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6C39" w14:textId="77777777" w:rsidR="00B63B56" w:rsidRDefault="00DC5F13" w:rsidP="00DC5F1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Város Önkormányzata Képviselő-testületének 7/2026. (III. 3.) önkormányzati rendelete</w:t>
      </w:r>
    </w:p>
    <w:p w14:paraId="27578A5E" w14:textId="77777777" w:rsidR="00B63B56" w:rsidRDefault="00DC5F1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Építési Szabályzatáról szóló 26/2017. (VII.31.) önkormányzati rendelet módosításáról</w:t>
      </w:r>
    </w:p>
    <w:p w14:paraId="646412CF" w14:textId="77777777" w:rsidR="00B63B56" w:rsidRDefault="00DC5F13">
      <w:pPr>
        <w:pStyle w:val="Szvegtrzs"/>
        <w:spacing w:after="0" w:line="240" w:lineRule="auto"/>
        <w:jc w:val="both"/>
      </w:pPr>
      <w:r>
        <w:t>[1] Szentendre Város Önkormányzat Képviselő-testülete a helyi természetvédelmi oltalom alatt álló Pannónia-tó fennmaradása és környezetének beépítési szabályainak meghatározása érdekében módosítja Szentendre Építési Szabályzatát.</w:t>
      </w:r>
    </w:p>
    <w:p w14:paraId="6E328728" w14:textId="77777777" w:rsidR="00B63B56" w:rsidRDefault="00DC5F13">
      <w:pPr>
        <w:pStyle w:val="Szvegtrzs"/>
        <w:spacing w:before="120" w:after="0" w:line="240" w:lineRule="auto"/>
        <w:jc w:val="both"/>
      </w:pPr>
      <w:r>
        <w:t>[2] Szentendre Város Önkormányzat Képviselő-testülete a magyar építészetről szóló 2023. évi C. törvény 225. § (8) bekezdés 1. pontjában kapott felhatalmazás alapján, az Alaptörvény 32. cikk (1) bekezdés a) pontjában, a Magyarország helyi önkormányzatairól szóló 2011. évi CLXXXIX. törvény 13. § (1) bekezdés 1. pontjában és a magyar építészetről szóló 2023. évi C. törvény 22. § (2) bekezdés a) pontjában meghatározott feladatkörében eljárva, a településtervek tartalmáról, elkészítésének és elfogadásának rendjéről, valamint egyes településrendezési sajátos jogintézményekről szóló 419/2021. (VII. 15.) Korm. rendelet 62. § (1) bekezdésében biztosított véleményezési jogkörben eljáró államigazgatási- és önkormányzati szervek, valamint a lakosság, az érdekképviseleti, civil és gazdálkodó szervezetek és a vallási közösségek véleményének kikérésével a következőket rendeli el:</w:t>
      </w:r>
    </w:p>
    <w:p w14:paraId="23780251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DFDAFC5" w14:textId="77777777" w:rsidR="00B63B56" w:rsidRDefault="00DC5F13">
      <w:pPr>
        <w:pStyle w:val="Szvegtrzs"/>
        <w:spacing w:after="0" w:line="240" w:lineRule="auto"/>
        <w:jc w:val="both"/>
      </w:pPr>
      <w:r>
        <w:t>A Szentendre Építési Szabályzatáról szóló 26/2017. (VII.31.) önkormányzati rendelet 3. § (1) bekezdése a következő 19b. ponttal egészül ki:</w:t>
      </w:r>
    </w:p>
    <w:p w14:paraId="184D0A4F" w14:textId="77777777" w:rsidR="00B63B56" w:rsidRDefault="00DC5F1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rendelet alkalmazásában:)</w:t>
      </w:r>
    </w:p>
    <w:p w14:paraId="5E914832" w14:textId="77777777" w:rsidR="00B63B56" w:rsidRDefault="00DC5F13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19b.</w:t>
      </w:r>
      <w:r>
        <w:tab/>
      </w:r>
      <w:r>
        <w:rPr>
          <w:b/>
          <w:bCs/>
          <w:i/>
          <w:iCs/>
        </w:rPr>
        <w:t xml:space="preserve">Jelentős forgalmat vonzó telek: </w:t>
      </w:r>
      <w:r>
        <w:t xml:space="preserve">A Rózsa utcáról, a Ménes utcáról és az arra csatlakozó tervezett kiszolgáló útról nyíló telken, amely beépítése során a keletkezett gépjármű forgalom, ha meghaladja a </w:t>
      </w:r>
      <w:r>
        <w:rPr>
          <w:b/>
          <w:bCs/>
        </w:rPr>
        <w:t>2 Ej/nap/100m</w:t>
      </w:r>
      <w:r>
        <w:rPr>
          <w:b/>
          <w:bCs/>
          <w:vertAlign w:val="superscript"/>
        </w:rPr>
        <w:t>2</w:t>
      </w:r>
      <w:r>
        <w:t xml:space="preserve"> beépített szintterületre vonatkoztatott forgalom nagyságot, akkor jelentős forgalmat vonzó teleknek tekintendő. Az értéket az adott telekre vetítve, valamennyi beépített területre kell számolni.”</w:t>
      </w:r>
    </w:p>
    <w:p w14:paraId="068B9BA8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4DF2851" w14:textId="77777777" w:rsidR="00B63B56" w:rsidRDefault="00DC5F13">
      <w:pPr>
        <w:pStyle w:val="Szvegtrzs"/>
        <w:spacing w:after="0" w:line="240" w:lineRule="auto"/>
        <w:jc w:val="both"/>
      </w:pPr>
      <w:r>
        <w:t>A Szentendre Építési Szabályzatáról szóló 26/2017. (VII.31.) önkormányzati rendelet 4. § (1) bekezdés a) pontja a következő ai) alponttal egészül ki:</w:t>
      </w:r>
    </w:p>
    <w:p w14:paraId="701A6C50" w14:textId="77777777" w:rsidR="00B63B56" w:rsidRDefault="00DC5F1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rendelet elválaszthatatlan részét képezik az alábbi mellékletek:</w:t>
      </w:r>
      <w:r>
        <w:rPr>
          <w:i/>
          <w:iCs/>
        </w:rPr>
        <w:tab/>
        <w:t xml:space="preserve"> </w:t>
      </w:r>
      <w:r>
        <w:rPr>
          <w:i/>
          <w:iCs/>
        </w:rPr>
        <w:br/>
        <w:t>1. melléklet:)</w:t>
      </w:r>
    </w:p>
    <w:p w14:paraId="40BA1E71" w14:textId="77777777" w:rsidR="00B63B56" w:rsidRDefault="00DC5F13">
      <w:pPr>
        <w:pStyle w:val="Szvegtrzs"/>
        <w:spacing w:after="240" w:line="240" w:lineRule="auto"/>
        <w:ind w:left="980" w:hanging="400"/>
        <w:jc w:val="both"/>
      </w:pPr>
      <w:r>
        <w:t>„</w:t>
      </w:r>
      <w:r>
        <w:rPr>
          <w:i/>
          <w:iCs/>
        </w:rPr>
        <w:t>ai)</w:t>
      </w:r>
      <w:r>
        <w:tab/>
        <w:t>SZT/P-tó jelű szabályozási fedvényterv M = 1: 4000 léptékben (A4)”</w:t>
      </w:r>
    </w:p>
    <w:p w14:paraId="3F2EA5C0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B998246" w14:textId="77777777" w:rsidR="00B63B56" w:rsidRDefault="00DC5F13">
      <w:pPr>
        <w:pStyle w:val="Szvegtrzs"/>
        <w:spacing w:after="0" w:line="240" w:lineRule="auto"/>
        <w:jc w:val="both"/>
      </w:pPr>
      <w:r>
        <w:t>A Szentendre Építési Szabályzatáról szóló 26/2017. (VII.31.) önkormányzati rendelet 48. § (16) bekezdés c) pontja helyébe a következő rendelkezés lép:</w:t>
      </w:r>
    </w:p>
    <w:p w14:paraId="4B27BB3A" w14:textId="77777777" w:rsidR="00B63B56" w:rsidRDefault="00DC5F1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Gksz/5 jelű gazdasági övezetben)</w:t>
      </w:r>
    </w:p>
    <w:p w14:paraId="4E468D64" w14:textId="77777777" w:rsidR="00B63B56" w:rsidRDefault="00DC5F13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a Rózsa utcáról nyíló, és azon át megközelíthető gazdasági rendeltetésű telkek beépítésük során nem válhatnak jelentős forgalmat vonzó telekké, különösen nem raktár- vagy kamionbázis, áruszállító logisztikai központ befogadóivá.”</w:t>
      </w:r>
    </w:p>
    <w:p w14:paraId="03AB0FB2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14:paraId="5485D563" w14:textId="77777777" w:rsidR="00B63B56" w:rsidRDefault="00DC5F13">
      <w:pPr>
        <w:pStyle w:val="Szvegtrzs"/>
        <w:spacing w:after="0" w:line="240" w:lineRule="auto"/>
        <w:jc w:val="both"/>
      </w:pPr>
      <w:r>
        <w:t>A Szentendre Építési Szabályzatáról szóló 26/2017. (VII.31.) önkormányzati rendelet a következő alcímmel egészül ki:</w:t>
      </w:r>
    </w:p>
    <w:p w14:paraId="2D5819DF" w14:textId="77777777" w:rsidR="00B63B56" w:rsidRDefault="00DC5F13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„56/A. Innovációs központ különleges területe</w:t>
      </w:r>
    </w:p>
    <w:p w14:paraId="27E550DC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57/A. §</w:t>
      </w:r>
    </w:p>
    <w:p w14:paraId="235BE163" w14:textId="77777777" w:rsidR="00B63B56" w:rsidRDefault="00DC5F13">
      <w:pPr>
        <w:pStyle w:val="Szvegtrzs"/>
        <w:spacing w:after="0" w:line="240" w:lineRule="auto"/>
        <w:jc w:val="both"/>
      </w:pPr>
      <w:r>
        <w:t>(1) A K-Inn jelű építési övezetben</w:t>
      </w:r>
    </w:p>
    <w:p w14:paraId="16E26829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elhelyezhető</w:t>
      </w:r>
    </w:p>
    <w:p w14:paraId="06C2B488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iroda,</w:t>
      </w:r>
    </w:p>
    <w:p w14:paraId="76946B64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igazgatás,</w:t>
      </w:r>
    </w:p>
    <w:p w14:paraId="36E8DF0E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egészségügyi,</w:t>
      </w:r>
    </w:p>
    <w:p w14:paraId="1EC1DC27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sport,</w:t>
      </w:r>
    </w:p>
    <w:p w14:paraId="0E278343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ae)</w:t>
      </w:r>
      <w:r>
        <w:tab/>
        <w:t>szakképzéshez vagy felnőttképzéshez kapcsolódó oktatási,</w:t>
      </w:r>
    </w:p>
    <w:p w14:paraId="1CE35292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af)</w:t>
      </w:r>
      <w:r>
        <w:tab/>
        <w:t>a nemzeti köznevelésről vagy a nemzeti felsőoktatásról szóló törvény szerinti, vagy a honvédelmi oktatáshoz kapcsolódó kollégium és diákszálló,</w:t>
      </w:r>
    </w:p>
    <w:p w14:paraId="57E36B7A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ag)</w:t>
      </w:r>
      <w:r>
        <w:tab/>
        <w:t>kereskedelmi, szolgáltató, valamint</w:t>
      </w:r>
    </w:p>
    <w:p w14:paraId="4A9F0940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ah)</w:t>
      </w:r>
      <w:r>
        <w:tab/>
        <w:t>a főrendeltetésű épületen belül telkenként legfeljebb egy darab legfeljebb 100 m</w:t>
      </w:r>
      <w:r>
        <w:rPr>
          <w:vertAlign w:val="superscript"/>
        </w:rPr>
        <w:t>2</w:t>
      </w:r>
      <w:r>
        <w:t xml:space="preserve"> nettó alapterületű szolgálati lakás,</w:t>
      </w:r>
    </w:p>
    <w:p w14:paraId="5232C599" w14:textId="77777777" w:rsidR="00B63B56" w:rsidRDefault="00DC5F13">
      <w:pPr>
        <w:pStyle w:val="Szvegtrzs"/>
        <w:spacing w:after="0" w:line="240" w:lineRule="auto"/>
        <w:ind w:left="580"/>
        <w:jc w:val="both"/>
      </w:pPr>
      <w:r>
        <w:t>rendeltetést befogadó épület,</w:t>
      </w:r>
    </w:p>
    <w:p w14:paraId="00D36743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nem helyezhető el</w:t>
      </w:r>
    </w:p>
    <w:p w14:paraId="492D1F4D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az ah) ponton kívül másik lakás rendeltetés,</w:t>
      </w:r>
    </w:p>
    <w:p w14:paraId="63169C05" w14:textId="77777777" w:rsidR="00B63B56" w:rsidRDefault="00DC5F13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üzemanyagtöltő állomás.</w:t>
      </w:r>
    </w:p>
    <w:p w14:paraId="756C6951" w14:textId="77777777" w:rsidR="00B63B56" w:rsidRDefault="00DC5F13">
      <w:pPr>
        <w:pStyle w:val="Szvegtrzs"/>
        <w:spacing w:before="240" w:after="0" w:line="240" w:lineRule="auto"/>
        <w:jc w:val="both"/>
      </w:pPr>
      <w:r>
        <w:t>(2) A K-Inn jelű építési övezetben a terepszint felett legfeljebb három építményszint létesíthető.</w:t>
      </w:r>
    </w:p>
    <w:p w14:paraId="5B115225" w14:textId="77777777" w:rsidR="00B63B56" w:rsidRDefault="00DC5F13">
      <w:pPr>
        <w:pStyle w:val="Szvegtrzs"/>
        <w:spacing w:before="240" w:after="0" w:line="240" w:lineRule="auto"/>
        <w:jc w:val="both"/>
      </w:pPr>
      <w:r>
        <w:t>(3) A K-Inn jelű építési övezetben a Pannónia-tó helyi jelentőségű természetvédelmi területen belül a szabályozási terven „rehabilitálandó védett természeti terület” jellel határolt területen</w:t>
      </w:r>
    </w:p>
    <w:p w14:paraId="428929E3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tevékenységek folytatása és építmények elhelyezése a helyi természetvédelmi terület Természetvédelmi Kezelési Terve és a SZÉSZ előírásainak együttes betartásával történhet, a szigorúbb előírás alkalmazásával,</w:t>
      </w:r>
    </w:p>
    <w:p w14:paraId="2318B824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tevékenységek folytatása, építmények elhelyezése kizárólag a természetvédelmi célkitűzések, a természetközeli állapothoz való közelítés érdekében történhet a természetes és természetközeli élőhelyek fennmaradását biztosító módon,</w:t>
      </w:r>
    </w:p>
    <w:p w14:paraId="065D0C48" w14:textId="77777777" w:rsidR="00B63B56" w:rsidRDefault="00DC5F1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építmények közül kizárólag a természetvédelmi terület megközelítését, természetvédelmi ismertetést, valamint a tó karbantartását szolgáló műtárgyak helyezhetők el.”</w:t>
      </w:r>
    </w:p>
    <w:p w14:paraId="3AACD968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41D4DEA" w14:textId="77777777" w:rsidR="00B63B56" w:rsidRDefault="00DC5F13">
      <w:pPr>
        <w:pStyle w:val="Szvegtrzs"/>
        <w:spacing w:after="0" w:line="240" w:lineRule="auto"/>
        <w:jc w:val="both"/>
      </w:pPr>
      <w:r>
        <w:t>(1) A Szentendre Építési Szabályzatáról szóló 26/2017. (VII.31.) önkormányzati rendelet 3. melléklete az 1. melléklet szerint módosul.</w:t>
      </w:r>
    </w:p>
    <w:p w14:paraId="4342C966" w14:textId="77777777" w:rsidR="00B63B56" w:rsidRDefault="00DC5F13">
      <w:pPr>
        <w:pStyle w:val="Szvegtrzs"/>
        <w:spacing w:before="240" w:after="0" w:line="240" w:lineRule="auto"/>
        <w:jc w:val="both"/>
      </w:pPr>
      <w:r>
        <w:t xml:space="preserve">(2) A Szentendre Építési Szabályzatáról szóló 26/2017. (VII.31.) önkormányzati rendelet 1. mellékletének </w:t>
      </w:r>
    </w:p>
    <w:p w14:paraId="74351B27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SZT-0/m7 jelű tervlapja helyébe e rendelet 2. melléklete,</w:t>
      </w:r>
    </w:p>
    <w:p w14:paraId="345FA3DA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SZT-1/m7 jelű tervlapja helyébe e rendelet 3. melléklete,</w:t>
      </w:r>
    </w:p>
    <w:p w14:paraId="541D9F43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SZT-2/m7 jelű tervlapja helyébe e rendelet 4. melléklete,</w:t>
      </w:r>
    </w:p>
    <w:p w14:paraId="0F73A89B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SZT-3/m5 jelű tervlapja helyébe e rendelet 5. melléklete</w:t>
      </w:r>
    </w:p>
    <w:p w14:paraId="6317FEEC" w14:textId="77777777" w:rsidR="00B63B56" w:rsidRDefault="00DC5F13">
      <w:pPr>
        <w:pStyle w:val="Szvegtrzs"/>
        <w:spacing w:after="0" w:line="240" w:lineRule="auto"/>
        <w:jc w:val="both"/>
      </w:pPr>
      <w:r>
        <w:t>lép.</w:t>
      </w:r>
    </w:p>
    <w:p w14:paraId="2A9BA1EA" w14:textId="77777777" w:rsidR="00B63B56" w:rsidRDefault="00DC5F13">
      <w:pPr>
        <w:pStyle w:val="Szvegtrzs"/>
        <w:spacing w:before="240" w:after="0" w:line="240" w:lineRule="auto"/>
        <w:jc w:val="both"/>
      </w:pPr>
      <w:r>
        <w:lastRenderedPageBreak/>
        <w:t>(3) A Szentendre Építési Szabályzatáról szóló 26/2017. (VII.31.) önkormányzati rendelet 1. melléklete a 6. melléklettel egészül ki.</w:t>
      </w:r>
    </w:p>
    <w:p w14:paraId="2F9F635A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10B34944" w14:textId="77777777" w:rsidR="00B63B56" w:rsidRDefault="00DC5F13">
      <w:pPr>
        <w:pStyle w:val="Szvegtrzs"/>
        <w:spacing w:after="0" w:line="240" w:lineRule="auto"/>
        <w:jc w:val="both"/>
      </w:pPr>
      <w:r>
        <w:t>A Szentendre Építési Szabályzatáról szóló 26/2017. (VII.31.) önkormányzati rendelet</w:t>
      </w:r>
    </w:p>
    <w:p w14:paraId="490E79D0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4. § (1) bekezdés a) pont aa) alpontjában a „SZT-0/m7” szövegrész helyébe a „SZT-0/m8” szöveg,</w:t>
      </w:r>
    </w:p>
    <w:p w14:paraId="4B63FEAC" w14:textId="77777777" w:rsidR="00B63B56" w:rsidRDefault="00DC5F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4. § (1) bekezdés a) pont ab) alpontjában a „SZT-1/m7, SZT-2/m7, SZT-3/m5” szövegrész helyébe a „SZT-1/m8, SZT-2/m8, SZT-3/m6” szöveg</w:t>
      </w:r>
    </w:p>
    <w:p w14:paraId="562DEBB8" w14:textId="77777777" w:rsidR="00B63B56" w:rsidRDefault="00DC5F13">
      <w:pPr>
        <w:pStyle w:val="Szvegtrzs"/>
        <w:spacing w:after="0" w:line="240" w:lineRule="auto"/>
        <w:jc w:val="both"/>
      </w:pPr>
      <w:r>
        <w:t>lép.</w:t>
      </w:r>
    </w:p>
    <w:p w14:paraId="3AB8C683" w14:textId="77777777" w:rsidR="00B63B56" w:rsidRDefault="00DC5F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2B64570A" w14:textId="77777777" w:rsidR="00B63B56" w:rsidRDefault="00DC5F13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1A86D192" w14:textId="77777777" w:rsidR="00DC5F13" w:rsidRDefault="00DC5F13">
      <w:pPr>
        <w:pStyle w:val="Szvegtrzs"/>
        <w:spacing w:after="0" w:line="240" w:lineRule="auto"/>
        <w:jc w:val="both"/>
      </w:pPr>
    </w:p>
    <w:p w14:paraId="64762F1F" w14:textId="77777777" w:rsidR="00DC5F13" w:rsidRDefault="00DC5F13">
      <w:pPr>
        <w:pStyle w:val="Szvegtrzs"/>
        <w:spacing w:after="0" w:line="240" w:lineRule="auto"/>
        <w:jc w:val="both"/>
      </w:pPr>
    </w:p>
    <w:p w14:paraId="00BB0682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21F55703" w14:textId="77777777" w:rsidR="00DC5F13" w:rsidRDefault="00DC5F13" w:rsidP="00DC5F13">
      <w:pPr>
        <w:pStyle w:val="Szvegtrzs"/>
        <w:spacing w:after="0" w:line="240" w:lineRule="auto"/>
        <w:jc w:val="both"/>
      </w:pPr>
      <w:r>
        <w:t>Szentendre, 2026. február 26.</w:t>
      </w:r>
    </w:p>
    <w:p w14:paraId="5C17C0E4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164FD604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0FD217E5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09EB67C3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26F866D4" w14:textId="77777777" w:rsidR="00DC5F13" w:rsidRPr="00A3403B" w:rsidRDefault="00DC5F13" w:rsidP="00DC5F13">
      <w:pPr>
        <w:pStyle w:val="Szvegtrzs"/>
        <w:spacing w:after="0" w:line="240" w:lineRule="auto"/>
        <w:ind w:firstLine="709"/>
        <w:jc w:val="both"/>
        <w:rPr>
          <w:b/>
          <w:bCs/>
        </w:rPr>
      </w:pPr>
      <w:r w:rsidRPr="00A3403B">
        <w:rPr>
          <w:b/>
          <w:bCs/>
        </w:rPr>
        <w:t>Fülöp Zsolt</w:t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  <w:t>dr. Ignácz Dávid</w:t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</w:p>
    <w:p w14:paraId="228D9554" w14:textId="77777777" w:rsidR="00DC5F13" w:rsidRDefault="00DC5F13" w:rsidP="00DC5F13">
      <w:pPr>
        <w:pStyle w:val="Szvegtrzs"/>
        <w:spacing w:after="0" w:line="240" w:lineRule="auto"/>
        <w:ind w:firstLine="709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2CA687D7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0BB61229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62E35435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462260A0" w14:textId="77777777" w:rsidR="00DC5F13" w:rsidRPr="00A3403B" w:rsidRDefault="00DC5F13" w:rsidP="00DC5F13">
      <w:pPr>
        <w:pStyle w:val="Szvegtrzs"/>
        <w:spacing w:after="0" w:line="240" w:lineRule="auto"/>
        <w:jc w:val="both"/>
        <w:rPr>
          <w:b/>
          <w:bCs/>
          <w:u w:val="single"/>
        </w:rPr>
      </w:pPr>
      <w:r w:rsidRPr="00A3403B">
        <w:rPr>
          <w:b/>
          <w:bCs/>
          <w:u w:val="single"/>
        </w:rPr>
        <w:t>Záradék:</w:t>
      </w:r>
    </w:p>
    <w:p w14:paraId="2FE1BF21" w14:textId="02862784" w:rsidR="00DC5F13" w:rsidRDefault="00DC5F13" w:rsidP="00DC5F13">
      <w:pPr>
        <w:pStyle w:val="Szvegtrzs"/>
        <w:spacing w:after="0" w:line="240" w:lineRule="auto"/>
        <w:jc w:val="both"/>
      </w:pPr>
      <w:r>
        <w:t xml:space="preserve">A rendelet 2026. március </w:t>
      </w:r>
      <w:r w:rsidR="00220784">
        <w:t>3</w:t>
      </w:r>
      <w:r>
        <w:t>-án került kihirdetésre.</w:t>
      </w:r>
    </w:p>
    <w:p w14:paraId="026E2923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572CD684" w14:textId="77777777" w:rsidR="00DC5F13" w:rsidRDefault="00DC5F13" w:rsidP="00DC5F13">
      <w:pPr>
        <w:pStyle w:val="Szvegtrzs"/>
        <w:spacing w:after="0" w:line="240" w:lineRule="auto"/>
        <w:jc w:val="both"/>
      </w:pPr>
    </w:p>
    <w:p w14:paraId="6E2E65A3" w14:textId="77777777" w:rsidR="00DC5F13" w:rsidRDefault="00DC5F13" w:rsidP="00DC5F13">
      <w:pPr>
        <w:ind w:left="6379"/>
      </w:pPr>
      <w:r w:rsidRPr="00A3403B">
        <w:rPr>
          <w:b/>
          <w:bCs/>
        </w:rPr>
        <w:t>dr. Ignácz Dávid</w:t>
      </w:r>
    </w:p>
    <w:p w14:paraId="04FE0D56" w14:textId="77777777" w:rsidR="00DC5F13" w:rsidRDefault="00DC5F13" w:rsidP="00DC5F13">
      <w:pPr>
        <w:ind w:left="7088" w:firstLine="2"/>
      </w:pPr>
      <w:r>
        <w:t>jegyző</w:t>
      </w:r>
    </w:p>
    <w:p w14:paraId="1991DDBB" w14:textId="77777777" w:rsidR="00DC5F13" w:rsidRDefault="00DC5F13">
      <w:pPr>
        <w:jc w:val="both"/>
      </w:pPr>
    </w:p>
    <w:p w14:paraId="1B9FE9B2" w14:textId="77777777" w:rsidR="00DC5F13" w:rsidRDefault="00DC5F13">
      <w:pPr>
        <w:jc w:val="both"/>
      </w:pPr>
    </w:p>
    <w:p w14:paraId="58B2CAAD" w14:textId="77777777" w:rsidR="00DC5F13" w:rsidRDefault="00DC5F13">
      <w:r>
        <w:br w:type="page"/>
      </w:r>
    </w:p>
    <w:p w14:paraId="08E321D3" w14:textId="6932B0BA" w:rsidR="00B63B56" w:rsidRPr="00DC5F13" w:rsidRDefault="00DC5F13">
      <w:pPr>
        <w:jc w:val="both"/>
        <w:rPr>
          <w:vanish/>
          <w:specVanish/>
        </w:rPr>
      </w:pPr>
      <w:r>
        <w:lastRenderedPageBreak/>
        <w:t> </w:t>
      </w:r>
    </w:p>
    <w:p w14:paraId="0C955008" w14:textId="60D5127A" w:rsidR="00B63B56" w:rsidRDefault="00DC5F1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 1. melléklet a 7/2026. (III. 3.) önkormányzati rendelethez</w:t>
      </w:r>
    </w:p>
    <w:p w14:paraId="572BF51B" w14:textId="77777777" w:rsidR="00B63B56" w:rsidRDefault="00DC5F13">
      <w:pPr>
        <w:pStyle w:val="Szvegtrzs"/>
        <w:spacing w:before="220" w:after="0" w:line="240" w:lineRule="auto"/>
        <w:jc w:val="both"/>
      </w:pPr>
      <w:r>
        <w:t>1. A Szentendre Építési Szabályzatáról szóló 26/2017. (VII.31.) önkormányzati rendelet 3. mellékletében foglalt táblázat a következő 11/a. sorral egészül ki:</w:t>
      </w:r>
    </w:p>
    <w:p w14:paraId="4C670179" w14:textId="77777777" w:rsidR="00B63B56" w:rsidRDefault="00DC5F13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964"/>
        <w:gridCol w:w="675"/>
        <w:gridCol w:w="867"/>
        <w:gridCol w:w="867"/>
        <w:gridCol w:w="867"/>
        <w:gridCol w:w="964"/>
        <w:gridCol w:w="964"/>
        <w:gridCol w:w="867"/>
        <w:gridCol w:w="867"/>
        <w:gridCol w:w="1351"/>
      </w:tblGrid>
      <w:tr w:rsidR="00B63B56" w14:paraId="44E2CE6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51AE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11/a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4811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K-Inn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56F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SZT szerint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9452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F530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25C0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257F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3E99" w14:textId="77777777" w:rsidR="00B63B56" w:rsidRDefault="00DC5F13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35AC" w14:textId="77777777" w:rsidR="00B63B56" w:rsidRDefault="00B63B56">
            <w:pPr>
              <w:pStyle w:val="Szvegtrzs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C2E7" w14:textId="77777777" w:rsidR="00B63B56" w:rsidRDefault="00B63B56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F355" w14:textId="77777777" w:rsidR="00B63B56" w:rsidRDefault="00B63B56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</w:tbl>
    <w:p w14:paraId="0020B90A" w14:textId="6BEAACAD" w:rsidR="00B63B56" w:rsidRDefault="00B63B56" w:rsidP="00DC5F13">
      <w:pPr>
        <w:jc w:val="both"/>
      </w:pPr>
    </w:p>
    <w:sectPr w:rsidR="00B63B5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FBBB" w14:textId="77777777" w:rsidR="00DC5F13" w:rsidRDefault="00DC5F13">
      <w:r>
        <w:separator/>
      </w:r>
    </w:p>
  </w:endnote>
  <w:endnote w:type="continuationSeparator" w:id="0">
    <w:p w14:paraId="5747F938" w14:textId="77777777" w:rsidR="00DC5F13" w:rsidRDefault="00D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85E9" w14:textId="77777777" w:rsidR="00B63B56" w:rsidRDefault="00DC5F1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200E" w14:textId="77777777" w:rsidR="00DC5F13" w:rsidRDefault="00DC5F13">
      <w:r>
        <w:separator/>
      </w:r>
    </w:p>
  </w:footnote>
  <w:footnote w:type="continuationSeparator" w:id="0">
    <w:p w14:paraId="2617AA52" w14:textId="77777777" w:rsidR="00DC5F13" w:rsidRDefault="00DC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76AB4"/>
    <w:multiLevelType w:val="multilevel"/>
    <w:tmpl w:val="B912635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124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56"/>
    <w:rsid w:val="001A23E2"/>
    <w:rsid w:val="00220784"/>
    <w:rsid w:val="00666065"/>
    <w:rsid w:val="00B63B56"/>
    <w:rsid w:val="00D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5D87"/>
  <w15:docId w15:val="{4FC1ED76-39F3-4E57-A858-AD827856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5093</Characters>
  <Application>Microsoft Office Word</Application>
  <DocSecurity>0</DocSecurity>
  <Lines>74</Lines>
  <Paragraphs>16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dr.Bartha Enikő</dc:creator>
  <dc:description/>
  <cp:lastModifiedBy>dr.Bartha Enikő</cp:lastModifiedBy>
  <cp:revision>4</cp:revision>
  <dcterms:created xsi:type="dcterms:W3CDTF">2026-03-02T09:52:00Z</dcterms:created>
  <dcterms:modified xsi:type="dcterms:W3CDTF">2026-03-02T10:03:00Z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