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l"/>
        <w:autoSpaceDE w:val="false"/>
        <w:spacing w:before="240" w:after="0"/>
        <w:jc w:val="both"/>
        <w:rPr/>
      </w:pPr>
      <w:bookmarkStart w:id="0" w:name="_Hlk133953863"/>
      <w:bookmarkEnd w:id="0"/>
      <w:r>
        <w:rPr>
          <w:rStyle w:val="Bekezdsalapbettpusa"/>
          <w:i/>
          <w:iCs/>
          <w:kern w:val="0"/>
          <w:sz w:val="24"/>
          <w:szCs w:val="24"/>
          <w:u w:val="single"/>
        </w:rPr>
        <w:t>2. Jövedelmi adatok</w:t>
      </w:r>
    </w:p>
    <w:p>
      <w:pPr>
        <w:pStyle w:val="Norml"/>
        <w:tabs>
          <w:tab w:val="clear" w:pos="708"/>
        </w:tabs>
        <w:autoSpaceDE w:val="false"/>
        <w:spacing w:before="240" w:after="0"/>
        <w:ind w:start="-284"/>
        <w:jc w:val="both"/>
        <w:rPr>
          <w:kern w:val="0"/>
          <w:sz w:val="24"/>
          <w:szCs w:val="24"/>
        </w:rPr>
      </w:pPr>
      <w:r>
        <w:rPr>
          <w:kern w:val="0"/>
          <w:sz w:val="24"/>
          <w:szCs w:val="24"/>
        </w:rPr>
        <w:t xml:space="preserve">A kérelmező, valamint a vele közös háztartásban élő személyeknek a havi jövedelme forintban: </w:t>
      </w:r>
    </w:p>
    <w:p>
      <w:pPr>
        <w:pStyle w:val="Norml"/>
        <w:tabs>
          <w:tab w:val="clear" w:pos="708"/>
        </w:tabs>
        <w:autoSpaceDE w:val="false"/>
        <w:ind w:start="-284"/>
        <w:jc w:val="both"/>
        <w:rPr>
          <w:kern w:val="0"/>
          <w:sz w:val="24"/>
          <w:szCs w:val="24"/>
        </w:rPr>
      </w:pPr>
      <w:r>
        <w:rPr>
          <w:kern w:val="0"/>
          <w:sz w:val="24"/>
          <w:szCs w:val="24"/>
        </w:rPr>
      </w:r>
    </w:p>
    <w:tbl>
      <w:tblPr>
        <w:tblW w:w="9781" w:type="dxa"/>
        <w:jc w:val="start"/>
        <w:tblInd w:w="-284" w:type="dxa"/>
        <w:tblLayout w:type="fixed"/>
        <w:tblCellMar>
          <w:top w:w="0" w:type="dxa"/>
          <w:start w:w="0" w:type="dxa"/>
          <w:bottom w:w="0" w:type="dxa"/>
          <w:end w:w="0" w:type="dxa"/>
        </w:tblCellMar>
      </w:tblPr>
      <w:tblGrid>
        <w:gridCol w:w="596"/>
        <w:gridCol w:w="3232"/>
        <w:gridCol w:w="2693"/>
        <w:gridCol w:w="3260"/>
      </w:tblGrid>
      <w:tr>
        <w:trPr/>
        <w:tc>
          <w:tcPr>
            <w:tcW w:w="596" w:type="dxa"/>
            <w:tcBorders>
              <w:top w:val="single" w:sz="4" w:space="0" w:color="000000"/>
              <w:start w:val="single" w:sz="4" w:space="0" w:color="000000"/>
              <w:end w:val="single" w:sz="4" w:space="0" w:color="000000"/>
            </w:tcBorders>
          </w:tcPr>
          <w:p>
            <w:pPr>
              <w:pStyle w:val="Norml"/>
              <w:autoSpaceDE w:val="false"/>
              <w:rPr>
                <w:kern w:val="0"/>
              </w:rPr>
            </w:pPr>
            <w:r>
              <w:rPr>
                <w:kern w:val="0"/>
              </w:rPr>
              <w:t xml:space="preserve"> </w:t>
            </w:r>
          </w:p>
        </w:tc>
        <w:tc>
          <w:tcPr>
            <w:tcW w:w="3232" w:type="dxa"/>
            <w:tcBorders>
              <w:top w:val="single" w:sz="4" w:space="0" w:color="000000"/>
              <w:start w:val="single" w:sz="4" w:space="0" w:color="000000"/>
              <w:bottom w:val="single" w:sz="4" w:space="0" w:color="000000"/>
              <w:end w:val="single" w:sz="4" w:space="0" w:color="000000"/>
            </w:tcBorders>
          </w:tcPr>
          <w:p>
            <w:pPr>
              <w:pStyle w:val="Norml"/>
              <w:tabs>
                <w:tab w:val="clear" w:pos="708"/>
              </w:tabs>
              <w:autoSpaceDE w:val="false"/>
              <w:ind w:start="56" w:end="56"/>
              <w:jc w:val="center"/>
              <w:rPr>
                <w:kern w:val="0"/>
              </w:rPr>
            </w:pPr>
            <w:r>
              <w:rPr>
                <w:kern w:val="0"/>
              </w:rPr>
              <w:t xml:space="preserve"> </w:t>
            </w:r>
            <w:r>
              <w:rPr>
                <w:kern w:val="0"/>
              </w:rPr>
              <w:t>A</w:t>
            </w:r>
          </w:p>
        </w:tc>
        <w:tc>
          <w:tcPr>
            <w:tcW w:w="2693" w:type="dxa"/>
            <w:tcBorders>
              <w:top w:val="single" w:sz="4" w:space="0" w:color="000000"/>
              <w:start w:val="single" w:sz="4" w:space="0" w:color="000000"/>
              <w:bottom w:val="single" w:sz="4" w:space="0" w:color="000000"/>
              <w:end w:val="single" w:sz="4" w:space="0" w:color="000000"/>
            </w:tcBorders>
          </w:tcPr>
          <w:p>
            <w:pPr>
              <w:pStyle w:val="Norml"/>
              <w:tabs>
                <w:tab w:val="clear" w:pos="708"/>
              </w:tabs>
              <w:autoSpaceDE w:val="false"/>
              <w:ind w:start="56" w:end="56"/>
              <w:jc w:val="center"/>
              <w:rPr>
                <w:kern w:val="0"/>
              </w:rPr>
            </w:pPr>
            <w:r>
              <w:rPr>
                <w:kern w:val="0"/>
              </w:rPr>
              <w:t xml:space="preserve"> </w:t>
            </w:r>
            <w:r>
              <w:rPr>
                <w:kern w:val="0"/>
              </w:rPr>
              <w:t>B</w:t>
            </w:r>
          </w:p>
        </w:tc>
        <w:tc>
          <w:tcPr>
            <w:tcW w:w="3260" w:type="dxa"/>
            <w:tcBorders>
              <w:top w:val="single" w:sz="4" w:space="0" w:color="000000"/>
              <w:start w:val="single" w:sz="4" w:space="0" w:color="000000"/>
              <w:bottom w:val="single" w:sz="4" w:space="0" w:color="000000"/>
              <w:end w:val="single" w:sz="4" w:space="0" w:color="000000"/>
            </w:tcBorders>
          </w:tcPr>
          <w:p>
            <w:pPr>
              <w:pStyle w:val="Norml"/>
              <w:tabs>
                <w:tab w:val="clear" w:pos="708"/>
              </w:tabs>
              <w:autoSpaceDE w:val="false"/>
              <w:ind w:start="56" w:end="56"/>
              <w:jc w:val="center"/>
              <w:rPr>
                <w:kern w:val="0"/>
              </w:rPr>
            </w:pPr>
            <w:r>
              <w:rPr>
                <w:kern w:val="0"/>
              </w:rPr>
              <w:t xml:space="preserve"> </w:t>
            </w:r>
            <w:r>
              <w:rPr>
                <w:kern w:val="0"/>
              </w:rPr>
              <w:t>C</w:t>
            </w:r>
          </w:p>
        </w:tc>
      </w:tr>
      <w:tr>
        <w:trPr/>
        <w:tc>
          <w:tcPr>
            <w:tcW w:w="596" w:type="dxa"/>
            <w:tcBorders>
              <w:start w:val="single" w:sz="4" w:space="0" w:color="000000"/>
              <w:bottom w:val="single" w:sz="4" w:space="0" w:color="000000"/>
              <w:end w:val="single" w:sz="4" w:space="0" w:color="000000"/>
            </w:tcBorders>
          </w:tcPr>
          <w:p>
            <w:pPr>
              <w:pStyle w:val="Norml"/>
              <w:autoSpaceDE w:val="false"/>
              <w:rPr>
                <w:kern w:val="0"/>
              </w:rPr>
            </w:pPr>
            <w:r>
              <w:rPr>
                <w:kern w:val="0"/>
              </w:rPr>
              <w:t xml:space="preserve"> </w:t>
            </w:r>
          </w:p>
        </w:tc>
        <w:tc>
          <w:tcPr>
            <w:tcW w:w="3232" w:type="dxa"/>
            <w:tcBorders>
              <w:top w:val="single" w:sz="4" w:space="0" w:color="000000"/>
              <w:start w:val="single" w:sz="4" w:space="0" w:color="000000"/>
              <w:bottom w:val="single" w:sz="4" w:space="0" w:color="000000"/>
              <w:end w:val="single" w:sz="4" w:space="0" w:color="000000"/>
            </w:tcBorders>
          </w:tcPr>
          <w:p>
            <w:pPr>
              <w:pStyle w:val="Norml"/>
              <w:tabs>
                <w:tab w:val="clear" w:pos="708"/>
              </w:tabs>
              <w:autoSpaceDE w:val="false"/>
              <w:spacing w:before="120" w:after="0"/>
              <w:ind w:start="56" w:end="56"/>
              <w:jc w:val="center"/>
              <w:rPr>
                <w:kern w:val="0"/>
              </w:rPr>
            </w:pPr>
            <w:r>
              <w:rPr>
                <w:kern w:val="0"/>
              </w:rPr>
              <w:t xml:space="preserve"> </w:t>
            </w:r>
            <w:r>
              <w:rPr>
                <w:kern w:val="0"/>
              </w:rPr>
              <w:t>A jövedelem típusa</w:t>
            </w:r>
          </w:p>
        </w:tc>
        <w:tc>
          <w:tcPr>
            <w:tcW w:w="2693" w:type="dxa"/>
            <w:tcBorders>
              <w:top w:val="single" w:sz="4" w:space="0" w:color="000000"/>
              <w:start w:val="single" w:sz="4" w:space="0" w:color="000000"/>
              <w:bottom w:val="single" w:sz="4" w:space="0" w:color="000000"/>
              <w:end w:val="single" w:sz="4" w:space="0" w:color="000000"/>
            </w:tcBorders>
          </w:tcPr>
          <w:p>
            <w:pPr>
              <w:pStyle w:val="Norml"/>
              <w:tabs>
                <w:tab w:val="clear" w:pos="708"/>
              </w:tabs>
              <w:autoSpaceDE w:val="false"/>
              <w:spacing w:before="120" w:after="0"/>
              <w:ind w:start="56" w:end="56"/>
              <w:jc w:val="center"/>
              <w:rPr>
                <w:kern w:val="0"/>
              </w:rPr>
            </w:pPr>
            <w:r>
              <w:rPr>
                <w:kern w:val="0"/>
              </w:rPr>
              <w:t xml:space="preserve"> </w:t>
            </w:r>
            <w:r>
              <w:rPr>
                <w:kern w:val="0"/>
              </w:rPr>
              <w:t>Kérelmező</w:t>
            </w:r>
          </w:p>
        </w:tc>
        <w:tc>
          <w:tcPr>
            <w:tcW w:w="3260" w:type="dxa"/>
            <w:tcBorders>
              <w:top w:val="single" w:sz="4" w:space="0" w:color="000000"/>
              <w:start w:val="single" w:sz="4" w:space="0" w:color="000000"/>
              <w:bottom w:val="single" w:sz="4" w:space="0" w:color="000000"/>
              <w:end w:val="single" w:sz="4" w:space="0" w:color="000000"/>
            </w:tcBorders>
          </w:tcPr>
          <w:p>
            <w:pPr>
              <w:pStyle w:val="Norml"/>
              <w:tabs>
                <w:tab w:val="clear" w:pos="708"/>
              </w:tabs>
              <w:autoSpaceDE w:val="false"/>
              <w:ind w:start="56" w:end="56"/>
              <w:jc w:val="center"/>
              <w:rPr>
                <w:kern w:val="0"/>
              </w:rPr>
            </w:pPr>
            <w:r>
              <w:rPr>
                <w:kern w:val="0"/>
              </w:rPr>
              <w:t xml:space="preserve"> </w:t>
            </w:r>
            <w:r>
              <w:rPr>
                <w:kern w:val="0"/>
              </w:rPr>
              <w:t xml:space="preserve">A kérelmezővel közös háztartásban élő további </w:t>
              <w:br/>
              <w:t>személyek</w:t>
            </w:r>
          </w:p>
        </w:tc>
      </w:tr>
      <w:tr>
        <w:trPr/>
        <w:tc>
          <w:tcPr>
            <w:tcW w:w="596" w:type="dxa"/>
            <w:tcBorders>
              <w:top w:val="single" w:sz="4" w:space="0" w:color="000000"/>
              <w:start w:val="single" w:sz="4" w:space="0" w:color="000000"/>
              <w:bottom w:val="single" w:sz="4" w:space="0" w:color="000000"/>
              <w:end w:val="single" w:sz="4" w:space="0" w:color="000000"/>
            </w:tcBorders>
          </w:tcPr>
          <w:p>
            <w:pPr>
              <w:pStyle w:val="Norml"/>
              <w:tabs>
                <w:tab w:val="clear" w:pos="708"/>
              </w:tabs>
              <w:autoSpaceDE w:val="false"/>
              <w:ind w:start="56" w:end="56"/>
              <w:rPr>
                <w:kern w:val="0"/>
              </w:rPr>
            </w:pPr>
            <w:r>
              <w:rPr>
                <w:kern w:val="0"/>
              </w:rPr>
              <w:t xml:space="preserve"> </w:t>
            </w:r>
            <w:r>
              <w:rPr>
                <w:kern w:val="0"/>
              </w:rPr>
              <w:t>1.</w:t>
            </w:r>
          </w:p>
        </w:tc>
        <w:tc>
          <w:tcPr>
            <w:tcW w:w="3232" w:type="dxa"/>
            <w:tcBorders>
              <w:top w:val="single" w:sz="4" w:space="0" w:color="000000"/>
              <w:start w:val="single" w:sz="4" w:space="0" w:color="000000"/>
              <w:bottom w:val="single" w:sz="4" w:space="0" w:color="000000"/>
              <w:end w:val="single" w:sz="4" w:space="0" w:color="000000"/>
            </w:tcBorders>
          </w:tcPr>
          <w:p>
            <w:pPr>
              <w:pStyle w:val="Norml"/>
              <w:tabs>
                <w:tab w:val="clear" w:pos="708"/>
              </w:tabs>
              <w:autoSpaceDE w:val="false"/>
              <w:ind w:start="56" w:end="56"/>
              <w:rPr>
                <w:kern w:val="0"/>
              </w:rPr>
            </w:pPr>
            <w:r>
              <w:rPr>
                <w:kern w:val="0"/>
              </w:rPr>
              <w:t xml:space="preserve"> </w:t>
            </w:r>
            <w:r>
              <w:rPr>
                <w:kern w:val="0"/>
              </w:rPr>
              <w:t>Munkaviszonyból és más foglalkoztatási jogviszonyból származó</w:t>
              <w:br/>
              <w:t>ebből: közfoglalkoztatásból származó</w:t>
            </w:r>
          </w:p>
        </w:tc>
        <w:tc>
          <w:tcPr>
            <w:tcW w:w="2693" w:type="dxa"/>
            <w:tcBorders>
              <w:top w:val="single" w:sz="4" w:space="0" w:color="000000"/>
              <w:start w:val="single" w:sz="4" w:space="0" w:color="000000"/>
              <w:bottom w:val="single" w:sz="4" w:space="0" w:color="000000"/>
              <w:end w:val="single" w:sz="4" w:space="0" w:color="000000"/>
            </w:tcBorders>
          </w:tcPr>
          <w:p>
            <w:pPr>
              <w:pStyle w:val="Norml"/>
              <w:autoSpaceDE w:val="false"/>
              <w:rPr>
                <w:kern w:val="0"/>
              </w:rPr>
            </w:pPr>
            <w:r>
              <w:rPr>
                <w:kern w:val="0"/>
              </w:rPr>
              <w:t xml:space="preserve"> </w:t>
            </w:r>
          </w:p>
        </w:tc>
        <w:tc>
          <w:tcPr>
            <w:tcW w:w="3260" w:type="dxa"/>
            <w:tcBorders>
              <w:top w:val="single" w:sz="4" w:space="0" w:color="000000"/>
              <w:start w:val="single" w:sz="4" w:space="0" w:color="000000"/>
              <w:bottom w:val="single" w:sz="4" w:space="0" w:color="000000"/>
              <w:end w:val="single" w:sz="4" w:space="0" w:color="000000"/>
            </w:tcBorders>
          </w:tcPr>
          <w:p>
            <w:pPr>
              <w:pStyle w:val="Norml"/>
              <w:autoSpaceDE w:val="false"/>
              <w:rPr>
                <w:kern w:val="0"/>
              </w:rPr>
            </w:pPr>
            <w:r>
              <w:rPr>
                <w:kern w:val="0"/>
              </w:rPr>
              <w:t xml:space="preserve"> </w:t>
            </w:r>
          </w:p>
          <w:p>
            <w:pPr>
              <w:pStyle w:val="Norml"/>
              <w:autoSpaceDE w:val="false"/>
              <w:rPr>
                <w:kern w:val="0"/>
              </w:rPr>
            </w:pPr>
            <w:r>
              <w:rPr>
                <w:kern w:val="0"/>
              </w:rPr>
              <w:t xml:space="preserve"> </w:t>
            </w:r>
          </w:p>
          <w:p>
            <w:pPr>
              <w:pStyle w:val="Norml"/>
              <w:autoSpaceDE w:val="false"/>
              <w:rPr>
                <w:kern w:val="0"/>
              </w:rPr>
            </w:pPr>
            <w:r>
              <w:rPr>
                <w:kern w:val="0"/>
              </w:rPr>
              <w:t xml:space="preserve"> </w:t>
            </w:r>
          </w:p>
          <w:p>
            <w:pPr>
              <w:pStyle w:val="Norml"/>
              <w:autoSpaceDE w:val="false"/>
              <w:rPr>
                <w:kern w:val="0"/>
              </w:rPr>
            </w:pPr>
            <w:r>
              <w:rPr>
                <w:kern w:val="0"/>
              </w:rPr>
              <w:t xml:space="preserve"> </w:t>
            </w:r>
          </w:p>
        </w:tc>
      </w:tr>
      <w:tr>
        <w:trPr/>
        <w:tc>
          <w:tcPr>
            <w:tcW w:w="596" w:type="dxa"/>
            <w:tcBorders>
              <w:top w:val="single" w:sz="4" w:space="0" w:color="000000"/>
              <w:start w:val="single" w:sz="4" w:space="0" w:color="000000"/>
              <w:bottom w:val="single" w:sz="4" w:space="0" w:color="000000"/>
              <w:end w:val="single" w:sz="4" w:space="0" w:color="000000"/>
            </w:tcBorders>
          </w:tcPr>
          <w:p>
            <w:pPr>
              <w:pStyle w:val="Norml"/>
              <w:tabs>
                <w:tab w:val="clear" w:pos="708"/>
              </w:tabs>
              <w:autoSpaceDE w:val="false"/>
              <w:ind w:start="56" w:end="56"/>
              <w:rPr>
                <w:kern w:val="0"/>
              </w:rPr>
            </w:pPr>
            <w:r>
              <w:rPr>
                <w:kern w:val="0"/>
              </w:rPr>
              <w:t xml:space="preserve"> </w:t>
            </w:r>
            <w:r>
              <w:rPr>
                <w:kern w:val="0"/>
              </w:rPr>
              <w:t>2.</w:t>
            </w:r>
          </w:p>
        </w:tc>
        <w:tc>
          <w:tcPr>
            <w:tcW w:w="3232" w:type="dxa"/>
            <w:tcBorders>
              <w:top w:val="single" w:sz="4" w:space="0" w:color="000000"/>
              <w:start w:val="single" w:sz="4" w:space="0" w:color="000000"/>
              <w:bottom w:val="single" w:sz="4" w:space="0" w:color="000000"/>
              <w:end w:val="single" w:sz="4" w:space="0" w:color="000000"/>
            </w:tcBorders>
          </w:tcPr>
          <w:p>
            <w:pPr>
              <w:pStyle w:val="Norml"/>
              <w:tabs>
                <w:tab w:val="clear" w:pos="708"/>
              </w:tabs>
              <w:autoSpaceDE w:val="false"/>
              <w:ind w:start="56" w:end="56"/>
              <w:rPr>
                <w:kern w:val="0"/>
              </w:rPr>
            </w:pPr>
            <w:r>
              <w:rPr>
                <w:kern w:val="0"/>
              </w:rPr>
              <w:t xml:space="preserve"> </w:t>
            </w:r>
            <w:r>
              <w:rPr>
                <w:kern w:val="0"/>
              </w:rPr>
              <w:t>Társas és egyéni vállalkozásból, őstermelői, illetve szellemi és más önálló tevékenységből származó</w:t>
            </w:r>
          </w:p>
        </w:tc>
        <w:tc>
          <w:tcPr>
            <w:tcW w:w="2693" w:type="dxa"/>
            <w:tcBorders>
              <w:top w:val="single" w:sz="4" w:space="0" w:color="000000"/>
              <w:start w:val="single" w:sz="4" w:space="0" w:color="000000"/>
              <w:bottom w:val="single" w:sz="4" w:space="0" w:color="000000"/>
              <w:end w:val="single" w:sz="4" w:space="0" w:color="000000"/>
            </w:tcBorders>
          </w:tcPr>
          <w:p>
            <w:pPr>
              <w:pStyle w:val="Norml"/>
              <w:autoSpaceDE w:val="false"/>
              <w:rPr>
                <w:kern w:val="0"/>
              </w:rPr>
            </w:pPr>
            <w:r>
              <w:rPr>
                <w:kern w:val="0"/>
              </w:rPr>
              <w:t xml:space="preserve"> </w:t>
            </w:r>
          </w:p>
        </w:tc>
        <w:tc>
          <w:tcPr>
            <w:tcW w:w="3260" w:type="dxa"/>
            <w:tcBorders>
              <w:top w:val="single" w:sz="4" w:space="0" w:color="000000"/>
              <w:start w:val="single" w:sz="4" w:space="0" w:color="000000"/>
              <w:bottom w:val="single" w:sz="4" w:space="0" w:color="000000"/>
              <w:end w:val="single" w:sz="4" w:space="0" w:color="000000"/>
            </w:tcBorders>
          </w:tcPr>
          <w:p>
            <w:pPr>
              <w:pStyle w:val="Norml"/>
              <w:autoSpaceDE w:val="false"/>
              <w:rPr>
                <w:kern w:val="0"/>
              </w:rPr>
            </w:pPr>
            <w:r>
              <w:rPr>
                <w:kern w:val="0"/>
              </w:rPr>
              <w:t xml:space="preserve"> </w:t>
            </w:r>
          </w:p>
          <w:p>
            <w:pPr>
              <w:pStyle w:val="Norml"/>
              <w:autoSpaceDE w:val="false"/>
              <w:rPr>
                <w:kern w:val="0"/>
              </w:rPr>
            </w:pPr>
            <w:r>
              <w:rPr>
                <w:kern w:val="0"/>
              </w:rPr>
              <w:t xml:space="preserve">  </w:t>
            </w:r>
          </w:p>
          <w:p>
            <w:pPr>
              <w:pStyle w:val="Norml"/>
              <w:autoSpaceDE w:val="false"/>
              <w:rPr>
                <w:kern w:val="0"/>
              </w:rPr>
            </w:pPr>
            <w:r>
              <w:rPr>
                <w:kern w:val="0"/>
              </w:rPr>
              <w:t xml:space="preserve"> </w:t>
            </w:r>
          </w:p>
          <w:p>
            <w:pPr>
              <w:pStyle w:val="Norml"/>
              <w:autoSpaceDE w:val="false"/>
              <w:rPr>
                <w:kern w:val="0"/>
              </w:rPr>
            </w:pPr>
            <w:r>
              <w:rPr>
                <w:kern w:val="0"/>
              </w:rPr>
              <w:t xml:space="preserve"> </w:t>
            </w:r>
          </w:p>
        </w:tc>
      </w:tr>
      <w:tr>
        <w:trPr/>
        <w:tc>
          <w:tcPr>
            <w:tcW w:w="596" w:type="dxa"/>
            <w:tcBorders>
              <w:top w:val="single" w:sz="4" w:space="0" w:color="000000"/>
              <w:start w:val="single" w:sz="4" w:space="0" w:color="000000"/>
              <w:bottom w:val="single" w:sz="4" w:space="0" w:color="000000"/>
              <w:end w:val="single" w:sz="4" w:space="0" w:color="000000"/>
            </w:tcBorders>
          </w:tcPr>
          <w:p>
            <w:pPr>
              <w:pStyle w:val="Norml"/>
              <w:tabs>
                <w:tab w:val="clear" w:pos="708"/>
              </w:tabs>
              <w:autoSpaceDE w:val="false"/>
              <w:ind w:start="56" w:end="56"/>
              <w:rPr>
                <w:kern w:val="0"/>
              </w:rPr>
            </w:pPr>
            <w:r>
              <w:rPr>
                <w:kern w:val="0"/>
              </w:rPr>
              <w:t xml:space="preserve"> </w:t>
            </w:r>
            <w:r>
              <w:rPr>
                <w:kern w:val="0"/>
              </w:rPr>
              <w:t>3.</w:t>
            </w:r>
          </w:p>
        </w:tc>
        <w:tc>
          <w:tcPr>
            <w:tcW w:w="3232" w:type="dxa"/>
            <w:tcBorders>
              <w:top w:val="single" w:sz="4" w:space="0" w:color="000000"/>
              <w:start w:val="single" w:sz="4" w:space="0" w:color="000000"/>
              <w:bottom w:val="single" w:sz="4" w:space="0" w:color="000000"/>
              <w:end w:val="single" w:sz="4" w:space="0" w:color="000000"/>
            </w:tcBorders>
          </w:tcPr>
          <w:p>
            <w:pPr>
              <w:pStyle w:val="Norml"/>
              <w:tabs>
                <w:tab w:val="clear" w:pos="708"/>
              </w:tabs>
              <w:autoSpaceDE w:val="false"/>
              <w:ind w:start="56" w:end="56"/>
              <w:rPr>
                <w:kern w:val="0"/>
              </w:rPr>
            </w:pPr>
            <w:r>
              <w:rPr>
                <w:kern w:val="0"/>
              </w:rPr>
              <w:t xml:space="preserve"> </w:t>
            </w:r>
            <w:r>
              <w:rPr>
                <w:kern w:val="0"/>
              </w:rPr>
              <w:t>Táppénz, gyermekgondozási támogatások</w:t>
            </w:r>
          </w:p>
        </w:tc>
        <w:tc>
          <w:tcPr>
            <w:tcW w:w="2693" w:type="dxa"/>
            <w:tcBorders>
              <w:top w:val="single" w:sz="4" w:space="0" w:color="000000"/>
              <w:start w:val="single" w:sz="4" w:space="0" w:color="000000"/>
              <w:bottom w:val="single" w:sz="4" w:space="0" w:color="000000"/>
              <w:end w:val="single" w:sz="4" w:space="0" w:color="000000"/>
            </w:tcBorders>
          </w:tcPr>
          <w:p>
            <w:pPr>
              <w:pStyle w:val="Norml"/>
              <w:autoSpaceDE w:val="false"/>
              <w:rPr>
                <w:kern w:val="0"/>
              </w:rPr>
            </w:pPr>
            <w:r>
              <w:rPr>
                <w:kern w:val="0"/>
              </w:rPr>
              <w:t xml:space="preserve"> </w:t>
            </w:r>
          </w:p>
        </w:tc>
        <w:tc>
          <w:tcPr>
            <w:tcW w:w="3260" w:type="dxa"/>
            <w:tcBorders>
              <w:top w:val="single" w:sz="4" w:space="0" w:color="000000"/>
              <w:start w:val="single" w:sz="4" w:space="0" w:color="000000"/>
              <w:bottom w:val="single" w:sz="4" w:space="0" w:color="000000"/>
              <w:end w:val="single" w:sz="4" w:space="0" w:color="000000"/>
            </w:tcBorders>
          </w:tcPr>
          <w:p>
            <w:pPr>
              <w:pStyle w:val="Norml"/>
              <w:autoSpaceDE w:val="false"/>
              <w:rPr>
                <w:kern w:val="0"/>
              </w:rPr>
            </w:pPr>
            <w:r>
              <w:rPr>
                <w:kern w:val="0"/>
              </w:rPr>
              <w:t xml:space="preserve">  </w:t>
            </w:r>
          </w:p>
          <w:p>
            <w:pPr>
              <w:pStyle w:val="Norml"/>
              <w:autoSpaceDE w:val="false"/>
              <w:rPr>
                <w:kern w:val="0"/>
              </w:rPr>
            </w:pPr>
            <w:r>
              <w:rPr>
                <w:kern w:val="0"/>
              </w:rPr>
              <w:t xml:space="preserve"> </w:t>
            </w:r>
          </w:p>
          <w:p>
            <w:pPr>
              <w:pStyle w:val="Norml"/>
              <w:autoSpaceDE w:val="false"/>
              <w:rPr>
                <w:kern w:val="0"/>
              </w:rPr>
            </w:pPr>
            <w:r>
              <w:rPr>
                <w:kern w:val="0"/>
              </w:rPr>
              <w:t xml:space="preserve"> </w:t>
            </w:r>
          </w:p>
          <w:p>
            <w:pPr>
              <w:pStyle w:val="Norml"/>
              <w:autoSpaceDE w:val="false"/>
              <w:rPr>
                <w:kern w:val="0"/>
              </w:rPr>
            </w:pPr>
            <w:r>
              <w:rPr>
                <w:kern w:val="0"/>
              </w:rPr>
              <w:t xml:space="preserve"> </w:t>
            </w:r>
          </w:p>
        </w:tc>
      </w:tr>
      <w:tr>
        <w:trPr/>
        <w:tc>
          <w:tcPr>
            <w:tcW w:w="596" w:type="dxa"/>
            <w:tcBorders>
              <w:top w:val="single" w:sz="4" w:space="0" w:color="000000"/>
              <w:start w:val="single" w:sz="4" w:space="0" w:color="000000"/>
              <w:bottom w:val="single" w:sz="4" w:space="0" w:color="000000"/>
              <w:end w:val="single" w:sz="4" w:space="0" w:color="000000"/>
            </w:tcBorders>
          </w:tcPr>
          <w:p>
            <w:pPr>
              <w:pStyle w:val="Norml"/>
              <w:tabs>
                <w:tab w:val="clear" w:pos="708"/>
              </w:tabs>
              <w:autoSpaceDE w:val="false"/>
              <w:ind w:start="56" w:end="56"/>
              <w:rPr>
                <w:kern w:val="0"/>
              </w:rPr>
            </w:pPr>
            <w:r>
              <w:rPr>
                <w:kern w:val="0"/>
              </w:rPr>
              <w:t xml:space="preserve"> </w:t>
            </w:r>
            <w:r>
              <w:rPr>
                <w:kern w:val="0"/>
              </w:rPr>
              <w:t>4.</w:t>
            </w:r>
          </w:p>
        </w:tc>
        <w:tc>
          <w:tcPr>
            <w:tcW w:w="3232" w:type="dxa"/>
            <w:tcBorders>
              <w:top w:val="single" w:sz="4" w:space="0" w:color="000000"/>
              <w:start w:val="single" w:sz="4" w:space="0" w:color="000000"/>
              <w:bottom w:val="single" w:sz="4" w:space="0" w:color="000000"/>
              <w:end w:val="single" w:sz="4" w:space="0" w:color="000000"/>
            </w:tcBorders>
          </w:tcPr>
          <w:p>
            <w:pPr>
              <w:pStyle w:val="Norml"/>
              <w:tabs>
                <w:tab w:val="clear" w:pos="708"/>
              </w:tabs>
              <w:autoSpaceDE w:val="false"/>
              <w:ind w:start="56" w:end="56"/>
              <w:rPr>
                <w:kern w:val="0"/>
              </w:rPr>
            </w:pPr>
            <w:r>
              <w:rPr>
                <w:kern w:val="0"/>
              </w:rPr>
              <w:t xml:space="preserve"> </w:t>
            </w:r>
            <w:r>
              <w:rPr>
                <w:kern w:val="0"/>
              </w:rPr>
              <w:t>Nyugellátás és egyéb nyugdíjszerű rendszeres szociális ellátások</w:t>
            </w:r>
          </w:p>
        </w:tc>
        <w:tc>
          <w:tcPr>
            <w:tcW w:w="2693" w:type="dxa"/>
            <w:tcBorders>
              <w:top w:val="single" w:sz="4" w:space="0" w:color="000000"/>
              <w:start w:val="single" w:sz="4" w:space="0" w:color="000000"/>
              <w:bottom w:val="single" w:sz="4" w:space="0" w:color="000000"/>
              <w:end w:val="single" w:sz="4" w:space="0" w:color="000000"/>
            </w:tcBorders>
          </w:tcPr>
          <w:p>
            <w:pPr>
              <w:pStyle w:val="Norml"/>
              <w:autoSpaceDE w:val="false"/>
              <w:rPr>
                <w:kern w:val="0"/>
              </w:rPr>
            </w:pPr>
            <w:r>
              <w:rPr>
                <w:kern w:val="0"/>
              </w:rPr>
              <w:t xml:space="preserve"> </w:t>
            </w:r>
          </w:p>
        </w:tc>
        <w:tc>
          <w:tcPr>
            <w:tcW w:w="3260" w:type="dxa"/>
            <w:tcBorders>
              <w:top w:val="single" w:sz="4" w:space="0" w:color="000000"/>
              <w:start w:val="single" w:sz="4" w:space="0" w:color="000000"/>
              <w:bottom w:val="single" w:sz="4" w:space="0" w:color="000000"/>
              <w:end w:val="single" w:sz="4" w:space="0" w:color="000000"/>
            </w:tcBorders>
          </w:tcPr>
          <w:p>
            <w:pPr>
              <w:pStyle w:val="Norml"/>
              <w:autoSpaceDE w:val="false"/>
              <w:rPr>
                <w:kern w:val="0"/>
              </w:rPr>
            </w:pPr>
            <w:r>
              <w:rPr>
                <w:kern w:val="0"/>
              </w:rPr>
              <w:t xml:space="preserve">  </w:t>
            </w:r>
          </w:p>
          <w:p>
            <w:pPr>
              <w:pStyle w:val="Norml"/>
              <w:autoSpaceDE w:val="false"/>
              <w:rPr>
                <w:kern w:val="0"/>
              </w:rPr>
            </w:pPr>
            <w:r>
              <w:rPr>
                <w:kern w:val="0"/>
              </w:rPr>
              <w:t xml:space="preserve"> </w:t>
            </w:r>
          </w:p>
          <w:p>
            <w:pPr>
              <w:pStyle w:val="Norml"/>
              <w:autoSpaceDE w:val="false"/>
              <w:rPr>
                <w:kern w:val="0"/>
              </w:rPr>
            </w:pPr>
            <w:r>
              <w:rPr>
                <w:kern w:val="0"/>
              </w:rPr>
              <w:t xml:space="preserve"> </w:t>
            </w:r>
          </w:p>
          <w:p>
            <w:pPr>
              <w:pStyle w:val="Norml"/>
              <w:autoSpaceDE w:val="false"/>
              <w:rPr>
                <w:kern w:val="0"/>
              </w:rPr>
            </w:pPr>
            <w:r>
              <w:rPr>
                <w:kern w:val="0"/>
              </w:rPr>
              <w:t xml:space="preserve"> </w:t>
            </w:r>
          </w:p>
        </w:tc>
      </w:tr>
      <w:tr>
        <w:trPr/>
        <w:tc>
          <w:tcPr>
            <w:tcW w:w="596" w:type="dxa"/>
            <w:tcBorders>
              <w:top w:val="single" w:sz="4" w:space="0" w:color="000000"/>
              <w:start w:val="single" w:sz="4" w:space="0" w:color="000000"/>
              <w:bottom w:val="single" w:sz="4" w:space="0" w:color="000000"/>
              <w:end w:val="single" w:sz="4" w:space="0" w:color="000000"/>
            </w:tcBorders>
          </w:tcPr>
          <w:p>
            <w:pPr>
              <w:pStyle w:val="Norml"/>
              <w:tabs>
                <w:tab w:val="clear" w:pos="708"/>
              </w:tabs>
              <w:autoSpaceDE w:val="false"/>
              <w:ind w:start="56" w:end="56"/>
              <w:rPr>
                <w:kern w:val="0"/>
              </w:rPr>
            </w:pPr>
            <w:r>
              <w:rPr>
                <w:kern w:val="0"/>
              </w:rPr>
              <w:t xml:space="preserve"> </w:t>
            </w:r>
            <w:r>
              <w:rPr>
                <w:kern w:val="0"/>
              </w:rPr>
              <w:t>5.</w:t>
            </w:r>
          </w:p>
        </w:tc>
        <w:tc>
          <w:tcPr>
            <w:tcW w:w="3232" w:type="dxa"/>
            <w:tcBorders>
              <w:top w:val="single" w:sz="4" w:space="0" w:color="000000"/>
              <w:start w:val="single" w:sz="4" w:space="0" w:color="000000"/>
              <w:bottom w:val="single" w:sz="4" w:space="0" w:color="000000"/>
              <w:end w:val="single" w:sz="4" w:space="0" w:color="000000"/>
            </w:tcBorders>
          </w:tcPr>
          <w:p>
            <w:pPr>
              <w:pStyle w:val="Norml"/>
              <w:tabs>
                <w:tab w:val="clear" w:pos="708"/>
              </w:tabs>
              <w:autoSpaceDE w:val="false"/>
              <w:ind w:start="56" w:end="56"/>
              <w:rPr>
                <w:kern w:val="0"/>
              </w:rPr>
            </w:pPr>
            <w:r>
              <w:rPr>
                <w:kern w:val="0"/>
              </w:rPr>
              <w:t xml:space="preserve"> </w:t>
            </w:r>
            <w:r>
              <w:rPr>
                <w:kern w:val="0"/>
              </w:rPr>
              <w:t>Önkormányzat, járási hivatal és munkaügyi szervek által folyósított ellátások</w:t>
            </w:r>
          </w:p>
        </w:tc>
        <w:tc>
          <w:tcPr>
            <w:tcW w:w="2693" w:type="dxa"/>
            <w:tcBorders>
              <w:top w:val="single" w:sz="4" w:space="0" w:color="000000"/>
              <w:start w:val="single" w:sz="4" w:space="0" w:color="000000"/>
              <w:bottom w:val="single" w:sz="4" w:space="0" w:color="000000"/>
              <w:end w:val="single" w:sz="4" w:space="0" w:color="000000"/>
            </w:tcBorders>
          </w:tcPr>
          <w:p>
            <w:pPr>
              <w:pStyle w:val="Norml"/>
              <w:autoSpaceDE w:val="false"/>
              <w:rPr>
                <w:kern w:val="0"/>
              </w:rPr>
            </w:pPr>
            <w:r>
              <w:rPr>
                <w:kern w:val="0"/>
              </w:rPr>
              <w:t xml:space="preserve"> </w:t>
            </w:r>
          </w:p>
        </w:tc>
        <w:tc>
          <w:tcPr>
            <w:tcW w:w="3260" w:type="dxa"/>
            <w:tcBorders>
              <w:top w:val="single" w:sz="4" w:space="0" w:color="000000"/>
              <w:start w:val="single" w:sz="4" w:space="0" w:color="000000"/>
              <w:bottom w:val="single" w:sz="4" w:space="0" w:color="000000"/>
              <w:end w:val="single" w:sz="4" w:space="0" w:color="000000"/>
            </w:tcBorders>
          </w:tcPr>
          <w:p>
            <w:pPr>
              <w:pStyle w:val="Norml"/>
              <w:autoSpaceDE w:val="false"/>
              <w:rPr>
                <w:kern w:val="0"/>
              </w:rPr>
            </w:pPr>
            <w:r>
              <w:rPr>
                <w:kern w:val="0"/>
              </w:rPr>
              <w:t xml:space="preserve">  </w:t>
            </w:r>
          </w:p>
          <w:p>
            <w:pPr>
              <w:pStyle w:val="Norml"/>
              <w:autoSpaceDE w:val="false"/>
              <w:rPr>
                <w:kern w:val="0"/>
              </w:rPr>
            </w:pPr>
            <w:r>
              <w:rPr>
                <w:kern w:val="0"/>
              </w:rPr>
              <w:t xml:space="preserve"> </w:t>
            </w:r>
          </w:p>
          <w:p>
            <w:pPr>
              <w:pStyle w:val="Norml"/>
              <w:autoSpaceDE w:val="false"/>
              <w:rPr>
                <w:kern w:val="0"/>
              </w:rPr>
            </w:pPr>
            <w:r>
              <w:rPr>
                <w:kern w:val="0"/>
              </w:rPr>
              <w:t xml:space="preserve"> </w:t>
            </w:r>
          </w:p>
          <w:p>
            <w:pPr>
              <w:pStyle w:val="Norml"/>
              <w:autoSpaceDE w:val="false"/>
              <w:rPr>
                <w:kern w:val="0"/>
              </w:rPr>
            </w:pPr>
            <w:r>
              <w:rPr>
                <w:kern w:val="0"/>
              </w:rPr>
              <w:t xml:space="preserve"> </w:t>
            </w:r>
          </w:p>
        </w:tc>
      </w:tr>
      <w:tr>
        <w:trPr/>
        <w:tc>
          <w:tcPr>
            <w:tcW w:w="596" w:type="dxa"/>
            <w:tcBorders>
              <w:top w:val="single" w:sz="4" w:space="0" w:color="000000"/>
              <w:start w:val="single" w:sz="4" w:space="0" w:color="000000"/>
              <w:bottom w:val="single" w:sz="4" w:space="0" w:color="000000"/>
              <w:end w:val="single" w:sz="4" w:space="0" w:color="000000"/>
            </w:tcBorders>
          </w:tcPr>
          <w:p>
            <w:pPr>
              <w:pStyle w:val="Norml"/>
              <w:tabs>
                <w:tab w:val="clear" w:pos="708"/>
              </w:tabs>
              <w:autoSpaceDE w:val="false"/>
              <w:ind w:start="56" w:end="56"/>
              <w:rPr>
                <w:kern w:val="0"/>
              </w:rPr>
            </w:pPr>
            <w:r>
              <w:rPr>
                <w:kern w:val="0"/>
              </w:rPr>
              <w:t xml:space="preserve"> </w:t>
            </w:r>
            <w:r>
              <w:rPr>
                <w:kern w:val="0"/>
              </w:rPr>
              <w:t>6.</w:t>
            </w:r>
          </w:p>
        </w:tc>
        <w:tc>
          <w:tcPr>
            <w:tcW w:w="3232" w:type="dxa"/>
            <w:tcBorders>
              <w:top w:val="single" w:sz="4" w:space="0" w:color="000000"/>
              <w:start w:val="single" w:sz="4" w:space="0" w:color="000000"/>
              <w:bottom w:val="single" w:sz="4" w:space="0" w:color="000000"/>
              <w:end w:val="single" w:sz="4" w:space="0" w:color="000000"/>
            </w:tcBorders>
          </w:tcPr>
          <w:p>
            <w:pPr>
              <w:pStyle w:val="Norml"/>
              <w:tabs>
                <w:tab w:val="clear" w:pos="708"/>
              </w:tabs>
              <w:autoSpaceDE w:val="false"/>
              <w:ind w:start="56" w:end="56"/>
              <w:rPr>
                <w:kern w:val="0"/>
              </w:rPr>
            </w:pPr>
            <w:r>
              <w:rPr>
                <w:kern w:val="0"/>
              </w:rPr>
              <w:t xml:space="preserve"> </w:t>
            </w:r>
            <w:r>
              <w:rPr>
                <w:kern w:val="0"/>
              </w:rPr>
              <w:t>Egyéb jövedelem</w:t>
            </w:r>
          </w:p>
        </w:tc>
        <w:tc>
          <w:tcPr>
            <w:tcW w:w="2693" w:type="dxa"/>
            <w:tcBorders>
              <w:top w:val="single" w:sz="4" w:space="0" w:color="000000"/>
              <w:start w:val="single" w:sz="4" w:space="0" w:color="000000"/>
              <w:bottom w:val="single" w:sz="4" w:space="0" w:color="000000"/>
              <w:end w:val="single" w:sz="4" w:space="0" w:color="000000"/>
            </w:tcBorders>
          </w:tcPr>
          <w:p>
            <w:pPr>
              <w:pStyle w:val="Norml"/>
              <w:autoSpaceDE w:val="false"/>
              <w:rPr>
                <w:kern w:val="0"/>
              </w:rPr>
            </w:pPr>
            <w:r>
              <w:rPr>
                <w:kern w:val="0"/>
              </w:rPr>
              <w:t xml:space="preserve"> </w:t>
            </w:r>
          </w:p>
        </w:tc>
        <w:tc>
          <w:tcPr>
            <w:tcW w:w="3260" w:type="dxa"/>
            <w:tcBorders>
              <w:top w:val="single" w:sz="4" w:space="0" w:color="000000"/>
              <w:start w:val="single" w:sz="4" w:space="0" w:color="000000"/>
              <w:bottom w:val="single" w:sz="4" w:space="0" w:color="000000"/>
              <w:end w:val="single" w:sz="4" w:space="0" w:color="000000"/>
            </w:tcBorders>
          </w:tcPr>
          <w:p>
            <w:pPr>
              <w:pStyle w:val="Norml"/>
              <w:autoSpaceDE w:val="false"/>
              <w:rPr>
                <w:kern w:val="0"/>
              </w:rPr>
            </w:pPr>
            <w:r>
              <w:rPr>
                <w:kern w:val="0"/>
              </w:rPr>
              <w:t xml:space="preserve">  </w:t>
            </w:r>
          </w:p>
          <w:p>
            <w:pPr>
              <w:pStyle w:val="Norml"/>
              <w:autoSpaceDE w:val="false"/>
              <w:rPr>
                <w:kern w:val="0"/>
              </w:rPr>
            </w:pPr>
            <w:r>
              <w:rPr>
                <w:kern w:val="0"/>
              </w:rPr>
              <w:t xml:space="preserve"> </w:t>
            </w:r>
          </w:p>
          <w:p>
            <w:pPr>
              <w:pStyle w:val="Norml"/>
              <w:autoSpaceDE w:val="false"/>
              <w:rPr>
                <w:kern w:val="0"/>
              </w:rPr>
            </w:pPr>
            <w:r>
              <w:rPr>
                <w:kern w:val="0"/>
              </w:rPr>
              <w:t xml:space="preserve"> </w:t>
            </w:r>
          </w:p>
          <w:p>
            <w:pPr>
              <w:pStyle w:val="Norml"/>
              <w:autoSpaceDE w:val="false"/>
              <w:rPr>
                <w:kern w:val="0"/>
              </w:rPr>
            </w:pPr>
            <w:r>
              <w:rPr>
                <w:kern w:val="0"/>
              </w:rPr>
              <w:t xml:space="preserve"> </w:t>
            </w:r>
          </w:p>
        </w:tc>
      </w:tr>
      <w:tr>
        <w:trPr/>
        <w:tc>
          <w:tcPr>
            <w:tcW w:w="596" w:type="dxa"/>
            <w:tcBorders>
              <w:top w:val="single" w:sz="4" w:space="0" w:color="000000"/>
              <w:start w:val="single" w:sz="4" w:space="0" w:color="000000"/>
              <w:bottom w:val="single" w:sz="4" w:space="0" w:color="000000"/>
              <w:end w:val="single" w:sz="4" w:space="0" w:color="000000"/>
            </w:tcBorders>
          </w:tcPr>
          <w:p>
            <w:pPr>
              <w:pStyle w:val="Norml"/>
              <w:tabs>
                <w:tab w:val="clear" w:pos="708"/>
              </w:tabs>
              <w:autoSpaceDE w:val="false"/>
              <w:ind w:start="56" w:end="56"/>
              <w:rPr>
                <w:kern w:val="0"/>
              </w:rPr>
            </w:pPr>
            <w:r>
              <w:rPr>
                <w:kern w:val="0"/>
              </w:rPr>
              <w:t xml:space="preserve"> </w:t>
            </w:r>
            <w:r>
              <w:rPr>
                <w:kern w:val="0"/>
              </w:rPr>
              <w:t>7.</w:t>
            </w:r>
          </w:p>
        </w:tc>
        <w:tc>
          <w:tcPr>
            <w:tcW w:w="3232" w:type="dxa"/>
            <w:tcBorders>
              <w:top w:val="single" w:sz="4" w:space="0" w:color="000000"/>
              <w:start w:val="single" w:sz="4" w:space="0" w:color="000000"/>
              <w:bottom w:val="single" w:sz="4" w:space="0" w:color="000000"/>
              <w:end w:val="single" w:sz="4" w:space="0" w:color="000000"/>
            </w:tcBorders>
          </w:tcPr>
          <w:p>
            <w:pPr>
              <w:pStyle w:val="Norml"/>
              <w:tabs>
                <w:tab w:val="clear" w:pos="708"/>
              </w:tabs>
              <w:autoSpaceDE w:val="false"/>
              <w:ind w:start="56" w:end="56"/>
              <w:rPr>
                <w:kern w:val="0"/>
              </w:rPr>
            </w:pPr>
            <w:r>
              <w:rPr>
                <w:kern w:val="0"/>
              </w:rPr>
              <w:t xml:space="preserve"> </w:t>
            </w:r>
            <w:r>
              <w:rPr>
                <w:kern w:val="0"/>
              </w:rPr>
              <w:t>Összes jövedelem</w:t>
            </w:r>
          </w:p>
        </w:tc>
        <w:tc>
          <w:tcPr>
            <w:tcW w:w="2693" w:type="dxa"/>
            <w:tcBorders>
              <w:top w:val="single" w:sz="4" w:space="0" w:color="000000"/>
              <w:start w:val="single" w:sz="4" w:space="0" w:color="000000"/>
              <w:bottom w:val="single" w:sz="4" w:space="0" w:color="000000"/>
              <w:end w:val="single" w:sz="4" w:space="0" w:color="000000"/>
            </w:tcBorders>
          </w:tcPr>
          <w:p>
            <w:pPr>
              <w:pStyle w:val="Norml"/>
              <w:autoSpaceDE w:val="false"/>
              <w:rPr>
                <w:kern w:val="0"/>
              </w:rPr>
            </w:pPr>
            <w:r>
              <w:rPr>
                <w:kern w:val="0"/>
              </w:rPr>
              <w:t xml:space="preserve"> </w:t>
            </w:r>
          </w:p>
        </w:tc>
        <w:tc>
          <w:tcPr>
            <w:tcW w:w="3260" w:type="dxa"/>
            <w:tcBorders>
              <w:top w:val="single" w:sz="4" w:space="0" w:color="000000"/>
              <w:start w:val="single" w:sz="4" w:space="0" w:color="000000"/>
              <w:bottom w:val="single" w:sz="4" w:space="0" w:color="000000"/>
              <w:end w:val="single" w:sz="4" w:space="0" w:color="000000"/>
            </w:tcBorders>
          </w:tcPr>
          <w:p>
            <w:pPr>
              <w:pStyle w:val="Norml"/>
              <w:autoSpaceDE w:val="false"/>
              <w:rPr>
                <w:kern w:val="0"/>
              </w:rPr>
            </w:pPr>
            <w:r>
              <w:rPr>
                <w:kern w:val="0"/>
              </w:rPr>
              <w:t xml:space="preserve"> </w:t>
            </w:r>
          </w:p>
          <w:p>
            <w:pPr>
              <w:pStyle w:val="Norml"/>
              <w:autoSpaceDE w:val="false"/>
              <w:rPr>
                <w:kern w:val="0"/>
              </w:rPr>
            </w:pPr>
            <w:r>
              <w:rPr>
                <w:kern w:val="0"/>
              </w:rPr>
              <w:t xml:space="preserve"> </w:t>
            </w:r>
          </w:p>
          <w:p>
            <w:pPr>
              <w:pStyle w:val="Norml"/>
              <w:autoSpaceDE w:val="false"/>
              <w:rPr>
                <w:kern w:val="0"/>
              </w:rPr>
            </w:pPr>
            <w:r>
              <w:rPr>
                <w:kern w:val="0"/>
              </w:rPr>
              <w:t xml:space="preserve">  </w:t>
            </w:r>
          </w:p>
          <w:p>
            <w:pPr>
              <w:pStyle w:val="Norml"/>
              <w:autoSpaceDE w:val="false"/>
              <w:rPr>
                <w:kern w:val="0"/>
              </w:rPr>
            </w:pPr>
            <w:r>
              <w:rPr>
                <w:kern w:val="0"/>
              </w:rPr>
              <w:t xml:space="preserve"> </w:t>
            </w:r>
          </w:p>
        </w:tc>
      </w:tr>
    </w:tbl>
    <w:p>
      <w:pPr>
        <w:pStyle w:val="Norml"/>
        <w:tabs>
          <w:tab w:val="clear" w:pos="708"/>
        </w:tabs>
        <w:ind w:firstLine="240" w:start="150" w:end="150"/>
        <w:jc w:val="both"/>
        <w:rPr>
          <w:b/>
          <w:bCs/>
          <w:kern w:val="0"/>
        </w:rPr>
      </w:pPr>
      <w:r>
        <w:rPr>
          <w:b/>
          <w:bCs/>
          <w:kern w:val="0"/>
        </w:rPr>
      </w:r>
      <w:bookmarkStart w:id="1" w:name="_Hlk133953863"/>
      <w:bookmarkStart w:id="2" w:name="_Hlk133953863"/>
      <w:bookmarkEnd w:id="2"/>
    </w:p>
    <w:p>
      <w:pPr>
        <w:pStyle w:val="Norml"/>
        <w:ind w:end="150"/>
        <w:jc w:val="both"/>
        <w:rPr>
          <w:b/>
          <w:bCs/>
          <w:kern w:val="0"/>
        </w:rPr>
      </w:pPr>
      <w:r>
        <w:rPr>
          <w:b/>
          <w:bCs/>
          <w:kern w:val="0"/>
        </w:rPr>
        <w:t>Nyilatkozat:</w:t>
      </w:r>
    </w:p>
    <w:p>
      <w:pPr>
        <w:pStyle w:val="Norml"/>
        <w:numPr>
          <w:ilvl w:val="0"/>
          <w:numId w:val="2"/>
        </w:numPr>
        <w:ind w:end="147"/>
        <w:jc w:val="both"/>
        <w:rPr>
          <w:b/>
          <w:bCs/>
          <w:kern w:val="0"/>
        </w:rPr>
      </w:pPr>
      <w:r>
        <w:rPr>
          <w:b/>
          <w:bCs/>
          <w:kern w:val="0"/>
        </w:rPr>
        <w:t>Büntetőjogi felelősségem tudatában kijelentem, hogy a fenti adatok a valóságnak megfelelnek.</w:t>
      </w:r>
    </w:p>
    <w:p>
      <w:pPr>
        <w:pStyle w:val="Norml"/>
        <w:numPr>
          <w:ilvl w:val="0"/>
          <w:numId w:val="2"/>
        </w:numPr>
        <w:ind w:end="147"/>
        <w:jc w:val="both"/>
        <w:rPr/>
      </w:pPr>
      <w:r>
        <w:rPr>
          <w:rStyle w:val="Bekezdsalapbettpusa"/>
          <w:b/>
          <w:bCs/>
          <w:kern w:val="0"/>
          <w:u w:val="single"/>
        </w:rPr>
        <w:t>Felelősségem tudatában kijelentem</w:t>
      </w:r>
      <w:r>
        <w:rPr>
          <w:rStyle w:val="Bekezdsalapbettpusa"/>
          <w:b/>
          <w:bCs/>
          <w:kern w:val="0"/>
        </w:rPr>
        <w:t>, hogy</w:t>
      </w:r>
      <w:bookmarkStart w:id="3" w:name="pr2081"/>
      <w:bookmarkEnd w:id="3"/>
      <w:r>
        <w:rPr>
          <w:rStyle w:val="Bekezdsalapbettpusa"/>
          <w:i/>
          <w:iCs/>
          <w:kern w:val="0"/>
        </w:rPr>
        <w:t xml:space="preserve"> </w:t>
      </w:r>
      <w:r>
        <w:rPr>
          <w:rStyle w:val="Bekezdsalapbettpusa"/>
          <w:kern w:val="0"/>
        </w:rPr>
        <w:t xml:space="preserve">életvitelszerűen a lakóhelyemen/a tartózkodási helyemen élek </w:t>
      </w:r>
      <w:r>
        <w:rPr>
          <w:rStyle w:val="Bekezdsalapbettpusa"/>
          <w:i/>
          <w:iCs/>
          <w:kern w:val="0"/>
        </w:rPr>
        <w:t>(a megfelelő rész aláhúzandó, azzal, hogy ezt a nyilatkozatot csak abban az esetben kell megtenni, ha bejelentett lakó- és tartózkodási hellyel is rendelkezik),</w:t>
      </w:r>
    </w:p>
    <w:p>
      <w:pPr>
        <w:pStyle w:val="Norml"/>
        <w:numPr>
          <w:ilvl w:val="0"/>
          <w:numId w:val="2"/>
        </w:numPr>
        <w:jc w:val="both"/>
        <w:rPr/>
      </w:pPr>
      <w:bookmarkStart w:id="4" w:name="pr2084"/>
      <w:bookmarkStart w:id="5" w:name="pr2082"/>
      <w:bookmarkEnd w:id="4"/>
      <w:bookmarkEnd w:id="5"/>
      <w:r>
        <w:rPr>
          <w:rStyle w:val="Bekezdsalapbettpusa"/>
          <w:kern w:val="0"/>
          <w:u w:val="single"/>
        </w:rPr>
        <w:t>Tudomásul veszem</w:t>
      </w:r>
      <w:r>
        <w:rPr>
          <w:rStyle w:val="Bekezdsalapbettpusa"/>
          <w:kern w:val="0"/>
        </w:rPr>
        <w:t xml:space="preserve">, hogy a kérelemben közölt jövedelmi adatok valódiságát a szociális igazgatásról és a szociális ellátásokról szóló 1993. évi III. törvény 10. §-ának (7) bekezdése alapján a szociális hatáskört gyakorló szerv – az állami adóhatóság illetékes igazgatósága útján – </w:t>
      </w:r>
      <w:r>
        <w:rPr>
          <w:rStyle w:val="Bekezdsalapbettpusa"/>
          <w:b/>
          <w:kern w:val="0"/>
        </w:rPr>
        <w:t>ellenőrizheti.</w:t>
      </w:r>
    </w:p>
    <w:p>
      <w:pPr>
        <w:pStyle w:val="Norml"/>
        <w:numPr>
          <w:ilvl w:val="0"/>
          <w:numId w:val="2"/>
        </w:numPr>
        <w:ind w:end="150"/>
        <w:jc w:val="both"/>
        <w:rPr/>
      </w:pPr>
      <w:r>
        <w:rPr>
          <w:rStyle w:val="Bekezdsalapbettpusa"/>
          <w:kern w:val="0"/>
        </w:rPr>
        <w:t xml:space="preserve"> </w:t>
      </w:r>
      <w:r>
        <w:rPr>
          <w:rStyle w:val="Bekezdsalapbettpusa"/>
          <w:kern w:val="0"/>
          <w:u w:val="single"/>
        </w:rPr>
        <w:t xml:space="preserve">Hozzájárulok </w:t>
      </w:r>
      <w:r>
        <w:rPr>
          <w:rStyle w:val="Bekezdsalapbettpusa"/>
          <w:kern w:val="0"/>
        </w:rPr>
        <w:t>a kérelemben szereplő adatoknak a szociális igazgatási eljárás során történő felhasználásához.</w:t>
      </w:r>
      <w:bookmarkStart w:id="6" w:name="pr2085"/>
      <w:bookmarkEnd w:id="6"/>
    </w:p>
    <w:p>
      <w:pPr>
        <w:pStyle w:val="Norml"/>
        <w:numPr>
          <w:ilvl w:val="0"/>
          <w:numId w:val="2"/>
        </w:numPr>
        <w:ind w:end="150"/>
        <w:jc w:val="both"/>
        <w:rPr/>
      </w:pPr>
      <w:r>
        <w:rPr>
          <w:rStyle w:val="Bekezdsalapbettpusa"/>
          <w:kern w:val="0"/>
          <w:u w:val="single"/>
        </w:rPr>
        <w:t>Tudomásul veszem</w:t>
      </w:r>
      <w:r>
        <w:rPr>
          <w:rStyle w:val="Bekezdsalapbettpusa"/>
          <w:kern w:val="0"/>
        </w:rPr>
        <w:t xml:space="preserve"> továbbá, hogy az eljárás során a saját és családtagjaim tekintetében a jogosultság feltételeit érintő lényeges tények, körülmények megváltozásáról - pl. bejelentett lakó-, vagy tartózkodási hely, családi állapot megváltozása; jövedelmi, vagyoni helyzet megváltozása; és minden egyéb, a jogosultság feltételeit érintő tények, körülmények megváltozása - a változást követően haladéktalanul köteles vagyok a Szentendrei Közös Önkormányzati Hivatalt értesíteni</w:t>
      </w:r>
    </w:p>
    <w:p>
      <w:pPr>
        <w:pStyle w:val="Norml"/>
        <w:numPr>
          <w:ilvl w:val="0"/>
          <w:numId w:val="2"/>
        </w:numPr>
        <w:ind w:end="150"/>
        <w:jc w:val="both"/>
        <w:rPr/>
      </w:pPr>
      <w:r>
        <w:rPr>
          <w:rStyle w:val="Bekezdsalapbettpusa"/>
          <w:kern w:val="0"/>
          <w:u w:val="single"/>
        </w:rPr>
        <w:t>Kijelentem</w:t>
      </w:r>
      <w:r>
        <w:rPr>
          <w:rStyle w:val="Bekezdsalapbettpusa"/>
          <w:kern w:val="0"/>
        </w:rPr>
        <w:t>, hogy bejelentési kötelezettségem elmulasztása, a hatóság megtévesztése, a döntéshozatal indokolatlan késleltetése esetén eljárási bírság kiszabásának van helye. Tudomásul veszem, hogy nem valós nyilatkozat esetén az abból adódóan jogosulatlanul és rosszhiszeműen felvett ellátást jogszabályban meghatározott kamattal megemelt összegben vissza kell térítenem.</w:t>
      </w:r>
    </w:p>
    <w:p>
      <w:pPr>
        <w:pStyle w:val="Norml"/>
        <w:numPr>
          <w:ilvl w:val="0"/>
          <w:numId w:val="2"/>
        </w:numPr>
        <w:ind w:end="150"/>
        <w:jc w:val="both"/>
        <w:rPr/>
      </w:pPr>
      <w:r>
        <w:rPr>
          <w:rStyle w:val="Bekezdsalapbettpusa"/>
          <w:kern w:val="0"/>
          <w:u w:val="single"/>
        </w:rPr>
        <w:t>Kijelentem</w:t>
      </w:r>
      <w:r>
        <w:rPr>
          <w:rStyle w:val="Bekezdsalapbettpusa"/>
          <w:kern w:val="0"/>
        </w:rPr>
        <w:t xml:space="preserve">, hogy az </w:t>
      </w:r>
      <w:r>
        <w:rPr>
          <w:rStyle w:val="Bekezdsalapbettpusa"/>
          <w:b/>
          <w:bCs/>
          <w:kern w:val="0"/>
        </w:rPr>
        <w:t>iskolakezdési</w:t>
      </w:r>
      <w:r>
        <w:rPr>
          <w:rStyle w:val="Bekezdsalapbettpusa"/>
          <w:kern w:val="0"/>
        </w:rPr>
        <w:t xml:space="preserve"> </w:t>
      </w:r>
      <w:r>
        <w:rPr>
          <w:rStyle w:val="Bekezdsalapbettpusa"/>
          <w:b/>
          <w:kern w:val="0"/>
        </w:rPr>
        <w:t>támogatás</w:t>
      </w:r>
      <w:r>
        <w:rPr>
          <w:rStyle w:val="Bekezdsalapbettpusa"/>
          <w:kern w:val="0"/>
        </w:rPr>
        <w:t xml:space="preserve"> megállapítása iránti kérelmemnek teljes egészében helyt adó döntés elleni fellebbezési jogomról lemondok. </w:t>
      </w:r>
      <w:r>
        <w:rPr>
          <w:rStyle w:val="Bekezdsalapbettpusa"/>
          <w:i/>
          <w:iCs/>
          <w:kern w:val="0"/>
        </w:rPr>
        <w:t>(Nemleges válasz esetén kérjük a szövegrészt áthúzással törölni!)</w:t>
      </w:r>
    </w:p>
    <w:p>
      <w:pPr>
        <w:pStyle w:val="Norml"/>
        <w:rPr>
          <w:kern w:val="0"/>
        </w:rPr>
      </w:pPr>
      <w:r>
        <w:rPr>
          <w:kern w:val="0"/>
        </w:rPr>
      </w:r>
    </w:p>
    <w:p>
      <w:pPr>
        <w:pStyle w:val="Norml"/>
        <w:tabs>
          <w:tab w:val="clear" w:pos="708"/>
          <w:tab w:val="right" w:pos="3402" w:leader="dot"/>
          <w:tab w:val="left" w:pos="4500" w:leader="none"/>
          <w:tab w:val="right" w:pos="6840" w:leader="dot"/>
        </w:tabs>
        <w:jc w:val="both"/>
        <w:rPr>
          <w:kern w:val="0"/>
          <w:sz w:val="24"/>
        </w:rPr>
      </w:pPr>
      <w:r>
        <w:rPr>
          <w:kern w:val="0"/>
          <w:sz w:val="24"/>
        </w:rPr>
        <w:t>Szentendre, …………………………</w:t>
      </w:r>
    </w:p>
    <w:p>
      <w:pPr>
        <w:pStyle w:val="Norml"/>
        <w:tabs>
          <w:tab w:val="clear" w:pos="708"/>
          <w:tab w:val="right" w:pos="3402" w:leader="dot"/>
          <w:tab w:val="left" w:pos="4500" w:leader="none"/>
          <w:tab w:val="right" w:pos="6840" w:leader="dot"/>
        </w:tabs>
        <w:jc w:val="both"/>
        <w:rPr>
          <w:kern w:val="0"/>
          <w:sz w:val="24"/>
        </w:rPr>
      </w:pPr>
      <w:r>
        <w:rPr>
          <w:kern w:val="0"/>
          <w:sz w:val="24"/>
        </w:rPr>
        <w:t xml:space="preserve">                                                                                                        ………………………</w:t>
      </w:r>
      <w:r>
        <w:rPr>
          <w:kern w:val="0"/>
          <w:sz w:val="24"/>
        </w:rPr>
        <w:t>.</w:t>
      </w:r>
    </w:p>
    <w:p>
      <w:pPr>
        <w:pStyle w:val="Norml"/>
        <w:tabs>
          <w:tab w:val="clear" w:pos="708"/>
          <w:tab w:val="right" w:pos="3402" w:leader="dot"/>
          <w:tab w:val="left" w:pos="4500" w:leader="none"/>
          <w:tab w:val="right" w:pos="6840" w:leader="dot"/>
        </w:tabs>
        <w:jc w:val="both"/>
        <w:rPr>
          <w:kern w:val="0"/>
          <w:sz w:val="24"/>
        </w:rPr>
      </w:pPr>
      <w:r>
        <w:rPr>
          <w:kern w:val="0"/>
          <w:sz w:val="24"/>
        </w:rPr>
        <w:t xml:space="preserve">                                                                                                          </w:t>
      </w:r>
      <w:r>
        <w:rPr>
          <w:kern w:val="0"/>
          <w:sz w:val="24"/>
        </w:rPr>
        <w:t>kérelmező aláírása</w:t>
      </w:r>
    </w:p>
    <w:p>
      <w:pPr>
        <w:pStyle w:val="Norml"/>
        <w:tabs>
          <w:tab w:val="clear" w:pos="708"/>
          <w:tab w:val="right" w:pos="3402" w:leader="dot"/>
          <w:tab w:val="left" w:pos="4500" w:leader="none"/>
          <w:tab w:val="right" w:pos="6840" w:leader="dot"/>
        </w:tabs>
        <w:jc w:val="both"/>
        <w:rPr>
          <w:kern w:val="0"/>
          <w:sz w:val="24"/>
        </w:rPr>
      </w:pPr>
      <w:r>
        <w:rPr>
          <w:kern w:val="0"/>
          <w:sz w:val="24"/>
        </w:rPr>
      </w:r>
    </w:p>
    <w:p>
      <w:pPr>
        <w:pStyle w:val="Norml"/>
        <w:tabs>
          <w:tab w:val="clear" w:pos="708"/>
          <w:tab w:val="right" w:pos="3402" w:leader="dot"/>
          <w:tab w:val="left" w:pos="4500" w:leader="none"/>
          <w:tab w:val="right" w:pos="6840" w:leader="dot"/>
        </w:tabs>
        <w:jc w:val="both"/>
        <w:rPr>
          <w:kern w:val="0"/>
          <w:sz w:val="24"/>
        </w:rPr>
      </w:pPr>
      <w:r>
        <w:rPr>
          <w:kern w:val="0"/>
          <w:sz w:val="24"/>
        </w:rPr>
      </w:r>
    </w:p>
    <w:p>
      <w:pPr>
        <w:pStyle w:val="Norml"/>
        <w:tabs>
          <w:tab w:val="clear" w:pos="708"/>
          <w:tab w:val="right" w:pos="3402" w:leader="dot"/>
          <w:tab w:val="left" w:pos="4500" w:leader="none"/>
          <w:tab w:val="right" w:pos="6840" w:leader="dot"/>
        </w:tabs>
        <w:jc w:val="both"/>
        <w:rPr>
          <w:kern w:val="0"/>
          <w:sz w:val="24"/>
        </w:rPr>
      </w:pPr>
      <w:r>
        <w:rPr>
          <w:kern w:val="0"/>
          <w:sz w:val="24"/>
        </w:rPr>
      </w:r>
    </w:p>
    <w:p>
      <w:pPr>
        <w:pStyle w:val="Norml"/>
        <w:tabs>
          <w:tab w:val="clear" w:pos="708"/>
          <w:tab w:val="left" w:pos="4500" w:leader="none"/>
          <w:tab w:val="right" w:pos="6840" w:leader="dot"/>
        </w:tabs>
        <w:jc w:val="both"/>
        <w:rPr>
          <w:kern w:val="0"/>
          <w:sz w:val="24"/>
        </w:rPr>
      </w:pPr>
      <w:r>
        <w:rPr>
          <w:kern w:val="0"/>
          <w:sz w:val="24"/>
        </w:rPr>
        <w:tab/>
      </w:r>
    </w:p>
    <w:p>
      <w:pPr>
        <w:pStyle w:val="Norml"/>
        <w:ind w:firstLine="4859"/>
        <w:rPr>
          <w:kern w:val="0"/>
          <w:sz w:val="24"/>
        </w:rPr>
      </w:pPr>
      <w:r>
        <w:rPr>
          <w:kern w:val="0"/>
          <w:sz w:val="24"/>
        </w:rPr>
      </w:r>
    </w:p>
    <w:p>
      <w:pPr>
        <w:pStyle w:val="Norml"/>
        <w:tabs>
          <w:tab w:val="clear" w:pos="708"/>
          <w:tab w:val="right" w:pos="2880" w:leader="none"/>
        </w:tabs>
        <w:rPr>
          <w:kern w:val="0"/>
          <w:u w:val="single"/>
        </w:rPr>
      </w:pPr>
      <w:r>
        <w:rPr>
          <w:kern w:val="0"/>
          <w:u w:val="single"/>
        </w:rPr>
      </w:r>
      <w:r>
        <w:br w:type="page"/>
      </w:r>
    </w:p>
    <w:p>
      <w:pPr>
        <w:pStyle w:val="Norml"/>
        <w:tabs>
          <w:tab w:val="clear" w:pos="708"/>
          <w:tab w:val="right" w:pos="2880" w:leader="none"/>
        </w:tabs>
        <w:rPr>
          <w:kern w:val="0"/>
          <w:u w:val="single"/>
        </w:rPr>
      </w:pPr>
      <w:r>
        <w:rPr>
          <w:kern w:val="0"/>
          <w:u w:val="single"/>
        </w:rPr>
      </w:r>
    </w:p>
    <w:p>
      <w:pPr>
        <w:pStyle w:val="Norml"/>
        <w:tabs>
          <w:tab w:val="clear" w:pos="708"/>
          <w:tab w:val="right" w:pos="2880" w:leader="none"/>
        </w:tabs>
        <w:rPr>
          <w:b/>
          <w:kern w:val="0"/>
          <w:u w:val="single"/>
        </w:rPr>
      </w:pPr>
      <w:r>
        <w:rPr>
          <w:b/>
          <w:kern w:val="0"/>
          <w:u w:val="single"/>
        </w:rPr>
      </w:r>
    </w:p>
    <w:p>
      <w:pPr>
        <w:pStyle w:val="Norml"/>
        <w:numPr>
          <w:ilvl w:val="0"/>
          <w:numId w:val="1"/>
        </w:numPr>
        <w:tabs>
          <w:tab w:val="clear" w:pos="708"/>
          <w:tab w:val="left" w:pos="0" w:leader="none"/>
        </w:tabs>
        <w:autoSpaceDE w:val="false"/>
        <w:ind w:firstLine="204" w:start="0"/>
        <w:jc w:val="center"/>
        <w:outlineLvl w:val="0"/>
        <w:rPr>
          <w:b/>
          <w:kern w:val="0"/>
        </w:rPr>
      </w:pPr>
      <w:r>
        <w:rPr>
          <w:b/>
          <w:kern w:val="0"/>
        </w:rPr>
        <w:t>Tájékoztató a kérelem kitöltéséhez</w:t>
      </w:r>
    </w:p>
    <w:p>
      <w:pPr>
        <w:pStyle w:val="Norml"/>
        <w:tabs>
          <w:tab w:val="clear" w:pos="708"/>
          <w:tab w:val="right" w:pos="2880" w:leader="none"/>
        </w:tabs>
        <w:rPr>
          <w:b/>
          <w:kern w:val="0"/>
          <w:u w:val="single"/>
        </w:rPr>
      </w:pPr>
      <w:r>
        <w:rPr>
          <w:b/>
          <w:kern w:val="0"/>
          <w:u w:val="single"/>
        </w:rPr>
      </w:r>
    </w:p>
    <w:p>
      <w:pPr>
        <w:pStyle w:val="Norml"/>
        <w:rPr>
          <w:kern w:val="0"/>
          <w:sz w:val="24"/>
        </w:rPr>
      </w:pPr>
      <w:r>
        <w:rPr>
          <w:kern w:val="0"/>
          <w:sz w:val="24"/>
        </w:rPr>
      </w:r>
    </w:p>
    <w:p>
      <w:pPr>
        <w:pStyle w:val="Norml"/>
        <w:numPr>
          <w:ilvl w:val="0"/>
          <w:numId w:val="1"/>
        </w:numPr>
        <w:tabs>
          <w:tab w:val="clear" w:pos="708"/>
          <w:tab w:val="left" w:pos="0" w:leader="none"/>
        </w:tabs>
        <w:autoSpaceDE w:val="false"/>
        <w:ind w:hanging="0" w:start="0"/>
        <w:jc w:val="both"/>
        <w:outlineLvl w:val="0"/>
        <w:rPr/>
      </w:pPr>
      <w:r>
        <w:rPr>
          <w:rStyle w:val="Bekezdsalapbettpusa"/>
          <w:bCs/>
          <w:i/>
          <w:iCs/>
          <w:kern w:val="0"/>
        </w:rPr>
        <w:t xml:space="preserve">A támogatás szempontjából </w:t>
      </w:r>
      <w:r>
        <w:rPr>
          <w:rStyle w:val="Bekezdsalapbettpusa"/>
          <w:bCs/>
          <w:i/>
          <w:iCs/>
          <w:kern w:val="0"/>
          <w:u w:val="single"/>
        </w:rPr>
        <w:t>család:</w:t>
      </w:r>
      <w:r>
        <w:rPr>
          <w:rStyle w:val="Bekezdsalapbettpusa"/>
          <w:bCs/>
          <w:i/>
          <w:iCs/>
          <w:kern w:val="0"/>
        </w:rPr>
        <w:t xml:space="preserve"> </w:t>
      </w:r>
      <w:r>
        <w:rPr>
          <w:rStyle w:val="Bekezdsalapbettpusa"/>
          <w:bCs/>
          <w:kern w:val="0"/>
        </w:rPr>
        <w:t>egy lakásban, vagy személyes gondoskodást nyújtó bentlakásos szociális, gyermekvédelmi intézményben együtt lakó, ott bejelentett lakóhellyel vagy tartózkodási hellyel rendelkező közeli hozzátartozók közössége,</w:t>
      </w:r>
    </w:p>
    <w:p>
      <w:pPr>
        <w:pStyle w:val="Norml"/>
        <w:rPr/>
      </w:pPr>
      <w:bookmarkStart w:id="7" w:name="_Hlk133953827"/>
      <w:bookmarkEnd w:id="7"/>
      <w:r>
        <w:rPr>
          <w:rStyle w:val="Bekezdsalapbettpusa"/>
          <w:i/>
          <w:iCs/>
          <w:kern w:val="0"/>
          <w:u w:val="single"/>
        </w:rPr>
        <w:t>Egy keresős család</w:t>
      </w:r>
      <w:r>
        <w:rPr>
          <w:rStyle w:val="Bekezdsalapbettpusa"/>
          <w:kern w:val="0"/>
        </w:rPr>
        <w:t>: gyermekét/gyermekeit egyedül nevelő szülő,</w:t>
      </w:r>
    </w:p>
    <w:p>
      <w:pPr>
        <w:pStyle w:val="Norml"/>
        <w:rPr/>
      </w:pPr>
      <w:r>
        <w:rPr>
          <w:rStyle w:val="Bekezdsalapbettpusa"/>
          <w:i/>
          <w:iCs/>
          <w:kern w:val="0"/>
          <w:u w:val="single"/>
        </w:rPr>
        <w:t>Egyedül élő</w:t>
      </w:r>
      <w:r>
        <w:rPr>
          <w:rStyle w:val="Bekezdsalapbettpusa"/>
          <w:kern w:val="0"/>
        </w:rPr>
        <w:t>: az a személy, aki egyszemélyes háztartásban lakik.</w:t>
      </w:r>
      <w:r>
        <w:rPr>
          <w:rStyle w:val="Bekezdsalapbettpusa"/>
          <w:i/>
          <w:iCs/>
          <w:kern w:val="0"/>
        </w:rPr>
        <w:t xml:space="preserve">  </w:t>
      </w:r>
    </w:p>
    <w:p>
      <w:pPr>
        <w:pStyle w:val="Norml"/>
        <w:numPr>
          <w:ilvl w:val="0"/>
          <w:numId w:val="1"/>
        </w:numPr>
        <w:tabs>
          <w:tab w:val="clear" w:pos="708"/>
          <w:tab w:val="left" w:pos="0" w:leader="none"/>
        </w:tabs>
        <w:autoSpaceDE w:val="false"/>
        <w:ind w:hanging="0" w:start="0"/>
        <w:jc w:val="both"/>
        <w:outlineLvl w:val="0"/>
        <w:rPr/>
      </w:pPr>
      <w:bookmarkStart w:id="8" w:name="_Hlk133953827"/>
      <w:bookmarkEnd w:id="8"/>
      <w:r>
        <w:rPr>
          <w:rStyle w:val="Bekezdsalapbettpusa"/>
          <w:bCs/>
          <w:i/>
          <w:iCs/>
          <w:kern w:val="0"/>
          <w:u w:val="single"/>
        </w:rPr>
        <w:t>Közeli hozzátartozó:</w:t>
      </w:r>
    </w:p>
    <w:p>
      <w:pPr>
        <w:pStyle w:val="Norml"/>
        <w:autoSpaceDE w:val="false"/>
        <w:ind w:firstLine="204"/>
        <w:jc w:val="both"/>
        <w:rPr/>
      </w:pPr>
      <w:r>
        <w:rPr>
          <w:rStyle w:val="Bekezdsalapbettpusa"/>
          <w:i/>
          <w:iCs/>
          <w:kern w:val="0"/>
        </w:rPr>
        <w:t xml:space="preserve">a) </w:t>
      </w:r>
      <w:r>
        <w:rPr>
          <w:rStyle w:val="Bekezdsalapbettpusa"/>
          <w:kern w:val="0"/>
        </w:rPr>
        <w:t>a házastárs, az élettárs,</w:t>
      </w:r>
    </w:p>
    <w:p>
      <w:pPr>
        <w:pStyle w:val="Norml"/>
        <w:autoSpaceDE w:val="false"/>
        <w:ind w:firstLine="204"/>
        <w:jc w:val="both"/>
        <w:rPr/>
      </w:pPr>
      <w:r>
        <w:rPr>
          <w:rStyle w:val="Bekezdsalapbettpusa"/>
          <w:i/>
          <w:iCs/>
          <w:kern w:val="0"/>
        </w:rPr>
        <w:t xml:space="preserve">b) </w:t>
      </w:r>
      <w:r>
        <w:rPr>
          <w:rStyle w:val="Bekezdsalapbettpusa"/>
          <w:kern w:val="0"/>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w:t>
      </w:r>
    </w:p>
    <w:p>
      <w:pPr>
        <w:pStyle w:val="Norml"/>
        <w:autoSpaceDE w:val="false"/>
        <w:ind w:firstLine="204"/>
        <w:jc w:val="both"/>
        <w:rPr/>
      </w:pPr>
      <w:r>
        <w:rPr>
          <w:rStyle w:val="Bekezdsalapbettpusa"/>
          <w:i/>
          <w:iCs/>
          <w:kern w:val="0"/>
        </w:rPr>
        <w:t xml:space="preserve">c) </w:t>
      </w:r>
      <w:r>
        <w:rPr>
          <w:rStyle w:val="Bekezdsalapbettpusa"/>
          <w:kern w:val="0"/>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pPr>
        <w:pStyle w:val="Norml"/>
        <w:autoSpaceDE w:val="false"/>
        <w:ind w:firstLine="204"/>
        <w:jc w:val="both"/>
        <w:rPr/>
      </w:pPr>
      <w:r>
        <w:rPr>
          <w:rStyle w:val="Bekezdsalapbettpusa"/>
          <w:i/>
          <w:iCs/>
          <w:kern w:val="0"/>
        </w:rPr>
        <w:t xml:space="preserve">d) </w:t>
      </w:r>
      <w:r>
        <w:rPr>
          <w:rStyle w:val="Bekezdsalapbettpusa"/>
          <w:kern w:val="0"/>
        </w:rPr>
        <w:t>a 18. életévét be nem töltött gyermek vonatkozásában a vér szerinti és az örökbe fogadó szülő, illetve a szülő házastársa vagy élettársa.</w:t>
      </w:r>
    </w:p>
    <w:p>
      <w:pPr>
        <w:pStyle w:val="Norml"/>
        <w:rPr>
          <w:kern w:val="0"/>
          <w:sz w:val="24"/>
        </w:rPr>
      </w:pPr>
      <w:r>
        <w:rPr>
          <w:kern w:val="0"/>
          <w:sz w:val="24"/>
        </w:rPr>
      </w:r>
    </w:p>
    <w:p>
      <w:pPr>
        <w:pStyle w:val="Norml"/>
        <w:ind w:end="150"/>
        <w:jc w:val="both"/>
        <w:rPr/>
      </w:pPr>
      <w:r>
        <w:rPr>
          <w:rStyle w:val="Bekezdsalapbettpusa"/>
          <w:rFonts w:ascii="Times" w:hAnsi="Times"/>
          <w:i/>
          <w:iCs/>
          <w:kern w:val="0"/>
          <w:u w:val="single"/>
        </w:rPr>
        <w:t>Jövedelem:</w:t>
      </w:r>
      <w:r>
        <w:rPr>
          <w:rStyle w:val="Bekezdsalapbettpusa"/>
          <w:rFonts w:ascii="Times" w:hAnsi="Times"/>
          <w:i/>
          <w:iCs/>
          <w:kern w:val="0"/>
        </w:rPr>
        <w:t xml:space="preserve"> </w:t>
      </w:r>
      <w:r>
        <w:rPr>
          <w:rStyle w:val="Bekezdsalapbettpusa"/>
          <w:rFonts w:ascii="Times" w:hAnsi="Times"/>
          <w:kern w:val="0"/>
        </w:rPr>
        <w:t>a személyi jövedelemadóról szóló törvényben jövedelemként meghatározott, belföldről vagy külföldről származó vagyoni érték (bevétel), függetlenül attól, hogy adómentesnek vagy adókötelesnek minősül, ideértve a bármely ország jogszabálya alapján folyósított nyugdíjat. Jövedelemnek minősül az a bevétel is, amely után az egyszerűsített vállalkozói adóról, illetve az egyszerűsített közteherviselési hozzájárulásról szóló törvény szerint adót, illetve hozzájárulást kell fizetni.</w:t>
      </w:r>
    </w:p>
    <w:p>
      <w:pPr>
        <w:pStyle w:val="Norml"/>
        <w:ind w:firstLine="180" w:end="150"/>
        <w:jc w:val="both"/>
        <w:rPr>
          <w:rFonts w:ascii="Times" w:hAnsi="Times"/>
          <w:kern w:val="0"/>
        </w:rPr>
      </w:pPr>
      <w:r>
        <w:rPr>
          <w:rFonts w:ascii="Times" w:hAnsi="Times"/>
          <w:kern w:val="0"/>
        </w:rPr>
        <w:t>A jövedelmi adatok alatt havi nettó jövedelmet kell érteni. A nettó jövedelem kiszámításánál a bevételt az elismert költségekkel és a befizetési kötelezettséggel csökkentett összegben kell feltüntetni. Elismert költségnek minősül a személyi jövedelemadóról szóló törvényben elismert költség, valamint a fizetett tartásdíj.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pPr>
        <w:pStyle w:val="Norml"/>
        <w:ind w:firstLine="180" w:end="150"/>
        <w:jc w:val="both"/>
        <w:rPr>
          <w:rFonts w:ascii="Times" w:hAnsi="Times"/>
          <w:kern w:val="0"/>
        </w:rPr>
      </w:pPr>
      <w:r>
        <w:rPr>
          <w:rFonts w:ascii="Times" w:hAnsi="Times"/>
          <w:kern w:val="0"/>
        </w:rPr>
        <w:t>Ha a magánszemély az egyszerűsített vállalkozói adó vagy egyszerűsített közteherviselési hozzájárulás alapjául szolgáló bevételt szerez, az elismert költség kiszámítása során a bevétel csökkenthető a személyi jövedelemadóról szóló törvény szerint elismert költségnek minősülő igazolt kiadásokkal, ennek hiányában a bevétel 20 százalékával.</w:t>
      </w:r>
    </w:p>
    <w:p>
      <w:pPr>
        <w:pStyle w:val="Norml"/>
        <w:ind w:firstLine="180" w:end="150"/>
        <w:jc w:val="both"/>
        <w:rPr/>
      </w:pPr>
      <w:r>
        <w:rPr>
          <w:rStyle w:val="Bekezdsalapbettpusa"/>
          <w:rFonts w:ascii="Times" w:hAnsi="Times"/>
          <w:i/>
          <w:iCs/>
          <w:kern w:val="0"/>
          <w:u w:val="single"/>
        </w:rPr>
        <w:t>Nem minősül jövedelemnek, így a jövedelmek között sem kell feltüntetni:</w:t>
      </w:r>
      <w:r>
        <w:rPr>
          <w:rStyle w:val="Bekezdsalapbettpusa"/>
          <w:rFonts w:ascii="Times" w:hAnsi="Times"/>
          <w:i/>
          <w:iCs/>
          <w:kern w:val="0"/>
        </w:rPr>
        <w:t xml:space="preserve"> </w:t>
      </w:r>
      <w:r>
        <w:rPr>
          <w:rStyle w:val="Bekezdsalapbettpusa"/>
          <w:rFonts w:ascii="Times" w:hAnsi="Times"/>
          <w:kern w:val="0"/>
        </w:rPr>
        <w:t>a temetési segély, az alkalmanként adott átmeneti segély, a lakásfenntartási támogatás, az adósságcsökkentési támogatás, a rendkívüli gyermekvédelmi támogatás, a rendszeres gyermekvédelmi kedvezményre jogosultnak járó pénzbeli támogatás, a kiegészítő gyermekvédelmi támogatás mellett folyósított pótlék, a nevelőszülők számára fizetett nevelési díj és külön ellátmány, az anyasági támogatás, a tizenharmadik havi nyugdíj, valamint a súlyos mozgáskorlátozott személyek pénzbeli közlekedési kedvezményei, a vakok személyi járadéka és a fogyatékossági támogatás, továbbá a fogadó szervezet által az önkéntesnek külön törvény alapján biztosított juttatás.</w:t>
      </w:r>
    </w:p>
    <w:p>
      <w:pPr>
        <w:pStyle w:val="Norml"/>
        <w:ind w:firstLine="180" w:end="150"/>
        <w:jc w:val="both"/>
        <w:rPr>
          <w:rFonts w:ascii="Times" w:hAnsi="Times"/>
          <w:kern w:val="0"/>
        </w:rPr>
      </w:pPr>
      <w:r>
        <w:rPr>
          <w:rFonts w:ascii="Times" w:hAnsi="Times"/>
          <w:kern w:val="0"/>
        </w:rPr>
        <w:t>A családtagok jövedelmét külön-külön kell feltüntetni. A családi pótlékot, az árvaellátást és a tartásdíj címén kapott összeget annak a személynek a jövedelmeként kell figyelembe venni, akire tekintettel azt folyósítják.</w:t>
      </w:r>
    </w:p>
    <w:p>
      <w:pPr>
        <w:pStyle w:val="Norml"/>
        <w:ind w:firstLine="181" w:end="147"/>
        <w:jc w:val="both"/>
        <w:rPr/>
      </w:pPr>
      <w:r>
        <w:rPr>
          <w:rStyle w:val="Bekezdsalapbettpusa"/>
          <w:rFonts w:ascii="Times" w:hAnsi="Times"/>
          <w:i/>
          <w:iCs/>
          <w:kern w:val="0"/>
          <w:u w:val="single"/>
        </w:rPr>
        <w:t xml:space="preserve">A havi jövedelem </w:t>
      </w:r>
      <w:r>
        <w:rPr>
          <w:rStyle w:val="Bekezdsalapbettpusa"/>
          <w:rFonts w:ascii="Times" w:hAnsi="Times"/>
          <w:i/>
          <w:kern w:val="0"/>
          <w:u w:val="single"/>
        </w:rPr>
        <w:t>kiszámításakor</w:t>
      </w:r>
    </w:p>
    <w:p>
      <w:pPr>
        <w:pStyle w:val="Norml"/>
        <w:tabs>
          <w:tab w:val="clear" w:pos="708"/>
          <w:tab w:val="left" w:pos="360" w:leader="none"/>
        </w:tabs>
        <w:ind w:firstLine="180" w:end="150"/>
        <w:jc w:val="both"/>
        <w:rPr>
          <w:rFonts w:ascii="Times" w:hAnsi="Times"/>
          <w:kern w:val="0"/>
        </w:rPr>
      </w:pPr>
      <w:r>
        <w:rPr>
          <w:rFonts w:ascii="Times" w:hAnsi="Times"/>
          <w:kern w:val="0"/>
        </w:rPr>
        <w:t>-</w:t>
        <w:tab/>
        <w:t>rendszeres jövedelem esetén a kérelem benyújtását megelőző három hónap,</w:t>
      </w:r>
    </w:p>
    <w:p>
      <w:pPr>
        <w:pStyle w:val="Norml"/>
        <w:tabs>
          <w:tab w:val="clear" w:pos="708"/>
          <w:tab w:val="left" w:pos="360" w:leader="none"/>
        </w:tabs>
        <w:ind w:hanging="180" w:start="360" w:end="150"/>
        <w:jc w:val="both"/>
        <w:rPr>
          <w:rFonts w:ascii="Times" w:hAnsi="Times"/>
          <w:kern w:val="0"/>
        </w:rPr>
      </w:pPr>
      <w:r>
        <w:rPr>
          <w:rFonts w:ascii="Times" w:hAnsi="Times"/>
          <w:kern w:val="0"/>
        </w:rPr>
        <w:t>-</w:t>
        <w:tab/>
        <w:t>nem rendszeres jövedelem esetén a kérelem benyújtását megelőző tizenkét hónap alatt kapott összeg egy havi átlagát</w:t>
      </w:r>
    </w:p>
    <w:p>
      <w:pPr>
        <w:pStyle w:val="Norml"/>
        <w:tabs>
          <w:tab w:val="clear" w:pos="708"/>
          <w:tab w:val="left" w:pos="360" w:leader="none"/>
        </w:tabs>
        <w:ind w:hanging="180" w:start="360" w:end="150"/>
        <w:jc w:val="both"/>
        <w:rPr>
          <w:rFonts w:ascii="Times" w:hAnsi="Times"/>
          <w:kern w:val="0"/>
        </w:rPr>
      </w:pPr>
      <w:r>
        <w:rPr>
          <w:rFonts w:ascii="Times" w:hAnsi="Times"/>
          <w:kern w:val="0"/>
        </w:rPr>
        <w:t>-</w:t>
        <w:tab/>
        <w:t>közlekedési kedvezmény iránt benyújtott kérelem esetében a kérelem benyújtását megelőző évben kapott összeg egy havi átlagát kell együttesen figyelembe venni.</w:t>
      </w:r>
    </w:p>
    <w:p>
      <w:pPr>
        <w:pStyle w:val="Norml"/>
        <w:ind w:firstLine="181" w:end="147"/>
        <w:jc w:val="both"/>
        <w:rPr/>
      </w:pPr>
      <w:r>
        <w:rPr>
          <w:rStyle w:val="Bekezdsalapbettpusa"/>
          <w:rFonts w:ascii="Times" w:hAnsi="Times"/>
          <w:i/>
          <w:iCs/>
          <w:kern w:val="0"/>
          <w:u w:val="single"/>
        </w:rPr>
        <w:t>Jövedelem típusai:</w:t>
      </w:r>
    </w:p>
    <w:p>
      <w:pPr>
        <w:pStyle w:val="Norml"/>
        <w:ind w:firstLine="181" w:end="147"/>
        <w:jc w:val="both"/>
        <w:rPr/>
      </w:pPr>
      <w:r>
        <w:rPr>
          <w:rStyle w:val="Bekezdsalapbettpusa"/>
          <w:rFonts w:ascii="Times" w:hAnsi="Times"/>
          <w:b/>
          <w:kern w:val="0"/>
        </w:rPr>
        <w:t xml:space="preserve">1. </w:t>
      </w:r>
      <w:r>
        <w:rPr>
          <w:rStyle w:val="Bekezdsalapbettpusa"/>
          <w:rFonts w:ascii="Times" w:hAnsi="Times"/>
          <w:b/>
          <w:iCs/>
          <w:kern w:val="0"/>
        </w:rPr>
        <w:t>Munkaviszonyból és más foglalkoztatási viszonyból származó jövedelem:</w:t>
      </w:r>
      <w:r>
        <w:rPr>
          <w:rStyle w:val="Bekezdsalapbettpusa"/>
          <w:rFonts w:ascii="Times" w:hAnsi="Times"/>
          <w:i/>
          <w:iCs/>
          <w:kern w:val="0"/>
        </w:rPr>
        <w:t xml:space="preserve"> </w:t>
      </w:r>
      <w:r>
        <w:rPr>
          <w:rStyle w:val="Bekezdsalapbettpusa"/>
          <w:rFonts w:ascii="Times" w:hAnsi="Times"/>
          <w:kern w:val="0"/>
        </w:rPr>
        <w:t>különösen a munkaviszonyban, közalkalmazotti, közszolgálati jogviszonyban, bírósági, ügyészségi, igazságügyi szolgálati jogviszonyban, honvédség, rendvédelmi szervek,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pPr>
        <w:pStyle w:val="Norml"/>
        <w:ind w:firstLine="180" w:end="150"/>
        <w:jc w:val="both"/>
        <w:rPr/>
      </w:pPr>
      <w:r>
        <w:rPr>
          <w:rStyle w:val="Bekezdsalapbettpusa"/>
          <w:rFonts w:ascii="Times" w:hAnsi="Times"/>
          <w:b/>
          <w:iCs/>
          <w:kern w:val="0"/>
        </w:rPr>
        <w:t>2. Társas és egyéni vállalkozásból, őstermelői, illetve szellemi és más önálló tevékenységből származó jövedelem:</w:t>
      </w:r>
      <w:r>
        <w:rPr>
          <w:rStyle w:val="Bekezdsalapbettpusa"/>
          <w:rFonts w:ascii="Times" w:hAnsi="Times"/>
          <w:i/>
          <w:iCs/>
          <w:kern w:val="0"/>
        </w:rPr>
        <w:t xml:space="preserve"> </w:t>
      </w:r>
      <w:r>
        <w:rPr>
          <w:rStyle w:val="Bekezdsalapbettpusa"/>
          <w:rFonts w:ascii="Times" w:hAnsi="Times"/>
          <w:kern w:val="0"/>
        </w:rPr>
        <w:t>itt kell feltüntetni továbbá a jogdíjat, továbbá a bérbeadó, a választott könyvvizsgáló tevékenységéből származó jövedelmet, a gazdasági társaság magánszemély tagja által külön szerződés szerint teljesített mellékszolgáltatást.</w:t>
      </w:r>
    </w:p>
    <w:p>
      <w:pPr>
        <w:pStyle w:val="Norml"/>
        <w:ind w:firstLine="180" w:end="150"/>
        <w:jc w:val="both"/>
        <w:rPr/>
      </w:pPr>
      <w:r>
        <w:rPr>
          <w:rStyle w:val="Bekezdsalapbettpusa"/>
          <w:rFonts w:ascii="Times" w:hAnsi="Times"/>
          <w:b/>
          <w:kern w:val="0"/>
        </w:rPr>
        <w:t xml:space="preserve">3. </w:t>
      </w:r>
      <w:r>
        <w:rPr>
          <w:rStyle w:val="Bekezdsalapbettpusa"/>
          <w:rFonts w:ascii="Times" w:hAnsi="Times"/>
          <w:b/>
          <w:iCs/>
          <w:kern w:val="0"/>
        </w:rPr>
        <w:t>Alkalmi munkavégzésből származó jövedelem:</w:t>
      </w:r>
      <w:r>
        <w:rPr>
          <w:rStyle w:val="Bekezdsalapbettpusa"/>
          <w:rFonts w:ascii="Times" w:hAnsi="Times"/>
          <w:i/>
          <w:iCs/>
          <w:kern w:val="0"/>
        </w:rPr>
        <w:t xml:space="preserve"> </w:t>
      </w:r>
      <w:r>
        <w:rPr>
          <w:rStyle w:val="Bekezdsalapbettpusa"/>
          <w:rFonts w:ascii="Times" w:hAnsi="Times"/>
          <w:kern w:val="0"/>
        </w:rPr>
        <w:t>alkalmi munkavállalói könyvvel történő foglalkoztatás révén szerzett bevétel.</w:t>
      </w:r>
    </w:p>
    <w:p>
      <w:pPr>
        <w:pStyle w:val="Norml"/>
        <w:ind w:firstLine="180" w:end="150"/>
        <w:jc w:val="both"/>
        <w:rPr/>
      </w:pPr>
      <w:r>
        <w:rPr>
          <w:rStyle w:val="Bekezdsalapbettpusa"/>
          <w:rFonts w:ascii="Times" w:hAnsi="Times"/>
          <w:b/>
          <w:kern w:val="0"/>
        </w:rPr>
        <w:t xml:space="preserve">4. </w:t>
      </w:r>
      <w:r>
        <w:rPr>
          <w:rStyle w:val="Bekezdsalapbettpusa"/>
          <w:rFonts w:ascii="Times" w:hAnsi="Times"/>
          <w:b/>
          <w:iCs/>
          <w:kern w:val="0"/>
        </w:rPr>
        <w:t>Táppénz, gyermekgondozási támogatások:</w:t>
      </w:r>
      <w:r>
        <w:rPr>
          <w:rStyle w:val="Bekezdsalapbettpusa"/>
          <w:rFonts w:ascii="Times" w:hAnsi="Times"/>
          <w:i/>
          <w:iCs/>
          <w:kern w:val="0"/>
        </w:rPr>
        <w:t xml:space="preserve"> </w:t>
      </w:r>
      <w:r>
        <w:rPr>
          <w:rStyle w:val="Bekezdsalapbettpusa"/>
          <w:rFonts w:ascii="Times" w:hAnsi="Times"/>
          <w:kern w:val="0"/>
        </w:rPr>
        <w:t>táppénz, terhességi-gyermekágyi segély, gyermekgondozási díj, gyermekgondozási segély, gyermeknevelési támogatás, családi pótlék, gyermektartásdíj.</w:t>
      </w:r>
    </w:p>
    <w:p>
      <w:pPr>
        <w:pStyle w:val="Norml"/>
        <w:ind w:firstLine="180" w:end="150"/>
        <w:jc w:val="both"/>
        <w:rPr/>
      </w:pPr>
      <w:r>
        <w:rPr>
          <w:rStyle w:val="Bekezdsalapbettpusa"/>
          <w:rFonts w:ascii="Times" w:hAnsi="Times"/>
          <w:b/>
          <w:kern w:val="0"/>
        </w:rPr>
        <w:t xml:space="preserve">5. </w:t>
      </w:r>
      <w:r>
        <w:rPr>
          <w:rStyle w:val="Bekezdsalapbettpusa"/>
          <w:rFonts w:ascii="Times" w:hAnsi="Times"/>
          <w:b/>
          <w:iCs/>
          <w:kern w:val="0"/>
        </w:rPr>
        <w:t>Nyugellátás és egyéb nyugdíjszerű rendszeres szociális ellátások:</w:t>
      </w:r>
      <w:r>
        <w:rPr>
          <w:rStyle w:val="Bekezdsalapbettpusa"/>
          <w:rFonts w:ascii="Times" w:hAnsi="Times"/>
          <w:i/>
          <w:iCs/>
          <w:kern w:val="0"/>
        </w:rPr>
        <w:t xml:space="preserve"> </w:t>
      </w:r>
      <w:r>
        <w:rPr>
          <w:rStyle w:val="Bekezdsalapbettpusa"/>
          <w:rFonts w:ascii="Times" w:hAnsi="Times"/>
          <w:kern w:val="0"/>
        </w:rPr>
        <w:t>öregségi, rokkantsági, baleseti rokkantsági nyugdíj, özvegyi és szülői nyugdíj, árvaellátás és baleseti hozzátartozói nyugellátások; rendszeres szociális járadék, átmeneti járadék, bányász dolgozók egészségkárosodási járadéka, rokkantsági járadék, politikai rehabilitációs ellátások, házastársi pótlék, házastárs után járó jövedelempótlék.</w:t>
      </w:r>
    </w:p>
    <w:p>
      <w:pPr>
        <w:pStyle w:val="Norml"/>
        <w:ind w:firstLine="180" w:end="150"/>
        <w:jc w:val="both"/>
        <w:rPr/>
      </w:pPr>
      <w:r>
        <w:rPr>
          <w:rStyle w:val="Bekezdsalapbettpusa"/>
          <w:rFonts w:ascii="Times" w:hAnsi="Times"/>
          <w:b/>
          <w:kern w:val="0"/>
        </w:rPr>
        <w:t xml:space="preserve">6. </w:t>
      </w:r>
      <w:r>
        <w:rPr>
          <w:rStyle w:val="Bekezdsalapbettpusa"/>
          <w:rFonts w:ascii="Times" w:hAnsi="Times"/>
          <w:b/>
          <w:iCs/>
          <w:kern w:val="0"/>
        </w:rPr>
        <w:t>Önkormányzat és munkaügyi szervek által folyósított ellátások:</w:t>
      </w:r>
      <w:r>
        <w:rPr>
          <w:rStyle w:val="Bekezdsalapbettpusa"/>
          <w:rFonts w:ascii="Times" w:hAnsi="Times"/>
          <w:i/>
          <w:iCs/>
          <w:kern w:val="0"/>
          <w:u w:val="single"/>
        </w:rPr>
        <w:t xml:space="preserve"> </w:t>
      </w:r>
      <w:r>
        <w:rPr>
          <w:rStyle w:val="Bekezdsalapbettpusa"/>
          <w:rFonts w:ascii="Times" w:hAnsi="Times"/>
          <w:kern w:val="0"/>
        </w:rPr>
        <w:t>különösen az időskorúak járadéka, a rendszeres szociális segély, az ápolási díj, az adósságcsökkentési támogatás; munkanélküli járadék, álláskeresési járadék, álláskeresési segély, képzési támogatásként folyósított keresetpótló juttatás.</w:t>
      </w:r>
    </w:p>
    <w:p>
      <w:pPr>
        <w:pStyle w:val="Norml"/>
        <w:ind w:firstLine="181" w:end="147"/>
        <w:jc w:val="both"/>
        <w:rPr/>
      </w:pPr>
      <w:r>
        <w:rPr>
          <w:rStyle w:val="Bekezdsalapbettpusa"/>
          <w:rFonts w:ascii="Times" w:hAnsi="Times"/>
          <w:b/>
          <w:kern w:val="0"/>
        </w:rPr>
        <w:t xml:space="preserve">7. </w:t>
      </w:r>
      <w:r>
        <w:rPr>
          <w:rStyle w:val="Bekezdsalapbettpusa"/>
          <w:rFonts w:ascii="Times" w:hAnsi="Times"/>
          <w:b/>
          <w:iCs/>
          <w:kern w:val="0"/>
        </w:rPr>
        <w:t>Egyéb jövedelem:</w:t>
      </w:r>
      <w:r>
        <w:rPr>
          <w:rStyle w:val="Bekezdsalapbettpusa"/>
          <w:rFonts w:ascii="Times" w:hAnsi="Times"/>
          <w:i/>
          <w:iCs/>
          <w:kern w:val="0"/>
        </w:rPr>
        <w:t xml:space="preserve"> </w:t>
      </w:r>
      <w:r>
        <w:rPr>
          <w:rStyle w:val="Bekezdsalapbettpusa"/>
          <w:rFonts w:ascii="Times" w:hAnsi="Times"/>
          <w:kern w:val="0"/>
        </w:rPr>
        <w:t>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pPr>
        <w:pStyle w:val="Norml"/>
        <w:autoSpaceDE w:val="false"/>
        <w:rPr>
          <w:kern w:val="0"/>
        </w:rPr>
      </w:pPr>
      <w:r>
        <w:rPr>
          <w:kern w:val="0"/>
        </w:rPr>
      </w:r>
    </w:p>
    <w:p>
      <w:pPr>
        <w:pStyle w:val="Norml"/>
        <w:keepNext w:val="true"/>
        <w:numPr>
          <w:ilvl w:val="0"/>
          <w:numId w:val="1"/>
        </w:numPr>
        <w:tabs>
          <w:tab w:val="clear" w:pos="708"/>
          <w:tab w:val="left" w:pos="0" w:leader="none"/>
        </w:tabs>
        <w:autoSpaceDE w:val="false"/>
        <w:ind w:hanging="0" w:start="0"/>
        <w:jc w:val="both"/>
        <w:outlineLvl w:val="0"/>
        <w:rPr>
          <w:b/>
          <w:kern w:val="0"/>
          <w:u w:val="single"/>
        </w:rPr>
      </w:pPr>
      <w:r>
        <w:rPr>
          <w:b/>
          <w:kern w:val="0"/>
          <w:u w:val="single"/>
        </w:rPr>
        <w:t>TÁJÉKOZTATÓ A CSATOLANDO IRATOKROL</w:t>
      </w:r>
    </w:p>
    <w:p>
      <w:pPr>
        <w:pStyle w:val="Norml"/>
        <w:keepNext w:val="true"/>
        <w:numPr>
          <w:ilvl w:val="0"/>
          <w:numId w:val="1"/>
        </w:numPr>
        <w:tabs>
          <w:tab w:val="clear" w:pos="708"/>
          <w:tab w:val="left" w:pos="0" w:leader="none"/>
        </w:tabs>
        <w:autoSpaceDE w:val="false"/>
        <w:ind w:hanging="0" w:start="0"/>
        <w:jc w:val="both"/>
        <w:outlineLvl w:val="0"/>
        <w:rPr>
          <w:b/>
          <w:kern w:val="0"/>
          <w:u w:val="single"/>
        </w:rPr>
      </w:pPr>
      <w:r>
        <w:rPr>
          <w:b/>
          <w:kern w:val="0"/>
          <w:u w:val="single"/>
        </w:rPr>
        <w:t>A települési támogatás iránti kérelemhez az alábbi - a háztartás jövedelmi viszonyait tanúsító - igazolásokat kell</w:t>
      </w:r>
    </w:p>
    <w:p>
      <w:pPr>
        <w:pStyle w:val="Norml"/>
        <w:numPr>
          <w:ilvl w:val="0"/>
          <w:numId w:val="1"/>
        </w:numPr>
        <w:tabs>
          <w:tab w:val="clear" w:pos="708"/>
          <w:tab w:val="left" w:pos="0" w:leader="none"/>
        </w:tabs>
        <w:autoSpaceDE w:val="false"/>
        <w:ind w:hanging="0" w:start="0"/>
        <w:jc w:val="both"/>
        <w:outlineLvl w:val="0"/>
        <w:rPr>
          <w:b/>
          <w:kern w:val="0"/>
          <w:u w:val="single"/>
        </w:rPr>
      </w:pPr>
      <w:r>
        <w:rPr>
          <w:b/>
          <w:kern w:val="0"/>
          <w:u w:val="single"/>
        </w:rPr>
        <w:t>mellékelni:</w:t>
      </w:r>
    </w:p>
    <w:p>
      <w:pPr>
        <w:pStyle w:val="Norml"/>
        <w:tabs>
          <w:tab w:val="clear" w:pos="708"/>
        </w:tabs>
        <w:ind w:hanging="560" w:start="580"/>
        <w:jc w:val="both"/>
        <w:rPr/>
      </w:pPr>
      <w:r>
        <w:rPr>
          <w:rStyle w:val="Bekezdsalapbettpusa"/>
          <w:i/>
          <w:iCs/>
          <w:kern w:val="0"/>
        </w:rPr>
        <w:t>a)</w:t>
      </w:r>
      <w:r>
        <w:rPr>
          <w:rStyle w:val="Bekezdsalapbettpusa"/>
          <w:kern w:val="0"/>
        </w:rPr>
        <w:tab/>
        <w:t>alkalmazásban állók esetében a munkáltató által kiadott jövedelemigazolást;</w:t>
      </w:r>
    </w:p>
    <w:p>
      <w:pPr>
        <w:pStyle w:val="Norml"/>
        <w:tabs>
          <w:tab w:val="clear" w:pos="708"/>
        </w:tabs>
        <w:ind w:hanging="560" w:start="580"/>
        <w:jc w:val="both"/>
        <w:rPr/>
      </w:pPr>
      <w:r>
        <w:rPr>
          <w:rStyle w:val="Bekezdsalapbettpusa"/>
          <w:i/>
          <w:iCs/>
          <w:kern w:val="0"/>
        </w:rPr>
        <w:t>b)</w:t>
      </w:r>
      <w:r>
        <w:rPr>
          <w:rStyle w:val="Bekezdsalapbettpusa"/>
          <w:kern w:val="0"/>
        </w:rPr>
        <w:tab/>
        <w:t>a társadalombiztosítási, illetve a rendszeres pénzellátások esetében a kérelem benyújtását megelőző hónap utalási szelvénye, ennek hiányában az utolsó havi bankszámlakivonatot;</w:t>
      </w:r>
    </w:p>
    <w:p>
      <w:pPr>
        <w:pStyle w:val="Norml"/>
        <w:tabs>
          <w:tab w:val="clear" w:pos="708"/>
        </w:tabs>
        <w:ind w:hanging="560" w:start="580"/>
        <w:jc w:val="both"/>
        <w:rPr/>
      </w:pPr>
      <w:r>
        <w:rPr>
          <w:rStyle w:val="Bekezdsalapbettpusa"/>
          <w:i/>
          <w:iCs/>
          <w:kern w:val="0"/>
        </w:rPr>
        <w:t>c)</w:t>
      </w:r>
      <w:r>
        <w:rPr>
          <w:rStyle w:val="Bekezdsalapbettpusa"/>
          <w:kern w:val="0"/>
        </w:rPr>
        <w:tab/>
        <w:t>vállalkozó, illetve gazdálkodó szervezet tagja esetében az illetékes állami adóhatóság által kiadott jövedelemigazolást;</w:t>
      </w:r>
    </w:p>
    <w:p>
      <w:pPr>
        <w:pStyle w:val="Norml"/>
        <w:tabs>
          <w:tab w:val="clear" w:pos="708"/>
        </w:tabs>
        <w:ind w:hanging="560" w:start="580"/>
        <w:jc w:val="both"/>
        <w:rPr/>
      </w:pPr>
      <w:r>
        <w:rPr>
          <w:rStyle w:val="Bekezdsalapbettpusa"/>
          <w:i/>
          <w:iCs/>
          <w:kern w:val="0"/>
        </w:rPr>
        <w:t>d)</w:t>
      </w:r>
      <w:r>
        <w:rPr>
          <w:rStyle w:val="Bekezdsalapbettpusa"/>
          <w:kern w:val="0"/>
        </w:rPr>
        <w:tab/>
        <w:t>álláskeresési támogatás esetében az illetékes járási hivatal foglalkoztatási osztálya ellátást megállapító határozatát, vagy a kérelem benyújtását megelőző hónapban kifizetett ellátást igazoló szelvényt;</w:t>
      </w:r>
    </w:p>
    <w:p>
      <w:pPr>
        <w:pStyle w:val="Norml"/>
        <w:tabs>
          <w:tab w:val="clear" w:pos="708"/>
        </w:tabs>
        <w:ind w:hanging="560" w:start="580"/>
        <w:jc w:val="both"/>
        <w:rPr/>
      </w:pPr>
      <w:r>
        <w:rPr>
          <w:rStyle w:val="Bekezdsalapbettpusa"/>
          <w:i/>
          <w:iCs/>
          <w:kern w:val="0"/>
        </w:rPr>
        <w:t>e)</w:t>
      </w:r>
      <w:r>
        <w:rPr>
          <w:rStyle w:val="Bekezdsalapbettpusa"/>
          <w:kern w:val="0"/>
        </w:rPr>
        <w:tab/>
        <w:t>nyugdíj, illetve nyugdíjszerű ellátás esetén a Nyugdíjfolyósító Igazgatóság által a tárgyév elején megküldött elszámolási lapot és a megelőző hónapban kifizetett ellátást igazoló szelvényt,</w:t>
      </w:r>
    </w:p>
    <w:p>
      <w:pPr>
        <w:pStyle w:val="Norml"/>
        <w:tabs>
          <w:tab w:val="clear" w:pos="708"/>
        </w:tabs>
        <w:ind w:hanging="560" w:start="580"/>
        <w:jc w:val="both"/>
        <w:rPr/>
      </w:pPr>
      <w:r>
        <w:rPr>
          <w:rStyle w:val="Bekezdsalapbettpusa"/>
          <w:i/>
          <w:iCs/>
          <w:kern w:val="0"/>
        </w:rPr>
        <w:t>f)</w:t>
      </w:r>
      <w:r>
        <w:rPr>
          <w:rStyle w:val="Bekezdsalapbettpusa"/>
          <w:kern w:val="0"/>
        </w:rPr>
        <w:tab/>
        <w:t>ápolási díj, időskorúak járadéka, aktív korúak ellátása eseté a havi igazolószelvényt vagy bankszámlakivonatot, vagy a megállapító határozatot,</w:t>
      </w:r>
    </w:p>
    <w:p>
      <w:pPr>
        <w:pStyle w:val="Norml"/>
        <w:tabs>
          <w:tab w:val="clear" w:pos="708"/>
        </w:tabs>
        <w:ind w:hanging="560" w:start="580"/>
        <w:jc w:val="both"/>
        <w:rPr/>
      </w:pPr>
      <w:r>
        <w:rPr>
          <w:rStyle w:val="Bekezdsalapbettpusa"/>
          <w:i/>
          <w:iCs/>
          <w:kern w:val="0"/>
        </w:rPr>
        <w:t>g)</w:t>
      </w:r>
      <w:r>
        <w:rPr>
          <w:rStyle w:val="Bekezdsalapbettpusa"/>
          <w:kern w:val="0"/>
        </w:rPr>
        <w:tab/>
        <w:t>tartásdíj esetében a bíróság határozatát; állam által megelőlegezett tartásdíj esetén a gyámhivatal határozatát,</w:t>
      </w:r>
    </w:p>
    <w:p>
      <w:pPr>
        <w:pStyle w:val="Norml"/>
        <w:tabs>
          <w:tab w:val="clear" w:pos="708"/>
        </w:tabs>
        <w:ind w:hanging="560" w:start="580"/>
        <w:jc w:val="both"/>
        <w:rPr/>
      </w:pPr>
      <w:r>
        <w:rPr>
          <w:rStyle w:val="Bekezdsalapbettpusa"/>
          <w:i/>
          <w:iCs/>
          <w:kern w:val="0"/>
        </w:rPr>
        <w:t>h)</w:t>
      </w:r>
      <w:r>
        <w:rPr>
          <w:rStyle w:val="Bekezdsalapbettpusa"/>
          <w:kern w:val="0"/>
        </w:rPr>
        <w:tab/>
        <w:t>Pest Megyei Kormányhivatal Szentendrei Járási Hivatal igazolását arról, hogy regisztrált álláskereső és ellátásban nem részesül,</w:t>
      </w:r>
    </w:p>
    <w:p>
      <w:pPr>
        <w:pStyle w:val="Norml"/>
        <w:tabs>
          <w:tab w:val="clear" w:pos="708"/>
        </w:tabs>
        <w:ind w:hanging="560" w:start="580"/>
        <w:jc w:val="both"/>
        <w:rPr/>
      </w:pPr>
      <w:r>
        <w:rPr>
          <w:rStyle w:val="Bekezdsalapbettpusa"/>
          <w:i/>
          <w:iCs/>
          <w:kern w:val="0"/>
        </w:rPr>
        <w:t>i)</w:t>
      </w:r>
      <w:r>
        <w:rPr>
          <w:rStyle w:val="Bekezdsalapbettpusa"/>
          <w:kern w:val="0"/>
        </w:rPr>
        <w:tab/>
        <w:t>alkalmi munka esetén az áltagos nettó jövedelemre vonatkozó nyilatkozatot és az alkalmi munkavállalói kiskönyv fénymásolatát,</w:t>
      </w:r>
    </w:p>
    <w:p>
      <w:pPr>
        <w:pStyle w:val="Norml"/>
        <w:tabs>
          <w:tab w:val="clear" w:pos="708"/>
        </w:tabs>
        <w:ind w:hanging="560" w:start="580"/>
        <w:jc w:val="both"/>
        <w:rPr/>
      </w:pPr>
      <w:r>
        <w:rPr>
          <w:rStyle w:val="Bekezdsalapbettpusa"/>
          <w:i/>
          <w:iCs/>
          <w:kern w:val="0"/>
        </w:rPr>
        <w:t>j)</w:t>
      </w:r>
      <w:r>
        <w:rPr>
          <w:rStyle w:val="Bekezdsalapbettpusa"/>
          <w:kern w:val="0"/>
        </w:rPr>
        <w:tab/>
        <w:t>az egyéb jövedelmek esetében, illetve, ha a kérelmező nem tud, illetve nem képes jövedelemi viszonyairól igazolást becsatolni, a kérelmező büntetőjogi felelőssége mellett tett nyilatkozatot</w:t>
      </w:r>
    </w:p>
    <w:p>
      <w:pPr>
        <w:pStyle w:val="Norml"/>
        <w:rPr>
          <w:kern w:val="0"/>
        </w:rPr>
      </w:pPr>
      <w:r>
        <w:rPr>
          <w:kern w:val="0"/>
        </w:rPr>
      </w:r>
    </w:p>
    <w:p>
      <w:pPr>
        <w:pStyle w:val="Norml"/>
        <w:autoSpaceDE w:val="false"/>
        <w:jc w:val="both"/>
        <w:rPr>
          <w:kern w:val="0"/>
        </w:rPr>
      </w:pPr>
      <w:r>
        <w:rPr>
          <w:kern w:val="0"/>
        </w:rPr>
      </w:r>
    </w:p>
    <w:p>
      <w:pPr>
        <w:pStyle w:val="Norml"/>
        <w:autoSpaceDE w:val="false"/>
        <w:jc w:val="both"/>
        <w:rPr>
          <w:kern w:val="0"/>
        </w:rPr>
      </w:pPr>
      <w:r>
        <w:rPr>
          <w:kern w:val="0"/>
        </w:rPr>
      </w:r>
    </w:p>
    <w:p>
      <w:pPr>
        <w:pStyle w:val="Norml"/>
        <w:numPr>
          <w:ilvl w:val="0"/>
          <w:numId w:val="1"/>
        </w:numPr>
        <w:tabs>
          <w:tab w:val="clear" w:pos="708"/>
          <w:tab w:val="left" w:pos="0" w:leader="none"/>
        </w:tabs>
        <w:autoSpaceDE w:val="false"/>
        <w:ind w:firstLine="204" w:start="0"/>
        <w:jc w:val="both"/>
        <w:outlineLvl w:val="0"/>
        <w:rPr>
          <w:b/>
          <w:kern w:val="0"/>
          <w:u w:val="single"/>
        </w:rPr>
      </w:pPr>
      <w:r>
        <w:rPr>
          <w:b/>
          <w:kern w:val="0"/>
          <w:u w:val="single"/>
        </w:rPr>
      </w:r>
    </w:p>
    <w:p>
      <w:pPr>
        <w:pStyle w:val="Norml"/>
        <w:numPr>
          <w:ilvl w:val="0"/>
          <w:numId w:val="1"/>
        </w:numPr>
        <w:tabs>
          <w:tab w:val="clear" w:pos="708"/>
          <w:tab w:val="left" w:pos="0" w:leader="none"/>
        </w:tabs>
        <w:autoSpaceDE w:val="false"/>
        <w:ind w:firstLine="204" w:start="0"/>
        <w:jc w:val="both"/>
        <w:outlineLvl w:val="0"/>
        <w:rPr>
          <w:b/>
          <w:kern w:val="0"/>
          <w:u w:val="single"/>
        </w:rPr>
      </w:pPr>
      <w:r>
        <w:rPr>
          <w:b/>
          <w:kern w:val="0"/>
          <w:u w:val="single"/>
        </w:rPr>
      </w:r>
    </w:p>
    <w:p>
      <w:pPr>
        <w:pStyle w:val="Norml"/>
        <w:rPr/>
      </w:pPr>
      <w:r>
        <w:rPr/>
      </w:r>
    </w:p>
    <w:sectPr>
      <w:footerReference w:type="default" r:id="rId2"/>
      <w:type w:val="nextPage"/>
      <w:pgSz w:w="11906" w:h="16838"/>
      <w:pgMar w:left="1417" w:right="1417" w:gutter="0" w:header="0" w:top="708" w:footer="708" w:bottom="539"/>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Times New Roman">
    <w:charset w:val="ee" w:characterSet="windows-1250"/>
    <w:family w:val="roman"/>
    <w:pitch w:val="variable"/>
  </w:font>
  <w:font w:name="Calibri Light">
    <w:charset w:val="ee" w:characterSet="windows-1250"/>
    <w:family w:val="swiss"/>
    <w:pitch w:val="variable"/>
  </w:font>
  <w:font w:name="Arial Narrow">
    <w:charset w:val="ee" w:characterSet="windows-1250"/>
    <w:family w:val="swiss"/>
    <w:pitch w:val="variable"/>
  </w:font>
  <w:font w:name="Calibri">
    <w:charset w:val="ee" w:characterSet="windows-1250"/>
    <w:family w:val="swiss"/>
    <w:pitch w:val="variable"/>
  </w:font>
  <w:font w:name="Times">
    <w:altName w:val="Times New Roman"/>
    <w:charset w:val="ee" w:characterSet="windows-125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lbus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4605" cy="175260"/>
              <wp:effectExtent l="0" t="0" r="0" b="0"/>
              <wp:wrapSquare wrapText="bothSides"/>
              <wp:docPr id="1" name="Szövegdoboz 1"/>
              <a:graphic xmlns:a="http://schemas.openxmlformats.org/drawingml/2006/main">
                <a:graphicData uri="http://schemas.microsoft.com/office/word/2010/wordprocessingShape">
                  <wps:wsp>
                    <wps:cNvSpPr txBox="1"/>
                    <wps:spPr>
                      <a:xfrm>
                        <a:off x="0" y="0"/>
                        <a:ext cx="14605" cy="175260"/>
                      </a:xfrm>
                      <a:prstGeom prst="rect"/>
                      <a:solidFill>
                        <a:srgbClr val="FFFFFF"/>
                      </a:solidFill>
                    </wps:spPr>
                    <wps:txbx>
                      <w:txbxContent>
                        <w:p>
                          <w:pPr>
                            <w:pStyle w:val="llbuser"/>
                            <w:rPr/>
                          </w:pPr>
                          <w:r>
                            <w:rPr>
                              <w:rStyle w:val="Oldalszmuser"/>
                            </w:rPr>
                            <w:fldChar w:fldCharType="begin"/>
                          </w:r>
                          <w:r>
                            <w:rPr>
                              <w:rStyle w:val="Oldalszmuser"/>
                            </w:rPr>
                            <w:instrText xml:space="preserve"> PAGE </w:instrText>
                          </w:r>
                          <w:r>
                            <w:rPr>
                              <w:rStyle w:val="Oldalszmuser"/>
                            </w:rPr>
                            <w:fldChar w:fldCharType="separate"/>
                          </w:r>
                          <w:r>
                            <w:rPr>
                              <w:rStyle w:val="Oldalszmuser"/>
                            </w:rPr>
                            <w:t>4</w:t>
                          </w:r>
                          <w:r>
                            <w:rPr>
                              <w:rStyle w:val="Oldalszmuser"/>
                            </w:rPr>
                            <w:fldChar w:fldCharType="end"/>
                          </w:r>
                        </w:p>
                      </w:txbxContent>
                    </wps:txbx>
                    <wps:bodyPr anchor="t" lIns="0" tIns="0" rIns="0" bIns="0">
                      <a:spAutoFit/>
                    </wps:bodyPr>
                  </wps:wsp>
                </a:graphicData>
              </a:graphic>
            </wp:anchor>
          </w:drawing>
        </mc:Choice>
        <mc:Fallback>
          <w:pict>
            <v:rect style="position:absolute;rotation:-0;width:1.15pt;height:13.8pt;mso-wrap-distance-left:0pt;mso-wrap-distance-right:0pt;mso-wrap-distance-top:0pt;mso-wrap-distance-bottom:0pt;margin-top:0.05pt;mso-position-vertical-relative:text;margin-left:226.25pt;mso-position-horizontal:center;mso-position-horizontal-relative:margin">
              <v:textbox inset="0in,0in,0in,0in">
                <w:txbxContent>
                  <w:p>
                    <w:pPr>
                      <w:pStyle w:val="llbuser"/>
                      <w:rPr/>
                    </w:pPr>
                    <w:r>
                      <w:rPr>
                        <w:rStyle w:val="Oldalszmuser"/>
                      </w:rPr>
                      <w:fldChar w:fldCharType="begin"/>
                    </w:r>
                    <w:r>
                      <w:rPr>
                        <w:rStyle w:val="Oldalszmuser"/>
                      </w:rPr>
                      <w:instrText xml:space="preserve"> PAGE </w:instrText>
                    </w:r>
                    <w:r>
                      <w:rPr>
                        <w:rStyle w:val="Oldalszmuser"/>
                      </w:rPr>
                      <w:fldChar w:fldCharType="separate"/>
                    </w:r>
                    <w:r>
                      <w:rPr>
                        <w:rStyle w:val="Oldalszmuser"/>
                      </w:rPr>
                      <w:t>4</w:t>
                    </w:r>
                    <w:r>
                      <w:rPr>
                        <w:rStyle w:val="Oldalszmus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Cmsor1user"/>
      <w:numFmt w:val="none"/>
      <w:suff w:val="nothing"/>
      <w:lvlText w:val="%1"/>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Cmsor3user"/>
      <w:numFmt w:val="none"/>
      <w:suff w:val="nothing"/>
      <w:lvlText w:val="%3"/>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Cmsor5user"/>
      <w:numFmt w:val="none"/>
      <w:suff w:val="nothing"/>
      <w:lvlText w:val="%5"/>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Cmsor7user"/>
      <w:numFmt w:val="none"/>
      <w:suff w:val="nothing"/>
      <w:lvlText w:val="%7"/>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lvl>
    <w:lvl w:ilvl="1">
      <w:start w:val="1"/>
      <w:numFmt w:val="lowerLetter"/>
      <w:lvlText w:val="%2."/>
      <w:lvlJc w:val="start"/>
      <w:pPr>
        <w:tabs>
          <w:tab w:val="num" w:pos="0"/>
        </w:tabs>
        <w:ind w:start="1440" w:hanging="360"/>
      </w:pPr>
    </w:lvl>
    <w:lvl w:ilvl="2">
      <w:start w:val="1"/>
      <w:numFmt w:val="lowerRoman"/>
      <w:lvlText w:val="%3."/>
      <w:lvlJc w:val="end"/>
      <w:pPr>
        <w:tabs>
          <w:tab w:val="num" w:pos="0"/>
        </w:tabs>
        <w:ind w:start="2160" w:hanging="180"/>
      </w:pPr>
    </w:lvl>
    <w:lvl w:ilvl="3">
      <w:start w:val="1"/>
      <w:numFmt w:val="decimal"/>
      <w:lvlText w:val="%4."/>
      <w:lvlJc w:val="start"/>
      <w:pPr>
        <w:tabs>
          <w:tab w:val="num" w:pos="0"/>
        </w:tabs>
        <w:ind w:start="2880" w:hanging="360"/>
      </w:pPr>
    </w:lvl>
    <w:lvl w:ilvl="4">
      <w:start w:val="1"/>
      <w:numFmt w:val="lowerLetter"/>
      <w:lvlText w:val="%5."/>
      <w:lvlJc w:val="start"/>
      <w:pPr>
        <w:tabs>
          <w:tab w:val="num" w:pos="0"/>
        </w:tabs>
        <w:ind w:start="3600" w:hanging="360"/>
      </w:pPr>
    </w:lvl>
    <w:lvl w:ilvl="5">
      <w:start w:val="1"/>
      <w:numFmt w:val="lowerRoman"/>
      <w:lvlText w:val="%6."/>
      <w:lvlJc w:val="end"/>
      <w:pPr>
        <w:tabs>
          <w:tab w:val="num" w:pos="0"/>
        </w:tabs>
        <w:ind w:start="4320" w:hanging="180"/>
      </w:pPr>
    </w:lvl>
    <w:lvl w:ilvl="6">
      <w:start w:val="1"/>
      <w:numFmt w:val="decimal"/>
      <w:lvlText w:val="%7."/>
      <w:lvlJc w:val="start"/>
      <w:pPr>
        <w:tabs>
          <w:tab w:val="num" w:pos="0"/>
        </w:tabs>
        <w:ind w:start="5040" w:hanging="360"/>
      </w:pPr>
    </w:lvl>
    <w:lvl w:ilvl="7">
      <w:start w:val="1"/>
      <w:numFmt w:val="lowerLetter"/>
      <w:lvlText w:val="%8."/>
      <w:lvlJc w:val="start"/>
      <w:pPr>
        <w:tabs>
          <w:tab w:val="num" w:pos="0"/>
        </w:tabs>
        <w:ind w:start="5760" w:hanging="360"/>
      </w:pPr>
    </w:lvl>
    <w:lvl w:ilvl="8">
      <w:start w:val="1"/>
      <w:numFmt w:val="lowerRoman"/>
      <w:lvlText w:val="%9."/>
      <w:lvlJc w:val="end"/>
      <w:pPr>
        <w:tabs>
          <w:tab w:val="num" w:pos="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kern w:val="2"/>
        <w:lang w:val="hu-HU" w:eastAsia="en-US" w:bidi="ar-SA"/>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kinsoku w:val="true"/>
      <w:overflowPunct w:val="true"/>
      <w:autoSpaceDE w:val="true"/>
      <w:bidi w:val="0"/>
      <w:snapToGrid w:val="true"/>
      <w:spacing w:lineRule="auto" w:line="240"/>
      <w:jc w:val="star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val="hu-HU" w:eastAsia="en-US" w:bidi="ar-SA"/>
    </w:rPr>
  </w:style>
  <w:style w:type="character" w:styleId="Bekezdsalapbettpusa">
    <w:name w:val="Bekezdés alapbetűtípusa"/>
    <w:qFormat/>
    <w:rPr/>
  </w:style>
  <w:style w:type="character" w:styleId="Cmsor1Char">
    <w:name w:val="Címsor 1 Char"/>
    <w:basedOn w:val="Bekezdsalapbettpusa"/>
    <w:qFormat/>
    <w:rPr>
      <w:rFonts w:ascii="Calibri Light" w:hAnsi="Calibri Light" w:eastAsia="Times New Roman" w:cs="Times New Roman"/>
      <w:color w:val="2E74B5"/>
      <w:sz w:val="32"/>
      <w:szCs w:val="32"/>
      <w:lang w:eastAsia="hu-HU"/>
    </w:rPr>
  </w:style>
  <w:style w:type="character" w:styleId="Cmsor3Char">
    <w:name w:val="Címsor 3 Char"/>
    <w:basedOn w:val="Bekezdsalapbettpusa"/>
    <w:qFormat/>
    <w:rPr>
      <w:b/>
      <w:sz w:val="24"/>
      <w:lang w:eastAsia="hu-HU"/>
    </w:rPr>
  </w:style>
  <w:style w:type="character" w:styleId="Cmsor5Char">
    <w:name w:val="Címsor 5 Char"/>
    <w:basedOn w:val="Bekezdsalapbettpusa"/>
    <w:qFormat/>
    <w:rPr>
      <w:rFonts w:ascii="Calibri Light" w:hAnsi="Calibri Light" w:eastAsia="Times New Roman" w:cs="Times New Roman"/>
      <w:color w:val="2E74B5"/>
      <w:lang w:eastAsia="hu-HU"/>
    </w:rPr>
  </w:style>
  <w:style w:type="character" w:styleId="Cmsor7Char">
    <w:name w:val="Címsor 7 Char"/>
    <w:basedOn w:val="Bekezdsalapbettpusa"/>
    <w:qFormat/>
    <w:rPr>
      <w:b/>
      <w:sz w:val="24"/>
      <w:lang w:eastAsia="hu-HU"/>
    </w:rPr>
  </w:style>
  <w:style w:type="character" w:styleId="CmChar">
    <w:name w:val="Cím Char"/>
    <w:qFormat/>
    <w:rPr>
      <w:rFonts w:ascii="Arial Narrow" w:hAnsi="Arial Narrow"/>
      <w:b/>
      <w:sz w:val="48"/>
      <w:lang w:eastAsia="hu-HU"/>
    </w:rPr>
  </w:style>
  <w:style w:type="character" w:styleId="llbChar">
    <w:name w:val="Élőláb Char"/>
    <w:basedOn w:val="Bekezdsalapbettpusa"/>
    <w:qFormat/>
    <w:rPr>
      <w:kern w:val="0"/>
      <w:sz w:val="24"/>
      <w:lang w:eastAsia="hu-HU"/>
    </w:rPr>
  </w:style>
  <w:style w:type="character" w:styleId="Oldalszmuser">
    <w:name w:val="Oldalszám (user)"/>
    <w:basedOn w:val="Bekezdsalapbettpusa"/>
    <w:qFormat/>
    <w:rPr/>
  </w:style>
  <w:style w:type="paragraph" w:styleId="Cmsor1user">
    <w:name w:val="Címsor 1 (user)"/>
    <w:basedOn w:val="Norml"/>
    <w:next w:val="Norml"/>
    <w:qFormat/>
    <w:pPr>
      <w:keepNext w:val="true"/>
      <w:keepLines/>
      <w:numPr>
        <w:ilvl w:val="0"/>
        <w:numId w:val="1"/>
      </w:numPr>
      <w:suppressAutoHyphens w:val="true"/>
      <w:spacing w:before="240" w:after="0"/>
      <w:outlineLvl w:val="0"/>
    </w:pPr>
    <w:rPr>
      <w:rFonts w:ascii="Calibri Light" w:hAnsi="Calibri Light"/>
      <w:color w:val="2E74B5"/>
      <w:sz w:val="32"/>
      <w:szCs w:val="32"/>
    </w:rPr>
  </w:style>
  <w:style w:type="paragraph" w:styleId="Cmsor3user">
    <w:name w:val="Címsor 3 (user)"/>
    <w:basedOn w:val="Norml"/>
    <w:next w:val="Norml"/>
    <w:qFormat/>
    <w:pPr>
      <w:keepNext w:val="true"/>
      <w:numPr>
        <w:ilvl w:val="2"/>
        <w:numId w:val="1"/>
      </w:numPr>
      <w:tabs>
        <w:tab w:val="clear" w:pos="708"/>
      </w:tabs>
      <w:suppressAutoHyphens w:val="true"/>
      <w:ind w:firstLine="708" w:start="5664"/>
      <w:jc w:val="both"/>
      <w:outlineLvl w:val="2"/>
    </w:pPr>
    <w:rPr>
      <w:b/>
      <w:sz w:val="24"/>
    </w:rPr>
  </w:style>
  <w:style w:type="paragraph" w:styleId="Cmsor5user">
    <w:name w:val="Címsor 5 (user)"/>
    <w:basedOn w:val="Norml"/>
    <w:next w:val="Norml"/>
    <w:qFormat/>
    <w:pPr>
      <w:keepNext w:val="true"/>
      <w:keepLines/>
      <w:numPr>
        <w:ilvl w:val="4"/>
        <w:numId w:val="1"/>
      </w:numPr>
      <w:suppressAutoHyphens w:val="true"/>
      <w:spacing w:before="40" w:after="0"/>
      <w:outlineLvl w:val="4"/>
    </w:pPr>
    <w:rPr>
      <w:rFonts w:ascii="Calibri Light" w:hAnsi="Calibri Light"/>
      <w:color w:val="2E74B5"/>
    </w:rPr>
  </w:style>
  <w:style w:type="paragraph" w:styleId="Cmsor7user">
    <w:name w:val="Címsor 7 (user)"/>
    <w:basedOn w:val="Norml"/>
    <w:next w:val="Norml"/>
    <w:qFormat/>
    <w:pPr>
      <w:keepNext w:val="true"/>
      <w:numPr>
        <w:ilvl w:val="6"/>
        <w:numId w:val="1"/>
      </w:numPr>
      <w:suppressAutoHyphens w:val="true"/>
      <w:outlineLvl w:val="6"/>
    </w:pPr>
    <w:rPr>
      <w:b/>
      <w:sz w:val="24"/>
    </w:rPr>
  </w:style>
  <w:style w:type="paragraph" w:styleId="Norml">
    <w:name w:val="Normá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start"/>
      <w:textAlignment w:val="baseline"/>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0"/>
      <w:sz w:val="20"/>
      <w:szCs w:val="20"/>
      <w:u w:val="none"/>
      <w:shd w:fill="auto" w:val="clear"/>
      <w:vertAlign w:val="baseline"/>
      <w:em w:val="none"/>
      <w:lang w:eastAsia="hu-HU" w:val="hu-HU" w:bidi="ar-SA"/>
    </w:rPr>
  </w:style>
  <w:style w:type="paragraph" w:styleId="MediumGrid21">
    <w:name w:val="Medium Grid 21"/>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jc w:val="start"/>
      <w:textAlignment w:val="baseline"/>
    </w:pPr>
    <w:rPr>
      <w:rFonts w:ascii="Calibri" w:hAnsi="Calibri" w:eastAsia="Calibri"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2"/>
      <w:sz w:val="22"/>
      <w:szCs w:val="22"/>
      <w:u w:val="none"/>
      <w:shd w:fill="auto" w:val="clear"/>
      <w:vertAlign w:val="baseline"/>
      <w:em w:val="none"/>
      <w:lang w:val="hu-HU" w:eastAsia="en-US" w:bidi="ar-SA"/>
    </w:rPr>
  </w:style>
  <w:style w:type="paragraph" w:styleId="Cmuser">
    <w:name w:val="Cím (user)"/>
    <w:basedOn w:val="Norml"/>
    <w:qFormat/>
    <w:pPr>
      <w:suppressAutoHyphens w:val="true"/>
      <w:jc w:val="center"/>
    </w:pPr>
    <w:rPr>
      <w:rFonts w:ascii="Arial Narrow" w:hAnsi="Arial Narrow"/>
      <w:b/>
      <w:sz w:val="48"/>
    </w:rPr>
  </w:style>
  <w:style w:type="paragraph" w:styleId="llbuser">
    <w:name w:val="Élőláb (user)"/>
    <w:basedOn w:val="Norml"/>
    <w:qFormat/>
    <w:pPr>
      <w:tabs>
        <w:tab w:val="clear" w:pos="708"/>
        <w:tab w:val="center" w:pos="4536" w:leader="none"/>
        <w:tab w:val="right" w:pos="9072" w:leader="none"/>
      </w:tabs>
      <w:suppressAutoHyphens w:val="true"/>
    </w:pPr>
    <w:rPr>
      <w:kern w:val="0"/>
      <w:sz w:val="24"/>
    </w:rPr>
  </w:style>
  <w:style w:type="paragraph" w:styleId="lfejsllb">
    <w:name w:val="Élőfej és élőláb"/>
    <w:basedOn w:val="Normal"/>
    <w:qFormat/>
    <w:pPr>
      <w:suppressLineNumbers/>
      <w:tabs>
        <w:tab w:val="clear" w:pos="708"/>
        <w:tab w:val="center" w:pos="4819" w:leader="none"/>
        <w:tab w:val="right" w:pos="9638" w:leader="none"/>
      </w:tabs>
    </w:pPr>
    <w:rPr/>
  </w:style>
  <w:style w:type="paragraph" w:styleId="Footer">
    <w:name w:val="footer"/>
    <w:basedOn w:val="lfejsllb"/>
    <w:pPr>
      <w:suppressLineNumbers/>
    </w:pPr>
    <w:rPr/>
  </w:style>
  <w:style w:type="paragraph" w:styleId="Kerettartalom">
    <w:name w:val="Kerettartalom"/>
    <w:basedOn w:val="Normal"/>
    <w:qFormat/>
    <w:pPr/>
    <w:rPr/>
  </w:style>
  <w:style w:type="paragraph" w:styleId="Tblzattartalom">
    <w:name w:val="Táblázattartalom"/>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LibreOffice/25.2.7.2$Windows_X86_64 LibreOffice_project/5cbfd1ab6520636bb5f7b99185aa69bd7456825d</Application>
  <AppVersion>15.0000</AppVersion>
  <Pages>4</Pages>
  <Words>1384</Words>
  <Characters>9552</Characters>
  <CharactersWithSpaces>10915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2025-08-06T09:37:00Z</dcterms:created>
  <dc:creator>Kokovai Szilvia</dc:creator>
  <dc:description/>
  <dc:language>hu-HU</dc:language>
  <cp:lastModifiedBy>Kokovai Szilvia</cp:lastModifiedBy>
  <dcterms:modified xsi:type="dcterms:W3CDTF">2025-08-06T09:37:00Z</dcterms:modified>
  <cp:revision>2</cp:revision>
  <dc:subject/>
  <dc:title/>
</cp:coreProperties>
</file>