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4C60F" w14:textId="77777777" w:rsidR="00BB00B8" w:rsidRDefault="00E0651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Szentendre Város Önkormányzata Képviselő-testületének 12/2024. (VI. 27.) önkormányzati rendelete</w:t>
      </w:r>
    </w:p>
    <w:p w14:paraId="34BEFF0C" w14:textId="77777777" w:rsidR="00BB00B8" w:rsidRDefault="00E0651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közterület-használat rendjének szabályozásáról szóló 25/2016. (X. 17.) önkormányzati rendelet módosításáról</w:t>
      </w:r>
    </w:p>
    <w:p w14:paraId="1E4B41C8" w14:textId="77777777" w:rsidR="00BB00B8" w:rsidRDefault="00E06514">
      <w:pPr>
        <w:pStyle w:val="Szvegtrzs"/>
        <w:spacing w:before="220" w:after="0" w:line="240" w:lineRule="auto"/>
        <w:jc w:val="both"/>
      </w:pPr>
      <w:r>
        <w:t xml:space="preserve">Szentendre Város Önkormányzat </w:t>
      </w:r>
      <w:r>
        <w:t>Képviselő-testülete a Magyarország Alaptörvénye 32. cikk (2) bekezdésében biztosított eredeti jogalkotói hatáskörében, az Alaptörvény 32. cikk (1) bekezdés a) pontjában és Magyarország helyi önkormányzatairól szóló 2011. évi CLXXXIX. törvény 13. § (1) bekezdés 2. pontjában meghatározott feladatkörében eljárva a közterület-használat rendjének szabályozásáról a következőket rendeli el:</w:t>
      </w:r>
    </w:p>
    <w:p w14:paraId="48276801" w14:textId="77777777" w:rsidR="00BB00B8" w:rsidRDefault="00E0651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2ACDB9BE" w14:textId="77777777" w:rsidR="00BB00B8" w:rsidRDefault="00E06514">
      <w:pPr>
        <w:pStyle w:val="Szvegtrzs"/>
        <w:spacing w:after="0" w:line="240" w:lineRule="auto"/>
        <w:jc w:val="both"/>
      </w:pPr>
      <w:r>
        <w:t>A közterület-használat rendjének szabályozásáról szóló 25/2016. (X.17.) önkormányzati rendelet 16/B. § (1) bekezdése helyébe a következő rendelkezés lép:</w:t>
      </w:r>
    </w:p>
    <w:p w14:paraId="315B7D86" w14:textId="77777777" w:rsidR="00BB00B8" w:rsidRDefault="00E06514">
      <w:pPr>
        <w:pStyle w:val="Szvegtrzs"/>
        <w:spacing w:before="240" w:after="240" w:line="240" w:lineRule="auto"/>
        <w:jc w:val="both"/>
      </w:pPr>
      <w:r>
        <w:t>„(1) A közterületek rendeltetéstől eltérő használatának előírásait a rendkívüli gazdasági helyzetre és a turizmus jelentős visszaesésére figyelemmel 2023. március 1. napjától 2024. december 31. napjáig ebben a fejezetben szabályozott eltérésekkel kell alkalmazni.”</w:t>
      </w:r>
    </w:p>
    <w:p w14:paraId="1DEB4CCE" w14:textId="77777777" w:rsidR="00BB00B8" w:rsidRDefault="00E0651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35DD81EA" w14:textId="77777777" w:rsidR="00BB00B8" w:rsidRDefault="00E06514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14:paraId="00CA7A69" w14:textId="77777777" w:rsidR="00E06514" w:rsidRDefault="00E06514">
      <w:pPr>
        <w:pStyle w:val="Szvegtrzs"/>
        <w:spacing w:after="0" w:line="240" w:lineRule="auto"/>
        <w:jc w:val="both"/>
      </w:pPr>
    </w:p>
    <w:p w14:paraId="4C46F639" w14:textId="77777777" w:rsidR="00E06514" w:rsidRDefault="00E06514">
      <w:pPr>
        <w:pStyle w:val="Szvegtrzs"/>
        <w:spacing w:after="0" w:line="240" w:lineRule="auto"/>
        <w:jc w:val="both"/>
      </w:pPr>
    </w:p>
    <w:p w14:paraId="301CDEB1" w14:textId="333BEA81" w:rsidR="00E06514" w:rsidRDefault="00E06514" w:rsidP="00E06514">
      <w:pPr>
        <w:pStyle w:val="Szvegtrzs"/>
        <w:spacing w:after="0" w:line="240" w:lineRule="auto"/>
        <w:jc w:val="both"/>
      </w:pPr>
      <w:r>
        <w:t xml:space="preserve">Szentendre, 2024. június </w:t>
      </w:r>
      <w:r>
        <w:t>26.</w:t>
      </w:r>
    </w:p>
    <w:p w14:paraId="5E9808FC" w14:textId="77777777" w:rsidR="00E06514" w:rsidRDefault="00E06514" w:rsidP="00E06514">
      <w:pPr>
        <w:pStyle w:val="Szvegtrzs"/>
        <w:spacing w:after="0" w:line="240" w:lineRule="auto"/>
        <w:jc w:val="both"/>
      </w:pPr>
    </w:p>
    <w:p w14:paraId="099D9FD7" w14:textId="77777777" w:rsidR="00E06514" w:rsidRDefault="00E06514" w:rsidP="00E06514">
      <w:pPr>
        <w:pStyle w:val="Szvegtrzs"/>
        <w:spacing w:after="0" w:line="240" w:lineRule="auto"/>
        <w:jc w:val="both"/>
      </w:pPr>
    </w:p>
    <w:p w14:paraId="7F09AAFB" w14:textId="77777777" w:rsidR="00E06514" w:rsidRDefault="00E06514" w:rsidP="00E06514">
      <w:pPr>
        <w:pStyle w:val="Szvegtrzs"/>
        <w:spacing w:after="0" w:line="240" w:lineRule="auto"/>
        <w:ind w:firstLine="709"/>
        <w:jc w:val="both"/>
        <w:rPr>
          <w:b/>
          <w:bCs/>
        </w:rPr>
      </w:pPr>
    </w:p>
    <w:p w14:paraId="30F16202" w14:textId="77777777" w:rsidR="00E06514" w:rsidRDefault="00E06514" w:rsidP="00E06514">
      <w:pPr>
        <w:pStyle w:val="Szvegtrzs"/>
        <w:spacing w:after="0" w:line="240" w:lineRule="auto"/>
        <w:ind w:firstLine="709"/>
        <w:jc w:val="both"/>
        <w:rPr>
          <w:b/>
          <w:bCs/>
        </w:rPr>
      </w:pPr>
    </w:p>
    <w:p w14:paraId="3749C643" w14:textId="77777777" w:rsidR="00E06514" w:rsidRDefault="00E06514" w:rsidP="00E06514">
      <w:pPr>
        <w:pStyle w:val="Szvegtrzs"/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Fülöp Zsolt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dr. </w:t>
      </w:r>
      <w:proofErr w:type="spellStart"/>
      <w:r>
        <w:rPr>
          <w:b/>
          <w:bCs/>
        </w:rPr>
        <w:t>Schramm</w:t>
      </w:r>
      <w:proofErr w:type="spellEnd"/>
      <w:r>
        <w:rPr>
          <w:b/>
          <w:bCs/>
        </w:rPr>
        <w:t xml:space="preserve"> Gábor</w:t>
      </w:r>
    </w:p>
    <w:p w14:paraId="2447C285" w14:textId="77777777" w:rsidR="00E06514" w:rsidRDefault="00E06514" w:rsidP="00E06514">
      <w:pPr>
        <w:pStyle w:val="Szvegtrzs"/>
        <w:spacing w:after="0" w:line="240" w:lineRule="auto"/>
        <w:ind w:firstLine="709"/>
        <w:jc w:val="both"/>
      </w:pPr>
      <w:r>
        <w:t>polgármester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jegyző</w:t>
      </w:r>
    </w:p>
    <w:p w14:paraId="6FFE3B69" w14:textId="77777777" w:rsidR="00E06514" w:rsidRDefault="00E06514" w:rsidP="00E06514">
      <w:pPr>
        <w:pStyle w:val="Szvegtrzs"/>
        <w:spacing w:after="0" w:line="240" w:lineRule="auto"/>
        <w:ind w:firstLine="709"/>
        <w:jc w:val="both"/>
      </w:pPr>
    </w:p>
    <w:p w14:paraId="073A15D9" w14:textId="77777777" w:rsidR="00E06514" w:rsidRDefault="00E06514" w:rsidP="00E06514">
      <w:pPr>
        <w:pStyle w:val="Szvegtrzs"/>
        <w:spacing w:after="0" w:line="240" w:lineRule="auto"/>
        <w:ind w:firstLine="709"/>
        <w:jc w:val="both"/>
      </w:pPr>
    </w:p>
    <w:p w14:paraId="6203BCA6" w14:textId="77777777" w:rsidR="00E06514" w:rsidRDefault="00E06514" w:rsidP="00E06514">
      <w:pPr>
        <w:pStyle w:val="Szvegtrzs"/>
        <w:spacing w:after="0" w:line="240" w:lineRule="auto"/>
        <w:ind w:firstLine="709"/>
        <w:jc w:val="both"/>
      </w:pPr>
    </w:p>
    <w:p w14:paraId="108CF808" w14:textId="77777777" w:rsidR="00E06514" w:rsidRDefault="00E06514" w:rsidP="00E06514">
      <w:pPr>
        <w:pStyle w:val="Szvegtrzs"/>
        <w:spacing w:after="0" w:line="240" w:lineRule="auto"/>
        <w:ind w:firstLine="709"/>
        <w:jc w:val="both"/>
      </w:pPr>
    </w:p>
    <w:p w14:paraId="5A64CC1E" w14:textId="77777777" w:rsidR="00E06514" w:rsidRDefault="00E06514" w:rsidP="00E06514">
      <w:pPr>
        <w:pStyle w:val="Szvegtrzs"/>
        <w:spacing w:after="0" w:line="240" w:lineRule="auto"/>
        <w:jc w:val="both"/>
        <w:rPr>
          <w:b/>
          <w:bCs/>
          <w:u w:val="single"/>
        </w:rPr>
      </w:pPr>
    </w:p>
    <w:p w14:paraId="67F79421" w14:textId="77777777" w:rsidR="00E06514" w:rsidRDefault="00E06514" w:rsidP="00E06514">
      <w:pPr>
        <w:pStyle w:val="Szvegtrzs"/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Záradék:</w:t>
      </w:r>
    </w:p>
    <w:p w14:paraId="1FFAB226" w14:textId="238B8C61" w:rsidR="00E06514" w:rsidRDefault="00E06514" w:rsidP="00E06514">
      <w:pPr>
        <w:pStyle w:val="Szvegtrzs"/>
        <w:spacing w:after="0" w:line="240" w:lineRule="auto"/>
        <w:jc w:val="both"/>
      </w:pPr>
      <w:r>
        <w:t xml:space="preserve">A rendelet 2024. június </w:t>
      </w:r>
      <w:r>
        <w:t>27</w:t>
      </w:r>
      <w:r>
        <w:t>-</w:t>
      </w:r>
      <w:r>
        <w:t>é</w:t>
      </w:r>
      <w:r>
        <w:t>n került kihirdetésre.</w:t>
      </w:r>
    </w:p>
    <w:p w14:paraId="6F910E74" w14:textId="77777777" w:rsidR="00E06514" w:rsidRDefault="00E06514" w:rsidP="00E06514">
      <w:pPr>
        <w:pStyle w:val="Szvegtrzs"/>
        <w:spacing w:after="0" w:line="240" w:lineRule="auto"/>
        <w:jc w:val="both"/>
      </w:pPr>
    </w:p>
    <w:p w14:paraId="1C46026B" w14:textId="77777777" w:rsidR="00E06514" w:rsidRDefault="00E06514" w:rsidP="00E06514">
      <w:pPr>
        <w:pStyle w:val="Szvegtrzs"/>
        <w:spacing w:after="0" w:line="240" w:lineRule="auto"/>
        <w:jc w:val="both"/>
      </w:pPr>
    </w:p>
    <w:p w14:paraId="1B090D4E" w14:textId="77777777" w:rsidR="00E06514" w:rsidRDefault="00E06514" w:rsidP="00E06514">
      <w:pPr>
        <w:pStyle w:val="Szvegtrzs"/>
        <w:spacing w:after="0" w:line="240" w:lineRule="auto"/>
        <w:jc w:val="both"/>
      </w:pPr>
    </w:p>
    <w:p w14:paraId="2AE47041" w14:textId="77777777" w:rsidR="00E06514" w:rsidRDefault="00E06514" w:rsidP="00E06514">
      <w:pPr>
        <w:pStyle w:val="Szvegtrzs"/>
        <w:spacing w:after="0" w:line="240" w:lineRule="auto"/>
        <w:ind w:left="6379"/>
        <w:jc w:val="both"/>
        <w:rPr>
          <w:b/>
          <w:bCs/>
        </w:rPr>
      </w:pPr>
      <w:r>
        <w:rPr>
          <w:b/>
          <w:bCs/>
        </w:rPr>
        <w:t xml:space="preserve">dr. </w:t>
      </w:r>
      <w:proofErr w:type="spellStart"/>
      <w:r>
        <w:rPr>
          <w:b/>
          <w:bCs/>
        </w:rPr>
        <w:t>Schramm</w:t>
      </w:r>
      <w:proofErr w:type="spellEnd"/>
      <w:r>
        <w:rPr>
          <w:b/>
          <w:bCs/>
        </w:rPr>
        <w:t xml:space="preserve"> Gábor</w:t>
      </w:r>
    </w:p>
    <w:p w14:paraId="0FFECE51" w14:textId="73FB019A" w:rsidR="00BB00B8" w:rsidRDefault="00E06514" w:rsidP="00E06514">
      <w:pPr>
        <w:pStyle w:val="Szvegtrzs"/>
        <w:spacing w:after="0" w:line="240" w:lineRule="auto"/>
        <w:ind w:left="7088" w:firstLine="2"/>
        <w:jc w:val="both"/>
      </w:pPr>
      <w:r>
        <w:t>jeg</w:t>
      </w:r>
      <w:r>
        <w:t>yző</w:t>
      </w:r>
    </w:p>
    <w:sectPr w:rsidR="00BB00B8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2DE27" w14:textId="77777777" w:rsidR="00000000" w:rsidRDefault="00E06514">
      <w:r>
        <w:separator/>
      </w:r>
    </w:p>
  </w:endnote>
  <w:endnote w:type="continuationSeparator" w:id="0">
    <w:p w14:paraId="7C418D7D" w14:textId="77777777" w:rsidR="00000000" w:rsidRDefault="00E0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5DA79" w14:textId="77777777" w:rsidR="00BB00B8" w:rsidRDefault="00E0651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DA9FB" w14:textId="77777777" w:rsidR="00000000" w:rsidRDefault="00E06514">
      <w:r>
        <w:separator/>
      </w:r>
    </w:p>
  </w:footnote>
  <w:footnote w:type="continuationSeparator" w:id="0">
    <w:p w14:paraId="2DF92FCF" w14:textId="77777777" w:rsidR="00000000" w:rsidRDefault="00E06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26E12"/>
    <w:multiLevelType w:val="multilevel"/>
    <w:tmpl w:val="09683C68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77501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0B8"/>
    <w:rsid w:val="00BB00B8"/>
    <w:rsid w:val="00E0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63E31"/>
  <w15:docId w15:val="{4269AA6A-CC53-4CD2-B3B6-00D6BC0C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E06514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1136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dr.Bartha Enikő</dc:creator>
  <dc:description/>
  <cp:lastModifiedBy>dr.Bartha Enikő</cp:lastModifiedBy>
  <cp:revision>2</cp:revision>
  <dcterms:created xsi:type="dcterms:W3CDTF">2024-06-27T05:52:00Z</dcterms:created>
  <dcterms:modified xsi:type="dcterms:W3CDTF">2024-06-27T05:52:00Z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