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EA1B" w14:textId="77777777" w:rsidR="00176BCF" w:rsidRDefault="0012630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51/2022. (XII. 19.) önkormányzati rendelete</w:t>
      </w:r>
    </w:p>
    <w:p w14:paraId="4EE2D6DD" w14:textId="77777777" w:rsidR="00176BCF" w:rsidRDefault="0012630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tulajdonában álló lakások és nem lakás céljára szolgáló helyiségek bérletéről, valamint elidegenítésükről szóló 24/2018. (X.16.) </w:t>
      </w:r>
      <w:r>
        <w:rPr>
          <w:b/>
          <w:bCs/>
        </w:rPr>
        <w:t>önkormányzati rendelet módosításáról</w:t>
      </w:r>
    </w:p>
    <w:p w14:paraId="6F59B9F1" w14:textId="77777777" w:rsidR="00176BCF" w:rsidRDefault="00126303">
      <w:pPr>
        <w:pStyle w:val="Szvegtrzs"/>
        <w:spacing w:before="220" w:after="0" w:line="240" w:lineRule="auto"/>
        <w:jc w:val="both"/>
      </w:pPr>
      <w:r>
        <w:t>Szentendre Város Önkormányzat Képviselő-testülete az Alaptörvény 32. cikk (1) bekezdés a) pontjában meghatározott feladatkörében eljárva, a lakások és nem lakás céljára szolgáló helyiségek bérletére, valamint elidegenít</w:t>
      </w:r>
      <w:r>
        <w:t xml:space="preserve">ésükre vonatkozó egyes szabályokról szóló 1993. évi LXXVIII. törvény (a továbbiakban: </w:t>
      </w:r>
      <w:proofErr w:type="spellStart"/>
      <w:r>
        <w:t>Ltv</w:t>
      </w:r>
      <w:proofErr w:type="spellEnd"/>
      <w:r>
        <w:t>.) 3. § (1)-(2) bekezdéseiben, 4. § (3) bekezdésében, 5. (3) bekezdésében, 12. § (5) bekezdésében, 19. §-</w:t>
      </w:r>
      <w:proofErr w:type="spellStart"/>
      <w:r>
        <w:t>ában</w:t>
      </w:r>
      <w:proofErr w:type="spellEnd"/>
      <w:r>
        <w:t>, 20. § (3) bekezdésében, 21. § (6) bekezdésében, 23. § (3</w:t>
      </w:r>
      <w:r>
        <w:t>) bekezdésében, 27. § (2) bekezdésében, 33. § (3) bekezdésében, 34. § (1) és (3), valamint (6) bekezdéseiben, 35. § (2) bekezdésében, 36. § (2) bekezdésében, 42. § (2) bekezdésében, 54. § (1) és (3) bekezdésében, 58. § (2)-(3) bekezdéseiben, 68. § (2) beke</w:t>
      </w:r>
      <w:r>
        <w:t>zdésében, 84. § (1)-(2) bekezdésében kapott felhatalmazás alapján, az önkormányzat tulajdonában álló lakások és nem lakás céljára szolgáló helyiségek bérbeadásának feltételeiről az alábbi rendeletet alkotja:</w:t>
      </w:r>
    </w:p>
    <w:p w14:paraId="603F54B3" w14:textId="77777777" w:rsidR="00176BCF" w:rsidRDefault="001263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8A1447F" w14:textId="77777777" w:rsidR="00176BCF" w:rsidRDefault="00126303">
      <w:pPr>
        <w:pStyle w:val="Szvegtrzs"/>
        <w:spacing w:after="0" w:line="240" w:lineRule="auto"/>
        <w:jc w:val="both"/>
      </w:pPr>
      <w:r>
        <w:t>Az önkormányzat tulajdonában álló lakások é</w:t>
      </w:r>
      <w:r>
        <w:t>s nem lakás céljára szolgáló helyiségek bérletéről, valamint elidegenítésükről szóló 24/2018. (X.16.) önkormányzati rendelet 5. § (6) bekezdése helyébe a következő rendelkezés lép:</w:t>
      </w:r>
    </w:p>
    <w:p w14:paraId="5DCDA46F" w14:textId="77777777" w:rsidR="00176BCF" w:rsidRDefault="00126303">
      <w:pPr>
        <w:pStyle w:val="Szvegtrzs"/>
        <w:spacing w:before="240" w:after="240" w:line="240" w:lineRule="auto"/>
        <w:jc w:val="both"/>
      </w:pPr>
      <w:r>
        <w:t xml:space="preserve">„(6) Az 1. melléklet 2.1. pontjában foglalt táblázat szerint meghatározott </w:t>
      </w:r>
      <w:r>
        <w:t xml:space="preserve">szociális alapú és az ezen táblázat szerint meghatározott egyéb lakbér mértéke minden év március 1. napjától </w:t>
      </w:r>
      <w:r>
        <w:rPr>
          <w:b/>
          <w:bCs/>
        </w:rPr>
        <w:t>a központi statisztikai hivatal által közzétett éves átlagos fogyasztói árindex változás mértékével</w:t>
      </w:r>
      <w:r>
        <w:t xml:space="preserve"> emelkedik.”</w:t>
      </w:r>
    </w:p>
    <w:p w14:paraId="352A3089" w14:textId="77777777" w:rsidR="00176BCF" w:rsidRDefault="001263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E94B510" w14:textId="77777777" w:rsidR="00176BCF" w:rsidRDefault="00126303">
      <w:pPr>
        <w:pStyle w:val="Szvegtrzs"/>
        <w:spacing w:after="0" w:line="240" w:lineRule="auto"/>
        <w:jc w:val="both"/>
      </w:pPr>
      <w:r>
        <w:t>Az önkormányzat tulajdonában á</w:t>
      </w:r>
      <w:r>
        <w:t>lló lakások és nem lakás céljára szolgáló helyiségek bérletéről, valamint elidegenítésükről szóló 24/2018. (X.16.) önkormányzati rendelet 14. § (2) bekezdése helyébe a következő rendelkezés lép:</w:t>
      </w:r>
    </w:p>
    <w:p w14:paraId="19F2F09F" w14:textId="77777777" w:rsidR="00176BCF" w:rsidRDefault="00126303">
      <w:pPr>
        <w:pStyle w:val="Szvegtrzs"/>
        <w:spacing w:before="240" w:after="240" w:line="240" w:lineRule="auto"/>
        <w:jc w:val="both"/>
      </w:pPr>
      <w:r>
        <w:t>„(2) A lakás közérdekű célból történő bérbeadása pályázati el</w:t>
      </w:r>
      <w:r>
        <w:t>járásban történik. A pályázatot a polgármester írja ki. A pályázat eredményéről a képviselő-testület dönt.”</w:t>
      </w:r>
    </w:p>
    <w:p w14:paraId="1805B405" w14:textId="77777777" w:rsidR="00176BCF" w:rsidRDefault="001263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DD7D665" w14:textId="77777777" w:rsidR="00176BCF" w:rsidRDefault="00126303">
      <w:pPr>
        <w:pStyle w:val="Szvegtrzs"/>
        <w:spacing w:after="0" w:line="240" w:lineRule="auto"/>
        <w:jc w:val="both"/>
      </w:pPr>
      <w:r>
        <w:t>Az önkormányzat tulajdonában álló lakások és nem lakás céljára szolgáló helyiségek bérletéről, valamint elidegenítésükről szóló 24/2018. (X.16.</w:t>
      </w:r>
      <w:r>
        <w:t>) önkormányzati rendelet 7. melléklete az 1. melléklet szerint módosul.</w:t>
      </w:r>
    </w:p>
    <w:p w14:paraId="4C48AB78" w14:textId="77777777" w:rsidR="00176BCF" w:rsidRDefault="001263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4D8358A" w14:textId="77777777" w:rsidR="00126303" w:rsidRDefault="00126303">
      <w:pPr>
        <w:pStyle w:val="Szvegtrzs"/>
        <w:spacing w:after="0" w:line="240" w:lineRule="auto"/>
        <w:jc w:val="both"/>
      </w:pPr>
      <w:r>
        <w:t>Ez a rendelet 2023. február 1-jén lép hatályba.</w:t>
      </w:r>
    </w:p>
    <w:p w14:paraId="29667D75" w14:textId="77777777" w:rsidR="00126303" w:rsidRDefault="00126303">
      <w:pPr>
        <w:pStyle w:val="Szvegtrzs"/>
        <w:spacing w:after="0" w:line="240" w:lineRule="auto"/>
        <w:jc w:val="both"/>
      </w:pPr>
    </w:p>
    <w:p w14:paraId="63576455" w14:textId="77777777" w:rsidR="00126303" w:rsidRDefault="00126303">
      <w:pPr>
        <w:pStyle w:val="Szvegtrzs"/>
        <w:spacing w:after="0" w:line="240" w:lineRule="auto"/>
        <w:jc w:val="both"/>
      </w:pPr>
    </w:p>
    <w:p w14:paraId="6E6E4C8E" w14:textId="77777777" w:rsidR="00126303" w:rsidRDefault="00126303" w:rsidP="00126303">
      <w:pPr>
        <w:pStyle w:val="Szvegtrzs"/>
        <w:spacing w:after="0" w:line="240" w:lineRule="auto"/>
        <w:jc w:val="both"/>
      </w:pPr>
      <w:r>
        <w:lastRenderedPageBreak/>
        <w:t>Szentendre, 2022. december 14.</w:t>
      </w:r>
    </w:p>
    <w:p w14:paraId="187BE284" w14:textId="77777777" w:rsidR="00126303" w:rsidRDefault="00126303" w:rsidP="00126303">
      <w:pPr>
        <w:pStyle w:val="Szvegtrzs"/>
        <w:spacing w:after="0" w:line="240" w:lineRule="auto"/>
        <w:jc w:val="both"/>
      </w:pPr>
    </w:p>
    <w:p w14:paraId="63ADB067" w14:textId="77777777" w:rsidR="00126303" w:rsidRDefault="00126303" w:rsidP="00126303">
      <w:pPr>
        <w:pStyle w:val="Szvegtrzs"/>
        <w:spacing w:after="0" w:line="240" w:lineRule="auto"/>
        <w:jc w:val="both"/>
      </w:pPr>
    </w:p>
    <w:p w14:paraId="19554014" w14:textId="77777777" w:rsidR="00126303" w:rsidRDefault="00126303" w:rsidP="00126303">
      <w:pPr>
        <w:pStyle w:val="Szvegtrzs"/>
        <w:spacing w:after="0" w:line="240" w:lineRule="auto"/>
        <w:jc w:val="both"/>
      </w:pPr>
    </w:p>
    <w:p w14:paraId="7687FEE0" w14:textId="77777777" w:rsidR="00126303" w:rsidRPr="0087668A" w:rsidRDefault="00126303" w:rsidP="00126303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87668A"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A49DFBE" w14:textId="77777777" w:rsidR="00126303" w:rsidRDefault="00126303" w:rsidP="00126303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F196C57" w14:textId="77777777" w:rsidR="00126303" w:rsidRDefault="00126303" w:rsidP="00126303">
      <w:pPr>
        <w:pStyle w:val="Szvegtrzs"/>
        <w:spacing w:after="0" w:line="240" w:lineRule="auto"/>
        <w:ind w:firstLine="709"/>
        <w:jc w:val="both"/>
      </w:pPr>
    </w:p>
    <w:p w14:paraId="6D5E2A28" w14:textId="77777777" w:rsidR="00126303" w:rsidRDefault="00126303" w:rsidP="00126303">
      <w:pPr>
        <w:pStyle w:val="Szvegtrzs"/>
        <w:spacing w:after="0" w:line="240" w:lineRule="auto"/>
        <w:ind w:firstLine="709"/>
        <w:jc w:val="both"/>
      </w:pPr>
    </w:p>
    <w:p w14:paraId="50843797" w14:textId="77777777" w:rsidR="00126303" w:rsidRDefault="00126303" w:rsidP="00126303">
      <w:pPr>
        <w:pStyle w:val="Szvegtrzs"/>
        <w:spacing w:after="0" w:line="240" w:lineRule="auto"/>
        <w:ind w:firstLine="709"/>
        <w:jc w:val="both"/>
      </w:pPr>
    </w:p>
    <w:p w14:paraId="7B558DD1" w14:textId="77777777" w:rsidR="00126303" w:rsidRPr="0087668A" w:rsidRDefault="00126303" w:rsidP="00126303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87668A">
        <w:rPr>
          <w:b/>
          <w:bCs/>
          <w:u w:val="single"/>
        </w:rPr>
        <w:t>Záradék:</w:t>
      </w:r>
    </w:p>
    <w:p w14:paraId="1C2E95B2" w14:textId="5749BB88" w:rsidR="00126303" w:rsidRDefault="00126303" w:rsidP="00126303">
      <w:pPr>
        <w:pStyle w:val="Szvegtrzs"/>
        <w:spacing w:after="0" w:line="240" w:lineRule="auto"/>
        <w:jc w:val="both"/>
      </w:pPr>
      <w:r>
        <w:t xml:space="preserve">A rendelet 2022. </w:t>
      </w:r>
      <w:r>
        <w:t>december 19</w:t>
      </w:r>
      <w:r>
        <w:t>-</w:t>
      </w:r>
      <w:r>
        <w:t>én</w:t>
      </w:r>
      <w:r>
        <w:t xml:space="preserve"> került kihirdetésre.</w:t>
      </w:r>
    </w:p>
    <w:p w14:paraId="4231906D" w14:textId="77777777" w:rsidR="00126303" w:rsidRDefault="00126303" w:rsidP="00126303">
      <w:pPr>
        <w:pStyle w:val="Szvegtrzs"/>
        <w:spacing w:after="0" w:line="240" w:lineRule="auto"/>
        <w:jc w:val="both"/>
      </w:pPr>
    </w:p>
    <w:p w14:paraId="027E795F" w14:textId="77777777" w:rsidR="00126303" w:rsidRDefault="00126303" w:rsidP="00126303">
      <w:pPr>
        <w:pStyle w:val="Szvegtrzs"/>
        <w:spacing w:after="0" w:line="240" w:lineRule="auto"/>
        <w:jc w:val="both"/>
      </w:pPr>
    </w:p>
    <w:p w14:paraId="4902E7D6" w14:textId="77777777" w:rsidR="00126303" w:rsidRDefault="00126303" w:rsidP="00126303">
      <w:pPr>
        <w:pStyle w:val="Szvegtrzs"/>
        <w:spacing w:after="0" w:line="240" w:lineRule="auto"/>
        <w:jc w:val="both"/>
      </w:pPr>
    </w:p>
    <w:p w14:paraId="0F84CAAC" w14:textId="77777777" w:rsidR="00126303" w:rsidRDefault="00126303" w:rsidP="00126303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45FEF5D" w14:textId="77777777" w:rsidR="00126303" w:rsidRDefault="00126303" w:rsidP="00126303">
      <w:pPr>
        <w:ind w:left="6379"/>
      </w:pPr>
      <w:r>
        <w:t xml:space="preserve">         jegyző</w:t>
      </w:r>
    </w:p>
    <w:p w14:paraId="1AE6FF13" w14:textId="5BE7B6A9" w:rsidR="00176BCF" w:rsidRDefault="00126303">
      <w:pPr>
        <w:pStyle w:val="Szvegtrzs"/>
        <w:spacing w:after="0" w:line="240" w:lineRule="auto"/>
        <w:jc w:val="both"/>
      </w:pPr>
      <w:r>
        <w:br w:type="page"/>
      </w:r>
    </w:p>
    <w:p w14:paraId="2AD445A2" w14:textId="77777777" w:rsidR="00176BCF" w:rsidRDefault="0012630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51/2022. (XII. 19.) önkormányzati rendelethez</w:t>
      </w:r>
    </w:p>
    <w:p w14:paraId="2C802780" w14:textId="77777777" w:rsidR="00176BCF" w:rsidRDefault="00126303">
      <w:pPr>
        <w:pStyle w:val="Szvegtrzs"/>
        <w:spacing w:before="220" w:after="0" w:line="240" w:lineRule="auto"/>
        <w:jc w:val="both"/>
      </w:pPr>
      <w:r>
        <w:t>1. Az önkormányzat tulajdonában álló lakások és nem lakás céljára sz</w:t>
      </w:r>
      <w:r>
        <w:t>olgáló helyiségek bérletéről, valamint elidegenítésükről szóló 24/2018. (X.16.) önkormányzati rendelet 7. mellékletében foglalt táblázat a következő 19. sorral egészül ki:</w:t>
      </w:r>
    </w:p>
    <w:p w14:paraId="4B783690" w14:textId="77777777" w:rsidR="00176BCF" w:rsidRDefault="00126303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3470"/>
        <w:gridCol w:w="2602"/>
        <w:gridCol w:w="2507"/>
      </w:tblGrid>
      <w:tr w:rsidR="00176BCF" w14:paraId="26A69D87" w14:textId="7777777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FCB7" w14:textId="77777777" w:rsidR="00176BCF" w:rsidRDefault="00176BC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E07B" w14:textId="77777777" w:rsidR="00176BCF" w:rsidRDefault="0012630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(Lakás címe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AD05" w14:textId="77777777" w:rsidR="00176BCF" w:rsidRDefault="00126303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Komfortfokozat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6697" w14:textId="77777777" w:rsidR="00176BCF" w:rsidRDefault="0012630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Alapterület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(m2))</w:t>
            </w:r>
          </w:p>
        </w:tc>
      </w:tr>
      <w:tr w:rsidR="00176BCF" w14:paraId="3294B928" w14:textId="7777777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0275" w14:textId="77777777" w:rsidR="00176BCF" w:rsidRDefault="0012630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81B" w14:textId="77777777" w:rsidR="00176BCF" w:rsidRDefault="00126303">
            <w:pPr>
              <w:pStyle w:val="Szvegtrzs"/>
              <w:spacing w:after="0" w:line="240" w:lineRule="auto"/>
              <w:jc w:val="both"/>
            </w:pPr>
            <w:r>
              <w:t>Károly u. 4. III. em. 12.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7956" w14:textId="77777777" w:rsidR="00176BCF" w:rsidRDefault="00126303">
            <w:pPr>
              <w:pStyle w:val="Szvegtrzs"/>
              <w:spacing w:after="0" w:line="240" w:lineRule="auto"/>
              <w:jc w:val="both"/>
            </w:pPr>
            <w:r>
              <w:t>összkomfortos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B6CE" w14:textId="77777777" w:rsidR="00176BCF" w:rsidRDefault="00126303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</w:tr>
    </w:tbl>
    <w:p w14:paraId="0E8FEF7A" w14:textId="64924564" w:rsidR="00176BCF" w:rsidRDefault="00176BCF" w:rsidP="00126303">
      <w:pPr>
        <w:sectPr w:rsidR="00176BC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3261F0EC" w14:textId="42AC3C4E" w:rsidR="00176BCF" w:rsidRDefault="00176BCF">
      <w:pPr>
        <w:pStyle w:val="Szvegtrzs"/>
        <w:spacing w:after="0" w:line="240" w:lineRule="auto"/>
        <w:jc w:val="both"/>
      </w:pPr>
    </w:p>
    <w:sectPr w:rsidR="00176BC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BD13" w14:textId="77777777" w:rsidR="00000000" w:rsidRDefault="00126303">
      <w:r>
        <w:separator/>
      </w:r>
    </w:p>
  </w:endnote>
  <w:endnote w:type="continuationSeparator" w:id="0">
    <w:p w14:paraId="7F031B8F" w14:textId="77777777" w:rsidR="00000000" w:rsidRDefault="0012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75B5" w14:textId="77777777" w:rsidR="00176BCF" w:rsidRDefault="0012630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4E2" w14:textId="77777777" w:rsidR="00176BCF" w:rsidRDefault="0012630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53CA" w14:textId="77777777" w:rsidR="00000000" w:rsidRDefault="00126303">
      <w:r>
        <w:separator/>
      </w:r>
    </w:p>
  </w:footnote>
  <w:footnote w:type="continuationSeparator" w:id="0">
    <w:p w14:paraId="3431334F" w14:textId="77777777" w:rsidR="00000000" w:rsidRDefault="0012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4C39"/>
    <w:multiLevelType w:val="multilevel"/>
    <w:tmpl w:val="C56693E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224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CF"/>
    <w:rsid w:val="00126303"/>
    <w:rsid w:val="001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8B88"/>
  <w15:docId w15:val="{76D38C3E-4D47-48B0-B5F5-0AAA38D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2022-12-15T14:32:00Z</dcterms:created>
  <dcterms:modified xsi:type="dcterms:W3CDTF">2022-12-15T14:32:00Z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