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8E70" w14:textId="774DFB0F" w:rsidR="00E2586D" w:rsidRDefault="00380C7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Szentendre Város Önkormányzata Képviselő-testületének </w:t>
      </w:r>
      <w:r w:rsidR="00AF757B">
        <w:rPr>
          <w:b/>
          <w:bCs/>
        </w:rPr>
        <w:t>22</w:t>
      </w:r>
      <w:r>
        <w:rPr>
          <w:b/>
          <w:bCs/>
        </w:rPr>
        <w:t>/</w:t>
      </w:r>
      <w:r w:rsidR="00AF757B">
        <w:rPr>
          <w:b/>
          <w:bCs/>
        </w:rPr>
        <w:t>2022</w:t>
      </w:r>
      <w:r>
        <w:rPr>
          <w:b/>
          <w:bCs/>
        </w:rPr>
        <w:t>. (</w:t>
      </w:r>
      <w:r w:rsidR="00AF757B">
        <w:rPr>
          <w:b/>
          <w:bCs/>
        </w:rPr>
        <w:t>VI</w:t>
      </w:r>
      <w:r>
        <w:rPr>
          <w:b/>
          <w:bCs/>
        </w:rPr>
        <w:t>.</w:t>
      </w:r>
      <w:r w:rsidR="00AF757B">
        <w:rPr>
          <w:b/>
          <w:bCs/>
        </w:rPr>
        <w:t>20.)</w:t>
      </w:r>
      <w:r>
        <w:rPr>
          <w:b/>
          <w:bCs/>
        </w:rPr>
        <w:t xml:space="preserve"> önkormányzati rendelete</w:t>
      </w:r>
    </w:p>
    <w:p w14:paraId="25F21EC1" w14:textId="77777777" w:rsidR="00E2586D" w:rsidRDefault="00380C7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helyi építészeti-műszaki tervtanács létrehozásáról és működési rendjéről szóló 12/2013. (V.14.) önkormányzati rendelet módosításáról</w:t>
      </w:r>
    </w:p>
    <w:p w14:paraId="54929134" w14:textId="77777777" w:rsidR="00E2586D" w:rsidRDefault="00380C75">
      <w:pPr>
        <w:pStyle w:val="Szvegtrzs"/>
        <w:spacing w:before="220" w:after="0" w:line="240" w:lineRule="auto"/>
        <w:jc w:val="both"/>
      </w:pPr>
      <w:r>
        <w:t>Szentendre Város Önkormányzat Képviselő- testülete az épített környezet alakításáról és védelméről szóló 1997. évi LXXVIII. törvény 62. § (6) bekezdés 4. pontjában kapott felhatalmazás alapján, az Alaptörvény 32. cikk (1) bekezdés a) pontjában, valamint a Magyarország helyi önkormányzatairól szóló 2011. évi CLXXXIX. törvény 13. § (1) bekezdés 1. pontjában meghatározott feladatkörében eljárva a következőket rendeli el</w:t>
      </w:r>
    </w:p>
    <w:p w14:paraId="15D94F7C" w14:textId="77777777" w:rsidR="00E2586D" w:rsidRDefault="00380C7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CCB087C" w14:textId="77777777" w:rsidR="00E2586D" w:rsidRDefault="00380C75">
      <w:pPr>
        <w:pStyle w:val="Szvegtrzs"/>
        <w:spacing w:after="0" w:line="240" w:lineRule="auto"/>
        <w:jc w:val="both"/>
      </w:pPr>
      <w:r>
        <w:t>A helyi építészeti-műszaki tervtanács létrehozásáról és működési rendjéről szóló 12/2013. (V.14.) önkormányzati rendelet 1. §-a helyébe a következő rendelkezés lép:</w:t>
      </w:r>
    </w:p>
    <w:p w14:paraId="24115EFB" w14:textId="77777777" w:rsidR="00E2586D" w:rsidRDefault="00380C7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„1. §</w:t>
      </w:r>
    </w:p>
    <w:p w14:paraId="4975862B" w14:textId="77777777" w:rsidR="00E2586D" w:rsidRDefault="00380C75">
      <w:pPr>
        <w:pStyle w:val="Szvegtrzs"/>
        <w:spacing w:after="240" w:line="240" w:lineRule="auto"/>
        <w:jc w:val="both"/>
      </w:pPr>
      <w:r>
        <w:t>Szentendre Város Önkormányzat Képviselő- testülete az illeszkedési szabályok érvényesülésének elősegítése, a települési környezet, a táj- és településkép, a beépítési és az építészeti jellegzetesség és látvány, a helyi jelleg védelme, valamint a helyi építészeti értékek és örökség védelme, továbbá a jogszabályok összehangolt érvényre juttatása céljából szakmai tanácsadó, véleményező testületként működő helyi építészeti-műszaki tervtanácsot (továbbiakban: Tervtanács) hoz létre és működtet.”</w:t>
      </w:r>
    </w:p>
    <w:p w14:paraId="3CA9084C" w14:textId="77777777" w:rsidR="00E2586D" w:rsidRDefault="00380C7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BB01BEF" w14:textId="77777777" w:rsidR="00E2586D" w:rsidRDefault="00380C75">
      <w:pPr>
        <w:pStyle w:val="Szvegtrzs"/>
        <w:spacing w:after="0" w:line="240" w:lineRule="auto"/>
        <w:jc w:val="both"/>
      </w:pPr>
      <w:r>
        <w:t>A helyi építészeti-műszaki tervtanács létrehozásáról és működési rendjéről szóló 12/2013. (V.14.) önkormányzati rendelet 2. § (2) bekezdése helyébe a következő rendelkezés lép:</w:t>
      </w:r>
    </w:p>
    <w:p w14:paraId="6E2C6EDF" w14:textId="77777777" w:rsidR="00E2586D" w:rsidRDefault="00380C75">
      <w:pPr>
        <w:pStyle w:val="Szvegtrzs"/>
        <w:spacing w:before="240" w:after="240" w:line="240" w:lineRule="auto"/>
        <w:jc w:val="both"/>
      </w:pPr>
      <w:r>
        <w:t>„(2) A településrendezési és az építészeti-műszaki tervtanácsokról szóló 252/2006. (XII. 7.) Korm. rendelet (továbbiakban: Rendelet), a településfejlesztési koncepcióról, az integrált településfejlesztési stratégiáról és a településrendezési eszközökről, valamint egyes településrendezési sajátos jogintézményekről szóló 314/2012. (XI. 8.) Korm. rendelet (továbbiakban Korm. rendelet), valamint a településkép védelméről szóló 1/2018. (I. 11.) önkormányzati rendelet (továbbiakban: Településképi rendelet) előírásait az e rendeletben foglalt kiegészítésekkel együtt kell alkalmazni.”</w:t>
      </w:r>
    </w:p>
    <w:p w14:paraId="39A6530E" w14:textId="77777777" w:rsidR="00E2586D" w:rsidRDefault="00380C7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3CCD053F" w14:textId="77777777" w:rsidR="00E2586D" w:rsidRDefault="00380C75">
      <w:pPr>
        <w:pStyle w:val="Szvegtrzs"/>
        <w:spacing w:after="0" w:line="240" w:lineRule="auto"/>
        <w:jc w:val="both"/>
      </w:pPr>
      <w:r>
        <w:t>(1) A helyi építészeti-műszaki tervtanács létrehozásáról és működési rendjéről szóló 12/2013. (V.14.) önkormányzati rendelet 4. § (</w:t>
      </w:r>
      <w:proofErr w:type="gramStart"/>
      <w:r>
        <w:t>1)–</w:t>
      </w:r>
      <w:proofErr w:type="gramEnd"/>
      <w:r>
        <w:t>(3) bekezdése helyébe a következő rendelkezések lépnek:</w:t>
      </w:r>
    </w:p>
    <w:p w14:paraId="204F0E77" w14:textId="77777777" w:rsidR="00E2586D" w:rsidRDefault="00380C75">
      <w:pPr>
        <w:pStyle w:val="Szvegtrzs"/>
        <w:spacing w:before="240" w:after="0" w:line="240" w:lineRule="auto"/>
        <w:jc w:val="both"/>
      </w:pPr>
      <w:r>
        <w:t>„(1) A Tervtanács megtárgyal minden olyan építészeti-műszaki tervdokumentációt, amit a településképi rendelet tervtanácsi véleményezéshez köt, vagy aminek megvitatását</w:t>
      </w:r>
    </w:p>
    <w:p w14:paraId="13EAB723" w14:textId="77777777" w:rsidR="00E2586D" w:rsidRDefault="00380C7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Önkormányzat főépítésze,</w:t>
      </w:r>
    </w:p>
    <w:p w14:paraId="2E806D44" w14:textId="77777777" w:rsidR="00E2586D" w:rsidRDefault="00380C7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tervező,</w:t>
      </w:r>
    </w:p>
    <w:p w14:paraId="0FECA259" w14:textId="77777777" w:rsidR="00E2586D" w:rsidRDefault="00380C7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építtető, vagy</w:t>
      </w:r>
    </w:p>
    <w:p w14:paraId="041CDF3E" w14:textId="77777777" w:rsidR="00E2586D" w:rsidRDefault="00380C7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a Polgármester </w:t>
      </w:r>
    </w:p>
    <w:p w14:paraId="62ACF5C2" w14:textId="77777777" w:rsidR="00E2586D" w:rsidRDefault="00380C75">
      <w:pPr>
        <w:pStyle w:val="Szvegtrzs"/>
        <w:spacing w:after="0" w:line="240" w:lineRule="auto"/>
        <w:jc w:val="both"/>
      </w:pPr>
      <w:r>
        <w:t>kéri.</w:t>
      </w:r>
    </w:p>
    <w:p w14:paraId="205D0213" w14:textId="77777777" w:rsidR="00E2586D" w:rsidRDefault="00380C75">
      <w:pPr>
        <w:pStyle w:val="Szvegtrzs"/>
        <w:spacing w:before="240" w:after="0" w:line="240" w:lineRule="auto"/>
        <w:jc w:val="both"/>
      </w:pPr>
      <w:r>
        <w:lastRenderedPageBreak/>
        <w:t>(2) Az Önkormányzat főépítésze és a Polgármester - szakmai álláspontjának kialakításához - a Tervtanács véleményét igénybe veheti.</w:t>
      </w:r>
    </w:p>
    <w:p w14:paraId="2B254A47" w14:textId="77777777" w:rsidR="00E2586D" w:rsidRDefault="00380C75">
      <w:pPr>
        <w:pStyle w:val="Szvegtrzs"/>
        <w:spacing w:before="240" w:after="240" w:line="240" w:lineRule="auto"/>
        <w:jc w:val="both"/>
      </w:pPr>
      <w:r>
        <w:t>(3) A tervtanácsi eljárást a városi honlapról letölthető, kitöltött adatlappal lehet kezdeményezni, melyhez 1 példány papír alapú és 1 példány nem szerkeszthető formátumú, digitális adathordozón rögzített építészeti-műszaki tervdokumentációt kell mellékelni. A digitális példány átadása lehetséges a főépítész elektronikus levelezési címére való megküldéssel is.”</w:t>
      </w:r>
    </w:p>
    <w:p w14:paraId="509F422F" w14:textId="77777777" w:rsidR="00E2586D" w:rsidRDefault="00380C75">
      <w:pPr>
        <w:pStyle w:val="Szvegtrzs"/>
        <w:spacing w:before="240" w:after="0" w:line="240" w:lineRule="auto"/>
        <w:jc w:val="both"/>
      </w:pPr>
      <w:r>
        <w:t xml:space="preserve">(2) A helyi építészeti-műszaki tervtanács létrehozásáról és működési rendjéről szóló 12/2013. (V.14.) önkormányzati rendelet 4. §-a </w:t>
      </w:r>
      <w:proofErr w:type="spellStart"/>
      <w:r>
        <w:t>a</w:t>
      </w:r>
      <w:proofErr w:type="spellEnd"/>
      <w:r>
        <w:t xml:space="preserve"> következő (3a) bekezdéssel egészül ki:</w:t>
      </w:r>
    </w:p>
    <w:p w14:paraId="08BAEE5A" w14:textId="77777777" w:rsidR="00E2586D" w:rsidRDefault="00380C75">
      <w:pPr>
        <w:pStyle w:val="Szvegtrzs"/>
        <w:spacing w:before="240" w:after="240" w:line="240" w:lineRule="auto"/>
        <w:jc w:val="both"/>
      </w:pPr>
      <w:r>
        <w:t>„(3a) Amennyiben a benyújtott építészeti-műszaki tervdokumentáció nem felel meg a településképi követelményeknek, a helyi építési szabályzatnak vagy az országos településrendezési és építési követelményeknek, a Tervtanács elnöke a tervdokumentáció tervtanácsi tárgyalását megtagadhatja, mely nem támogató tervtanácsi véleménnyel egyenértékű.”</w:t>
      </w:r>
    </w:p>
    <w:p w14:paraId="0656AE0B" w14:textId="77777777" w:rsidR="00E2586D" w:rsidRDefault="00380C75">
      <w:pPr>
        <w:pStyle w:val="Szvegtrzs"/>
        <w:spacing w:before="240" w:after="0" w:line="240" w:lineRule="auto"/>
        <w:jc w:val="both"/>
      </w:pPr>
      <w:r>
        <w:t>(3) A helyi építészeti-műszaki tervtanács létrehozásáról és működési rendjéről szóló 12/2013. (V.14.) önkormányzati rendelet 4. § (5) bekezdése helyébe a következő rendelkezés lép:</w:t>
      </w:r>
    </w:p>
    <w:p w14:paraId="465F8A14" w14:textId="77777777" w:rsidR="00E2586D" w:rsidRDefault="00380C75">
      <w:pPr>
        <w:pStyle w:val="Szvegtrzs"/>
        <w:spacing w:before="240" w:after="240" w:line="240" w:lineRule="auto"/>
        <w:jc w:val="both"/>
      </w:pPr>
      <w:r>
        <w:t>„(5) Az építési tevékenység építtetőjének és az építészeti terv tervezőjének lehetősége van előzetes Tervtanácsi konzultációs vélemény megkérésére a településképi véleményezési eljárás megindítását megelőzően. Amennyiben a Korm. rendeletben és a Településképi rendeletben meghatározott tartalmú tervdokumentációt a Tervtanács engedélyezésre, illetve a tervdokumentáció alapján az építési tevékenységet megvalósításra ajánlja, a konzultációs tervtanácsi vélemény a későbbi településképi véleményezési eljárásban felhasználható.”</w:t>
      </w:r>
    </w:p>
    <w:p w14:paraId="5A40EFF0" w14:textId="77777777" w:rsidR="00E2586D" w:rsidRDefault="00380C7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841BFC1" w14:textId="77777777" w:rsidR="00E2586D" w:rsidRDefault="00380C75">
      <w:pPr>
        <w:pStyle w:val="Szvegtrzs"/>
        <w:spacing w:after="0" w:line="240" w:lineRule="auto"/>
        <w:jc w:val="both"/>
      </w:pPr>
      <w:r>
        <w:t>A helyi építészeti-műszaki tervtanács létrehozásáról és működési rendjéről szóló 12/2013. (V.14.) önkormányzati rendelet 5. § (2) bekezdés k) pontja helyébe a következő rendelkezés lép:</w:t>
      </w:r>
    </w:p>
    <w:p w14:paraId="5D66025D" w14:textId="77777777" w:rsidR="00E2586D" w:rsidRDefault="00380C75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jegyzőkönyvnek tartalmaznia kell:)</w:t>
      </w:r>
    </w:p>
    <w:p w14:paraId="2D758CEB" w14:textId="77777777" w:rsidR="00E2586D" w:rsidRDefault="00380C75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k)</w:t>
      </w:r>
      <w:r>
        <w:tab/>
        <w:t>egyhangúság esetén annak tényére történő utalást, véleménykülönbség esetén a szavazás elrendelését és annak eredményét.”</w:t>
      </w:r>
    </w:p>
    <w:p w14:paraId="11ABD2C3" w14:textId="77777777" w:rsidR="00E2586D" w:rsidRDefault="00380C7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07C14FF2" w14:textId="77777777" w:rsidR="00E2586D" w:rsidRDefault="00380C75">
      <w:pPr>
        <w:pStyle w:val="Szvegtrzs"/>
        <w:spacing w:after="0" w:line="240" w:lineRule="auto"/>
        <w:jc w:val="both"/>
      </w:pPr>
      <w:r>
        <w:t>A helyi építészeti-műszaki tervtanács létrehozásáról és működési rendjéről szóló 12/2013. (V.14.) önkormányzati rendelet 6. § (1) és (2) bekezdése helyébe a következő rendelkezések lépnek:</w:t>
      </w:r>
    </w:p>
    <w:p w14:paraId="1E24A6DF" w14:textId="77777777" w:rsidR="00E2586D" w:rsidRDefault="00380C75">
      <w:pPr>
        <w:pStyle w:val="Szvegtrzs"/>
        <w:spacing w:before="240" w:after="0" w:line="240" w:lineRule="auto"/>
        <w:jc w:val="both"/>
      </w:pPr>
      <w:r>
        <w:t>„(1) A Tervtanács álláspontjának kialakításakor a Rendeletben és a Településképi rendeletben meghatározott véleményezés részletes szempontjait veszi figyelembe. A Tervtanács felhívhatja a figyelmet arra, ha a terv a helyi építési szabályzattal vagy az országos településrendezési és építési követelményekkel ellentétes megoldást tartalmaz.</w:t>
      </w:r>
    </w:p>
    <w:p w14:paraId="7F227613" w14:textId="3DB39E00" w:rsidR="00E2586D" w:rsidRDefault="00380C75">
      <w:pPr>
        <w:pStyle w:val="Szvegtrzs"/>
        <w:spacing w:before="240" w:after="240" w:line="240" w:lineRule="auto"/>
        <w:jc w:val="both"/>
      </w:pPr>
      <w:r>
        <w:t>(2) A Tervtanács álláspontját a tervtanácsi vélemény, illetve konzultációs vélemény foglalja össze. A véleménynek -ide nem értve a konzultációs véleményt- meg kell felelnie a Rendelet tartalmi és formai követelményeinek. A konzultációs tervtanácsi véleménynek nem kell a Rendelet 16.§ (2) bekezdés szerinti egyértelmű állásfoglalást tartalmaznia, elegendő kitérni azon javasolt tervmódosítási elemekre és szempontokra, amelyeket a terv átdolgozása</w:t>
      </w:r>
      <w:r w:rsidR="00502263">
        <w:t xml:space="preserve">, </w:t>
      </w:r>
      <w:proofErr w:type="spellStart"/>
      <w:r w:rsidR="00502263">
        <w:t>továbbtervezése</w:t>
      </w:r>
      <w:proofErr w:type="spellEnd"/>
      <w:r>
        <w:t xml:space="preserve"> során ajánl figyelembe venni. Ebben az esetben azonban -ellentétben a 4.§ (5) bekezdésével- az a későbbi településképi véleményezési eljárás során nem használható fel, a településképi vélemény alapjául nem szolgálhat.”</w:t>
      </w:r>
    </w:p>
    <w:p w14:paraId="6818B887" w14:textId="77777777" w:rsidR="00E2586D" w:rsidRDefault="00380C7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6. §</w:t>
      </w:r>
    </w:p>
    <w:p w14:paraId="176BF62D" w14:textId="77777777" w:rsidR="00E2586D" w:rsidRDefault="00380C75">
      <w:pPr>
        <w:pStyle w:val="Szvegtrzs"/>
        <w:spacing w:after="0" w:line="240" w:lineRule="auto"/>
        <w:jc w:val="both"/>
      </w:pPr>
      <w:r>
        <w:t>A helyi építészeti-műszaki tervtanács létrehozásáról és működési rendjéről szóló 12/2013. (V.14.) önkormányzati rendelet 7. § (5) bekezdése helyébe a következő rendelkezés lép:</w:t>
      </w:r>
    </w:p>
    <w:p w14:paraId="23CFDBBD" w14:textId="77777777" w:rsidR="00E2586D" w:rsidRDefault="00380C75">
      <w:pPr>
        <w:pStyle w:val="Szvegtrzs"/>
        <w:spacing w:before="240" w:after="240" w:line="240" w:lineRule="auto"/>
        <w:jc w:val="both"/>
      </w:pPr>
      <w:r>
        <w:t>„(5) A Tervtanács tagjainak száma 8 fő, beleértve az elnököt és a Magyar Építész Kamara által delegált tagot is. A tervtanács 3 tag - beleértve az elnököt is - jelenlétével határozatképes.”</w:t>
      </w:r>
    </w:p>
    <w:p w14:paraId="782DAEC2" w14:textId="77777777" w:rsidR="00E2586D" w:rsidRDefault="00380C7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0B964529" w14:textId="77777777" w:rsidR="00E2586D" w:rsidRDefault="00380C75">
      <w:pPr>
        <w:pStyle w:val="Szvegtrzs"/>
        <w:spacing w:after="0" w:line="240" w:lineRule="auto"/>
        <w:jc w:val="both"/>
      </w:pPr>
      <w:r>
        <w:t xml:space="preserve">(1) A helyi építészeti-műszaki tervtanács létrehozásáról és működési rendjéről szóló 12/2013. (V.14.) önkormányzati rendelet 8. § (2) bekezdés c) pont </w:t>
      </w:r>
      <w:proofErr w:type="spellStart"/>
      <w:proofErr w:type="gramStart"/>
      <w:r>
        <w:t>cb</w:t>
      </w:r>
      <w:proofErr w:type="spellEnd"/>
      <w:r>
        <w:t>)–</w:t>
      </w:r>
      <w:proofErr w:type="gramEnd"/>
      <w:r>
        <w:t>cd) alpontja helyébe a következő rendelkezések lépnek:</w:t>
      </w:r>
    </w:p>
    <w:p w14:paraId="1EE7F2F7" w14:textId="77777777" w:rsidR="00E2586D" w:rsidRDefault="00380C75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Tervtanács minden ülésére meg kell hívni és azon</w:t>
      </w:r>
      <w:r>
        <w:rPr>
          <w:i/>
          <w:iCs/>
        </w:rPr>
        <w:tab/>
        <w:t xml:space="preserve"> </w:t>
      </w:r>
      <w:r>
        <w:rPr>
          <w:i/>
          <w:iCs/>
        </w:rPr>
        <w:br/>
        <w:t>tanácskozási joggal szavazati jog nélkül vesz részt)</w:t>
      </w:r>
    </w:p>
    <w:p w14:paraId="4360A2A1" w14:textId="77777777" w:rsidR="00E2586D" w:rsidRDefault="00380C75">
      <w:pPr>
        <w:pStyle w:val="Szvegtrzs"/>
        <w:spacing w:after="0" w:line="240" w:lineRule="auto"/>
        <w:ind w:left="980" w:hanging="400"/>
        <w:jc w:val="both"/>
      </w:pPr>
      <w:r>
        <w:t>„</w:t>
      </w:r>
      <w:proofErr w:type="spellStart"/>
      <w:r>
        <w:rPr>
          <w:i/>
          <w:iCs/>
        </w:rPr>
        <w:t>cb</w:t>
      </w:r>
      <w:proofErr w:type="spellEnd"/>
      <w:r>
        <w:rPr>
          <w:i/>
          <w:iCs/>
        </w:rPr>
        <w:t>)</w:t>
      </w:r>
      <w:r>
        <w:tab/>
        <w:t>az építtető,</w:t>
      </w:r>
    </w:p>
    <w:p w14:paraId="6D4BDD77" w14:textId="77777777" w:rsidR="00E2586D" w:rsidRDefault="00380C75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cc)</w:t>
      </w:r>
      <w:r>
        <w:tab/>
        <w:t>az építészeti-műszaki tervdokumentáció tervezője,</w:t>
      </w:r>
    </w:p>
    <w:p w14:paraId="127C1C6A" w14:textId="77777777" w:rsidR="00E2586D" w:rsidRDefault="00380C75">
      <w:pPr>
        <w:pStyle w:val="Szvegtrzs"/>
        <w:spacing w:after="240" w:line="240" w:lineRule="auto"/>
        <w:ind w:left="980" w:hanging="400"/>
        <w:jc w:val="both"/>
      </w:pPr>
      <w:r>
        <w:rPr>
          <w:i/>
          <w:iCs/>
        </w:rPr>
        <w:t>cd)</w:t>
      </w:r>
      <w:r>
        <w:tab/>
        <w:t>a Polgármester és az Alpolgármesterek,”</w:t>
      </w:r>
    </w:p>
    <w:p w14:paraId="3E5ABD7D" w14:textId="77777777" w:rsidR="00E2586D" w:rsidRDefault="00380C75">
      <w:pPr>
        <w:pStyle w:val="Szvegtrzs"/>
        <w:spacing w:before="240" w:after="0" w:line="240" w:lineRule="auto"/>
        <w:jc w:val="both"/>
      </w:pPr>
      <w:r>
        <w:t xml:space="preserve">(2) A helyi építészeti-műszaki tervtanács létrehozásáról és működési rendjéről szóló 12/2013. (V.14.) önkormányzati rendelet 8. § (2) bekezdés c) pontja a következő </w:t>
      </w:r>
      <w:proofErr w:type="spellStart"/>
      <w:r>
        <w:t>ce</w:t>
      </w:r>
      <w:proofErr w:type="spellEnd"/>
      <w:r>
        <w:t>) alponttal egészül ki:</w:t>
      </w:r>
    </w:p>
    <w:p w14:paraId="3A2439FB" w14:textId="77777777" w:rsidR="00E2586D" w:rsidRDefault="00380C75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Tervtanács minden ülésére meg kell hívni és azon</w:t>
      </w:r>
      <w:r>
        <w:rPr>
          <w:i/>
          <w:iCs/>
        </w:rPr>
        <w:tab/>
        <w:t xml:space="preserve"> </w:t>
      </w:r>
      <w:r>
        <w:rPr>
          <w:i/>
          <w:iCs/>
        </w:rPr>
        <w:br/>
        <w:t>tanácskozási joggal szavazati jog nélkül vesz részt)</w:t>
      </w:r>
    </w:p>
    <w:p w14:paraId="1AD1164C" w14:textId="77777777" w:rsidR="00E2586D" w:rsidRDefault="00380C75">
      <w:pPr>
        <w:pStyle w:val="Szvegtrzs"/>
        <w:spacing w:after="240" w:line="240" w:lineRule="auto"/>
        <w:ind w:left="980" w:hanging="400"/>
        <w:jc w:val="both"/>
      </w:pPr>
      <w:r>
        <w:t>„</w:t>
      </w:r>
      <w:proofErr w:type="spellStart"/>
      <w:r>
        <w:rPr>
          <w:i/>
          <w:iCs/>
        </w:rPr>
        <w:t>ce</w:t>
      </w:r>
      <w:proofErr w:type="spellEnd"/>
      <w:r>
        <w:rPr>
          <w:i/>
          <w:iCs/>
        </w:rPr>
        <w:t>)</w:t>
      </w:r>
      <w:r>
        <w:tab/>
        <w:t>állandó szakértőként egy, a Polgármester által megbízott szentendrei képzőművész.”</w:t>
      </w:r>
    </w:p>
    <w:p w14:paraId="6251195B" w14:textId="77777777" w:rsidR="00E2586D" w:rsidRDefault="00380C75">
      <w:pPr>
        <w:pStyle w:val="Szvegtrzs"/>
        <w:spacing w:before="240" w:after="0" w:line="240" w:lineRule="auto"/>
        <w:jc w:val="both"/>
      </w:pPr>
      <w:r>
        <w:t>(3) A helyi építészeti-műszaki tervtanács létrehozásáról és működési rendjéről szóló 12/2013. (V.14.) önkormányzati rendelet 8. § (3) bekezdése helyébe a következő rendelkezés lép:</w:t>
      </w:r>
    </w:p>
    <w:p w14:paraId="5C46974B" w14:textId="77777777" w:rsidR="00E2586D" w:rsidRDefault="00380C75">
      <w:pPr>
        <w:pStyle w:val="Szvegtrzs"/>
        <w:spacing w:before="240" w:after="0" w:line="240" w:lineRule="auto"/>
        <w:jc w:val="both"/>
      </w:pPr>
      <w:r>
        <w:t xml:space="preserve">„(3) A Tervtanács ülésére indokolt esetben meg lehet hívni és az ülésen tanácskozási joggal, szavazati jog nélkül vehet részt Szentendrei Közös Önkormányzati Hivatalának a napirend kérdéskörével jelentősen érintett szervezeti egységét képviselő, véleményalkotó személy. </w:t>
      </w:r>
    </w:p>
    <w:p w14:paraId="1B26ECEB" w14:textId="77777777" w:rsidR="00E2586D" w:rsidRDefault="00380C75">
      <w:pPr>
        <w:pStyle w:val="Szvegtrzs"/>
        <w:spacing w:before="220" w:after="0" w:line="240" w:lineRule="auto"/>
        <w:jc w:val="both"/>
      </w:pPr>
      <w:r>
        <w:t>Az elnök a Tervtanács ülésére tanácskozási joggal meghívhat(ja) továbbá</w:t>
      </w:r>
    </w:p>
    <w:p w14:paraId="3F5BB096" w14:textId="77777777" w:rsidR="00E2586D" w:rsidRDefault="00380C7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tervvel érintett más személyt, vagy szervezet, illetőleg hatóság képviselőjét,</w:t>
      </w:r>
    </w:p>
    <w:p w14:paraId="3B9253B1" w14:textId="77777777" w:rsidR="00E2586D" w:rsidRDefault="00380C75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indokolt esetben szakértőket és más érdekelt személyeket.”</w:t>
      </w:r>
    </w:p>
    <w:p w14:paraId="77A18809" w14:textId="77777777" w:rsidR="00E2586D" w:rsidRDefault="00380C7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0AECC034" w14:textId="77777777" w:rsidR="00E2586D" w:rsidRDefault="00380C75">
      <w:pPr>
        <w:pStyle w:val="Szvegtrzs"/>
        <w:spacing w:after="0" w:line="240" w:lineRule="auto"/>
        <w:jc w:val="both"/>
      </w:pPr>
      <w:r>
        <w:t>(1) A helyi építészeti-műszaki tervtanács létrehozásáról és működési rendjéről szóló 12/2013. (V.14.) önkormányzati rendelet 9. § (1) bekezdés a) pontja helyébe a következő rendelkezés lép:</w:t>
      </w:r>
    </w:p>
    <w:p w14:paraId="379632FA" w14:textId="77777777" w:rsidR="00E2586D" w:rsidRDefault="00380C75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(Bírálóként, illetve elnökként, tagként nem vehet részt a tervtanácsi eljárásban a tárgyalandó tervdokumentáció tervezője, valamint annak)</w:t>
      </w:r>
    </w:p>
    <w:p w14:paraId="182E817B" w14:textId="77777777" w:rsidR="00E2586D" w:rsidRDefault="00380C75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a Polgári Törvénykönyvről szóló 2013. évi V. törvényben szerinti hozzátartozója.”</w:t>
      </w:r>
    </w:p>
    <w:p w14:paraId="4B2A0B4C" w14:textId="77777777" w:rsidR="00E2586D" w:rsidRDefault="00380C75">
      <w:pPr>
        <w:pStyle w:val="Szvegtrzs"/>
        <w:spacing w:before="240" w:after="0" w:line="240" w:lineRule="auto"/>
        <w:jc w:val="both"/>
      </w:pPr>
      <w:r>
        <w:t>(2) A helyi építészeti-műszaki tervtanács létrehozásáról és működési rendjéről szóló 12/2013. (V.14.) önkormányzati rendelet 9. § (4) bekezdése helyébe a következő rendelkezés lép:</w:t>
      </w:r>
    </w:p>
    <w:p w14:paraId="2700449E" w14:textId="77777777" w:rsidR="00E2586D" w:rsidRDefault="00380C75">
      <w:pPr>
        <w:pStyle w:val="Szvegtrzs"/>
        <w:spacing w:before="240" w:after="240" w:line="240" w:lineRule="auto"/>
        <w:jc w:val="both"/>
      </w:pPr>
      <w:r>
        <w:t>„(4) A bíráló, a tag a Tervtanács elnökének haladéktalanul, de legkésőbb az ok felmerülésétől számított 3 napon belül köteles bejelenteni, ha vele szemben összeférhetetlenségi ok áll fenn.”</w:t>
      </w:r>
    </w:p>
    <w:p w14:paraId="50552B5A" w14:textId="77777777" w:rsidR="00E2586D" w:rsidRDefault="00380C7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9. §</w:t>
      </w:r>
    </w:p>
    <w:p w14:paraId="6E6D003F" w14:textId="77777777" w:rsidR="00E2586D" w:rsidRDefault="00380C75">
      <w:pPr>
        <w:pStyle w:val="Szvegtrzs"/>
        <w:spacing w:after="0" w:line="240" w:lineRule="auto"/>
        <w:jc w:val="both"/>
      </w:pPr>
      <w:r>
        <w:t>A helyi építészeti-műszaki tervtanács létrehozásáról és működési rendjéről szóló 12/2013. (V.14.) önkormányzati rendelet 10. § (2) bekezdése helyébe a következő rendelkezés lép:</w:t>
      </w:r>
    </w:p>
    <w:p w14:paraId="66AF67F2" w14:textId="77777777" w:rsidR="00E2586D" w:rsidRDefault="00380C75">
      <w:pPr>
        <w:pStyle w:val="Szvegtrzs"/>
        <w:spacing w:before="240" w:after="240" w:line="240" w:lineRule="auto"/>
        <w:jc w:val="both"/>
      </w:pPr>
      <w:r>
        <w:t>„(2) A Tervtanács működésének és eljárásának – a jelen rendeletben nem szabályozott – egyéb szabályait a Tervtanács Ügyrendje határozza meg.”</w:t>
      </w:r>
    </w:p>
    <w:p w14:paraId="7233A0E1" w14:textId="77777777" w:rsidR="00E2586D" w:rsidRDefault="00380C7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41AFBC24" w14:textId="77777777" w:rsidR="00E2586D" w:rsidRDefault="00380C75">
      <w:pPr>
        <w:pStyle w:val="Szvegtrzs"/>
        <w:spacing w:after="0" w:line="240" w:lineRule="auto"/>
        <w:jc w:val="both"/>
      </w:pPr>
      <w:r>
        <w:t>(1) A helyi építészeti-műszaki tervtanács létrehozásáról és működési rendjéről szóló 12/2013. (V.14.) önkormányzati rendelet 11. § (2) bekezdése helyébe a következő rendelkezés lép:</w:t>
      </w:r>
    </w:p>
    <w:p w14:paraId="0DD19A35" w14:textId="77777777" w:rsidR="00E2586D" w:rsidRDefault="00380C75">
      <w:pPr>
        <w:pStyle w:val="Szvegtrzs"/>
        <w:spacing w:before="240" w:after="0" w:line="240" w:lineRule="auto"/>
        <w:jc w:val="both"/>
      </w:pPr>
      <w:r>
        <w:t>„(2) Tiszteletdíj illeti meg</w:t>
      </w:r>
    </w:p>
    <w:p w14:paraId="3D1590A9" w14:textId="77777777" w:rsidR="00E2586D" w:rsidRDefault="00380C7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elnök kivételével a Tervtanács tagját és az állandó szentendrei képzőművész szakértőt mindazon ülések tekintetében, melyeken rész vett,</w:t>
      </w:r>
    </w:p>
    <w:p w14:paraId="7F5B8014" w14:textId="77777777" w:rsidR="00E2586D" w:rsidRDefault="00380C75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bírálót a megbízás teljesítésekor.”</w:t>
      </w:r>
    </w:p>
    <w:p w14:paraId="744D738D" w14:textId="77777777" w:rsidR="00E2586D" w:rsidRDefault="00380C75">
      <w:pPr>
        <w:pStyle w:val="Szvegtrzs"/>
        <w:spacing w:before="240" w:after="0" w:line="240" w:lineRule="auto"/>
        <w:jc w:val="both"/>
      </w:pPr>
      <w:r>
        <w:t xml:space="preserve">(2) A helyi építészeti-műszaki tervtanács létrehozásáról és működési rendjéről szóló 12/2013. (V.14.) önkormányzati rendelet 11. §-a </w:t>
      </w:r>
      <w:proofErr w:type="spellStart"/>
      <w:r>
        <w:t>a</w:t>
      </w:r>
      <w:proofErr w:type="spellEnd"/>
      <w:r>
        <w:t xml:space="preserve"> következő (2a) és (2b) bekezdéssel egészül ki:</w:t>
      </w:r>
    </w:p>
    <w:p w14:paraId="5A56E4D4" w14:textId="77777777" w:rsidR="00E2586D" w:rsidRDefault="00380C75">
      <w:pPr>
        <w:pStyle w:val="Szvegtrzs"/>
        <w:spacing w:before="240" w:after="0" w:line="240" w:lineRule="auto"/>
        <w:jc w:val="both"/>
      </w:pPr>
      <w:r>
        <w:t>„(2a) 2022. július 1. napjától kezdődően a tiszteletdíj mértéke</w:t>
      </w:r>
    </w:p>
    <w:p w14:paraId="5295758D" w14:textId="77777777" w:rsidR="00E2586D" w:rsidRDefault="00380C7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(2) bekezdés a) pontja szerinti személyek esetében ülésenként bruttó 35.000.- Ft,</w:t>
      </w:r>
    </w:p>
    <w:p w14:paraId="4ACB8893" w14:textId="77777777" w:rsidR="00E2586D" w:rsidRDefault="00380C7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(2) bekezdés b) pontja szerinti személy esetében bírált tervenként bruttó 35.000.- Ft.</w:t>
      </w:r>
    </w:p>
    <w:p w14:paraId="7D434DE2" w14:textId="77777777" w:rsidR="00E2586D" w:rsidRDefault="00380C75">
      <w:pPr>
        <w:pStyle w:val="Szvegtrzs"/>
        <w:spacing w:before="240" w:after="240" w:line="240" w:lineRule="auto"/>
        <w:jc w:val="both"/>
      </w:pPr>
      <w:r>
        <w:t>(2b) A továbbiakban a tiszteletdíj mértékét az éves költségvetési rendelet határozza meg.”</w:t>
      </w:r>
    </w:p>
    <w:p w14:paraId="1A0FD92E" w14:textId="77777777" w:rsidR="00E2586D" w:rsidRDefault="00380C75">
      <w:pPr>
        <w:pStyle w:val="Szvegtrzs"/>
        <w:spacing w:before="240" w:after="0" w:line="240" w:lineRule="auto"/>
        <w:jc w:val="both"/>
      </w:pPr>
      <w:r>
        <w:t>(3) A helyi építészeti-műszaki tervtanács létrehozásáról és működési rendjéről szóló 12/2013. (V.14.) önkormányzati rendelet 11. § (3) és (4) bekezdése helyébe a következő rendelkezések lépnek:</w:t>
      </w:r>
    </w:p>
    <w:p w14:paraId="6D0B79C6" w14:textId="77777777" w:rsidR="00E2586D" w:rsidRDefault="00380C75">
      <w:pPr>
        <w:pStyle w:val="Szvegtrzs"/>
        <w:spacing w:before="240" w:after="0" w:line="240" w:lineRule="auto"/>
        <w:jc w:val="both"/>
      </w:pPr>
      <w:r>
        <w:t>„(3) Nem jár tiszteletdíj a Tervtanács tagjának, ha a Szentendrei Közös Önkormányzati Hivatal dolgozója.</w:t>
      </w:r>
    </w:p>
    <w:p w14:paraId="6C4B8661" w14:textId="77777777" w:rsidR="00E2586D" w:rsidRDefault="00380C75">
      <w:pPr>
        <w:pStyle w:val="Szvegtrzs"/>
        <w:spacing w:before="240" w:after="240" w:line="240" w:lineRule="auto"/>
        <w:jc w:val="both"/>
      </w:pPr>
      <w:r>
        <w:t>(4) A tiszteletdíj kifizetésére negyedévente kerül sor.”</w:t>
      </w:r>
    </w:p>
    <w:p w14:paraId="286F3558" w14:textId="77777777" w:rsidR="00E2586D" w:rsidRDefault="00380C7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4D5E3F6B" w14:textId="77777777" w:rsidR="00E2586D" w:rsidRDefault="00380C75">
      <w:pPr>
        <w:pStyle w:val="Szvegtrzs"/>
        <w:spacing w:after="0" w:line="240" w:lineRule="auto"/>
        <w:jc w:val="both"/>
      </w:pPr>
      <w:r>
        <w:t>A helyi építészeti-műszaki tervtanács létrehozásáról és működési rendjéről szóló 12/2013. (V.14.) önkormányzati rendelet 1. melléklete az 1. melléklet szerint módosul.</w:t>
      </w:r>
    </w:p>
    <w:p w14:paraId="33B3CC88" w14:textId="77777777" w:rsidR="00E2586D" w:rsidRDefault="00380C7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13BA3D06" w14:textId="77777777" w:rsidR="00E2586D" w:rsidRDefault="00380C75">
      <w:pPr>
        <w:pStyle w:val="Szvegtrzs"/>
        <w:spacing w:after="0" w:line="240" w:lineRule="auto"/>
        <w:jc w:val="both"/>
      </w:pPr>
      <w:r>
        <w:t>Hatályát veszti a helyi építészeti-műszaki tervtanács létrehozásáról és működési rendjéről szóló 12/2013. (V.14.) önkormányzati rendelet</w:t>
      </w:r>
    </w:p>
    <w:p w14:paraId="6AC3CAD2" w14:textId="77777777" w:rsidR="00E2586D" w:rsidRDefault="00380C7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1. alcíme,</w:t>
      </w:r>
    </w:p>
    <w:p w14:paraId="7448CA9B" w14:textId="77777777" w:rsidR="00E2586D" w:rsidRDefault="00380C7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5. § (2) bekezdés l) pontja,</w:t>
      </w:r>
    </w:p>
    <w:p w14:paraId="279180DD" w14:textId="77777777" w:rsidR="00E2586D" w:rsidRDefault="00380C7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6. § (3) bekezdése,</w:t>
      </w:r>
    </w:p>
    <w:p w14:paraId="14096F23" w14:textId="77777777" w:rsidR="00E2586D" w:rsidRDefault="00380C7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7. § (1) bekezdése,</w:t>
      </w:r>
    </w:p>
    <w:p w14:paraId="48F944D1" w14:textId="77777777" w:rsidR="00E2586D" w:rsidRDefault="00380C7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7. § (3) és (4) bekezdése,</w:t>
      </w:r>
    </w:p>
    <w:p w14:paraId="1DD1DB1F" w14:textId="77777777" w:rsidR="00E2586D" w:rsidRDefault="00380C7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8. § (2) bekezdés b) pontja,</w:t>
      </w:r>
    </w:p>
    <w:p w14:paraId="16CFFBE5" w14:textId="77777777" w:rsidR="00E2586D" w:rsidRDefault="00380C7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 xml:space="preserve">9. § (1) bekezdés </w:t>
      </w:r>
      <w:proofErr w:type="gramStart"/>
      <w:r>
        <w:t>b)–</w:t>
      </w:r>
      <w:proofErr w:type="gramEnd"/>
      <w:r>
        <w:t>d) pontja,</w:t>
      </w:r>
    </w:p>
    <w:p w14:paraId="43FF4C8B" w14:textId="77777777" w:rsidR="00E2586D" w:rsidRDefault="00380C7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1. melléklet 8. pont,</w:t>
      </w:r>
    </w:p>
    <w:p w14:paraId="34284DDC" w14:textId="77777777" w:rsidR="00E2586D" w:rsidRDefault="00380C7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i)</w:t>
      </w:r>
      <w:r>
        <w:tab/>
        <w:t>1. melléklet 9. pont,</w:t>
      </w:r>
    </w:p>
    <w:p w14:paraId="093FB0D7" w14:textId="77777777" w:rsidR="00E2586D" w:rsidRDefault="00380C7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1. melléklet 21. pontja,</w:t>
      </w:r>
    </w:p>
    <w:p w14:paraId="6B6FD942" w14:textId="77777777" w:rsidR="00E2586D" w:rsidRDefault="00380C7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1. melléklet 22. pontja,</w:t>
      </w:r>
    </w:p>
    <w:p w14:paraId="3CEE98CF" w14:textId="77777777" w:rsidR="00E2586D" w:rsidRDefault="00380C7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l)</w:t>
      </w:r>
      <w:r>
        <w:tab/>
        <w:t>1. melléklet 23. pont,</w:t>
      </w:r>
    </w:p>
    <w:p w14:paraId="28692354" w14:textId="77777777" w:rsidR="00E2586D" w:rsidRDefault="00380C7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m)</w:t>
      </w:r>
      <w:r>
        <w:tab/>
        <w:t>1. melléklet 24. pont.</w:t>
      </w:r>
    </w:p>
    <w:p w14:paraId="647D1718" w14:textId="77777777" w:rsidR="00E2586D" w:rsidRDefault="00380C7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47085771" w14:textId="30B56810" w:rsidR="001603BD" w:rsidRDefault="00380C75">
      <w:pPr>
        <w:pStyle w:val="Szvegtrzs"/>
        <w:spacing w:after="0" w:line="240" w:lineRule="auto"/>
        <w:jc w:val="both"/>
      </w:pPr>
      <w:r>
        <w:t xml:space="preserve">Ez a rendelet </w:t>
      </w:r>
      <w:r w:rsidR="00F976E6">
        <w:t xml:space="preserve">2022. július 1. napján </w:t>
      </w:r>
      <w:r>
        <w:t>lép hatályba.</w:t>
      </w:r>
    </w:p>
    <w:p w14:paraId="35EB4559" w14:textId="77777777" w:rsidR="001603BD" w:rsidRDefault="001603BD">
      <w:pPr>
        <w:pStyle w:val="Szvegtrzs"/>
        <w:spacing w:after="0" w:line="240" w:lineRule="auto"/>
        <w:jc w:val="both"/>
      </w:pPr>
    </w:p>
    <w:p w14:paraId="584D1312" w14:textId="77777777" w:rsidR="001603BD" w:rsidRDefault="001603BD">
      <w:pPr>
        <w:pStyle w:val="Szvegtrzs"/>
        <w:spacing w:after="0" w:line="240" w:lineRule="auto"/>
        <w:jc w:val="both"/>
      </w:pPr>
    </w:p>
    <w:p w14:paraId="0A8CAB25" w14:textId="5FAF9D7F" w:rsidR="001603BD" w:rsidRDefault="001603BD" w:rsidP="001603BD">
      <w:r>
        <w:t xml:space="preserve">Szentendre, 2022. </w:t>
      </w:r>
      <w:r w:rsidR="00F077B1">
        <w:t>június 15.</w:t>
      </w:r>
    </w:p>
    <w:p w14:paraId="518E65C9" w14:textId="77777777" w:rsidR="001603BD" w:rsidRDefault="001603BD" w:rsidP="001603BD"/>
    <w:p w14:paraId="5EE3A476" w14:textId="77777777" w:rsidR="001603BD" w:rsidRDefault="001603BD" w:rsidP="001603BD">
      <w:pPr>
        <w:tabs>
          <w:tab w:val="center" w:pos="1276"/>
          <w:tab w:val="center" w:pos="6521"/>
        </w:tabs>
      </w:pPr>
    </w:p>
    <w:p w14:paraId="5E2937E7" w14:textId="77777777" w:rsidR="001603BD" w:rsidRDefault="001603BD" w:rsidP="001603BD">
      <w:pPr>
        <w:tabs>
          <w:tab w:val="center" w:pos="1276"/>
          <w:tab w:val="center" w:pos="6521"/>
        </w:tabs>
      </w:pPr>
    </w:p>
    <w:p w14:paraId="6E528E7A" w14:textId="77777777" w:rsidR="001603BD" w:rsidRDefault="001603BD" w:rsidP="001603BD">
      <w:pPr>
        <w:tabs>
          <w:tab w:val="center" w:pos="1276"/>
          <w:tab w:val="center" w:pos="6521"/>
        </w:tabs>
        <w:rPr>
          <w:b/>
          <w:bCs/>
        </w:rPr>
      </w:pPr>
      <w:r>
        <w:rPr>
          <w:b/>
          <w:bCs/>
        </w:rPr>
        <w:tab/>
        <w:t>Fülöp Zsolt</w:t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7030DE4C" w14:textId="77777777" w:rsidR="001603BD" w:rsidRDefault="001603BD" w:rsidP="001603BD">
      <w:pPr>
        <w:tabs>
          <w:tab w:val="center" w:pos="1276"/>
          <w:tab w:val="center" w:pos="6521"/>
        </w:tabs>
      </w:pPr>
      <w:r>
        <w:tab/>
        <w:t xml:space="preserve">polgármester </w:t>
      </w:r>
      <w:r>
        <w:tab/>
        <w:t>jegyző</w:t>
      </w:r>
    </w:p>
    <w:p w14:paraId="1DCCECBE" w14:textId="77777777" w:rsidR="001603BD" w:rsidRDefault="001603BD" w:rsidP="001603BD"/>
    <w:p w14:paraId="59A2F47D" w14:textId="77777777" w:rsidR="001603BD" w:rsidRDefault="001603BD" w:rsidP="001603BD"/>
    <w:p w14:paraId="5B8A337A" w14:textId="372DE325" w:rsidR="001603BD" w:rsidRDefault="001603BD" w:rsidP="001603BD"/>
    <w:p w14:paraId="766FC5B9" w14:textId="77777777" w:rsidR="00AF757B" w:rsidRDefault="00AF757B" w:rsidP="001603BD"/>
    <w:p w14:paraId="5FE5C7E1" w14:textId="77777777" w:rsidR="001603BD" w:rsidRDefault="001603BD" w:rsidP="001603BD">
      <w:r>
        <w:rPr>
          <w:b/>
          <w:u w:val="single"/>
        </w:rPr>
        <w:t>Záradék</w:t>
      </w:r>
      <w:r>
        <w:rPr>
          <w:b/>
        </w:rPr>
        <w:t>:</w:t>
      </w:r>
      <w:r>
        <w:t xml:space="preserve"> </w:t>
      </w:r>
    </w:p>
    <w:p w14:paraId="0D31E68C" w14:textId="08BF8A6B" w:rsidR="001603BD" w:rsidRDefault="001603BD" w:rsidP="001603BD">
      <w:r>
        <w:t xml:space="preserve">A rendelet 2022. </w:t>
      </w:r>
      <w:r w:rsidR="00AF757B">
        <w:t>június 20-á</w:t>
      </w:r>
      <w:r>
        <w:t>n került kihirdetésre.</w:t>
      </w:r>
    </w:p>
    <w:p w14:paraId="4E663A3D" w14:textId="39014EC2" w:rsidR="001603BD" w:rsidRDefault="001603BD" w:rsidP="001603BD"/>
    <w:p w14:paraId="02372865" w14:textId="19155BD9" w:rsidR="00AF757B" w:rsidRDefault="00AF757B" w:rsidP="001603BD"/>
    <w:p w14:paraId="63714D4D" w14:textId="77777777" w:rsidR="00AF757B" w:rsidRDefault="00AF757B" w:rsidP="001603BD"/>
    <w:p w14:paraId="42D50489" w14:textId="77777777" w:rsidR="001603BD" w:rsidRDefault="001603BD" w:rsidP="001603BD">
      <w:pPr>
        <w:tabs>
          <w:tab w:val="center" w:pos="1276"/>
          <w:tab w:val="center" w:pos="652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011BD576" w14:textId="77777777" w:rsidR="001603BD" w:rsidRDefault="001603BD" w:rsidP="001603BD">
      <w:pPr>
        <w:tabs>
          <w:tab w:val="center" w:pos="6521"/>
        </w:tabs>
        <w:ind w:left="1416" w:firstLine="708"/>
      </w:pPr>
      <w:r>
        <w:tab/>
        <w:t>jegyző</w:t>
      </w:r>
    </w:p>
    <w:p w14:paraId="28CECDFF" w14:textId="77777777" w:rsidR="001603BD" w:rsidRDefault="001603BD">
      <w:pPr>
        <w:pStyle w:val="Szvegtrzs"/>
        <w:spacing w:after="0" w:line="240" w:lineRule="auto"/>
        <w:jc w:val="both"/>
      </w:pPr>
    </w:p>
    <w:p w14:paraId="389383B9" w14:textId="77777777" w:rsidR="001603BD" w:rsidRDefault="001603BD">
      <w:pPr>
        <w:pStyle w:val="Szvegtrzs"/>
        <w:spacing w:after="0" w:line="240" w:lineRule="auto"/>
        <w:jc w:val="both"/>
      </w:pPr>
    </w:p>
    <w:p w14:paraId="2DEBDBCC" w14:textId="20C17433" w:rsidR="00E2586D" w:rsidRDefault="00380C75">
      <w:pPr>
        <w:pStyle w:val="Szvegtrzs"/>
        <w:spacing w:after="0" w:line="240" w:lineRule="auto"/>
        <w:jc w:val="both"/>
      </w:pPr>
      <w:r>
        <w:br w:type="page"/>
      </w:r>
    </w:p>
    <w:p w14:paraId="4C5BE00C" w14:textId="77777777" w:rsidR="00E2586D" w:rsidRDefault="00380C7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7BAF1C60" w14:textId="77777777" w:rsidR="00E2586D" w:rsidRDefault="00380C75">
      <w:pPr>
        <w:pStyle w:val="Szvegtrzs"/>
        <w:spacing w:before="220" w:after="0" w:line="240" w:lineRule="auto"/>
        <w:jc w:val="both"/>
      </w:pPr>
      <w:r>
        <w:t>1. A helyi építészeti-műszaki tervtanács létrehozásáról és működési rendjéről szóló 12/2013. (V.14.) önkormányzati rendelet 1. melléklet 1. pont helyébe a következő pont lép:</w:t>
      </w:r>
    </w:p>
    <w:p w14:paraId="07E07DEC" w14:textId="77777777" w:rsidR="00E2586D" w:rsidRDefault="00380C75">
      <w:pPr>
        <w:pStyle w:val="Szvegtrzs"/>
        <w:spacing w:before="240" w:after="240" w:line="240" w:lineRule="auto"/>
        <w:jc w:val="both"/>
      </w:pPr>
      <w:r>
        <w:t>„1. A Tervtanács a véleményezési eljárások számától függően változó összetételben és időpontban ülésezik.”</w:t>
      </w:r>
    </w:p>
    <w:p w14:paraId="4A4B81B4" w14:textId="77777777" w:rsidR="00E2586D" w:rsidRDefault="00380C75">
      <w:pPr>
        <w:pStyle w:val="Szvegtrzs"/>
        <w:spacing w:before="220" w:after="0" w:line="240" w:lineRule="auto"/>
        <w:jc w:val="both"/>
      </w:pPr>
      <w:r>
        <w:t>2. A helyi építészeti-műszaki tervtanács létrehozásáról és működési rendjéről szóló 12/2013. (V.14.) önkormányzati rendelet 1. melléklet 3. pont helyébe a következő pont lép:</w:t>
      </w:r>
    </w:p>
    <w:p w14:paraId="4DBBAE5B" w14:textId="77777777" w:rsidR="00E2586D" w:rsidRDefault="00380C75">
      <w:pPr>
        <w:pStyle w:val="Szvegtrzs"/>
        <w:spacing w:before="240" w:after="240" w:line="240" w:lineRule="auto"/>
        <w:jc w:val="both"/>
      </w:pPr>
      <w:r>
        <w:t xml:space="preserve">„3. A Tervtanácsi ülés személyes részvétel helyett elektronikus hírközlő eszközök igénybevételével -így interaktív kommunikációt lehetővé tevő, képi </w:t>
      </w:r>
      <w:proofErr w:type="spellStart"/>
      <w:r>
        <w:t>megjelenítésű</w:t>
      </w:r>
      <w:proofErr w:type="spellEnd"/>
      <w:r>
        <w:t xml:space="preserve"> információ-technikai eszközzel- is lebonyolítható.”</w:t>
      </w:r>
    </w:p>
    <w:p w14:paraId="341CBC57" w14:textId="77777777" w:rsidR="00E2586D" w:rsidRDefault="00380C75">
      <w:pPr>
        <w:pStyle w:val="Szvegtrzs"/>
        <w:spacing w:before="220" w:after="0" w:line="240" w:lineRule="auto"/>
        <w:jc w:val="both"/>
      </w:pPr>
      <w:r>
        <w:t>3. A helyi építészeti-műszaki tervtanács létrehozásáról és működési rendjéről szóló 12/2013. (V.14.) önkormányzati rendelet 1. melléklet 5. pont helyébe a következő pont lép:</w:t>
      </w:r>
    </w:p>
    <w:p w14:paraId="4D7222EE" w14:textId="77777777" w:rsidR="00E2586D" w:rsidRDefault="00380C75">
      <w:pPr>
        <w:pStyle w:val="Szvegtrzs"/>
        <w:spacing w:before="240" w:after="240" w:line="240" w:lineRule="auto"/>
        <w:jc w:val="both"/>
      </w:pPr>
      <w:r>
        <w:t>„5. A Tervtanács tagjainak száma 8 fő, beleértve az elnököt és a Magyar Építész Kamara által delegált tagot is. A tervtanács 3 tag - beleértve az elnököt is - jelenlétével határozatképes.”</w:t>
      </w:r>
    </w:p>
    <w:p w14:paraId="2EB2EFAF" w14:textId="77777777" w:rsidR="00E2586D" w:rsidRDefault="00380C75">
      <w:pPr>
        <w:pStyle w:val="Szvegtrzs"/>
        <w:spacing w:before="220" w:after="0" w:line="240" w:lineRule="auto"/>
        <w:jc w:val="both"/>
      </w:pPr>
      <w:r>
        <w:t>4. A helyi építészeti-műszaki tervtanács létrehozásáról és működési rendjéről szóló 12/2013. (V.14.) önkormányzati rendelet 1. melléklet 6. pont helyébe a következő pont lép:</w:t>
      </w:r>
    </w:p>
    <w:p w14:paraId="21A1E3A5" w14:textId="77777777" w:rsidR="00E2586D" w:rsidRDefault="00380C75">
      <w:pPr>
        <w:pStyle w:val="Szvegtrzs"/>
        <w:spacing w:before="240" w:after="240" w:line="240" w:lineRule="auto"/>
        <w:jc w:val="both"/>
      </w:pPr>
      <w:r>
        <w:t>„6. Az elnök átmeneti akadályoztatása esetén elsődlegesen gondoskodik a tervtanácsi ülés új, számára alkalmas időpontban való megtartásáról. Másodlagos megoldásként lehetőség szerint írásban történő felkérésben, egyszeri alkalomra szóló nyilatkozatával az átruházható jogköreinek gyakorlását a Polgármester által kijelölt szakmabéli személyre átruházhatja, aki megfelel a Rendelet szerinti tervtanács tagjára vonatkozó feltételeknek.”</w:t>
      </w:r>
    </w:p>
    <w:p w14:paraId="5AA6E6F7" w14:textId="77777777" w:rsidR="00E2586D" w:rsidRDefault="00380C75">
      <w:pPr>
        <w:pStyle w:val="Szvegtrzs"/>
        <w:spacing w:before="220" w:after="0" w:line="240" w:lineRule="auto"/>
        <w:jc w:val="both"/>
      </w:pPr>
      <w:r>
        <w:t>5. A helyi építészeti-műszaki tervtanács létrehozásáról és működési rendjéről szóló 12/2013. (V.14.) önkormányzati rendelet 1. melléklet 14. pont helyébe a következő pont lép:</w:t>
      </w:r>
    </w:p>
    <w:p w14:paraId="4FF76A25" w14:textId="77777777" w:rsidR="00E2586D" w:rsidRDefault="00380C75">
      <w:pPr>
        <w:pStyle w:val="Szvegtrzs"/>
        <w:spacing w:before="240" w:after="240" w:line="240" w:lineRule="auto"/>
        <w:jc w:val="both"/>
      </w:pPr>
      <w:r>
        <w:t xml:space="preserve">„14. A Tervező, illetve az Építtető kezdeményezheti a munkaközi tervdokumentáció konzultáció keretében történő bemutatását. A konzultációról konzultációs vélemény születik, mely tartalmazza a Tervtanács – a </w:t>
      </w:r>
      <w:proofErr w:type="spellStart"/>
      <w:r>
        <w:t>továbbtervezéssel</w:t>
      </w:r>
      <w:proofErr w:type="spellEnd"/>
      <w:r>
        <w:t xml:space="preserve"> kapcsolatos – észrevételeit és javaslatait, de a konzultációval a terv bemutatási kötelezettsége nem feltétlenül minősül teljesítettnek. A Tervtanács a konzultációs véleményben előírhatja a terv településképi véleményezési eljárást megelőző ismételt tervtanácsi véleményeztetését, vagy a leírt szempontok alapján ajánlhatja a tervet – további főépítészi egyeztetés mellett, vagy anélkül - településképi véleményezésre.”</w:t>
      </w:r>
    </w:p>
    <w:p w14:paraId="61AFF42B" w14:textId="77777777" w:rsidR="00E2586D" w:rsidRDefault="00380C75">
      <w:pPr>
        <w:pStyle w:val="Szvegtrzs"/>
        <w:spacing w:before="220" w:after="0" w:line="240" w:lineRule="auto"/>
        <w:jc w:val="both"/>
      </w:pPr>
      <w:r>
        <w:t>6. A helyi építészeti-műszaki tervtanács létrehozásáról és működési rendjéről szóló 12/2013. (V.14.) önkormányzati rendelet 1. melléklet 18. pont helyébe a következő pont lép:</w:t>
      </w:r>
    </w:p>
    <w:p w14:paraId="3636F096" w14:textId="77777777" w:rsidR="00E2586D" w:rsidRDefault="00380C75">
      <w:pPr>
        <w:pStyle w:val="Szvegtrzs"/>
        <w:spacing w:before="240" w:after="240" w:line="240" w:lineRule="auto"/>
        <w:jc w:val="both"/>
      </w:pPr>
      <w:r>
        <w:t>„18. A tervtanácsi eljárásban tagként vagy bírálóként résztvevő személy - amennyiben a 9.§ szerint érintett – e tényt annak keletkezését követően, haladéktalanul köteles bejelenteni a tervtanács elnökének.”</w:t>
      </w:r>
    </w:p>
    <w:p w14:paraId="74B87199" w14:textId="77777777" w:rsidR="00E2586D" w:rsidRDefault="00380C75">
      <w:pPr>
        <w:pStyle w:val="Szvegtrzs"/>
        <w:spacing w:before="220" w:after="0" w:line="240" w:lineRule="auto"/>
        <w:jc w:val="both"/>
      </w:pPr>
      <w:r>
        <w:t>7. A helyi építészeti-műszaki tervtanács létrehozásáról és működési rendjéről szóló 12/2013. (V.14.) önkormányzati rendelet 1. melléklet 20. pont helyébe a következő pont lép:</w:t>
      </w:r>
    </w:p>
    <w:p w14:paraId="680ECBF2" w14:textId="69CFEA8E" w:rsidR="00E2586D" w:rsidRDefault="00380C75" w:rsidP="00380C75">
      <w:pPr>
        <w:pStyle w:val="Szvegtrzs"/>
        <w:spacing w:before="240" w:after="240" w:line="240" w:lineRule="auto"/>
        <w:jc w:val="both"/>
      </w:pPr>
      <w:r>
        <w:t>„20. A Tervtanács működésével kapcsolatos költségeket az Önkormányzat viseli.”</w:t>
      </w:r>
    </w:p>
    <w:sectPr w:rsidR="00E2586D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4CEB" w14:textId="77777777" w:rsidR="00272D57" w:rsidRDefault="00380C75">
      <w:r>
        <w:separator/>
      </w:r>
    </w:p>
  </w:endnote>
  <w:endnote w:type="continuationSeparator" w:id="0">
    <w:p w14:paraId="29C72E4E" w14:textId="77777777" w:rsidR="00272D57" w:rsidRDefault="0038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B08E" w14:textId="77777777" w:rsidR="00E2586D" w:rsidRDefault="00380C7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5A13" w14:textId="77777777" w:rsidR="00272D57" w:rsidRDefault="00380C75">
      <w:r>
        <w:separator/>
      </w:r>
    </w:p>
  </w:footnote>
  <w:footnote w:type="continuationSeparator" w:id="0">
    <w:p w14:paraId="61E8B676" w14:textId="77777777" w:rsidR="00272D57" w:rsidRDefault="00380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73F0B"/>
    <w:multiLevelType w:val="multilevel"/>
    <w:tmpl w:val="9234670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660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6D"/>
    <w:rsid w:val="001603BD"/>
    <w:rsid w:val="00272D57"/>
    <w:rsid w:val="00380C75"/>
    <w:rsid w:val="00502263"/>
    <w:rsid w:val="00AF757B"/>
    <w:rsid w:val="00E2586D"/>
    <w:rsid w:val="00F077B1"/>
    <w:rsid w:val="00F9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0ADC"/>
  <w15:docId w15:val="{004EFF79-81A8-415E-A29E-5905F639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1786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cp:lastPrinted>2022-06-07T06:46:00Z</cp:lastPrinted>
  <dcterms:created xsi:type="dcterms:W3CDTF">2022-06-16T09:18:00Z</dcterms:created>
  <dcterms:modified xsi:type="dcterms:W3CDTF">2022-06-16T09:18:00Z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