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0E1D7" w14:textId="77777777" w:rsidR="00B2484B" w:rsidRPr="00B2484B" w:rsidRDefault="00B2484B" w:rsidP="00B2484B">
      <w:pPr>
        <w:pStyle w:val="Szvegtrzs"/>
        <w:spacing w:before="120" w:after="120" w:line="240" w:lineRule="auto"/>
        <w:jc w:val="center"/>
        <w:rPr>
          <w:b/>
          <w:bCs/>
          <w:sz w:val="22"/>
          <w:szCs w:val="22"/>
        </w:rPr>
      </w:pPr>
      <w:r w:rsidRPr="00B2484B">
        <w:rPr>
          <w:b/>
          <w:bCs/>
          <w:sz w:val="22"/>
          <w:szCs w:val="22"/>
        </w:rPr>
        <w:t>Szentendre Város Önkormányzat Képviselő-testületének 34/2021. (IX. 22.) önkormányzati rendelete</w:t>
      </w:r>
    </w:p>
    <w:p w14:paraId="193A53CA" w14:textId="127BD84B" w:rsidR="00E272E2" w:rsidRPr="00B2484B" w:rsidRDefault="00281A7F">
      <w:pPr>
        <w:pStyle w:val="Szvegtrzs"/>
        <w:spacing w:before="240" w:after="480" w:line="240" w:lineRule="auto"/>
        <w:jc w:val="center"/>
        <w:rPr>
          <w:b/>
          <w:bCs/>
          <w:sz w:val="22"/>
          <w:szCs w:val="22"/>
        </w:rPr>
      </w:pPr>
      <w:r w:rsidRPr="00B2484B">
        <w:rPr>
          <w:b/>
          <w:bCs/>
          <w:sz w:val="22"/>
          <w:szCs w:val="22"/>
        </w:rPr>
        <w:t>a Szentendre Város Díszpolgára Címről, valamint a PRO URBE Emlékéremről és adományozásuk rendjéről szóló 45/2017. (XII.11.) önkormányzati rendelet</w:t>
      </w:r>
      <w:r w:rsidR="00196ED9" w:rsidRPr="00B2484B">
        <w:rPr>
          <w:b/>
          <w:bCs/>
          <w:sz w:val="22"/>
          <w:szCs w:val="22"/>
        </w:rPr>
        <w:t>,</w:t>
      </w:r>
      <w:r w:rsidRPr="00B2484B">
        <w:rPr>
          <w:b/>
          <w:bCs/>
          <w:sz w:val="22"/>
          <w:szCs w:val="22"/>
        </w:rPr>
        <w:t xml:space="preserve"> valamint a temetőkről és a temetkezésről szóló 46/2017. (XII.11.) önkormányzati rendelet módosításáról</w:t>
      </w:r>
    </w:p>
    <w:p w14:paraId="6DAD23C1" w14:textId="77777777" w:rsidR="00E272E2" w:rsidRPr="00B2484B" w:rsidRDefault="00281A7F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 xml:space="preserve">Szentendre Város Önkormányzat Képviselő-testülete a Magyarország címerének és </w:t>
      </w:r>
      <w:proofErr w:type="spellStart"/>
      <w:r w:rsidRPr="00B2484B">
        <w:rPr>
          <w:sz w:val="22"/>
          <w:szCs w:val="22"/>
        </w:rPr>
        <w:t>zászlajának</w:t>
      </w:r>
      <w:proofErr w:type="spellEnd"/>
      <w:r w:rsidRPr="00B2484B">
        <w:rPr>
          <w:sz w:val="22"/>
          <w:szCs w:val="22"/>
        </w:rPr>
        <w:t xml:space="preserve"> használatáról, valamint állami kitüntetéseiről szóló 2011. évi CCII. törvény 24.§ (9) bekezdésében kapott felhatalmazás alapján, az Alaptörvény 32. cikk (1) bekezdés a) pontjában meghatározott feladatkörében eljárva a következőket rendeli el:</w:t>
      </w:r>
    </w:p>
    <w:p w14:paraId="264185DF" w14:textId="77777777" w:rsidR="00E272E2" w:rsidRPr="00B2484B" w:rsidRDefault="00281A7F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B2484B">
        <w:rPr>
          <w:b/>
          <w:bCs/>
          <w:sz w:val="22"/>
          <w:szCs w:val="22"/>
        </w:rPr>
        <w:t>1. §</w:t>
      </w:r>
    </w:p>
    <w:p w14:paraId="3AB97F13" w14:textId="77777777" w:rsidR="00E272E2" w:rsidRPr="00B2484B" w:rsidRDefault="00281A7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(1) A Szentendre Város Díszpolgára Címről, valamint a PRO URBE Emlékéremről és adományozásuk rendjéről szóló 45/2017. (XII.11.) önkormányzati rendelet 3. § (2) bekezdés g) pontja helyébe a következő rendelkezés lép:</w:t>
      </w:r>
    </w:p>
    <w:p w14:paraId="794CC52E" w14:textId="77777777" w:rsidR="00E272E2" w:rsidRPr="00B2484B" w:rsidRDefault="00281A7F">
      <w:pPr>
        <w:pStyle w:val="Szvegtrzs"/>
        <w:spacing w:before="240" w:after="0" w:line="240" w:lineRule="auto"/>
        <w:jc w:val="both"/>
        <w:rPr>
          <w:i/>
          <w:iCs/>
          <w:sz w:val="22"/>
          <w:szCs w:val="22"/>
        </w:rPr>
      </w:pPr>
      <w:r w:rsidRPr="00B2484B">
        <w:rPr>
          <w:i/>
          <w:iCs/>
          <w:sz w:val="22"/>
          <w:szCs w:val="22"/>
        </w:rPr>
        <w:t>(A város díszpolgára)</w:t>
      </w:r>
    </w:p>
    <w:p w14:paraId="11356848" w14:textId="77777777" w:rsidR="00E272E2" w:rsidRPr="00B2484B" w:rsidRDefault="00281A7F">
      <w:pPr>
        <w:pStyle w:val="Szvegtrzs"/>
        <w:spacing w:after="240" w:line="240" w:lineRule="auto"/>
        <w:ind w:left="580" w:hanging="360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„</w:t>
      </w:r>
      <w:r w:rsidRPr="00B2484B">
        <w:rPr>
          <w:i/>
          <w:iCs/>
          <w:sz w:val="22"/>
          <w:szCs w:val="22"/>
        </w:rPr>
        <w:t>g)</w:t>
      </w:r>
      <w:r w:rsidRPr="00B2484B">
        <w:rPr>
          <w:sz w:val="22"/>
          <w:szCs w:val="22"/>
        </w:rPr>
        <w:tab/>
        <w:t>elhalálozása esetén – családja beleegyezésével – az Önkormányzat saját halottjának tekintendő,”</w:t>
      </w:r>
    </w:p>
    <w:p w14:paraId="48EE3B4B" w14:textId="77777777" w:rsidR="00E272E2" w:rsidRPr="00B2484B" w:rsidRDefault="00281A7F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(2) A Szentendre Város Díszpolgára Címről, valamint a PRO URBE Emlékéremről és adományozásuk rendjéről szóló 45/2017. (XII.11.) önkormányzati rendelet 3. § (2) bekezdése a következő h) ponttal egészül ki:</w:t>
      </w:r>
    </w:p>
    <w:p w14:paraId="76657B5E" w14:textId="77777777" w:rsidR="00E272E2" w:rsidRPr="00B2484B" w:rsidRDefault="00281A7F">
      <w:pPr>
        <w:pStyle w:val="Szvegtrzs"/>
        <w:spacing w:before="240" w:after="0" w:line="240" w:lineRule="auto"/>
        <w:jc w:val="both"/>
        <w:rPr>
          <w:i/>
          <w:iCs/>
          <w:sz w:val="22"/>
          <w:szCs w:val="22"/>
        </w:rPr>
      </w:pPr>
      <w:r w:rsidRPr="00B2484B">
        <w:rPr>
          <w:i/>
          <w:iCs/>
          <w:sz w:val="22"/>
          <w:szCs w:val="22"/>
        </w:rPr>
        <w:t>(A város díszpolgára)</w:t>
      </w:r>
    </w:p>
    <w:p w14:paraId="2E3ABE29" w14:textId="2FCBE266" w:rsidR="00E272E2" w:rsidRPr="00B2484B" w:rsidRDefault="00281A7F">
      <w:pPr>
        <w:pStyle w:val="Szvegtrzs"/>
        <w:spacing w:after="240" w:line="240" w:lineRule="auto"/>
        <w:ind w:left="580" w:hanging="360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„</w:t>
      </w:r>
      <w:r w:rsidRPr="00B2484B">
        <w:rPr>
          <w:i/>
          <w:iCs/>
          <w:sz w:val="22"/>
          <w:szCs w:val="22"/>
        </w:rPr>
        <w:t>h)</w:t>
      </w:r>
      <w:r w:rsidRPr="00B2484B">
        <w:rPr>
          <w:sz w:val="22"/>
          <w:szCs w:val="22"/>
        </w:rPr>
        <w:tab/>
        <w:t xml:space="preserve">elhalálozása esetén - amennyiben a családja igényli - a </w:t>
      </w:r>
      <w:proofErr w:type="spellStart"/>
      <w:r w:rsidRPr="00B2484B">
        <w:rPr>
          <w:sz w:val="22"/>
          <w:szCs w:val="22"/>
        </w:rPr>
        <w:t>Sztaravodai</w:t>
      </w:r>
      <w:proofErr w:type="spellEnd"/>
      <w:r w:rsidRPr="00B2484B">
        <w:rPr>
          <w:sz w:val="22"/>
          <w:szCs w:val="22"/>
        </w:rPr>
        <w:t xml:space="preserve"> úti köztemetőben díszhelyre jogosult.”</w:t>
      </w:r>
    </w:p>
    <w:p w14:paraId="1E9DEBDC" w14:textId="77777777" w:rsidR="00E272E2" w:rsidRPr="00B2484B" w:rsidRDefault="00281A7F">
      <w:pPr>
        <w:pStyle w:val="Szvegtrzs"/>
        <w:spacing w:before="240"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 xml:space="preserve">(3) A Szentendre Város Díszpolgára Címről, valamint a PRO URBE Emlékéremről és adományozásuk rendjéről szóló 45/2017. (XII.11.) önkormányzati rendelet 3. §-a </w:t>
      </w:r>
      <w:proofErr w:type="spellStart"/>
      <w:r w:rsidRPr="00B2484B">
        <w:rPr>
          <w:sz w:val="22"/>
          <w:szCs w:val="22"/>
        </w:rPr>
        <w:t>a</w:t>
      </w:r>
      <w:proofErr w:type="spellEnd"/>
      <w:r w:rsidRPr="00B2484B">
        <w:rPr>
          <w:sz w:val="22"/>
          <w:szCs w:val="22"/>
        </w:rPr>
        <w:t xml:space="preserve"> következő (3a) bekezdéssel egészül ki:</w:t>
      </w:r>
    </w:p>
    <w:p w14:paraId="2B6E1CE8" w14:textId="0AFA8F31" w:rsidR="00E272E2" w:rsidRPr="00B2484B" w:rsidRDefault="00281A7F">
      <w:pPr>
        <w:pStyle w:val="Szvegtrzs"/>
        <w:spacing w:before="240" w:after="24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„(3a) A dísz</w:t>
      </w:r>
      <w:r w:rsidR="00196ED9" w:rsidRPr="00B2484B">
        <w:rPr>
          <w:sz w:val="22"/>
          <w:szCs w:val="22"/>
        </w:rPr>
        <w:t>hely</w:t>
      </w:r>
      <w:r w:rsidRPr="00B2484B">
        <w:rPr>
          <w:sz w:val="22"/>
          <w:szCs w:val="22"/>
        </w:rPr>
        <w:t xml:space="preserve">be az elhunyt együtt élő házastársa az egyéb előírások betartásával rátemethető. A díszpolgár részére biztosított díszhely gondozásáról a </w:t>
      </w:r>
      <w:r w:rsidR="00196ED9" w:rsidRPr="00B2484B">
        <w:rPr>
          <w:sz w:val="22"/>
          <w:szCs w:val="22"/>
        </w:rPr>
        <w:t>d</w:t>
      </w:r>
      <w:r w:rsidRPr="00B2484B">
        <w:rPr>
          <w:sz w:val="22"/>
          <w:szCs w:val="22"/>
        </w:rPr>
        <w:t>íszpolgár hozzátartozója köteles gondoskodni. Hozzátartozó hiányában a díszsírhely gondozásának kötelezettsége az önkormányzatot terheli.”</w:t>
      </w:r>
    </w:p>
    <w:p w14:paraId="3A57BCC9" w14:textId="77777777" w:rsidR="00E272E2" w:rsidRPr="00B2484B" w:rsidRDefault="00281A7F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B2484B">
        <w:rPr>
          <w:b/>
          <w:bCs/>
          <w:sz w:val="22"/>
          <w:szCs w:val="22"/>
        </w:rPr>
        <w:t>2. §</w:t>
      </w:r>
    </w:p>
    <w:p w14:paraId="52F22FF4" w14:textId="77777777" w:rsidR="00E272E2" w:rsidRPr="00B2484B" w:rsidRDefault="00281A7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Hatályát veszti a temetőkről és a temetkezésről szóló 46/2017. (XII.11.) önkormányzati rendelet 16. § (1) bekezdés a) pontja.</w:t>
      </w:r>
    </w:p>
    <w:p w14:paraId="302681AD" w14:textId="77777777" w:rsidR="00E272E2" w:rsidRPr="00B2484B" w:rsidRDefault="00281A7F">
      <w:pPr>
        <w:pStyle w:val="Szvegtrzs"/>
        <w:spacing w:before="240" w:after="240" w:line="240" w:lineRule="auto"/>
        <w:jc w:val="center"/>
        <w:rPr>
          <w:b/>
          <w:bCs/>
          <w:sz w:val="22"/>
          <w:szCs w:val="22"/>
        </w:rPr>
      </w:pPr>
      <w:r w:rsidRPr="00B2484B">
        <w:rPr>
          <w:b/>
          <w:bCs/>
          <w:sz w:val="22"/>
          <w:szCs w:val="22"/>
        </w:rPr>
        <w:t>3. §</w:t>
      </w:r>
    </w:p>
    <w:p w14:paraId="5049A21D" w14:textId="20BD9301" w:rsidR="00E272E2" w:rsidRPr="00B2484B" w:rsidRDefault="00281A7F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Ez a rendelet a kihirdetését követő napon lép hatályba.</w:t>
      </w:r>
    </w:p>
    <w:p w14:paraId="23BD409E" w14:textId="2E64AA2B" w:rsidR="00196ED9" w:rsidRPr="00B2484B" w:rsidRDefault="00196ED9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1A1561FC" w14:textId="77777777" w:rsidR="00196ED9" w:rsidRPr="00B2484B" w:rsidRDefault="00196ED9" w:rsidP="00196ED9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B2484B">
        <w:rPr>
          <w:sz w:val="22"/>
          <w:szCs w:val="22"/>
        </w:rPr>
        <w:t>Szentendre, 2021. szeptember 16.</w:t>
      </w:r>
    </w:p>
    <w:p w14:paraId="415CCDE0" w14:textId="77777777" w:rsidR="00196ED9" w:rsidRPr="00B2484B" w:rsidRDefault="00196ED9" w:rsidP="00196ED9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2052CF3D" w14:textId="77777777" w:rsidR="00196ED9" w:rsidRPr="00B2484B" w:rsidRDefault="00196ED9" w:rsidP="00196ED9">
      <w:pPr>
        <w:jc w:val="both"/>
        <w:rPr>
          <w:sz w:val="22"/>
          <w:szCs w:val="22"/>
        </w:rPr>
      </w:pPr>
    </w:p>
    <w:p w14:paraId="23E507DE" w14:textId="77777777" w:rsidR="00196ED9" w:rsidRPr="00B2484B" w:rsidRDefault="00196ED9" w:rsidP="00196ED9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2"/>
          <w:szCs w:val="22"/>
        </w:rPr>
      </w:pPr>
      <w:r w:rsidRPr="00B2484B">
        <w:rPr>
          <w:rFonts w:ascii="Times New Roman" w:hAnsi="Times New Roman"/>
          <w:b/>
          <w:sz w:val="22"/>
          <w:szCs w:val="22"/>
        </w:rPr>
        <w:t xml:space="preserve">           Fülöp Zsolt</w:t>
      </w:r>
      <w:r w:rsidRPr="00B2484B">
        <w:rPr>
          <w:rFonts w:ascii="Times New Roman" w:hAnsi="Times New Roman"/>
          <w:b/>
          <w:sz w:val="22"/>
          <w:szCs w:val="22"/>
        </w:rPr>
        <w:tab/>
        <w:t xml:space="preserve">dr. </w:t>
      </w:r>
      <w:proofErr w:type="spellStart"/>
      <w:r w:rsidRPr="00B2484B">
        <w:rPr>
          <w:rFonts w:ascii="Times New Roman" w:hAnsi="Times New Roman"/>
          <w:b/>
          <w:sz w:val="22"/>
          <w:szCs w:val="22"/>
        </w:rPr>
        <w:t>Schramm</w:t>
      </w:r>
      <w:proofErr w:type="spellEnd"/>
      <w:r w:rsidRPr="00B2484B">
        <w:rPr>
          <w:rFonts w:ascii="Times New Roman" w:hAnsi="Times New Roman"/>
          <w:b/>
          <w:sz w:val="22"/>
          <w:szCs w:val="22"/>
        </w:rPr>
        <w:t xml:space="preserve"> Gábor</w:t>
      </w:r>
    </w:p>
    <w:p w14:paraId="246B85AC" w14:textId="77777777" w:rsidR="00196ED9" w:rsidRPr="00B2484B" w:rsidRDefault="00196ED9" w:rsidP="00196E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  <w:r w:rsidRPr="00B2484B">
        <w:rPr>
          <w:rFonts w:ascii="Times New Roman" w:hAnsi="Times New Roman"/>
          <w:sz w:val="22"/>
          <w:szCs w:val="22"/>
        </w:rPr>
        <w:t xml:space="preserve">           polgármester</w:t>
      </w:r>
      <w:r w:rsidRPr="00B2484B">
        <w:rPr>
          <w:rFonts w:ascii="Times New Roman" w:hAnsi="Times New Roman"/>
          <w:sz w:val="22"/>
          <w:szCs w:val="22"/>
        </w:rPr>
        <w:tab/>
      </w:r>
      <w:r w:rsidRPr="00B2484B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4BF3EFE6" w14:textId="77777777" w:rsidR="00196ED9" w:rsidRPr="00B2484B" w:rsidRDefault="00196ED9" w:rsidP="00196E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68473147" w14:textId="77777777" w:rsidR="00196ED9" w:rsidRPr="00B2484B" w:rsidRDefault="00196ED9" w:rsidP="00196ED9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2"/>
          <w:szCs w:val="22"/>
        </w:rPr>
      </w:pPr>
    </w:p>
    <w:p w14:paraId="0E3A721F" w14:textId="77777777" w:rsidR="00196ED9" w:rsidRPr="00B2484B" w:rsidRDefault="00196ED9" w:rsidP="00196ED9">
      <w:pPr>
        <w:jc w:val="both"/>
        <w:rPr>
          <w:sz w:val="22"/>
          <w:szCs w:val="22"/>
        </w:rPr>
      </w:pPr>
      <w:r w:rsidRPr="00B2484B">
        <w:rPr>
          <w:b/>
          <w:sz w:val="22"/>
          <w:szCs w:val="22"/>
          <w:u w:val="single"/>
        </w:rPr>
        <w:t>Záradék</w:t>
      </w:r>
      <w:r w:rsidRPr="00B2484B">
        <w:rPr>
          <w:b/>
          <w:sz w:val="22"/>
          <w:szCs w:val="22"/>
        </w:rPr>
        <w:t>:</w:t>
      </w:r>
      <w:r w:rsidRPr="00B2484B">
        <w:rPr>
          <w:sz w:val="22"/>
          <w:szCs w:val="22"/>
        </w:rPr>
        <w:t xml:space="preserve"> </w:t>
      </w:r>
    </w:p>
    <w:p w14:paraId="7338D65E" w14:textId="7E25E5F6" w:rsidR="00196ED9" w:rsidRPr="00B2484B" w:rsidRDefault="00196ED9" w:rsidP="00196ED9">
      <w:pPr>
        <w:jc w:val="both"/>
        <w:rPr>
          <w:color w:val="000000"/>
          <w:sz w:val="22"/>
          <w:szCs w:val="22"/>
        </w:rPr>
      </w:pPr>
      <w:r w:rsidRPr="00B2484B">
        <w:rPr>
          <w:color w:val="000000"/>
          <w:sz w:val="22"/>
          <w:szCs w:val="22"/>
        </w:rPr>
        <w:t xml:space="preserve">A rendelet </w:t>
      </w:r>
      <w:r w:rsidRPr="00B2484B">
        <w:rPr>
          <w:sz w:val="22"/>
          <w:szCs w:val="22"/>
        </w:rPr>
        <w:t xml:space="preserve">2021. szeptember </w:t>
      </w:r>
      <w:r w:rsidR="00B2484B" w:rsidRPr="00B2484B">
        <w:rPr>
          <w:sz w:val="22"/>
          <w:szCs w:val="22"/>
        </w:rPr>
        <w:t>22</w:t>
      </w:r>
      <w:r w:rsidRPr="00B2484B">
        <w:rPr>
          <w:sz w:val="22"/>
          <w:szCs w:val="22"/>
        </w:rPr>
        <w:t>-</w:t>
      </w:r>
      <w:r w:rsidR="00B2484B" w:rsidRPr="00B2484B">
        <w:rPr>
          <w:sz w:val="22"/>
          <w:szCs w:val="22"/>
        </w:rPr>
        <w:t>é</w:t>
      </w:r>
      <w:r w:rsidRPr="00B2484B">
        <w:rPr>
          <w:sz w:val="22"/>
          <w:szCs w:val="22"/>
        </w:rPr>
        <w:t xml:space="preserve">n </w:t>
      </w:r>
      <w:r w:rsidRPr="00B2484B">
        <w:rPr>
          <w:color w:val="000000"/>
          <w:sz w:val="22"/>
          <w:szCs w:val="22"/>
        </w:rPr>
        <w:t>került kihirdetésre.</w:t>
      </w:r>
    </w:p>
    <w:p w14:paraId="0D3E5BA0" w14:textId="77777777" w:rsidR="00196ED9" w:rsidRPr="00B2484B" w:rsidRDefault="00196ED9" w:rsidP="00196ED9">
      <w:pPr>
        <w:jc w:val="both"/>
        <w:rPr>
          <w:color w:val="000000"/>
          <w:sz w:val="22"/>
          <w:szCs w:val="22"/>
        </w:rPr>
      </w:pPr>
    </w:p>
    <w:p w14:paraId="2C4DC66B" w14:textId="77777777" w:rsidR="00196ED9" w:rsidRPr="00B2484B" w:rsidRDefault="00196ED9" w:rsidP="00196ED9">
      <w:pPr>
        <w:ind w:left="5664" w:firstLine="708"/>
        <w:jc w:val="both"/>
        <w:rPr>
          <w:color w:val="000000"/>
          <w:sz w:val="22"/>
          <w:szCs w:val="22"/>
        </w:rPr>
      </w:pPr>
      <w:r w:rsidRPr="00B2484B">
        <w:rPr>
          <w:b/>
          <w:sz w:val="22"/>
          <w:szCs w:val="22"/>
        </w:rPr>
        <w:t xml:space="preserve">dr. </w:t>
      </w:r>
      <w:proofErr w:type="spellStart"/>
      <w:r w:rsidRPr="00B2484B">
        <w:rPr>
          <w:b/>
          <w:sz w:val="22"/>
          <w:szCs w:val="22"/>
        </w:rPr>
        <w:t>Schramm</w:t>
      </w:r>
      <w:proofErr w:type="spellEnd"/>
      <w:r w:rsidRPr="00B2484B">
        <w:rPr>
          <w:b/>
          <w:sz w:val="22"/>
          <w:szCs w:val="22"/>
        </w:rPr>
        <w:t xml:space="preserve"> Gábor</w:t>
      </w:r>
    </w:p>
    <w:p w14:paraId="3EC1C0AD" w14:textId="77777777" w:rsidR="00196ED9" w:rsidRPr="00B2484B" w:rsidRDefault="00196ED9" w:rsidP="00196ED9">
      <w:pPr>
        <w:widowControl w:val="0"/>
        <w:tabs>
          <w:tab w:val="left" w:pos="6096"/>
        </w:tabs>
        <w:jc w:val="both"/>
        <w:rPr>
          <w:sz w:val="22"/>
          <w:szCs w:val="22"/>
        </w:rPr>
      </w:pPr>
      <w:r w:rsidRPr="00B2484B">
        <w:rPr>
          <w:sz w:val="22"/>
          <w:szCs w:val="22"/>
        </w:rPr>
        <w:tab/>
      </w:r>
      <w:r w:rsidRPr="00B2484B">
        <w:rPr>
          <w:sz w:val="22"/>
          <w:szCs w:val="22"/>
        </w:rPr>
        <w:tab/>
      </w:r>
      <w:r w:rsidRPr="00B2484B">
        <w:rPr>
          <w:sz w:val="22"/>
          <w:szCs w:val="22"/>
        </w:rPr>
        <w:tab/>
        <w:t>jegyző</w:t>
      </w:r>
    </w:p>
    <w:sectPr w:rsidR="00196ED9" w:rsidRPr="00B2484B" w:rsidSect="00B2484B">
      <w:footerReference w:type="default" r:id="rId7"/>
      <w:pgSz w:w="11906" w:h="16838"/>
      <w:pgMar w:top="709" w:right="1134" w:bottom="851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CD75" w14:textId="77777777" w:rsidR="00281A7F" w:rsidRDefault="00281A7F">
      <w:r>
        <w:separator/>
      </w:r>
    </w:p>
  </w:endnote>
  <w:endnote w:type="continuationSeparator" w:id="0">
    <w:p w14:paraId="0C4042D3" w14:textId="77777777" w:rsidR="00281A7F" w:rsidRDefault="002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FBA2" w14:textId="77777777" w:rsidR="00E272E2" w:rsidRDefault="00281A7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D471" w14:textId="77777777" w:rsidR="00281A7F" w:rsidRDefault="00281A7F">
      <w:r>
        <w:separator/>
      </w:r>
    </w:p>
  </w:footnote>
  <w:footnote w:type="continuationSeparator" w:id="0">
    <w:p w14:paraId="274C21D0" w14:textId="77777777" w:rsidR="00281A7F" w:rsidRDefault="0028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E8B"/>
    <w:multiLevelType w:val="multilevel"/>
    <w:tmpl w:val="E730B8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E2"/>
    <w:rsid w:val="00196ED9"/>
    <w:rsid w:val="00281A7F"/>
    <w:rsid w:val="00B2484B"/>
    <w:rsid w:val="00DD22FA"/>
    <w:rsid w:val="00E2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2E97"/>
  <w15:docId w15:val="{3E4784E1-32E1-43FD-A961-861BBAC7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Csakszveg">
    <w:name w:val="WW-Csak szöveg"/>
    <w:basedOn w:val="Norml"/>
    <w:rsid w:val="00196ED9"/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2021-09-17T10:14:00Z</dcterms:created>
  <dcterms:modified xsi:type="dcterms:W3CDTF">2021-09-17T10:14:00Z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