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Íjász</w:t>
      </w:r>
      <w:r>
        <w:rPr>
          <w:sz w:val="32"/>
          <w:szCs w:val="32"/>
        </w:rPr>
        <w:t xml:space="preserve"> utcai Lakosok!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GoBack"/>
      <w:bookmarkStart w:id="1" w:name="_heading=h.gjdgxs"/>
      <w:bookmarkStart w:id="2" w:name="_GoBack"/>
      <w:bookmarkStart w:id="3" w:name="_heading=h.gjdgxs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-12700</wp:posOffset>
            </wp:positionH>
            <wp:positionV relativeFrom="paragraph">
              <wp:posOffset>55880</wp:posOffset>
            </wp:positionV>
            <wp:extent cx="5342890" cy="6920865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 xml:space="preserve">Az </w:t>
      </w:r>
      <w:r>
        <w:rPr>
          <w:sz w:val="20"/>
          <w:szCs w:val="20"/>
        </w:rPr>
        <w:t>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auto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LibreOffice/5.1.3.2$Linux_x86 LibreOffice_project/10m0$Build-2</Application>
  <Pages>1</Pages>
  <Words>66</Words>
  <Characters>504</Characters>
  <CharactersWithSpaces>567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2021-08-17T09:28:49Z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