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5694" w14:textId="77777777" w:rsidR="00314CB1" w:rsidRPr="00366305" w:rsidRDefault="00314CB1" w:rsidP="0031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66305">
        <w:rPr>
          <w:rFonts w:ascii="Times New Roman" w:eastAsia="Times New Roman" w:hAnsi="Times New Roman" w:cs="Times New Roman"/>
          <w:b/>
          <w:bCs/>
          <w:lang w:eastAsia="hu-HU"/>
        </w:rPr>
        <w:t>Szentendre Város Önkormányzat Képviselő-testületének</w:t>
      </w:r>
    </w:p>
    <w:p w14:paraId="0B0D46BB" w14:textId="70EC9537" w:rsidR="00314CB1" w:rsidRPr="00366305" w:rsidRDefault="009F0DC0" w:rsidP="0031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39</w:t>
      </w:r>
      <w:r w:rsidR="00314CB1" w:rsidRPr="00366305">
        <w:rPr>
          <w:rFonts w:ascii="Times New Roman" w:eastAsia="Times New Roman" w:hAnsi="Times New Roman" w:cs="Times New Roman"/>
          <w:b/>
          <w:bCs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bCs/>
          <w:lang w:eastAsia="hu-HU"/>
        </w:rPr>
        <w:t>X.20.</w:t>
      </w:r>
      <w:r w:rsidR="00314CB1" w:rsidRPr="00366305">
        <w:rPr>
          <w:rFonts w:ascii="Times New Roman" w:eastAsia="Times New Roman" w:hAnsi="Times New Roman" w:cs="Times New Roman"/>
          <w:b/>
          <w:bCs/>
          <w:lang w:eastAsia="hu-HU"/>
        </w:rPr>
        <w:t>) önkormányzati rendelete</w:t>
      </w:r>
    </w:p>
    <w:p w14:paraId="175F3B0B" w14:textId="77777777" w:rsidR="00314CB1" w:rsidRPr="00366305" w:rsidRDefault="00314CB1" w:rsidP="0031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3B68D6EF" w14:textId="77777777" w:rsidR="00314CB1" w:rsidRPr="00366305" w:rsidRDefault="00314CB1" w:rsidP="0031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400A62AB" w14:textId="77777777" w:rsidR="00314CB1" w:rsidRPr="00366305" w:rsidRDefault="00314CB1" w:rsidP="0031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66305">
        <w:rPr>
          <w:rFonts w:ascii="Times New Roman" w:eastAsia="Times New Roman" w:hAnsi="Times New Roman" w:cs="Times New Roman"/>
          <w:b/>
          <w:bCs/>
          <w:lang w:eastAsia="hu-HU"/>
        </w:rPr>
        <w:t xml:space="preserve">Szentendre Város zöldfelületeinek használatáról és a természeti értékek helyi védelméről szóló </w:t>
      </w:r>
      <w:r w:rsidRPr="00366305">
        <w:rPr>
          <w:rFonts w:ascii="Times New Roman" w:eastAsia="Times New Roman" w:hAnsi="Times New Roman" w:cs="Times New Roman"/>
          <w:b/>
          <w:bCs/>
          <w:snapToGrid w:val="0"/>
          <w:lang w:eastAsia="hu-HU"/>
        </w:rPr>
        <w:t>25/2018. (XI.19.) önkormányzati rendelet módosításáról</w:t>
      </w:r>
    </w:p>
    <w:p w14:paraId="69781DC6" w14:textId="77777777" w:rsidR="00314CB1" w:rsidRPr="00366305" w:rsidRDefault="00314CB1" w:rsidP="0031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01B2519" w14:textId="77777777" w:rsidR="00314CB1" w:rsidRPr="00366305" w:rsidRDefault="00314CB1" w:rsidP="0031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C6B06B2" w14:textId="21E29E5A" w:rsidR="00314CB1" w:rsidRPr="00366305" w:rsidRDefault="00314CB1" w:rsidP="00314CB1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 xml:space="preserve">Szentendre Város Önkormányzat Képviselő-testülete </w:t>
      </w:r>
      <w:r w:rsidR="00366305" w:rsidRPr="00366305">
        <w:rPr>
          <w:rFonts w:ascii="Times New Roman" w:eastAsia="Times New Roman" w:hAnsi="Times New Roman" w:cs="Times New Roman"/>
          <w:lang w:eastAsia="hu-HU"/>
        </w:rPr>
        <w:t xml:space="preserve">a környezet védelmének általános szabályairól szóló 1995. évi LIII. törvény 48. § (2) bekezdésben kapott felhatalmazás alapján, </w:t>
      </w:r>
      <w:r w:rsidRPr="00366305">
        <w:rPr>
          <w:rFonts w:ascii="Times New Roman" w:eastAsia="Times New Roman" w:hAnsi="Times New Roman" w:cs="Times New Roman"/>
          <w:lang w:eastAsia="hu-HU"/>
        </w:rPr>
        <w:t xml:space="preserve">Magyarország Alaptörvényének 32. cikk (1) bekezdés a) pontjában </w:t>
      </w:r>
      <w:r w:rsidR="00366305" w:rsidRPr="00366305">
        <w:rPr>
          <w:rFonts w:ascii="Times New Roman" w:eastAsia="Times New Roman" w:hAnsi="Times New Roman" w:cs="Times New Roman"/>
          <w:lang w:eastAsia="hu-HU"/>
        </w:rPr>
        <w:t>meghatározott feladatkörében</w:t>
      </w:r>
      <w:r w:rsidRPr="00366305">
        <w:rPr>
          <w:rFonts w:ascii="Times New Roman" w:eastAsia="Times New Roman" w:hAnsi="Times New Roman" w:cs="Times New Roman"/>
          <w:lang w:eastAsia="hu-HU"/>
        </w:rPr>
        <w:t xml:space="preserve"> eljárva</w:t>
      </w:r>
      <w:r w:rsidRPr="00366305">
        <w:rPr>
          <w:rFonts w:ascii="Times New Roman" w:eastAsia="Times New Roman" w:hAnsi="Times New Roman" w:cs="Times New Roman"/>
          <w:color w:val="222222"/>
          <w:lang w:eastAsia="hu-HU"/>
        </w:rPr>
        <w:t xml:space="preserve"> a </w:t>
      </w:r>
      <w:r w:rsidRPr="00366305">
        <w:rPr>
          <w:rFonts w:ascii="Times New Roman" w:eastAsia="Times New Roman" w:hAnsi="Times New Roman" w:cs="Times New Roman"/>
          <w:lang w:eastAsia="hu-HU"/>
        </w:rPr>
        <w:t xml:space="preserve">következőket rendeli el: </w:t>
      </w:r>
    </w:p>
    <w:p w14:paraId="60ECD9F7" w14:textId="77777777" w:rsidR="00314CB1" w:rsidRPr="00366305" w:rsidRDefault="00314CB1" w:rsidP="00314CB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972C9F2" w14:textId="7E2C09E0" w:rsidR="00314CB1" w:rsidRPr="00366305" w:rsidRDefault="00314CB1" w:rsidP="00314C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hu-HU"/>
        </w:rPr>
      </w:pPr>
      <w:r w:rsidRPr="00366305">
        <w:rPr>
          <w:rFonts w:ascii="Times New Roman" w:eastAsia="Times New Roman" w:hAnsi="Times New Roman" w:cs="Times New Roman"/>
          <w:b/>
          <w:lang w:eastAsia="hu-HU"/>
        </w:rPr>
        <w:t>1. §</w:t>
      </w:r>
      <w:r w:rsidRPr="00366305">
        <w:rPr>
          <w:rFonts w:ascii="Times New Roman" w:eastAsia="Times New Roman" w:hAnsi="Times New Roman" w:cs="Times New Roman"/>
          <w:lang w:eastAsia="hu-HU"/>
        </w:rPr>
        <w:t xml:space="preserve"> (1) </w:t>
      </w:r>
      <w:r w:rsidRPr="00366305">
        <w:rPr>
          <w:rFonts w:ascii="Times New Roman" w:eastAsia="Times New Roman" w:hAnsi="Times New Roman" w:cs="Times New Roman"/>
          <w:bCs/>
          <w:lang w:eastAsia="hu-HU"/>
        </w:rPr>
        <w:t xml:space="preserve">Szentendre Város zöldfelületeinek használatáról és a természeti értékek helyi védelméről szóló </w:t>
      </w:r>
      <w:r w:rsidRPr="00366305">
        <w:rPr>
          <w:rFonts w:ascii="Times New Roman" w:eastAsia="Times New Roman" w:hAnsi="Times New Roman" w:cs="Times New Roman"/>
          <w:bCs/>
          <w:snapToGrid w:val="0"/>
          <w:lang w:eastAsia="hu-HU"/>
        </w:rPr>
        <w:t>25/2018. (XI.19.) önkormányzati rendelet (a továbbiakban: R.) 7. § (2) bekezdése helyébe a</w:t>
      </w:r>
      <w:r w:rsidR="00366305" w:rsidRPr="00366305">
        <w:rPr>
          <w:rFonts w:ascii="Times New Roman" w:eastAsia="Times New Roman" w:hAnsi="Times New Roman" w:cs="Times New Roman"/>
          <w:bCs/>
          <w:snapToGrid w:val="0"/>
          <w:lang w:eastAsia="hu-HU"/>
        </w:rPr>
        <w:t xml:space="preserve"> következő </w:t>
      </w:r>
      <w:r w:rsidRPr="00366305">
        <w:rPr>
          <w:rFonts w:ascii="Times New Roman" w:eastAsia="Times New Roman" w:hAnsi="Times New Roman" w:cs="Times New Roman"/>
          <w:bCs/>
          <w:snapToGrid w:val="0"/>
          <w:lang w:eastAsia="hu-HU"/>
        </w:rPr>
        <w:t>rendelkezés lép:</w:t>
      </w:r>
    </w:p>
    <w:p w14:paraId="43BA345D" w14:textId="4C435806" w:rsidR="00314CB1" w:rsidRPr="00366305" w:rsidRDefault="00314CB1" w:rsidP="00314C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bCs/>
          <w:snapToGrid w:val="0"/>
          <w:lang w:eastAsia="hu-HU"/>
        </w:rPr>
        <w:t>„(2)</w:t>
      </w:r>
      <w:r w:rsidRPr="00366305">
        <w:rPr>
          <w:rFonts w:ascii="Times New Roman" w:eastAsia="Times New Roman" w:hAnsi="Times New Roman" w:cs="Times New Roman"/>
          <w:lang w:eastAsia="hu-HU"/>
        </w:rPr>
        <w:t xml:space="preserve"> Az engedélyezés a Jegyző hatáskörébe tartozik. A jegyző a fás szárú növények kivágását pótlási kötelezettséghez, vagy amennyiben az ingatlan adottságai nem, vagy </w:t>
      </w:r>
      <w:r w:rsidR="00AE1133">
        <w:rPr>
          <w:rFonts w:ascii="Times New Roman" w:eastAsia="Times New Roman" w:hAnsi="Times New Roman" w:cs="Times New Roman"/>
          <w:lang w:eastAsia="hu-HU"/>
        </w:rPr>
        <w:t xml:space="preserve">nem </w:t>
      </w:r>
      <w:r w:rsidRPr="00366305">
        <w:rPr>
          <w:rFonts w:ascii="Times New Roman" w:eastAsia="Times New Roman" w:hAnsi="Times New Roman" w:cs="Times New Roman"/>
          <w:lang w:eastAsia="hu-HU"/>
        </w:rPr>
        <w:t>teljes mértékben teszik lehetővé a pótlást, pénzbeli megváltáshoz is kötheti, de a fás szárú növény jó egészségi állapota vagy kiemelt városképi szerepe miatt meg is tilthatja azt. A jegyző által előírt fapótlás pénzbeli megváltásának összegét a Környezetvédelmi Alap számlájára kell teljesíteni.”</w:t>
      </w:r>
    </w:p>
    <w:p w14:paraId="5977998B" w14:textId="01A7DFCD" w:rsidR="00314CB1" w:rsidRPr="00366305" w:rsidRDefault="00314CB1" w:rsidP="00314C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>(2) A R. 7. § (7) bekezdése helyébe a</w:t>
      </w:r>
      <w:r w:rsidR="00366305" w:rsidRPr="00366305">
        <w:rPr>
          <w:rFonts w:ascii="Times New Roman" w:eastAsia="Times New Roman" w:hAnsi="Times New Roman" w:cs="Times New Roman"/>
          <w:lang w:eastAsia="hu-HU"/>
        </w:rPr>
        <w:t xml:space="preserve"> következő</w:t>
      </w:r>
      <w:r w:rsidRPr="00366305">
        <w:rPr>
          <w:rFonts w:ascii="Times New Roman" w:eastAsia="Times New Roman" w:hAnsi="Times New Roman" w:cs="Times New Roman"/>
          <w:lang w:eastAsia="hu-HU"/>
        </w:rPr>
        <w:t xml:space="preserve"> rendelkezés lép:</w:t>
      </w:r>
    </w:p>
    <w:p w14:paraId="5C4A4774" w14:textId="77777777" w:rsidR="00314CB1" w:rsidRPr="00366305" w:rsidRDefault="00314CB1" w:rsidP="00314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 xml:space="preserve">„(7) Építési tevékenységgel kapcsolatban keletkezett pótlási kötelezettséget legkésőbb a tudomásul vétel, hatósági bizonyítvány, a használatbavételi vagy fennmaradási engedély kiadását követő </w:t>
      </w:r>
    </w:p>
    <w:p w14:paraId="28A424CE" w14:textId="77777777" w:rsidR="00314CB1" w:rsidRPr="00366305" w:rsidRDefault="00314CB1" w:rsidP="00314C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>a)</w:t>
      </w:r>
      <w:r w:rsidRPr="00366305">
        <w:rPr>
          <w:rFonts w:ascii="Times New Roman" w:eastAsia="Times New Roman" w:hAnsi="Times New Roman" w:cs="Times New Roman"/>
          <w:lang w:eastAsia="hu-HU"/>
        </w:rPr>
        <w:tab/>
        <w:t xml:space="preserve">1 éven belül a fa pótlásával, vagy </w:t>
      </w:r>
    </w:p>
    <w:p w14:paraId="3C24A962" w14:textId="77777777" w:rsidR="00314CB1" w:rsidRPr="00366305" w:rsidRDefault="00314CB1" w:rsidP="00314C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>b)</w:t>
      </w:r>
      <w:r w:rsidRPr="00366305">
        <w:rPr>
          <w:rFonts w:ascii="Times New Roman" w:eastAsia="Times New Roman" w:hAnsi="Times New Roman" w:cs="Times New Roman"/>
          <w:lang w:eastAsia="hu-HU"/>
        </w:rPr>
        <w:tab/>
        <w:t xml:space="preserve">90 napon belül a pótlás pénzbeli megváltásával </w:t>
      </w:r>
    </w:p>
    <w:p w14:paraId="6582F76E" w14:textId="77777777" w:rsidR="00314CB1" w:rsidRPr="00366305" w:rsidRDefault="00314CB1" w:rsidP="00314C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>kell teljesíteni a pótlást előíró határozatban foglaltak szerint.”</w:t>
      </w:r>
    </w:p>
    <w:p w14:paraId="6C5B2733" w14:textId="356058DE" w:rsidR="00314CB1" w:rsidRPr="00366305" w:rsidRDefault="00314CB1" w:rsidP="00314C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>(3) A R. 7. § (9) bekezdése helyébe a</w:t>
      </w:r>
      <w:r w:rsidR="00366305" w:rsidRPr="00366305">
        <w:rPr>
          <w:rFonts w:ascii="Times New Roman" w:eastAsia="Times New Roman" w:hAnsi="Times New Roman" w:cs="Times New Roman"/>
          <w:lang w:eastAsia="hu-HU"/>
        </w:rPr>
        <w:t xml:space="preserve"> következő </w:t>
      </w:r>
      <w:r w:rsidRPr="00366305">
        <w:rPr>
          <w:rFonts w:ascii="Times New Roman" w:eastAsia="Times New Roman" w:hAnsi="Times New Roman" w:cs="Times New Roman"/>
          <w:lang w:eastAsia="hu-HU"/>
        </w:rPr>
        <w:t>rendelkezés lép:</w:t>
      </w:r>
    </w:p>
    <w:p w14:paraId="7FFBD379" w14:textId="3A804DEF" w:rsidR="00314CB1" w:rsidRPr="00366305" w:rsidRDefault="00314CB1" w:rsidP="00314C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 xml:space="preserve">„(9) A pótlási kötelezettség teljesítésénél, ha az ingatlanon belül, annak területén a telepítés nem lehetséges, vagy nem teljes egészében lehetséges (pl. „túltelepítést” eredményezne), úgy azt a jegyző javaslatára megállapított egyéb közterületen vagy pénzbeli megváltással kell teljesíteni. Pénzbeli megváltás során a 10/12 cm törzskörméretű, legalább kétszer iskolázott, sorfa minőségű faiskolai áru ültetési költséggel és 3 év gondozási költséggel növelt évi átlagárát, </w:t>
      </w:r>
      <w:r w:rsidR="00473C05" w:rsidRPr="00366305">
        <w:rPr>
          <w:rFonts w:ascii="Times New Roman" w:eastAsia="Times New Roman" w:hAnsi="Times New Roman" w:cs="Times New Roman"/>
          <w:lang w:eastAsia="hu-HU"/>
        </w:rPr>
        <w:t>4</w:t>
      </w:r>
      <w:r w:rsidRPr="00366305">
        <w:rPr>
          <w:rFonts w:ascii="Times New Roman" w:eastAsia="Times New Roman" w:hAnsi="Times New Roman" w:cs="Times New Roman"/>
          <w:lang w:eastAsia="hu-HU"/>
        </w:rPr>
        <w:t>0.000,- forintot kell pótlásra előírt fa darabszámonként megfizetni.”</w:t>
      </w:r>
    </w:p>
    <w:p w14:paraId="7AECC436" w14:textId="77777777" w:rsidR="00314CB1" w:rsidRPr="00366305" w:rsidRDefault="00314CB1" w:rsidP="00314C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b/>
          <w:lang w:eastAsia="hu-HU"/>
        </w:rPr>
        <w:t>2. §</w:t>
      </w:r>
      <w:r w:rsidRPr="00366305">
        <w:rPr>
          <w:rFonts w:ascii="Times New Roman" w:eastAsia="Times New Roman" w:hAnsi="Times New Roman" w:cs="Times New Roman"/>
          <w:lang w:eastAsia="hu-HU"/>
        </w:rPr>
        <w:t xml:space="preserve"> (1) E rendelet </w:t>
      </w:r>
      <w:r w:rsidR="008B4E93" w:rsidRPr="00366305">
        <w:rPr>
          <w:rFonts w:ascii="Times New Roman" w:eastAsia="Times New Roman" w:hAnsi="Times New Roman" w:cs="Times New Roman"/>
          <w:lang w:eastAsia="hu-HU"/>
        </w:rPr>
        <w:t>a kihirdetést követő napon lép hatályba</w:t>
      </w:r>
      <w:r w:rsidRPr="00366305">
        <w:rPr>
          <w:rFonts w:ascii="Times New Roman" w:eastAsia="Times New Roman" w:hAnsi="Times New Roman" w:cs="Times New Roman"/>
          <w:lang w:eastAsia="hu-HU"/>
        </w:rPr>
        <w:t>.</w:t>
      </w:r>
    </w:p>
    <w:p w14:paraId="6830442D" w14:textId="77777777" w:rsidR="00314CB1" w:rsidRPr="00366305" w:rsidRDefault="00314CB1" w:rsidP="00314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EB4563B" w14:textId="41CA3EBB" w:rsidR="00314CB1" w:rsidRPr="00366305" w:rsidRDefault="00314CB1" w:rsidP="00314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6305">
        <w:rPr>
          <w:rFonts w:ascii="Times New Roman" w:eastAsia="Times New Roman" w:hAnsi="Times New Roman" w:cs="Times New Roman"/>
          <w:lang w:eastAsia="hu-HU"/>
        </w:rPr>
        <w:t xml:space="preserve">Szentendre, 2020. </w:t>
      </w:r>
      <w:r w:rsidR="008B4E93" w:rsidRPr="00366305">
        <w:rPr>
          <w:rFonts w:ascii="Times New Roman" w:eastAsia="Times New Roman" w:hAnsi="Times New Roman" w:cs="Times New Roman"/>
          <w:lang w:eastAsia="hu-HU"/>
        </w:rPr>
        <w:t>október</w:t>
      </w:r>
      <w:r w:rsidR="00366305" w:rsidRPr="00366305">
        <w:rPr>
          <w:rFonts w:ascii="Times New Roman" w:eastAsia="Times New Roman" w:hAnsi="Times New Roman" w:cs="Times New Roman"/>
          <w:lang w:eastAsia="hu-HU"/>
        </w:rPr>
        <w:t xml:space="preserve"> 14.</w:t>
      </w:r>
    </w:p>
    <w:p w14:paraId="075CCDC9" w14:textId="77777777" w:rsidR="00314CB1" w:rsidRPr="00366305" w:rsidRDefault="00314CB1" w:rsidP="00314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25E8D54" w14:textId="77777777" w:rsidR="00314CB1" w:rsidRPr="00366305" w:rsidRDefault="00314CB1" w:rsidP="00314C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60C2E9" w14:textId="77777777" w:rsidR="00314CB1" w:rsidRPr="00366305" w:rsidRDefault="00314CB1" w:rsidP="00314CB1">
      <w:pPr>
        <w:tabs>
          <w:tab w:val="left" w:pos="6521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ar-SA"/>
        </w:rPr>
      </w:pPr>
      <w:r w:rsidRPr="00366305">
        <w:rPr>
          <w:rFonts w:ascii="Times New Roman" w:eastAsia="Times New Roman" w:hAnsi="Times New Roman" w:cs="Times New Roman"/>
          <w:b/>
          <w:lang w:eastAsia="ar-SA"/>
        </w:rPr>
        <w:t xml:space="preserve">        Fülöp Zsolt</w:t>
      </w:r>
      <w:r w:rsidRPr="00366305">
        <w:rPr>
          <w:rFonts w:ascii="Times New Roman" w:eastAsia="Times New Roman" w:hAnsi="Times New Roman" w:cs="Times New Roman"/>
          <w:b/>
          <w:lang w:eastAsia="ar-SA"/>
        </w:rPr>
        <w:tab/>
        <w:t xml:space="preserve">dr. </w:t>
      </w:r>
      <w:proofErr w:type="spellStart"/>
      <w:r w:rsidRPr="00366305">
        <w:rPr>
          <w:rFonts w:ascii="Times New Roman" w:eastAsia="Times New Roman" w:hAnsi="Times New Roman" w:cs="Times New Roman"/>
          <w:b/>
          <w:lang w:eastAsia="ar-SA"/>
        </w:rPr>
        <w:t>Schramm</w:t>
      </w:r>
      <w:proofErr w:type="spellEnd"/>
      <w:r w:rsidRPr="00366305">
        <w:rPr>
          <w:rFonts w:ascii="Times New Roman" w:eastAsia="Times New Roman" w:hAnsi="Times New Roman" w:cs="Times New Roman"/>
          <w:b/>
          <w:lang w:eastAsia="ar-SA"/>
        </w:rPr>
        <w:t xml:space="preserve"> Gábor</w:t>
      </w:r>
    </w:p>
    <w:p w14:paraId="6B220DA1" w14:textId="77777777" w:rsidR="00314CB1" w:rsidRPr="00366305" w:rsidRDefault="00314CB1" w:rsidP="00314CB1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66305">
        <w:rPr>
          <w:rFonts w:ascii="Times New Roman" w:eastAsia="Times New Roman" w:hAnsi="Times New Roman" w:cs="Times New Roman"/>
          <w:lang w:eastAsia="ar-SA"/>
        </w:rPr>
        <w:t xml:space="preserve">             polgármester</w:t>
      </w:r>
      <w:r w:rsidRPr="00366305">
        <w:rPr>
          <w:rFonts w:ascii="Times New Roman" w:eastAsia="Times New Roman" w:hAnsi="Times New Roman" w:cs="Times New Roman"/>
          <w:lang w:eastAsia="ar-SA"/>
        </w:rPr>
        <w:tab/>
      </w:r>
      <w:r w:rsidRPr="00366305">
        <w:rPr>
          <w:rFonts w:ascii="Times New Roman" w:eastAsia="Times New Roman" w:hAnsi="Times New Roman" w:cs="Times New Roman"/>
          <w:lang w:eastAsia="ar-SA"/>
        </w:rPr>
        <w:tab/>
        <w:t xml:space="preserve">               jegyző</w:t>
      </w:r>
    </w:p>
    <w:p w14:paraId="1471C10B" w14:textId="06D574FD" w:rsidR="00EB4FD6" w:rsidRPr="00366305" w:rsidRDefault="00EB4FD6"/>
    <w:p w14:paraId="45F5B459" w14:textId="7E149B23" w:rsidR="00366305" w:rsidRPr="00366305" w:rsidRDefault="00366305"/>
    <w:p w14:paraId="779081A0" w14:textId="2DEA0A90" w:rsidR="00366305" w:rsidRPr="00366305" w:rsidRDefault="00366305">
      <w:pPr>
        <w:rPr>
          <w:rFonts w:ascii="Times New Roman" w:hAnsi="Times New Roman" w:cs="Times New Roman"/>
          <w:b/>
          <w:bCs/>
          <w:u w:val="single"/>
        </w:rPr>
      </w:pPr>
      <w:r w:rsidRPr="00366305">
        <w:rPr>
          <w:rFonts w:ascii="Times New Roman" w:hAnsi="Times New Roman" w:cs="Times New Roman"/>
          <w:b/>
          <w:bCs/>
          <w:u w:val="single"/>
        </w:rPr>
        <w:t>Záradék:</w:t>
      </w:r>
    </w:p>
    <w:p w14:paraId="06A413FA" w14:textId="15C496CA" w:rsidR="00366305" w:rsidRPr="00366305" w:rsidRDefault="00366305">
      <w:pPr>
        <w:rPr>
          <w:rFonts w:ascii="Times New Roman" w:hAnsi="Times New Roman" w:cs="Times New Roman"/>
        </w:rPr>
      </w:pPr>
      <w:r w:rsidRPr="00366305">
        <w:rPr>
          <w:rFonts w:ascii="Times New Roman" w:hAnsi="Times New Roman" w:cs="Times New Roman"/>
        </w:rPr>
        <w:t xml:space="preserve">A rendelet 2020. </w:t>
      </w:r>
      <w:r w:rsidR="009F0DC0">
        <w:rPr>
          <w:rFonts w:ascii="Times New Roman" w:hAnsi="Times New Roman" w:cs="Times New Roman"/>
        </w:rPr>
        <w:t>október 20</w:t>
      </w:r>
      <w:bookmarkStart w:id="0" w:name="_GoBack"/>
      <w:bookmarkEnd w:id="0"/>
      <w:r w:rsidRPr="00366305">
        <w:rPr>
          <w:rFonts w:ascii="Times New Roman" w:hAnsi="Times New Roman" w:cs="Times New Roman"/>
        </w:rPr>
        <w:t>-án került kihirdetésre.</w:t>
      </w:r>
    </w:p>
    <w:p w14:paraId="65849040" w14:textId="299ED4DF" w:rsidR="00366305" w:rsidRPr="00366305" w:rsidRDefault="00366305">
      <w:pPr>
        <w:rPr>
          <w:rFonts w:ascii="Times New Roman" w:hAnsi="Times New Roman" w:cs="Times New Roman"/>
        </w:rPr>
      </w:pPr>
    </w:p>
    <w:p w14:paraId="73CE5611" w14:textId="17999685" w:rsidR="00366305" w:rsidRPr="00366305" w:rsidRDefault="00366305" w:rsidP="00366305">
      <w:pPr>
        <w:tabs>
          <w:tab w:val="left" w:pos="6521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ar-SA"/>
        </w:rPr>
      </w:pPr>
      <w:r w:rsidRPr="00366305">
        <w:rPr>
          <w:rFonts w:ascii="Times New Roman" w:eastAsia="Times New Roman" w:hAnsi="Times New Roman" w:cs="Times New Roman"/>
          <w:b/>
          <w:lang w:eastAsia="ar-SA"/>
        </w:rPr>
        <w:tab/>
        <w:t xml:space="preserve">dr. </w:t>
      </w:r>
      <w:proofErr w:type="spellStart"/>
      <w:r w:rsidRPr="00366305">
        <w:rPr>
          <w:rFonts w:ascii="Times New Roman" w:eastAsia="Times New Roman" w:hAnsi="Times New Roman" w:cs="Times New Roman"/>
          <w:b/>
          <w:lang w:eastAsia="ar-SA"/>
        </w:rPr>
        <w:t>Schramm</w:t>
      </w:r>
      <w:proofErr w:type="spellEnd"/>
      <w:r w:rsidRPr="00366305">
        <w:rPr>
          <w:rFonts w:ascii="Times New Roman" w:eastAsia="Times New Roman" w:hAnsi="Times New Roman" w:cs="Times New Roman"/>
          <w:b/>
          <w:lang w:eastAsia="ar-SA"/>
        </w:rPr>
        <w:t xml:space="preserve"> Gábor</w:t>
      </w:r>
    </w:p>
    <w:p w14:paraId="4DC8AE94" w14:textId="7B8CCC3B" w:rsidR="00366305" w:rsidRPr="00366305" w:rsidRDefault="00366305" w:rsidP="00366305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66305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366305">
        <w:rPr>
          <w:rFonts w:ascii="Times New Roman" w:eastAsia="Times New Roman" w:hAnsi="Times New Roman" w:cs="Times New Roman"/>
          <w:lang w:eastAsia="ar-SA"/>
        </w:rPr>
        <w:tab/>
      </w:r>
      <w:r w:rsidRPr="00366305">
        <w:rPr>
          <w:rFonts w:ascii="Times New Roman" w:eastAsia="Times New Roman" w:hAnsi="Times New Roman" w:cs="Times New Roman"/>
          <w:lang w:eastAsia="ar-SA"/>
        </w:rPr>
        <w:tab/>
      </w:r>
      <w:r w:rsidRPr="00366305">
        <w:rPr>
          <w:rFonts w:ascii="Times New Roman" w:eastAsia="Times New Roman" w:hAnsi="Times New Roman" w:cs="Times New Roman"/>
          <w:lang w:eastAsia="ar-SA"/>
        </w:rPr>
        <w:tab/>
        <w:t xml:space="preserve">     jegyz</w:t>
      </w:r>
      <w:r>
        <w:rPr>
          <w:rFonts w:ascii="Times New Roman" w:eastAsia="Times New Roman" w:hAnsi="Times New Roman" w:cs="Times New Roman"/>
          <w:lang w:eastAsia="ar-SA"/>
        </w:rPr>
        <w:t>ő</w:t>
      </w:r>
    </w:p>
    <w:sectPr w:rsidR="00366305" w:rsidRPr="0036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1"/>
    <w:rsid w:val="00314CB1"/>
    <w:rsid w:val="003279D1"/>
    <w:rsid w:val="00366305"/>
    <w:rsid w:val="00473C05"/>
    <w:rsid w:val="006A13BE"/>
    <w:rsid w:val="008B4E93"/>
    <w:rsid w:val="009144C5"/>
    <w:rsid w:val="009F0DC0"/>
    <w:rsid w:val="00AE1133"/>
    <w:rsid w:val="00E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CF90"/>
  <w15:chartTrackingRefBased/>
  <w15:docId w15:val="{DFDC08CA-B87D-416D-856E-6044CC58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Klucso Anita</dc:creator>
  <cp:keywords/>
  <dc:description/>
  <cp:lastModifiedBy>Kondacsné Nagy Ágnes</cp:lastModifiedBy>
  <cp:revision>4</cp:revision>
  <cp:lastPrinted>2020-10-06T07:04:00Z</cp:lastPrinted>
  <dcterms:created xsi:type="dcterms:W3CDTF">2020-10-12T14:16:00Z</dcterms:created>
  <dcterms:modified xsi:type="dcterms:W3CDTF">2020-10-15T08:02:00Z</dcterms:modified>
</cp:coreProperties>
</file>