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58D" w:rsidRDefault="0021203D" w:rsidP="00E0271C">
      <w:pPr>
        <w:jc w:val="center"/>
        <w:rPr>
          <w:rFonts w:ascii="Times New Roman" w:hAnsi="Times New Roman" w:cs="Times New Roman"/>
          <w:b/>
          <w:sz w:val="24"/>
        </w:rPr>
      </w:pPr>
      <w:r w:rsidRPr="0021203D">
        <w:rPr>
          <w:rFonts w:ascii="Times New Roman" w:hAnsi="Times New Roman" w:cs="Times New Roman"/>
          <w:b/>
          <w:sz w:val="24"/>
        </w:rPr>
        <w:t>Szentendre Város Önkorm</w:t>
      </w:r>
      <w:r w:rsidR="00200F70">
        <w:rPr>
          <w:rFonts w:ascii="Times New Roman" w:hAnsi="Times New Roman" w:cs="Times New Roman"/>
          <w:b/>
          <w:sz w:val="24"/>
        </w:rPr>
        <w:t>ányzat Képviselő-testületének</w:t>
      </w:r>
      <w:r w:rsidR="00200F70">
        <w:rPr>
          <w:rFonts w:ascii="Times New Roman" w:hAnsi="Times New Roman" w:cs="Times New Roman"/>
          <w:b/>
          <w:sz w:val="24"/>
        </w:rPr>
        <w:br/>
        <w:t>45</w:t>
      </w:r>
      <w:r w:rsidRPr="0021203D">
        <w:rPr>
          <w:rFonts w:ascii="Times New Roman" w:hAnsi="Times New Roman" w:cs="Times New Roman"/>
          <w:b/>
          <w:sz w:val="24"/>
        </w:rPr>
        <w:t>/2017. (</w:t>
      </w:r>
      <w:r w:rsidR="00200F70">
        <w:rPr>
          <w:rFonts w:ascii="Times New Roman" w:hAnsi="Times New Roman" w:cs="Times New Roman"/>
          <w:b/>
          <w:sz w:val="24"/>
        </w:rPr>
        <w:t>XII.11</w:t>
      </w:r>
      <w:r w:rsidRPr="0021203D">
        <w:rPr>
          <w:rFonts w:ascii="Times New Roman" w:hAnsi="Times New Roman" w:cs="Times New Roman"/>
          <w:b/>
          <w:sz w:val="24"/>
        </w:rPr>
        <w:t>.) önkormányzati rendelete</w:t>
      </w:r>
    </w:p>
    <w:p w:rsidR="0021203D" w:rsidRDefault="0021203D" w:rsidP="0021203D">
      <w:pPr>
        <w:jc w:val="center"/>
        <w:rPr>
          <w:rFonts w:ascii="Times New Roman" w:hAnsi="Times New Roman" w:cs="Times New Roman"/>
          <w:b/>
          <w:sz w:val="24"/>
        </w:rPr>
      </w:pPr>
      <w:r>
        <w:rPr>
          <w:rFonts w:ascii="Times New Roman" w:hAnsi="Times New Roman" w:cs="Times New Roman"/>
          <w:b/>
          <w:sz w:val="24"/>
        </w:rPr>
        <w:t>a Szentendre Város Díszpolgára Címről, valamint a PRO URBE Emlékéremről és adományozásuk rendjéről</w:t>
      </w:r>
    </w:p>
    <w:p w:rsidR="00856B1A" w:rsidRDefault="00856B1A" w:rsidP="00856B1A">
      <w:pPr>
        <w:spacing w:after="0"/>
        <w:jc w:val="center"/>
        <w:rPr>
          <w:rFonts w:ascii="Times New Roman" w:hAnsi="Times New Roman" w:cs="Times New Roman"/>
          <w:b/>
        </w:rPr>
      </w:pPr>
      <w:r>
        <w:rPr>
          <w:rFonts w:ascii="Times New Roman" w:hAnsi="Times New Roman" w:cs="Times New Roman"/>
          <w:b/>
          <w:sz w:val="24"/>
        </w:rPr>
        <w:t xml:space="preserve">(Egységes szerkezetben a </w:t>
      </w:r>
      <w:r>
        <w:rPr>
          <w:rFonts w:ascii="Times New Roman" w:hAnsi="Times New Roman" w:cs="Times New Roman"/>
          <w:b/>
        </w:rPr>
        <w:t>7/2020. (III.16.) önkormányzati rendelet</w:t>
      </w:r>
      <w:r>
        <w:rPr>
          <w:rFonts w:ascii="Times New Roman" w:hAnsi="Times New Roman" w:cs="Times New Roman"/>
          <w:b/>
        </w:rPr>
        <w:t>tel)</w:t>
      </w:r>
    </w:p>
    <w:p w:rsidR="00856B1A" w:rsidRDefault="00856B1A" w:rsidP="0021203D">
      <w:pPr>
        <w:jc w:val="center"/>
        <w:rPr>
          <w:rFonts w:ascii="Times New Roman" w:hAnsi="Times New Roman" w:cs="Times New Roman"/>
          <w:b/>
          <w:sz w:val="24"/>
        </w:rPr>
      </w:pPr>
    </w:p>
    <w:p w:rsidR="0021203D" w:rsidRDefault="0021203D" w:rsidP="0089158D">
      <w:pPr>
        <w:jc w:val="both"/>
        <w:rPr>
          <w:rFonts w:ascii="Times New Roman" w:hAnsi="Times New Roman" w:cs="Times New Roman"/>
          <w:sz w:val="24"/>
        </w:rPr>
      </w:pPr>
      <w:r>
        <w:rPr>
          <w:rFonts w:ascii="Times New Roman" w:hAnsi="Times New Roman" w:cs="Times New Roman"/>
          <w:sz w:val="24"/>
        </w:rPr>
        <w:t>Szentendre Város Önkormányzat Képviselő-testülete a Magyarország címerének és zászlajának használatáról, valamint állami kitüntetéseiről szóló 2011. évi CCII. törvény 24.§ (9) bekezdésében kapott felhatalmazás alapján</w:t>
      </w:r>
      <w:r w:rsidR="00D51399">
        <w:rPr>
          <w:rFonts w:ascii="Times New Roman" w:hAnsi="Times New Roman" w:cs="Times New Roman"/>
          <w:sz w:val="24"/>
        </w:rPr>
        <w:t>,</w:t>
      </w:r>
      <w:r>
        <w:rPr>
          <w:rFonts w:ascii="Times New Roman" w:hAnsi="Times New Roman" w:cs="Times New Roman"/>
          <w:sz w:val="24"/>
        </w:rPr>
        <w:t xml:space="preserve"> az Alaptörvény 32. cikk (1) bekezdés a) pontjában meghatározott feladatkörében eljárva a következőket rendeli el:</w:t>
      </w:r>
    </w:p>
    <w:p w:rsidR="0021203D" w:rsidRDefault="0021203D" w:rsidP="0021203D">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Szentendre Város Díszpolgára Cím</w:t>
      </w:r>
    </w:p>
    <w:p w:rsidR="0021203D" w:rsidRDefault="0021203D" w:rsidP="0021203D">
      <w:pPr>
        <w:pStyle w:val="Listaszerbekezds"/>
        <w:rPr>
          <w:rFonts w:ascii="Times New Roman" w:hAnsi="Times New Roman" w:cs="Times New Roman"/>
          <w:b/>
          <w:sz w:val="24"/>
        </w:rPr>
      </w:pPr>
    </w:p>
    <w:p w:rsidR="0021203D" w:rsidRDefault="0021203D" w:rsidP="0089158D">
      <w:pPr>
        <w:pStyle w:val="Listaszerbekezds"/>
        <w:ind w:left="0"/>
        <w:jc w:val="center"/>
        <w:rPr>
          <w:rFonts w:ascii="Times New Roman" w:hAnsi="Times New Roman" w:cs="Times New Roman"/>
          <w:b/>
          <w:sz w:val="24"/>
        </w:rPr>
      </w:pPr>
      <w:r>
        <w:rPr>
          <w:rFonts w:ascii="Times New Roman" w:hAnsi="Times New Roman" w:cs="Times New Roman"/>
          <w:b/>
          <w:sz w:val="24"/>
        </w:rPr>
        <w:t>1.§</w:t>
      </w:r>
    </w:p>
    <w:p w:rsidR="0021203D" w:rsidRDefault="0021203D" w:rsidP="0021203D">
      <w:pPr>
        <w:pStyle w:val="Listaszerbekezds"/>
        <w:rPr>
          <w:rFonts w:ascii="Times New Roman" w:hAnsi="Times New Roman" w:cs="Times New Roman"/>
          <w:sz w:val="24"/>
        </w:rPr>
      </w:pPr>
    </w:p>
    <w:p w:rsidR="0021203D" w:rsidRDefault="0021203D" w:rsidP="00CC5BEA">
      <w:pPr>
        <w:pStyle w:val="Listaszerbekezds"/>
        <w:ind w:left="0"/>
        <w:jc w:val="both"/>
        <w:rPr>
          <w:rFonts w:ascii="Times New Roman" w:hAnsi="Times New Roman" w:cs="Times New Roman"/>
          <w:sz w:val="24"/>
        </w:rPr>
      </w:pPr>
      <w:r>
        <w:rPr>
          <w:rFonts w:ascii="Times New Roman" w:hAnsi="Times New Roman" w:cs="Times New Roman"/>
          <w:sz w:val="24"/>
        </w:rPr>
        <w:t>A Szentendre Város Díszpolgára Cím</w:t>
      </w:r>
      <w:r w:rsidR="00EC1EB5">
        <w:rPr>
          <w:rFonts w:ascii="Times New Roman" w:hAnsi="Times New Roman" w:cs="Times New Roman"/>
          <w:sz w:val="24"/>
        </w:rPr>
        <w:t xml:space="preserve"> (a továbbiakban: díszpolgári cím)</w:t>
      </w:r>
      <w:r>
        <w:rPr>
          <w:rFonts w:ascii="Times New Roman" w:hAnsi="Times New Roman" w:cs="Times New Roman"/>
          <w:sz w:val="24"/>
        </w:rPr>
        <w:t xml:space="preserve"> adományozható </w:t>
      </w:r>
      <w:r w:rsidR="00CC5BEA">
        <w:rPr>
          <w:rFonts w:ascii="Times New Roman" w:hAnsi="Times New Roman" w:cs="Times New Roman"/>
          <w:sz w:val="24"/>
        </w:rPr>
        <w:t>–</w:t>
      </w:r>
      <w:r>
        <w:rPr>
          <w:rFonts w:ascii="Times New Roman" w:hAnsi="Times New Roman" w:cs="Times New Roman"/>
          <w:sz w:val="24"/>
        </w:rPr>
        <w:t xml:space="preserve"> </w:t>
      </w:r>
      <w:r w:rsidR="00CC5BEA">
        <w:rPr>
          <w:rFonts w:ascii="Times New Roman" w:hAnsi="Times New Roman" w:cs="Times New Roman"/>
          <w:sz w:val="24"/>
        </w:rPr>
        <w:t xml:space="preserve">Szentendre Város Önkormányzatának (a továbbiakban: Önkormányzat) legnagyobb elismeréseként – annak a magyar vagy külföldi állampolgárnak, aki valamely téren jelentős, kiemelkedő munkájával vagy életművével mind helyi, mind pedig országos vagy nemzetközi viszonylatban elismerést szerzett és ezzel hozzájárult Szentendre város (a továbbiakban: a város) jó hírnevének öregbítéséhez. </w:t>
      </w:r>
    </w:p>
    <w:p w:rsidR="00CC5BEA" w:rsidRDefault="00CC5BEA" w:rsidP="0021203D">
      <w:pPr>
        <w:pStyle w:val="Listaszerbekezds"/>
        <w:rPr>
          <w:rFonts w:ascii="Times New Roman" w:hAnsi="Times New Roman" w:cs="Times New Roman"/>
          <w:sz w:val="24"/>
        </w:rPr>
      </w:pPr>
    </w:p>
    <w:p w:rsidR="00856B1A" w:rsidRPr="00856B1A" w:rsidRDefault="00856B1A" w:rsidP="00856B1A">
      <w:pPr>
        <w:pStyle w:val="Listaszerbekezds"/>
        <w:jc w:val="center"/>
        <w:rPr>
          <w:rFonts w:ascii="Times New Roman" w:hAnsi="Times New Roman" w:cs="Times New Roman"/>
          <w:b/>
          <w:bCs/>
          <w:sz w:val="24"/>
        </w:rPr>
      </w:pPr>
      <w:r w:rsidRPr="00856B1A">
        <w:rPr>
          <w:rFonts w:ascii="Times New Roman" w:hAnsi="Times New Roman" w:cs="Times New Roman"/>
          <w:b/>
          <w:bCs/>
          <w:sz w:val="24"/>
        </w:rPr>
        <w:t>1/A. §</w:t>
      </w:r>
      <w:r>
        <w:rPr>
          <w:rStyle w:val="Lbjegyzet-hivatkozs"/>
          <w:rFonts w:ascii="Times New Roman" w:hAnsi="Times New Roman" w:cs="Times New Roman"/>
          <w:b/>
          <w:bCs/>
          <w:sz w:val="24"/>
        </w:rPr>
        <w:footnoteReference w:id="1"/>
      </w:r>
    </w:p>
    <w:p w:rsidR="00856B1A" w:rsidRPr="00856B1A" w:rsidRDefault="00856B1A" w:rsidP="00856B1A">
      <w:pPr>
        <w:spacing w:after="0"/>
        <w:jc w:val="both"/>
        <w:rPr>
          <w:rFonts w:ascii="Times New Roman" w:hAnsi="Times New Roman" w:cs="Times New Roman"/>
          <w:iCs/>
        </w:rPr>
      </w:pPr>
      <w:r w:rsidRPr="00856B1A">
        <w:rPr>
          <w:rFonts w:ascii="Times New Roman" w:hAnsi="Times New Roman" w:cs="Times New Roman"/>
          <w:iCs/>
        </w:rPr>
        <w:t>A díszpolgári cím két személy között, az együttesen elért eredményük alapján, megosztva is adományozható. Ebben az esetben 2 emlékplakett és 2 díszoklevél adományozható.</w:t>
      </w:r>
    </w:p>
    <w:p w:rsidR="00856B1A" w:rsidRDefault="00856B1A" w:rsidP="0021203D">
      <w:pPr>
        <w:pStyle w:val="Listaszerbekezds"/>
        <w:rPr>
          <w:rFonts w:ascii="Times New Roman" w:hAnsi="Times New Roman" w:cs="Times New Roman"/>
          <w:sz w:val="24"/>
        </w:rPr>
      </w:pPr>
    </w:p>
    <w:p w:rsidR="00856B1A" w:rsidRDefault="00856B1A" w:rsidP="0021203D">
      <w:pPr>
        <w:pStyle w:val="Listaszerbekezds"/>
        <w:rPr>
          <w:rFonts w:ascii="Times New Roman" w:hAnsi="Times New Roman" w:cs="Times New Roman"/>
          <w:sz w:val="24"/>
        </w:rPr>
      </w:pPr>
    </w:p>
    <w:p w:rsidR="00CC5BEA" w:rsidRDefault="00CC5BEA" w:rsidP="0089158D">
      <w:pPr>
        <w:pStyle w:val="Listaszerbekezds"/>
        <w:ind w:left="0"/>
        <w:jc w:val="center"/>
        <w:rPr>
          <w:rFonts w:ascii="Times New Roman" w:hAnsi="Times New Roman" w:cs="Times New Roman"/>
          <w:b/>
          <w:sz w:val="24"/>
        </w:rPr>
      </w:pPr>
      <w:r>
        <w:rPr>
          <w:rFonts w:ascii="Times New Roman" w:hAnsi="Times New Roman" w:cs="Times New Roman"/>
          <w:b/>
          <w:sz w:val="24"/>
        </w:rPr>
        <w:t>2.§</w:t>
      </w:r>
    </w:p>
    <w:p w:rsidR="00CC5BEA" w:rsidRDefault="00CC5BEA" w:rsidP="00CC5BEA">
      <w:pPr>
        <w:pStyle w:val="Listaszerbekezds"/>
        <w:jc w:val="center"/>
        <w:rPr>
          <w:rFonts w:ascii="Times New Roman" w:hAnsi="Times New Roman" w:cs="Times New Roman"/>
          <w:b/>
          <w:sz w:val="24"/>
        </w:rPr>
      </w:pPr>
    </w:p>
    <w:p w:rsidR="00CC5BEA" w:rsidRDefault="00EC1EB5" w:rsidP="00FB19B0">
      <w:pPr>
        <w:pStyle w:val="Listaszerbekezds"/>
        <w:numPr>
          <w:ilvl w:val="0"/>
          <w:numId w:val="2"/>
        </w:numPr>
        <w:ind w:left="426"/>
        <w:jc w:val="both"/>
        <w:rPr>
          <w:rFonts w:ascii="Times New Roman" w:hAnsi="Times New Roman" w:cs="Times New Roman"/>
          <w:sz w:val="24"/>
        </w:rPr>
      </w:pPr>
      <w:r>
        <w:rPr>
          <w:rFonts w:ascii="Times New Roman" w:hAnsi="Times New Roman" w:cs="Times New Roman"/>
          <w:sz w:val="24"/>
        </w:rPr>
        <w:t>A díszpolgári címmel</w:t>
      </w:r>
      <w:r w:rsidR="00CC5BEA">
        <w:rPr>
          <w:rFonts w:ascii="Times New Roman" w:hAnsi="Times New Roman" w:cs="Times New Roman"/>
          <w:sz w:val="24"/>
        </w:rPr>
        <w:t xml:space="preserve"> külön erre a célra készített emlékplakett és díszoklevél jár.</w:t>
      </w:r>
    </w:p>
    <w:p w:rsidR="00CC5BEA" w:rsidRDefault="00CC5BEA" w:rsidP="00FB19B0">
      <w:pPr>
        <w:pStyle w:val="Listaszerbekezds"/>
        <w:numPr>
          <w:ilvl w:val="0"/>
          <w:numId w:val="2"/>
        </w:numPr>
        <w:ind w:left="426"/>
        <w:jc w:val="both"/>
        <w:rPr>
          <w:rFonts w:ascii="Times New Roman" w:hAnsi="Times New Roman" w:cs="Times New Roman"/>
          <w:sz w:val="24"/>
        </w:rPr>
      </w:pPr>
      <w:r>
        <w:rPr>
          <w:rFonts w:ascii="Times New Roman" w:hAnsi="Times New Roman" w:cs="Times New Roman"/>
          <w:sz w:val="24"/>
        </w:rPr>
        <w:t xml:space="preserve">Az emlékplakett mintájának leírását az </w:t>
      </w:r>
      <w:r w:rsidRPr="00E0271C">
        <w:rPr>
          <w:rFonts w:ascii="Times New Roman" w:hAnsi="Times New Roman" w:cs="Times New Roman"/>
          <w:sz w:val="24"/>
        </w:rPr>
        <w:t>1. melléklet</w:t>
      </w:r>
      <w:r w:rsidR="006B5FB0" w:rsidRPr="00E0271C">
        <w:rPr>
          <w:rFonts w:ascii="Times New Roman" w:hAnsi="Times New Roman" w:cs="Times New Roman"/>
          <w:sz w:val="24"/>
        </w:rPr>
        <w:t xml:space="preserve"> 1. pontja</w:t>
      </w:r>
      <w:r>
        <w:rPr>
          <w:rFonts w:ascii="Times New Roman" w:hAnsi="Times New Roman" w:cs="Times New Roman"/>
          <w:sz w:val="24"/>
        </w:rPr>
        <w:t xml:space="preserve"> tartalmazza. </w:t>
      </w:r>
    </w:p>
    <w:p w:rsidR="00CC5BEA" w:rsidRDefault="00CC5BEA" w:rsidP="003641C4">
      <w:pPr>
        <w:jc w:val="center"/>
        <w:rPr>
          <w:rFonts w:ascii="Times New Roman" w:hAnsi="Times New Roman" w:cs="Times New Roman"/>
          <w:b/>
          <w:sz w:val="24"/>
        </w:rPr>
      </w:pPr>
      <w:r>
        <w:rPr>
          <w:rFonts w:ascii="Times New Roman" w:hAnsi="Times New Roman" w:cs="Times New Roman"/>
          <w:b/>
          <w:sz w:val="24"/>
        </w:rPr>
        <w:t>3.§</w:t>
      </w:r>
    </w:p>
    <w:p w:rsidR="0089158D" w:rsidRPr="0089158D" w:rsidRDefault="0089158D"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A város díszpolgára a díszpolgári cím adományozásától kezdve viselheti a kitüntető címet, valamint élvezheti a (2) bekezdésben foglalt kiváltságokat.</w:t>
      </w:r>
    </w:p>
    <w:p w:rsidR="0089158D" w:rsidRPr="0089158D" w:rsidRDefault="0089158D"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A város díszpolgára</w:t>
      </w:r>
    </w:p>
    <w:p w:rsidR="0089158D"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tanácskozási joggal részt vehet a képviselő-testület ülésein,</w:t>
      </w:r>
    </w:p>
    <w:p w:rsidR="002A3841"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hivatalos az Önkormányzat által rendezett városi ünnepségekre,</w:t>
      </w:r>
    </w:p>
    <w:p w:rsidR="002A3841"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díjtalanul látogathatja a város valamennyi közművelődési és művészeti intézményét, múzeumát, azok rendezvényeit,</w:t>
      </w:r>
    </w:p>
    <w:p w:rsidR="002A3841" w:rsidRPr="00FB19B0"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jogosult az Önkormányzat által kiadott helyi újság tiszteletpéldányára,</w:t>
      </w:r>
    </w:p>
    <w:p w:rsidR="00FB19B0" w:rsidRPr="00FB19B0" w:rsidRDefault="00FB19B0"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külön döntés alapján az Önkormányzatot képviselő delegáció tagjává jelölhető,</w:t>
      </w:r>
    </w:p>
    <w:p w:rsidR="00FB19B0" w:rsidRPr="00FB19B0" w:rsidRDefault="00FB19B0"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lastRenderedPageBreak/>
        <w:t>jogosult arra, hogy a polgármester, a jegyző, valamint a Szentendrei Közös Önkormányzati Hivatal (a továbbiakban: Hivatal) köztisztviselői, az Önkormányzat intézményeinek vezetői soron kívül fogadják és</w:t>
      </w:r>
    </w:p>
    <w:p w:rsidR="00FB19B0" w:rsidRPr="003641C4" w:rsidRDefault="003641C4"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 xml:space="preserve">elhalálozása esetén – családja beleegyezésével – az Önkormányzat saját halottjának tekintendő. </w:t>
      </w:r>
    </w:p>
    <w:p w:rsidR="003641C4" w:rsidRPr="00141EA2" w:rsidRDefault="003641C4" w:rsidP="00E0271C">
      <w:pPr>
        <w:pStyle w:val="Listaszerbekezds"/>
        <w:numPr>
          <w:ilvl w:val="0"/>
          <w:numId w:val="3"/>
        </w:numPr>
        <w:ind w:left="426"/>
        <w:jc w:val="both"/>
        <w:rPr>
          <w:rFonts w:ascii="Times New Roman" w:hAnsi="Times New Roman" w:cs="Times New Roman"/>
          <w:b/>
          <w:sz w:val="24"/>
        </w:rPr>
      </w:pPr>
      <w:r w:rsidRPr="00141EA2">
        <w:rPr>
          <w:rFonts w:ascii="Times New Roman" w:hAnsi="Times New Roman" w:cs="Times New Roman"/>
          <w:sz w:val="24"/>
        </w:rPr>
        <w:t>A</w:t>
      </w:r>
      <w:r w:rsidR="00240FF9" w:rsidRPr="00141EA2">
        <w:rPr>
          <w:rFonts w:ascii="Times New Roman" w:hAnsi="Times New Roman" w:cs="Times New Roman"/>
          <w:sz w:val="24"/>
        </w:rPr>
        <w:t xml:space="preserve"> város díszpolgárának elhalálozása esetén </w:t>
      </w:r>
      <w:r w:rsidR="007209D3" w:rsidRPr="00141EA2">
        <w:rPr>
          <w:rFonts w:ascii="Times New Roman" w:hAnsi="Times New Roman" w:cs="Times New Roman"/>
          <w:sz w:val="24"/>
        </w:rPr>
        <w:t>az Önkormányzat az éves költségvetésben meghatározott keretösszeg erejéig, de legfeljebb</w:t>
      </w:r>
      <w:r w:rsidR="000758A6" w:rsidRPr="00141EA2">
        <w:rPr>
          <w:rFonts w:ascii="Times New Roman" w:hAnsi="Times New Roman" w:cs="Times New Roman"/>
          <w:sz w:val="24"/>
        </w:rPr>
        <w:t xml:space="preserve"> temetésenként</w:t>
      </w:r>
      <w:r w:rsidR="007209D3" w:rsidRPr="00141EA2">
        <w:rPr>
          <w:rFonts w:ascii="Times New Roman" w:hAnsi="Times New Roman" w:cs="Times New Roman"/>
          <w:sz w:val="24"/>
        </w:rPr>
        <w:t xml:space="preserve"> </w:t>
      </w:r>
      <w:r w:rsidR="00141EA2" w:rsidRPr="00141EA2">
        <w:rPr>
          <w:rFonts w:ascii="Times New Roman" w:hAnsi="Times New Roman" w:cs="Times New Roman"/>
          <w:sz w:val="24"/>
        </w:rPr>
        <w:t>az éves költségvetésben meghatározott</w:t>
      </w:r>
      <w:r w:rsidR="007209D3" w:rsidRPr="00141EA2">
        <w:rPr>
          <w:rFonts w:ascii="Times New Roman" w:hAnsi="Times New Roman" w:cs="Times New Roman"/>
          <w:sz w:val="24"/>
        </w:rPr>
        <w:t xml:space="preserve"> forint összegig hozzájárul a temetési költségek viseléséhez. </w:t>
      </w:r>
    </w:p>
    <w:p w:rsidR="00240FF9" w:rsidRPr="00240FF9" w:rsidRDefault="00240FF9"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 xml:space="preserve">A (2)-(3) bekezdésben meghatározott jogok érvényesítéséért a jegyző a felelős. </w:t>
      </w:r>
    </w:p>
    <w:p w:rsidR="00240FF9" w:rsidRDefault="00240FF9" w:rsidP="00240FF9">
      <w:pPr>
        <w:pStyle w:val="Listaszerbekezds"/>
        <w:rPr>
          <w:rFonts w:ascii="Times New Roman" w:hAnsi="Times New Roman" w:cs="Times New Roman"/>
          <w:b/>
          <w:sz w:val="24"/>
        </w:rPr>
      </w:pPr>
    </w:p>
    <w:p w:rsidR="00200F70" w:rsidRPr="00240FF9" w:rsidRDefault="00200F70" w:rsidP="00240FF9">
      <w:pPr>
        <w:pStyle w:val="Listaszerbekezds"/>
        <w:rPr>
          <w:rFonts w:ascii="Times New Roman" w:hAnsi="Times New Roman" w:cs="Times New Roman"/>
          <w:b/>
          <w:sz w:val="24"/>
        </w:rPr>
      </w:pPr>
    </w:p>
    <w:p w:rsidR="00240FF9" w:rsidRDefault="00240FF9" w:rsidP="00F70BA8">
      <w:pPr>
        <w:pStyle w:val="Listaszerbekezds"/>
        <w:numPr>
          <w:ilvl w:val="0"/>
          <w:numId w:val="1"/>
        </w:numPr>
        <w:ind w:left="142"/>
        <w:jc w:val="center"/>
        <w:rPr>
          <w:rFonts w:ascii="Times New Roman" w:hAnsi="Times New Roman" w:cs="Times New Roman"/>
          <w:b/>
          <w:sz w:val="24"/>
        </w:rPr>
      </w:pPr>
      <w:r>
        <w:rPr>
          <w:rFonts w:ascii="Times New Roman" w:hAnsi="Times New Roman" w:cs="Times New Roman"/>
          <w:b/>
          <w:sz w:val="24"/>
        </w:rPr>
        <w:t>PRO URBE Emlékérem</w:t>
      </w:r>
    </w:p>
    <w:p w:rsidR="00240FF9" w:rsidRDefault="00240FF9" w:rsidP="00240FF9">
      <w:pPr>
        <w:pStyle w:val="Listaszerbekezds"/>
        <w:rPr>
          <w:rFonts w:ascii="Times New Roman" w:hAnsi="Times New Roman" w:cs="Times New Roman"/>
          <w:b/>
          <w:sz w:val="24"/>
        </w:rPr>
      </w:pPr>
    </w:p>
    <w:p w:rsidR="00240FF9" w:rsidRDefault="00240FF9" w:rsidP="00F70BA8">
      <w:pPr>
        <w:pStyle w:val="Listaszerbekezds"/>
        <w:ind w:left="0"/>
        <w:jc w:val="center"/>
        <w:rPr>
          <w:rFonts w:ascii="Times New Roman" w:hAnsi="Times New Roman" w:cs="Times New Roman"/>
          <w:b/>
          <w:sz w:val="24"/>
        </w:rPr>
      </w:pPr>
      <w:r>
        <w:rPr>
          <w:rFonts w:ascii="Times New Roman" w:hAnsi="Times New Roman" w:cs="Times New Roman"/>
          <w:b/>
          <w:sz w:val="24"/>
        </w:rPr>
        <w:t>4.§</w:t>
      </w:r>
    </w:p>
    <w:p w:rsidR="00240FF9" w:rsidRDefault="00240FF9" w:rsidP="00C71039">
      <w:pPr>
        <w:pStyle w:val="Listaszerbekezds"/>
        <w:jc w:val="both"/>
        <w:rPr>
          <w:rFonts w:ascii="Times New Roman" w:hAnsi="Times New Roman" w:cs="Times New Roman"/>
          <w:b/>
          <w:sz w:val="24"/>
        </w:rPr>
      </w:pPr>
    </w:p>
    <w:p w:rsidR="00240FF9" w:rsidRDefault="00240FF9" w:rsidP="00F70BA8">
      <w:pPr>
        <w:pStyle w:val="Listaszerbekezds"/>
        <w:ind w:left="0"/>
        <w:jc w:val="both"/>
        <w:rPr>
          <w:rFonts w:ascii="Times New Roman" w:hAnsi="Times New Roman" w:cs="Times New Roman"/>
          <w:sz w:val="24"/>
        </w:rPr>
      </w:pPr>
      <w:r>
        <w:rPr>
          <w:rFonts w:ascii="Times New Roman" w:hAnsi="Times New Roman" w:cs="Times New Roman"/>
          <w:sz w:val="24"/>
        </w:rPr>
        <w:t xml:space="preserve">PRO URBE Emlékérem adományozható annak a </w:t>
      </w:r>
      <w:r w:rsidR="00C64EAE">
        <w:rPr>
          <w:rFonts w:ascii="Times New Roman" w:hAnsi="Times New Roman" w:cs="Times New Roman"/>
          <w:sz w:val="24"/>
        </w:rPr>
        <w:t xml:space="preserve">természetes </w:t>
      </w:r>
      <w:r>
        <w:rPr>
          <w:rFonts w:ascii="Times New Roman" w:hAnsi="Times New Roman" w:cs="Times New Roman"/>
          <w:sz w:val="24"/>
        </w:rPr>
        <w:t>személynek, csoportnak, társadalmi vagy gazdasági szervezetnek, aki vagy amely a város fejlesztésében, a közszolgálati, az egészségügyi</w:t>
      </w:r>
      <w:r w:rsidR="00C71039">
        <w:rPr>
          <w:rFonts w:ascii="Times New Roman" w:hAnsi="Times New Roman" w:cs="Times New Roman"/>
          <w:sz w:val="24"/>
        </w:rPr>
        <w:t xml:space="preserve">, a szociális, az oktatási, a kulturális, a sport, a társadalmi vagy a gazdasági élet bármely ágazatában a város értékeit gyarapítva, kiemelkedő eredményt ért el. </w:t>
      </w:r>
    </w:p>
    <w:p w:rsidR="00C71039" w:rsidRDefault="00C71039" w:rsidP="00C71039">
      <w:pPr>
        <w:pStyle w:val="Listaszerbekezds"/>
        <w:jc w:val="both"/>
        <w:rPr>
          <w:rFonts w:ascii="Times New Roman" w:hAnsi="Times New Roman" w:cs="Times New Roman"/>
          <w:sz w:val="24"/>
        </w:rPr>
      </w:pPr>
    </w:p>
    <w:p w:rsidR="00C71039" w:rsidRDefault="00F70BA8" w:rsidP="00F70BA8">
      <w:pPr>
        <w:pStyle w:val="Listaszerbekezds"/>
        <w:ind w:left="0"/>
        <w:jc w:val="center"/>
        <w:rPr>
          <w:rFonts w:ascii="Times New Roman" w:hAnsi="Times New Roman" w:cs="Times New Roman"/>
          <w:b/>
          <w:sz w:val="24"/>
        </w:rPr>
      </w:pPr>
      <w:r>
        <w:rPr>
          <w:rFonts w:ascii="Times New Roman" w:hAnsi="Times New Roman" w:cs="Times New Roman"/>
          <w:b/>
          <w:sz w:val="24"/>
        </w:rPr>
        <w:t>5</w:t>
      </w:r>
      <w:r w:rsidR="00C71039">
        <w:rPr>
          <w:rFonts w:ascii="Times New Roman" w:hAnsi="Times New Roman" w:cs="Times New Roman"/>
          <w:b/>
          <w:sz w:val="24"/>
        </w:rPr>
        <w:t>.§</w:t>
      </w:r>
    </w:p>
    <w:p w:rsidR="00C71039" w:rsidRDefault="00C71039" w:rsidP="00C71039">
      <w:pPr>
        <w:pStyle w:val="Listaszerbekezds"/>
        <w:jc w:val="center"/>
        <w:rPr>
          <w:rFonts w:ascii="Times New Roman" w:hAnsi="Times New Roman" w:cs="Times New Roman"/>
          <w:b/>
          <w:sz w:val="24"/>
        </w:rPr>
      </w:pPr>
    </w:p>
    <w:p w:rsidR="00C71039"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A PRO URBE </w:t>
      </w:r>
      <w:r w:rsidR="00F70BA8">
        <w:rPr>
          <w:rFonts w:ascii="Times New Roman" w:hAnsi="Times New Roman" w:cs="Times New Roman"/>
          <w:sz w:val="24"/>
        </w:rPr>
        <w:t>Emlékérem mellé díszoklevél jár.</w:t>
      </w:r>
    </w:p>
    <w:p w:rsidR="00F70BA8"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A PRO URBE </w:t>
      </w:r>
      <w:r w:rsidR="006B5FB0">
        <w:rPr>
          <w:rFonts w:ascii="Times New Roman" w:hAnsi="Times New Roman" w:cs="Times New Roman"/>
          <w:sz w:val="24"/>
        </w:rPr>
        <w:t xml:space="preserve">Emlékérem mintájának leírását az </w:t>
      </w:r>
      <w:r w:rsidR="006B5FB0" w:rsidRPr="00E0271C">
        <w:rPr>
          <w:rFonts w:ascii="Times New Roman" w:hAnsi="Times New Roman" w:cs="Times New Roman"/>
          <w:sz w:val="24"/>
        </w:rPr>
        <w:t>1. melléklet 2.</w:t>
      </w:r>
      <w:r w:rsidR="006B5FB0">
        <w:rPr>
          <w:rFonts w:ascii="Times New Roman" w:hAnsi="Times New Roman" w:cs="Times New Roman"/>
          <w:sz w:val="24"/>
        </w:rPr>
        <w:t xml:space="preserve"> pontja tartalmazza.</w:t>
      </w:r>
    </w:p>
    <w:p w:rsidR="006B5FB0"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A PRO URBE</w:t>
      </w:r>
      <w:r w:rsidR="006B5FB0">
        <w:rPr>
          <w:rFonts w:ascii="Times New Roman" w:hAnsi="Times New Roman" w:cs="Times New Roman"/>
          <w:sz w:val="24"/>
        </w:rPr>
        <w:t xml:space="preserve"> Emlékérem </w:t>
      </w:r>
      <w:r w:rsidR="00EC2071">
        <w:rPr>
          <w:rFonts w:ascii="Times New Roman" w:hAnsi="Times New Roman" w:cs="Times New Roman"/>
          <w:sz w:val="24"/>
        </w:rPr>
        <w:t>2</w:t>
      </w:r>
      <w:r w:rsidR="006B5FB0">
        <w:rPr>
          <w:rFonts w:ascii="Times New Roman" w:hAnsi="Times New Roman" w:cs="Times New Roman"/>
          <w:sz w:val="24"/>
        </w:rPr>
        <w:t xml:space="preserve"> személy között, az együttesen elért eredményük alapján, megosztva is adományozható. Ebben az esetben </w:t>
      </w:r>
      <w:r w:rsidR="00EC2071">
        <w:rPr>
          <w:rFonts w:ascii="Times New Roman" w:hAnsi="Times New Roman" w:cs="Times New Roman"/>
          <w:sz w:val="24"/>
        </w:rPr>
        <w:t>2</w:t>
      </w:r>
      <w:r w:rsidR="006B5FB0">
        <w:rPr>
          <w:rFonts w:ascii="Times New Roman" w:hAnsi="Times New Roman" w:cs="Times New Roman"/>
          <w:sz w:val="24"/>
        </w:rPr>
        <w:t xml:space="preserve"> </w:t>
      </w:r>
      <w:r>
        <w:rPr>
          <w:rFonts w:ascii="Times New Roman" w:hAnsi="Times New Roman" w:cs="Times New Roman"/>
          <w:sz w:val="24"/>
        </w:rPr>
        <w:t xml:space="preserve">PRO URBE </w:t>
      </w:r>
      <w:r w:rsidR="006B5FB0">
        <w:rPr>
          <w:rFonts w:ascii="Times New Roman" w:hAnsi="Times New Roman" w:cs="Times New Roman"/>
          <w:sz w:val="24"/>
        </w:rPr>
        <w:t xml:space="preserve">Emlékérem és </w:t>
      </w:r>
      <w:r w:rsidR="00EC2071">
        <w:rPr>
          <w:rFonts w:ascii="Times New Roman" w:hAnsi="Times New Roman" w:cs="Times New Roman"/>
          <w:sz w:val="24"/>
        </w:rPr>
        <w:t>2</w:t>
      </w:r>
      <w:r w:rsidR="006B5FB0">
        <w:rPr>
          <w:rFonts w:ascii="Times New Roman" w:hAnsi="Times New Roman" w:cs="Times New Roman"/>
          <w:sz w:val="24"/>
        </w:rPr>
        <w:t xml:space="preserve"> díszoklevél adományozható. </w:t>
      </w:r>
    </w:p>
    <w:p w:rsidR="00B36ADE" w:rsidRDefault="00B36ADE"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Csoportnak, társadalmi vagy gazdasági szervezetnek </w:t>
      </w:r>
      <w:r w:rsidR="00EC2071">
        <w:rPr>
          <w:rFonts w:ascii="Times New Roman" w:hAnsi="Times New Roman" w:cs="Times New Roman"/>
          <w:sz w:val="24"/>
        </w:rPr>
        <w:t>1</w:t>
      </w:r>
      <w:r>
        <w:rPr>
          <w:rFonts w:ascii="Times New Roman" w:hAnsi="Times New Roman" w:cs="Times New Roman"/>
          <w:sz w:val="24"/>
        </w:rPr>
        <w:t xml:space="preserve"> </w:t>
      </w:r>
      <w:r w:rsidR="003A0967">
        <w:rPr>
          <w:rFonts w:ascii="Times New Roman" w:hAnsi="Times New Roman" w:cs="Times New Roman"/>
          <w:sz w:val="24"/>
        </w:rPr>
        <w:t xml:space="preserve">PRO URBE </w:t>
      </w:r>
      <w:r>
        <w:rPr>
          <w:rFonts w:ascii="Times New Roman" w:hAnsi="Times New Roman" w:cs="Times New Roman"/>
          <w:sz w:val="24"/>
        </w:rPr>
        <w:t xml:space="preserve">Emlékérem és </w:t>
      </w:r>
      <w:r w:rsidR="00EC2071">
        <w:rPr>
          <w:rFonts w:ascii="Times New Roman" w:hAnsi="Times New Roman" w:cs="Times New Roman"/>
          <w:sz w:val="24"/>
        </w:rPr>
        <w:t>1</w:t>
      </w:r>
      <w:r>
        <w:rPr>
          <w:rFonts w:ascii="Times New Roman" w:hAnsi="Times New Roman" w:cs="Times New Roman"/>
          <w:sz w:val="24"/>
        </w:rPr>
        <w:t xml:space="preserve"> díszoklevél adományozható. </w:t>
      </w:r>
    </w:p>
    <w:p w:rsidR="004E0A70" w:rsidRDefault="004E0A70" w:rsidP="004E0A70">
      <w:pPr>
        <w:pStyle w:val="Listaszerbekezds"/>
        <w:ind w:left="426"/>
        <w:rPr>
          <w:rFonts w:ascii="Times New Roman" w:hAnsi="Times New Roman" w:cs="Times New Roman"/>
          <w:sz w:val="24"/>
        </w:rPr>
      </w:pPr>
    </w:p>
    <w:p w:rsidR="00B36ADE" w:rsidRDefault="00D5574C" w:rsidP="00B36ADE">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A díszpolgári cím</w:t>
      </w:r>
      <w:r w:rsidR="003A0967">
        <w:rPr>
          <w:rFonts w:ascii="Times New Roman" w:hAnsi="Times New Roman" w:cs="Times New Roman"/>
          <w:b/>
          <w:sz w:val="24"/>
        </w:rPr>
        <w:t xml:space="preserve"> és a PRO URBE</w:t>
      </w:r>
      <w:r w:rsidR="004E0A70">
        <w:rPr>
          <w:rFonts w:ascii="Times New Roman" w:hAnsi="Times New Roman" w:cs="Times New Roman"/>
          <w:b/>
          <w:sz w:val="24"/>
        </w:rPr>
        <w:t xml:space="preserve"> Emlékérem adományozásának</w:t>
      </w:r>
      <w:r w:rsidR="00C60E93">
        <w:rPr>
          <w:rFonts w:ascii="Times New Roman" w:hAnsi="Times New Roman" w:cs="Times New Roman"/>
          <w:b/>
          <w:sz w:val="24"/>
        </w:rPr>
        <w:t xml:space="preserve">, nyilvántartásának </w:t>
      </w:r>
      <w:r w:rsidR="004E0A70">
        <w:rPr>
          <w:rFonts w:ascii="Times New Roman" w:hAnsi="Times New Roman" w:cs="Times New Roman"/>
          <w:b/>
          <w:sz w:val="24"/>
        </w:rPr>
        <w:t>rendje</w:t>
      </w:r>
    </w:p>
    <w:p w:rsidR="004E0A70" w:rsidRDefault="004E0A70" w:rsidP="004E0A70">
      <w:pPr>
        <w:jc w:val="center"/>
        <w:rPr>
          <w:rFonts w:ascii="Times New Roman" w:hAnsi="Times New Roman" w:cs="Times New Roman"/>
          <w:b/>
          <w:sz w:val="24"/>
        </w:rPr>
      </w:pPr>
      <w:r>
        <w:rPr>
          <w:rFonts w:ascii="Times New Roman" w:hAnsi="Times New Roman" w:cs="Times New Roman"/>
          <w:b/>
          <w:sz w:val="24"/>
        </w:rPr>
        <w:t>6.§</w:t>
      </w:r>
    </w:p>
    <w:p w:rsidR="004E0A70"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 xml:space="preserve">A díszpolgári cím és a PRO URBE </w:t>
      </w:r>
      <w:r w:rsidR="003D04E7">
        <w:rPr>
          <w:rFonts w:ascii="Times New Roman" w:hAnsi="Times New Roman" w:cs="Times New Roman"/>
          <w:sz w:val="24"/>
        </w:rPr>
        <w:t xml:space="preserve">Emlékérem adományozására augusztus 20-án, nemzeti ünnepünk alkalmából kerül sor. </w:t>
      </w:r>
    </w:p>
    <w:p w:rsidR="0071735E"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címet és a PRO URBE</w:t>
      </w:r>
      <w:r w:rsidR="0071735E">
        <w:rPr>
          <w:rFonts w:ascii="Times New Roman" w:hAnsi="Times New Roman" w:cs="Times New Roman"/>
          <w:sz w:val="24"/>
        </w:rPr>
        <w:t xml:space="preserve"> Emlékérmet a képviselő-testület nevében a </w:t>
      </w:r>
      <w:r w:rsidR="00D63F8E">
        <w:rPr>
          <w:rFonts w:ascii="Times New Roman" w:hAnsi="Times New Roman" w:cs="Times New Roman"/>
          <w:sz w:val="24"/>
        </w:rPr>
        <w:t xml:space="preserve">polgármester adja át. </w:t>
      </w:r>
    </w:p>
    <w:p w:rsidR="00D63F8E" w:rsidRDefault="00EC2071"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Évente 1</w:t>
      </w:r>
      <w:r w:rsidR="00D63F8E">
        <w:rPr>
          <w:rFonts w:ascii="Times New Roman" w:hAnsi="Times New Roman" w:cs="Times New Roman"/>
          <w:sz w:val="24"/>
        </w:rPr>
        <w:t xml:space="preserve"> díszpolgári cím és legfeljebb </w:t>
      </w:r>
      <w:r>
        <w:rPr>
          <w:rFonts w:ascii="Times New Roman" w:hAnsi="Times New Roman" w:cs="Times New Roman"/>
          <w:sz w:val="24"/>
        </w:rPr>
        <w:t>3</w:t>
      </w:r>
      <w:r w:rsidR="003A0967">
        <w:rPr>
          <w:rFonts w:ascii="Times New Roman" w:hAnsi="Times New Roman" w:cs="Times New Roman"/>
          <w:sz w:val="24"/>
        </w:rPr>
        <w:t xml:space="preserve"> PRO URBE</w:t>
      </w:r>
      <w:r w:rsidR="00D63F8E">
        <w:rPr>
          <w:rFonts w:ascii="Times New Roman" w:hAnsi="Times New Roman" w:cs="Times New Roman"/>
          <w:sz w:val="24"/>
        </w:rPr>
        <w:t xml:space="preserve"> Emlékérem adományozható. </w:t>
      </w:r>
    </w:p>
    <w:p w:rsidR="00D63F8E"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 és a PRO URBE</w:t>
      </w:r>
      <w:r w:rsidR="00D63F8E">
        <w:rPr>
          <w:rFonts w:ascii="Times New Roman" w:hAnsi="Times New Roman" w:cs="Times New Roman"/>
          <w:sz w:val="24"/>
        </w:rPr>
        <w:t xml:space="preserve"> Emlékérem adományozására </w:t>
      </w:r>
    </w:p>
    <w:p w:rsidR="00D63F8E" w:rsidRDefault="00D63F8E"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polgármester, a jegyző</w:t>
      </w:r>
      <w:r w:rsidR="00EC2071">
        <w:rPr>
          <w:rFonts w:ascii="Times New Roman" w:hAnsi="Times New Roman" w:cs="Times New Roman"/>
          <w:sz w:val="24"/>
        </w:rPr>
        <w:t>,</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képviselők,</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képviselő-testület bizottságainak tagjai,</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szentendrei egyesületek, szakmai és c</w:t>
      </w:r>
      <w:r w:rsidR="008B432E">
        <w:rPr>
          <w:rFonts w:ascii="Times New Roman" w:hAnsi="Times New Roman" w:cs="Times New Roman"/>
          <w:sz w:val="24"/>
        </w:rPr>
        <w:t>ivil szervezetek, intézmények, vagy</w:t>
      </w:r>
    </w:p>
    <w:p w:rsidR="00E03130"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legalább 20 szentendrei állandó lakhellyel rendelkező lakos</w:t>
      </w:r>
    </w:p>
    <w:p w:rsidR="00EC2071" w:rsidRDefault="00E03130" w:rsidP="00E0271C">
      <w:pPr>
        <w:pStyle w:val="Listaszerbekezds"/>
        <w:ind w:left="1440"/>
        <w:jc w:val="both"/>
        <w:rPr>
          <w:rFonts w:ascii="Times New Roman" w:hAnsi="Times New Roman" w:cs="Times New Roman"/>
          <w:sz w:val="24"/>
        </w:rPr>
      </w:pPr>
      <w:r>
        <w:rPr>
          <w:rFonts w:ascii="Times New Roman" w:hAnsi="Times New Roman" w:cs="Times New Roman"/>
          <w:sz w:val="24"/>
        </w:rPr>
        <w:t>tehet javaslatot, minden év április 30-ig.</w:t>
      </w:r>
      <w:r w:rsidR="00EC2071" w:rsidRPr="00E03130">
        <w:rPr>
          <w:rFonts w:ascii="Times New Roman" w:hAnsi="Times New Roman" w:cs="Times New Roman"/>
          <w:sz w:val="24"/>
        </w:rPr>
        <w:t xml:space="preserve"> </w:t>
      </w:r>
    </w:p>
    <w:p w:rsidR="00E03130" w:rsidRDefault="00E03130"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lastRenderedPageBreak/>
        <w:t>A (4) bekezdésben foglalt határidőtől eltérően, a határidő lejárta után, a helyi lakosság jelentős részét érintő, előre nem látható rendkívüli esemény bekövetkezése esetén a rendkívüli esemény elhárításában kiemelkedő szerepet játszó személyre a (4) bekezdésben meghatározott javaslattevők a képviselő-testület ülését megelőző napon 1</w:t>
      </w:r>
      <w:r w:rsidR="001B0BA2">
        <w:rPr>
          <w:rFonts w:ascii="Times New Roman" w:hAnsi="Times New Roman" w:cs="Times New Roman"/>
          <w:sz w:val="24"/>
        </w:rPr>
        <w:t xml:space="preserve">2 óráig is tehetnek javaslatot. </w:t>
      </w:r>
    </w:p>
    <w:p w:rsidR="001B0BA2" w:rsidRDefault="001B0BA2"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képviselő-testület az elismerés odaítéléséről minősített többséggel dönt.</w:t>
      </w:r>
    </w:p>
    <w:p w:rsidR="001041D8"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 és a PRO URBE</w:t>
      </w:r>
      <w:r w:rsidR="001041D8" w:rsidRPr="001041D8">
        <w:rPr>
          <w:rFonts w:ascii="Times New Roman" w:hAnsi="Times New Roman" w:cs="Times New Roman"/>
          <w:sz w:val="24"/>
        </w:rPr>
        <w:t xml:space="preserve"> Emlékérem egy személy részére csak egy alkalommal adományozható.</w:t>
      </w:r>
    </w:p>
    <w:p w:rsidR="00C3690D" w:rsidRDefault="001041D8"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Nem a</w:t>
      </w:r>
      <w:r w:rsidR="003A0967">
        <w:rPr>
          <w:rFonts w:ascii="Times New Roman" w:hAnsi="Times New Roman" w:cs="Times New Roman"/>
          <w:sz w:val="24"/>
        </w:rPr>
        <w:t xml:space="preserve">dományozható díszpolgári cím vagy PRO URBE </w:t>
      </w:r>
      <w:r>
        <w:rPr>
          <w:rFonts w:ascii="Times New Roman" w:hAnsi="Times New Roman" w:cs="Times New Roman"/>
          <w:sz w:val="24"/>
        </w:rPr>
        <w:t>Emlékérem a képviselő-testület, valamint annak állandó bizottsága tagjának</w:t>
      </w:r>
      <w:r w:rsidR="003A0967">
        <w:rPr>
          <w:rFonts w:ascii="Times New Roman" w:hAnsi="Times New Roman" w:cs="Times New Roman"/>
          <w:sz w:val="24"/>
        </w:rPr>
        <w:t xml:space="preserve"> az </w:t>
      </w:r>
      <w:r w:rsidR="00A5753B" w:rsidRPr="00A5753B">
        <w:rPr>
          <w:rFonts w:ascii="Times New Roman" w:hAnsi="Times New Roman" w:cs="Times New Roman"/>
          <w:sz w:val="24"/>
        </w:rPr>
        <w:t>aktuális ciklusban</w:t>
      </w:r>
      <w:r w:rsidR="003A0967" w:rsidRPr="00A5753B">
        <w:rPr>
          <w:rFonts w:ascii="Times New Roman" w:hAnsi="Times New Roman" w:cs="Times New Roman"/>
          <w:sz w:val="24"/>
        </w:rPr>
        <w:t>.</w:t>
      </w:r>
      <w:r w:rsidR="003A0967">
        <w:rPr>
          <w:rFonts w:ascii="Times New Roman" w:hAnsi="Times New Roman" w:cs="Times New Roman"/>
          <w:sz w:val="24"/>
        </w:rPr>
        <w:t xml:space="preserve"> </w:t>
      </w:r>
    </w:p>
    <w:p w:rsidR="00C60E93" w:rsidRDefault="00C3690D" w:rsidP="00C3690D">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 xml:space="preserve">Az elismerésben részesített személyekről és szervezetekről a Hivatal nyilvántartást vezet, valamint gondoskodik az e rendeletben foglaltak végrehajtásáról. </w:t>
      </w:r>
      <w:r w:rsidR="00C60E93">
        <w:rPr>
          <w:rFonts w:ascii="Times New Roman" w:hAnsi="Times New Roman" w:cs="Times New Roman"/>
          <w:sz w:val="24"/>
        </w:rPr>
        <w:t xml:space="preserve">Az adományozásról szóló közlemény közzétételéről – a helyben szokásos módon – a jegyző gondoskodik. </w:t>
      </w:r>
    </w:p>
    <w:p w:rsidR="001041D8" w:rsidRDefault="001041D8" w:rsidP="00C3690D">
      <w:pPr>
        <w:pStyle w:val="Listaszerbekezds"/>
        <w:ind w:left="426"/>
        <w:jc w:val="both"/>
        <w:rPr>
          <w:rFonts w:ascii="Times New Roman" w:hAnsi="Times New Roman" w:cs="Times New Roman"/>
          <w:sz w:val="24"/>
        </w:rPr>
      </w:pPr>
    </w:p>
    <w:p w:rsidR="001041D8" w:rsidRDefault="001041D8" w:rsidP="00C3690D">
      <w:pPr>
        <w:pStyle w:val="Listaszerbekezds"/>
        <w:ind w:left="426"/>
        <w:jc w:val="center"/>
        <w:rPr>
          <w:rFonts w:ascii="Times New Roman" w:hAnsi="Times New Roman" w:cs="Times New Roman"/>
          <w:b/>
          <w:sz w:val="24"/>
        </w:rPr>
      </w:pPr>
      <w:r>
        <w:rPr>
          <w:rFonts w:ascii="Times New Roman" w:hAnsi="Times New Roman" w:cs="Times New Roman"/>
          <w:b/>
          <w:sz w:val="24"/>
        </w:rPr>
        <w:t>7.§</w:t>
      </w:r>
    </w:p>
    <w:p w:rsidR="001041D8" w:rsidRPr="001041D8" w:rsidRDefault="001041D8" w:rsidP="00C3690D">
      <w:pPr>
        <w:pStyle w:val="Listaszerbekezds"/>
        <w:ind w:left="426"/>
        <w:jc w:val="both"/>
        <w:rPr>
          <w:rFonts w:ascii="Times New Roman" w:hAnsi="Times New Roman" w:cs="Times New Roman"/>
          <w:b/>
          <w:sz w:val="24"/>
        </w:rPr>
      </w:pPr>
    </w:p>
    <w:p w:rsidR="001B0BA2" w:rsidRDefault="001B0BA2" w:rsidP="00C3690D">
      <w:pPr>
        <w:pStyle w:val="Listaszerbekezds"/>
        <w:numPr>
          <w:ilvl w:val="0"/>
          <w:numId w:val="7"/>
        </w:numPr>
        <w:ind w:left="426"/>
        <w:jc w:val="both"/>
        <w:rPr>
          <w:rFonts w:ascii="Times New Roman" w:hAnsi="Times New Roman" w:cs="Times New Roman"/>
          <w:sz w:val="24"/>
        </w:rPr>
      </w:pPr>
      <w:r>
        <w:rPr>
          <w:rFonts w:ascii="Times New Roman" w:hAnsi="Times New Roman" w:cs="Times New Roman"/>
          <w:sz w:val="24"/>
        </w:rPr>
        <w:t>Az elismerésre érdemes személy elhalálozása esetén posztumusz</w:t>
      </w:r>
      <w:r w:rsidR="00DD78E1">
        <w:rPr>
          <w:rFonts w:ascii="Times New Roman" w:hAnsi="Times New Roman" w:cs="Times New Roman"/>
          <w:sz w:val="24"/>
        </w:rPr>
        <w:t xml:space="preserve"> kitüntetés is adományozható. Az elismerés átvételére ebben az esetben a legközelebbi hozzátartozó jogosult. </w:t>
      </w:r>
    </w:p>
    <w:p w:rsidR="001041D8" w:rsidRDefault="00DD78E1" w:rsidP="00C3690D">
      <w:pPr>
        <w:pStyle w:val="Listaszerbekezds"/>
        <w:numPr>
          <w:ilvl w:val="0"/>
          <w:numId w:val="7"/>
        </w:numPr>
        <w:ind w:left="426"/>
        <w:jc w:val="both"/>
        <w:rPr>
          <w:rFonts w:ascii="Times New Roman" w:hAnsi="Times New Roman" w:cs="Times New Roman"/>
          <w:sz w:val="24"/>
        </w:rPr>
      </w:pPr>
      <w:r>
        <w:rPr>
          <w:rFonts w:ascii="Times New Roman" w:hAnsi="Times New Roman" w:cs="Times New Roman"/>
          <w:sz w:val="24"/>
        </w:rPr>
        <w:t>Posztumu</w:t>
      </w:r>
      <w:r w:rsidR="006D2D15">
        <w:rPr>
          <w:rFonts w:ascii="Times New Roman" w:hAnsi="Times New Roman" w:cs="Times New Roman"/>
          <w:sz w:val="24"/>
        </w:rPr>
        <w:t>sz kitüntetés adományozása esetén nem kell alkalmazni a</w:t>
      </w:r>
      <w:r w:rsidR="001041D8">
        <w:rPr>
          <w:rFonts w:ascii="Times New Roman" w:hAnsi="Times New Roman" w:cs="Times New Roman"/>
          <w:sz w:val="24"/>
        </w:rPr>
        <w:t xml:space="preserve"> 6.§</w:t>
      </w:r>
      <w:r w:rsidR="006D2D15">
        <w:rPr>
          <w:rFonts w:ascii="Times New Roman" w:hAnsi="Times New Roman" w:cs="Times New Roman"/>
          <w:sz w:val="24"/>
        </w:rPr>
        <w:t xml:space="preserve"> (3)-(4) bekezdést. </w:t>
      </w:r>
    </w:p>
    <w:p w:rsidR="003A0967" w:rsidRDefault="003A0967" w:rsidP="003A0967">
      <w:pPr>
        <w:pStyle w:val="Listaszerbekezds"/>
        <w:ind w:left="426"/>
        <w:rPr>
          <w:rFonts w:ascii="Times New Roman" w:hAnsi="Times New Roman" w:cs="Times New Roman"/>
          <w:sz w:val="24"/>
        </w:rPr>
      </w:pPr>
    </w:p>
    <w:p w:rsidR="006D2D15" w:rsidRDefault="003A0967" w:rsidP="003A0967">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A díszpolgári cím és a PRO URBE Emlékérem visszavonása</w:t>
      </w:r>
    </w:p>
    <w:p w:rsidR="003A0967" w:rsidRDefault="003A0967" w:rsidP="003A0967">
      <w:pPr>
        <w:pStyle w:val="Listaszerbekezds"/>
        <w:rPr>
          <w:rFonts w:ascii="Times New Roman" w:hAnsi="Times New Roman" w:cs="Times New Roman"/>
          <w:b/>
          <w:sz w:val="24"/>
        </w:rPr>
      </w:pPr>
    </w:p>
    <w:p w:rsidR="003A0967" w:rsidRDefault="003A0967" w:rsidP="003A0967">
      <w:pPr>
        <w:pStyle w:val="Listaszerbekezds"/>
        <w:jc w:val="center"/>
        <w:rPr>
          <w:rFonts w:ascii="Times New Roman" w:hAnsi="Times New Roman" w:cs="Times New Roman"/>
          <w:b/>
          <w:sz w:val="24"/>
        </w:rPr>
      </w:pPr>
      <w:r w:rsidRPr="003A0967">
        <w:rPr>
          <w:rFonts w:ascii="Times New Roman" w:hAnsi="Times New Roman" w:cs="Times New Roman"/>
          <w:b/>
          <w:sz w:val="24"/>
        </w:rPr>
        <w:t>8.§</w:t>
      </w:r>
    </w:p>
    <w:p w:rsidR="003A0967" w:rsidRPr="003A0967" w:rsidRDefault="003A0967" w:rsidP="003A0967">
      <w:pPr>
        <w:pStyle w:val="Listaszerbekezds"/>
        <w:jc w:val="center"/>
        <w:rPr>
          <w:rFonts w:ascii="Times New Roman" w:hAnsi="Times New Roman" w:cs="Times New Roman"/>
          <w:b/>
          <w:sz w:val="24"/>
        </w:rPr>
      </w:pPr>
    </w:p>
    <w:p w:rsidR="003A0967" w:rsidRPr="003A0967" w:rsidRDefault="003A0967" w:rsidP="00E0271C">
      <w:pPr>
        <w:pStyle w:val="Listaszerbekezds"/>
        <w:numPr>
          <w:ilvl w:val="0"/>
          <w:numId w:val="8"/>
        </w:numPr>
        <w:ind w:left="426"/>
        <w:jc w:val="both"/>
        <w:rPr>
          <w:rFonts w:ascii="Times New Roman" w:hAnsi="Times New Roman" w:cs="Times New Roman"/>
          <w:b/>
          <w:sz w:val="24"/>
        </w:rPr>
      </w:pPr>
      <w:r>
        <w:rPr>
          <w:rFonts w:ascii="Times New Roman" w:hAnsi="Times New Roman" w:cs="Times New Roman"/>
          <w:sz w:val="24"/>
        </w:rPr>
        <w:t xml:space="preserve">A díszpolgári cím és a PRO URBE Emlékérem visszavonható, ha az elismerésben részesített személy arra érdemtelenné válik. </w:t>
      </w:r>
    </w:p>
    <w:p w:rsidR="003A0967" w:rsidRPr="000D45A3" w:rsidRDefault="003A0967" w:rsidP="00E0271C">
      <w:pPr>
        <w:pStyle w:val="Listaszerbekezds"/>
        <w:numPr>
          <w:ilvl w:val="0"/>
          <w:numId w:val="8"/>
        </w:numPr>
        <w:ind w:left="426"/>
        <w:jc w:val="both"/>
        <w:rPr>
          <w:rFonts w:ascii="Times New Roman" w:hAnsi="Times New Roman" w:cs="Times New Roman"/>
          <w:b/>
          <w:sz w:val="24"/>
        </w:rPr>
      </w:pPr>
      <w:r>
        <w:rPr>
          <w:rFonts w:ascii="Times New Roman" w:hAnsi="Times New Roman" w:cs="Times New Roman"/>
          <w:sz w:val="24"/>
        </w:rPr>
        <w:t>A díszpolgári cím és a P</w:t>
      </w:r>
      <w:r w:rsidR="00CD7150">
        <w:rPr>
          <w:rFonts w:ascii="Times New Roman" w:hAnsi="Times New Roman" w:cs="Times New Roman"/>
          <w:sz w:val="24"/>
        </w:rPr>
        <w:t xml:space="preserve">RO URBE Emlékérem visszavonására az adományozás rendjére vonatkozó szabályokat kell alkalmazni. </w:t>
      </w:r>
    </w:p>
    <w:p w:rsidR="000D45A3" w:rsidRPr="000D45A3" w:rsidRDefault="000D45A3" w:rsidP="000D45A3">
      <w:pPr>
        <w:pStyle w:val="Listaszerbekezds"/>
        <w:ind w:left="426"/>
        <w:rPr>
          <w:rFonts w:ascii="Times New Roman" w:hAnsi="Times New Roman" w:cs="Times New Roman"/>
          <w:b/>
          <w:sz w:val="24"/>
        </w:rPr>
      </w:pPr>
    </w:p>
    <w:p w:rsidR="000D45A3" w:rsidRDefault="000D45A3" w:rsidP="000D45A3">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Záró rendelkezések</w:t>
      </w:r>
    </w:p>
    <w:p w:rsidR="00E0271C" w:rsidRDefault="00E0271C" w:rsidP="00E0271C">
      <w:pPr>
        <w:pStyle w:val="Listaszerbekezds"/>
        <w:rPr>
          <w:rFonts w:ascii="Times New Roman" w:hAnsi="Times New Roman" w:cs="Times New Roman"/>
          <w:b/>
          <w:sz w:val="24"/>
        </w:rPr>
      </w:pPr>
    </w:p>
    <w:p w:rsidR="00E0271C" w:rsidRPr="00E0271C" w:rsidRDefault="00E0271C" w:rsidP="00E0271C">
      <w:pPr>
        <w:pStyle w:val="Listaszerbekezds"/>
        <w:jc w:val="center"/>
        <w:rPr>
          <w:rFonts w:ascii="Times New Roman" w:hAnsi="Times New Roman" w:cs="Times New Roman"/>
          <w:b/>
          <w:sz w:val="24"/>
        </w:rPr>
      </w:pPr>
      <w:r w:rsidRPr="00E0271C">
        <w:rPr>
          <w:rFonts w:ascii="Times New Roman" w:hAnsi="Times New Roman" w:cs="Times New Roman"/>
          <w:b/>
          <w:sz w:val="24"/>
        </w:rPr>
        <w:t>9.§</w:t>
      </w:r>
    </w:p>
    <w:p w:rsidR="00A15E5F" w:rsidRDefault="00A15E5F" w:rsidP="00A15E5F">
      <w:pPr>
        <w:pStyle w:val="Listaszerbekezds"/>
        <w:rPr>
          <w:rFonts w:ascii="Times New Roman" w:hAnsi="Times New Roman" w:cs="Times New Roman"/>
          <w:b/>
          <w:sz w:val="24"/>
        </w:rPr>
      </w:pPr>
    </w:p>
    <w:p w:rsidR="000D45A3" w:rsidRPr="00A4360E" w:rsidRDefault="00A15E5F" w:rsidP="00E0271C">
      <w:pPr>
        <w:pStyle w:val="Listaszerbekezds"/>
        <w:numPr>
          <w:ilvl w:val="0"/>
          <w:numId w:val="9"/>
        </w:numPr>
        <w:ind w:left="426"/>
        <w:jc w:val="both"/>
        <w:rPr>
          <w:rFonts w:ascii="Times New Roman" w:hAnsi="Times New Roman" w:cs="Times New Roman"/>
          <w:b/>
          <w:sz w:val="24"/>
        </w:rPr>
      </w:pPr>
      <w:r>
        <w:rPr>
          <w:rFonts w:ascii="Times New Roman" w:hAnsi="Times New Roman" w:cs="Times New Roman"/>
          <w:sz w:val="24"/>
        </w:rPr>
        <w:t xml:space="preserve">E rendelet </w:t>
      </w:r>
      <w:r w:rsidR="000E2C67">
        <w:rPr>
          <w:rFonts w:ascii="Times New Roman" w:hAnsi="Times New Roman" w:cs="Times New Roman"/>
          <w:sz w:val="24"/>
        </w:rPr>
        <w:t>2017. december 15. napján</w:t>
      </w:r>
      <w:r>
        <w:rPr>
          <w:rFonts w:ascii="Times New Roman" w:hAnsi="Times New Roman" w:cs="Times New Roman"/>
          <w:sz w:val="24"/>
        </w:rPr>
        <w:t xml:space="preserve"> lép hatályba.</w:t>
      </w:r>
    </w:p>
    <w:p w:rsidR="00A4360E" w:rsidRPr="00A5753B" w:rsidRDefault="00A4360E" w:rsidP="00E0271C">
      <w:pPr>
        <w:pStyle w:val="Listaszerbekezds"/>
        <w:numPr>
          <w:ilvl w:val="0"/>
          <w:numId w:val="9"/>
        </w:numPr>
        <w:ind w:left="426"/>
        <w:jc w:val="both"/>
        <w:rPr>
          <w:rFonts w:ascii="Times New Roman" w:hAnsi="Times New Roman" w:cs="Times New Roman"/>
          <w:sz w:val="24"/>
        </w:rPr>
      </w:pPr>
      <w:r w:rsidRPr="00A5753B">
        <w:rPr>
          <w:rFonts w:ascii="Times New Roman" w:hAnsi="Times New Roman" w:cs="Times New Roman"/>
          <w:sz w:val="24"/>
        </w:rPr>
        <w:t>Azok, akik részére korábbi önkormányzati rendelet alapján adományoztak díszpolgári címet, valamint PRO URBE Emlékérmet, azokat továbbra is viselhetik</w:t>
      </w:r>
      <w:r w:rsidR="00E0271C" w:rsidRPr="00A5753B">
        <w:rPr>
          <w:rFonts w:ascii="Times New Roman" w:hAnsi="Times New Roman" w:cs="Times New Roman"/>
          <w:sz w:val="24"/>
        </w:rPr>
        <w:t xml:space="preserve">, valamint </w:t>
      </w:r>
      <w:r w:rsidRPr="00A5753B">
        <w:rPr>
          <w:rFonts w:ascii="Times New Roman" w:hAnsi="Times New Roman" w:cs="Times New Roman"/>
          <w:sz w:val="24"/>
        </w:rPr>
        <w:t xml:space="preserve">megilleti őket az e rendeletben foglalt kedvezmények is.  </w:t>
      </w:r>
    </w:p>
    <w:p w:rsidR="00D817D6" w:rsidRPr="00200F70" w:rsidRDefault="00D62BC9" w:rsidP="00D817D6">
      <w:pPr>
        <w:pStyle w:val="Listaszerbekezds"/>
        <w:numPr>
          <w:ilvl w:val="0"/>
          <w:numId w:val="9"/>
        </w:numPr>
        <w:ind w:left="426"/>
        <w:jc w:val="both"/>
        <w:rPr>
          <w:rFonts w:ascii="Times New Roman" w:hAnsi="Times New Roman" w:cs="Times New Roman"/>
          <w:sz w:val="24"/>
        </w:rPr>
      </w:pPr>
      <w:r>
        <w:rPr>
          <w:rFonts w:ascii="Times New Roman" w:hAnsi="Times New Roman" w:cs="Times New Roman"/>
          <w:sz w:val="24"/>
        </w:rPr>
        <w:t>H</w:t>
      </w:r>
      <w:r w:rsidR="00A4360E">
        <w:rPr>
          <w:rFonts w:ascii="Times New Roman" w:hAnsi="Times New Roman" w:cs="Times New Roman"/>
          <w:sz w:val="24"/>
        </w:rPr>
        <w:t>atályát veszti a Szentendre Város Díszpolgára Cím, valamint a PRO URBE Emlékérem alapításáról, adományozásának rendjéről szóló 41/2003. (VI.18.) Önk. sz. rendelet</w:t>
      </w:r>
      <w:r w:rsidR="000F5ADC">
        <w:rPr>
          <w:rFonts w:ascii="Times New Roman" w:hAnsi="Times New Roman" w:cs="Times New Roman"/>
          <w:sz w:val="24"/>
        </w:rPr>
        <w:t xml:space="preserve"> és a Szentendre Város Díszpolgára Cím, valamint a PRO URBE Emlékérem alapításáról, adományozásának rendjéről szóló 41/2003. (VI.18.) önkormányzati rendelet módosításáról szóló 1</w:t>
      </w:r>
      <w:r w:rsidR="000E2C67">
        <w:rPr>
          <w:rFonts w:ascii="Times New Roman" w:hAnsi="Times New Roman" w:cs="Times New Roman"/>
          <w:sz w:val="24"/>
        </w:rPr>
        <w:t>7</w:t>
      </w:r>
      <w:r w:rsidR="000F5ADC">
        <w:rPr>
          <w:rFonts w:ascii="Times New Roman" w:hAnsi="Times New Roman" w:cs="Times New Roman"/>
          <w:sz w:val="24"/>
        </w:rPr>
        <w:t>/2013. (VI.18.) önkormányzati rendelet.</w:t>
      </w:r>
    </w:p>
    <w:p w:rsidR="00D817D6" w:rsidRDefault="00D817D6" w:rsidP="00D817D6">
      <w:pPr>
        <w:rPr>
          <w:rFonts w:ascii="Times New Roman" w:hAnsi="Times New Roman" w:cs="Times New Roman"/>
          <w:sz w:val="24"/>
        </w:rPr>
      </w:pPr>
      <w:r>
        <w:rPr>
          <w:rFonts w:ascii="Times New Roman" w:hAnsi="Times New Roman" w:cs="Times New Roman"/>
          <w:sz w:val="24"/>
        </w:rPr>
        <w:t xml:space="preserve">Szentendre, </w:t>
      </w:r>
      <w:r w:rsidR="00D51399">
        <w:rPr>
          <w:rFonts w:ascii="Times New Roman" w:hAnsi="Times New Roman" w:cs="Times New Roman"/>
          <w:sz w:val="24"/>
        </w:rPr>
        <w:t>2017. december 7.</w:t>
      </w:r>
    </w:p>
    <w:p w:rsidR="000C6511" w:rsidRDefault="000C6511" w:rsidP="00D817D6">
      <w:pPr>
        <w:rPr>
          <w:rFonts w:ascii="Times New Roman" w:hAnsi="Times New Roman" w:cs="Times New Roman"/>
          <w:sz w:val="24"/>
        </w:rPr>
      </w:pPr>
    </w:p>
    <w:p w:rsidR="000C6511" w:rsidRDefault="00D817D6" w:rsidP="000C6511">
      <w:pPr>
        <w:ind w:left="1701" w:hanging="425"/>
        <w:rPr>
          <w:rFonts w:ascii="Times New Roman" w:hAnsi="Times New Roman" w:cs="Times New Roman"/>
          <w:sz w:val="24"/>
        </w:rPr>
      </w:pPr>
      <w:r w:rsidRPr="00A5753B">
        <w:rPr>
          <w:rFonts w:ascii="Times New Roman" w:hAnsi="Times New Roman" w:cs="Times New Roman"/>
          <w:b/>
          <w:sz w:val="24"/>
        </w:rPr>
        <w:lastRenderedPageBreak/>
        <w:t>Verseghi-Nagy Miklós</w:t>
      </w:r>
      <w:r w:rsidRPr="00A5753B">
        <w:rPr>
          <w:rFonts w:ascii="Times New Roman" w:hAnsi="Times New Roman" w:cs="Times New Roman"/>
          <w:b/>
          <w:sz w:val="24"/>
        </w:rPr>
        <w:tab/>
      </w:r>
      <w:r w:rsidR="00A5753B">
        <w:rPr>
          <w:rFonts w:ascii="Times New Roman" w:hAnsi="Times New Roman" w:cs="Times New Roman"/>
          <w:sz w:val="24"/>
        </w:rPr>
        <w:tab/>
      </w:r>
      <w:r w:rsidR="00A5753B">
        <w:rPr>
          <w:rFonts w:ascii="Times New Roman" w:hAnsi="Times New Roman" w:cs="Times New Roman"/>
          <w:sz w:val="24"/>
        </w:rPr>
        <w:tab/>
      </w:r>
      <w:r w:rsidRPr="00A5753B">
        <w:rPr>
          <w:rFonts w:ascii="Times New Roman" w:hAnsi="Times New Roman" w:cs="Times New Roman"/>
          <w:b/>
          <w:sz w:val="24"/>
        </w:rPr>
        <w:t>dr. Gerendás Gábor</w:t>
      </w:r>
      <w:r w:rsidR="000C6511">
        <w:rPr>
          <w:rFonts w:ascii="Times New Roman" w:hAnsi="Times New Roman" w:cs="Times New Roman"/>
          <w:sz w:val="24"/>
        </w:rPr>
        <w:br/>
        <w:t>polgármester</w:t>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t>jegyző</w:t>
      </w:r>
    </w:p>
    <w:p w:rsidR="00E0271C" w:rsidRDefault="00E0271C">
      <w:pPr>
        <w:rPr>
          <w:rFonts w:ascii="Times New Roman" w:hAnsi="Times New Roman" w:cs="Times New Roman"/>
          <w:b/>
          <w:sz w:val="24"/>
        </w:rPr>
      </w:pPr>
    </w:p>
    <w:p w:rsidR="00856B1A" w:rsidRPr="004F043F" w:rsidRDefault="00856B1A" w:rsidP="00856B1A">
      <w:pPr>
        <w:pStyle w:val="Szvegtrzsbehzssal"/>
        <w:jc w:val="both"/>
        <w:rPr>
          <w:bCs/>
          <w:sz w:val="22"/>
          <w:szCs w:val="22"/>
          <w:u w:val="single"/>
        </w:rPr>
      </w:pPr>
    </w:p>
    <w:p w:rsidR="00856B1A" w:rsidRDefault="00856B1A" w:rsidP="00856B1A">
      <w:pPr>
        <w:pStyle w:val="Szvegtrzsbehzssal"/>
        <w:ind w:left="284"/>
        <w:jc w:val="both"/>
        <w:rPr>
          <w:b/>
          <w:bCs/>
          <w:sz w:val="22"/>
          <w:szCs w:val="22"/>
          <w:u w:val="single"/>
        </w:rPr>
      </w:pPr>
    </w:p>
    <w:p w:rsidR="00856B1A" w:rsidRPr="004F043F" w:rsidRDefault="00856B1A" w:rsidP="00856B1A">
      <w:pPr>
        <w:pStyle w:val="Szvegtrzsbehzssal"/>
        <w:ind w:left="284"/>
        <w:jc w:val="both"/>
        <w:rPr>
          <w:b/>
          <w:sz w:val="22"/>
          <w:szCs w:val="22"/>
        </w:rPr>
      </w:pPr>
      <w:r w:rsidRPr="004F043F">
        <w:rPr>
          <w:b/>
          <w:bCs/>
          <w:sz w:val="22"/>
          <w:szCs w:val="22"/>
          <w:u w:val="single"/>
        </w:rPr>
        <w:t>Záradék:</w:t>
      </w:r>
    </w:p>
    <w:p w:rsidR="00856B1A" w:rsidRDefault="00856B1A" w:rsidP="00856B1A">
      <w:pPr>
        <w:pStyle w:val="Szvegtrzsbehzssal"/>
        <w:ind w:left="284"/>
        <w:jc w:val="both"/>
        <w:rPr>
          <w:sz w:val="22"/>
          <w:szCs w:val="22"/>
        </w:rPr>
      </w:pPr>
      <w:r w:rsidRPr="004F043F">
        <w:rPr>
          <w:sz w:val="22"/>
          <w:szCs w:val="22"/>
        </w:rPr>
        <w:t xml:space="preserve">A rendelet </w:t>
      </w:r>
      <w:r>
        <w:rPr>
          <w:sz w:val="22"/>
          <w:szCs w:val="22"/>
        </w:rPr>
        <w:t xml:space="preserve">2020. </w:t>
      </w:r>
      <w:r>
        <w:rPr>
          <w:sz w:val="22"/>
          <w:szCs w:val="22"/>
        </w:rPr>
        <w:t xml:space="preserve">március </w:t>
      </w:r>
      <w:r>
        <w:rPr>
          <w:sz w:val="22"/>
          <w:szCs w:val="22"/>
        </w:rPr>
        <w:t>1</w:t>
      </w:r>
      <w:r>
        <w:rPr>
          <w:sz w:val="22"/>
          <w:szCs w:val="22"/>
        </w:rPr>
        <w:t>6</w:t>
      </w:r>
      <w:r>
        <w:rPr>
          <w:sz w:val="22"/>
          <w:szCs w:val="22"/>
        </w:rPr>
        <w:t>-</w:t>
      </w:r>
      <w:r>
        <w:rPr>
          <w:sz w:val="22"/>
          <w:szCs w:val="22"/>
        </w:rPr>
        <w:t>á</w:t>
      </w:r>
      <w:r>
        <w:rPr>
          <w:sz w:val="22"/>
          <w:szCs w:val="22"/>
        </w:rPr>
        <w:t xml:space="preserve">n került egységes szerkezetbe foglalásra. </w:t>
      </w:r>
    </w:p>
    <w:p w:rsidR="00856B1A" w:rsidRDefault="00856B1A" w:rsidP="00856B1A">
      <w:pPr>
        <w:pStyle w:val="Szvegtrzsbehzssal"/>
        <w:ind w:left="284"/>
        <w:jc w:val="both"/>
        <w:rPr>
          <w:sz w:val="22"/>
          <w:szCs w:val="22"/>
        </w:rPr>
      </w:pPr>
    </w:p>
    <w:p w:rsidR="00856B1A" w:rsidRPr="004F043F" w:rsidRDefault="00856B1A" w:rsidP="00856B1A">
      <w:pPr>
        <w:pStyle w:val="Szvegtrzsbehzssal"/>
        <w:ind w:left="284"/>
        <w:jc w:val="both"/>
        <w:rPr>
          <w:sz w:val="22"/>
          <w:szCs w:val="22"/>
        </w:rPr>
      </w:pPr>
    </w:p>
    <w:p w:rsidR="00856B1A" w:rsidRPr="004F043F" w:rsidRDefault="00856B1A" w:rsidP="00856B1A">
      <w:pPr>
        <w:pStyle w:val="Szvegtrzsbehzssal"/>
        <w:ind w:left="708"/>
        <w:rPr>
          <w:sz w:val="22"/>
          <w:szCs w:val="22"/>
        </w:rPr>
      </w:pPr>
    </w:p>
    <w:p w:rsidR="00856B1A" w:rsidRPr="004F043F" w:rsidRDefault="00856B1A" w:rsidP="00856B1A">
      <w:pPr>
        <w:pStyle w:val="Szvegtrzsbehzssal"/>
        <w:ind w:left="6378"/>
        <w:jc w:val="center"/>
        <w:rPr>
          <w:b/>
          <w:sz w:val="22"/>
          <w:szCs w:val="22"/>
        </w:rPr>
      </w:pPr>
      <w:r w:rsidRPr="004F043F">
        <w:rPr>
          <w:b/>
          <w:bCs/>
          <w:sz w:val="22"/>
          <w:szCs w:val="22"/>
        </w:rPr>
        <w:t xml:space="preserve">dr. </w:t>
      </w:r>
      <w:r>
        <w:rPr>
          <w:b/>
          <w:bCs/>
          <w:sz w:val="22"/>
          <w:szCs w:val="22"/>
        </w:rPr>
        <w:t>Schramm</w:t>
      </w:r>
      <w:r w:rsidRPr="004F043F">
        <w:rPr>
          <w:b/>
          <w:bCs/>
          <w:sz w:val="22"/>
          <w:szCs w:val="22"/>
        </w:rPr>
        <w:t xml:space="preserve"> Gábor</w:t>
      </w:r>
    </w:p>
    <w:p w:rsidR="00856B1A" w:rsidRPr="004F043F" w:rsidRDefault="00856B1A" w:rsidP="00856B1A">
      <w:pPr>
        <w:pStyle w:val="Szvegtrzsbehzssal"/>
        <w:ind w:left="6378"/>
        <w:jc w:val="center"/>
        <w:rPr>
          <w:sz w:val="22"/>
          <w:szCs w:val="22"/>
        </w:rPr>
      </w:pPr>
      <w:r w:rsidRPr="004F043F">
        <w:rPr>
          <w:sz w:val="22"/>
          <w:szCs w:val="22"/>
        </w:rPr>
        <w:t>jegyző</w:t>
      </w:r>
    </w:p>
    <w:p w:rsidR="00856B1A" w:rsidRDefault="00856B1A">
      <w:pPr>
        <w:rPr>
          <w:rFonts w:ascii="Times New Roman" w:hAnsi="Times New Roman" w:cs="Times New Roman"/>
          <w:b/>
          <w:sz w:val="24"/>
        </w:rPr>
      </w:pPr>
    </w:p>
    <w:p w:rsidR="00856B1A" w:rsidRDefault="00856B1A">
      <w:pPr>
        <w:rPr>
          <w:rFonts w:ascii="Times New Roman" w:hAnsi="Times New Roman" w:cs="Times New Roman"/>
          <w:b/>
          <w:sz w:val="24"/>
        </w:rPr>
      </w:pPr>
      <w:r>
        <w:rPr>
          <w:rFonts w:ascii="Times New Roman" w:hAnsi="Times New Roman" w:cs="Times New Roman"/>
          <w:b/>
          <w:sz w:val="24"/>
        </w:rPr>
        <w:br w:type="page"/>
      </w:r>
    </w:p>
    <w:p w:rsidR="00A4360E" w:rsidRPr="000C6511" w:rsidRDefault="00200F70" w:rsidP="004777F2">
      <w:pPr>
        <w:pStyle w:val="Listaszerbekezds"/>
        <w:numPr>
          <w:ilvl w:val="0"/>
          <w:numId w:val="11"/>
        </w:numPr>
        <w:jc w:val="center"/>
        <w:rPr>
          <w:rFonts w:ascii="Times New Roman" w:hAnsi="Times New Roman" w:cs="Times New Roman"/>
          <w:b/>
          <w:sz w:val="24"/>
        </w:rPr>
      </w:pPr>
      <w:bookmarkStart w:id="0" w:name="_GoBack"/>
      <w:bookmarkEnd w:id="0"/>
      <w:r>
        <w:rPr>
          <w:rFonts w:ascii="Times New Roman" w:hAnsi="Times New Roman" w:cs="Times New Roman"/>
          <w:b/>
          <w:sz w:val="24"/>
        </w:rPr>
        <w:lastRenderedPageBreak/>
        <w:t>melléklet a 45</w:t>
      </w:r>
      <w:r w:rsidR="00D62BC9" w:rsidRPr="00722864">
        <w:rPr>
          <w:rFonts w:ascii="Times New Roman" w:hAnsi="Times New Roman" w:cs="Times New Roman"/>
          <w:b/>
          <w:sz w:val="24"/>
        </w:rPr>
        <w:t>/2017. (</w:t>
      </w:r>
      <w:r>
        <w:rPr>
          <w:rFonts w:ascii="Times New Roman" w:hAnsi="Times New Roman" w:cs="Times New Roman"/>
          <w:b/>
          <w:sz w:val="24"/>
        </w:rPr>
        <w:t>XII.11</w:t>
      </w:r>
      <w:r w:rsidR="00D62BC9" w:rsidRPr="00722864">
        <w:rPr>
          <w:rFonts w:ascii="Times New Roman" w:hAnsi="Times New Roman" w:cs="Times New Roman"/>
          <w:b/>
          <w:sz w:val="24"/>
        </w:rPr>
        <w:t xml:space="preserve">.) önkormányzati </w:t>
      </w:r>
      <w:r w:rsidR="00D62BC9" w:rsidRPr="000C6511">
        <w:rPr>
          <w:rFonts w:ascii="Times New Roman" w:hAnsi="Times New Roman" w:cs="Times New Roman"/>
          <w:b/>
          <w:sz w:val="24"/>
        </w:rPr>
        <w:t>rendelethez</w:t>
      </w:r>
    </w:p>
    <w:p w:rsidR="004777F2" w:rsidRDefault="004777F2" w:rsidP="004777F2">
      <w:pPr>
        <w:pStyle w:val="Listaszerbekezds"/>
        <w:rPr>
          <w:rFonts w:ascii="Times New Roman" w:hAnsi="Times New Roman" w:cs="Times New Roman"/>
          <w:sz w:val="24"/>
        </w:rPr>
      </w:pPr>
    </w:p>
    <w:p w:rsidR="004777F2" w:rsidRDefault="004777F2" w:rsidP="004777F2">
      <w:pPr>
        <w:pStyle w:val="Listaszerbekezds"/>
        <w:numPr>
          <w:ilvl w:val="0"/>
          <w:numId w:val="12"/>
        </w:numPr>
        <w:rPr>
          <w:rFonts w:ascii="Times New Roman" w:hAnsi="Times New Roman" w:cs="Times New Roman"/>
          <w:sz w:val="24"/>
        </w:rPr>
      </w:pPr>
      <w:r>
        <w:rPr>
          <w:rFonts w:ascii="Times New Roman" w:hAnsi="Times New Roman" w:cs="Times New Roman"/>
          <w:sz w:val="24"/>
        </w:rPr>
        <w:t>Szentendre Város Díszpolgára Cím</w:t>
      </w:r>
      <w:r w:rsidR="00EC7D4C">
        <w:rPr>
          <w:rFonts w:ascii="Times New Roman" w:hAnsi="Times New Roman" w:cs="Times New Roman"/>
          <w:sz w:val="24"/>
        </w:rPr>
        <w:t>mel járó emlékplakett leírása</w:t>
      </w:r>
    </w:p>
    <w:p w:rsidR="00EC7D4C" w:rsidRDefault="00EC7D4C" w:rsidP="00EC7D4C">
      <w:pPr>
        <w:pStyle w:val="Listaszerbekezds"/>
        <w:rPr>
          <w:rFonts w:ascii="Times New Roman" w:hAnsi="Times New Roman" w:cs="Times New Roman"/>
          <w:sz w:val="24"/>
        </w:rPr>
      </w:pPr>
    </w:p>
    <w:p w:rsidR="00EC7D4C" w:rsidRDefault="00EC7D4C" w:rsidP="000C6511">
      <w:pPr>
        <w:pStyle w:val="Listaszerbekezds"/>
        <w:jc w:val="both"/>
        <w:rPr>
          <w:rFonts w:ascii="Times New Roman" w:hAnsi="Times New Roman" w:cs="Times New Roman"/>
          <w:sz w:val="24"/>
        </w:rPr>
      </w:pPr>
      <w:r>
        <w:rPr>
          <w:rFonts w:ascii="Times New Roman" w:hAnsi="Times New Roman" w:cs="Times New Roman"/>
          <w:sz w:val="24"/>
        </w:rPr>
        <w:t>Az emlékplakett 9 cm átmérőjű, bronzból készült. Az előlapon a felső mezőben háttérben a Városháza jellegzetes félköríves motívuma, előtte kissé lejjebb csúsztatva háromszög forma, majd az előtérben a függőleges középtengely vonalában álló figura. A hátlapon az emlékplakett felső harmadában Szentendre város címere, alatta négy sorban pozitív betűkkel:</w:t>
      </w:r>
    </w:p>
    <w:p w:rsidR="00EC7D4C" w:rsidRDefault="00EC7D4C" w:rsidP="00EC7D4C">
      <w:pPr>
        <w:pStyle w:val="Listaszerbekezds"/>
        <w:jc w:val="center"/>
        <w:rPr>
          <w:rFonts w:ascii="Times New Roman" w:hAnsi="Times New Roman" w:cs="Times New Roman"/>
          <w:sz w:val="24"/>
        </w:rPr>
      </w:pPr>
    </w:p>
    <w:p w:rsidR="00EC7D4C" w:rsidRP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név</w:t>
      </w:r>
    </w:p>
    <w:p w:rsidR="00EC7D4C" w:rsidRP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SZENTENDRE VÁROS</w:t>
      </w:r>
    </w:p>
    <w:p w:rsidR="00EC7D4C" w:rsidRP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DÍSZPOLGÁRA</w:t>
      </w:r>
    </w:p>
    <w:p w:rsid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aktuális évszám</w:t>
      </w:r>
    </w:p>
    <w:p w:rsidR="00DA2072" w:rsidRDefault="00DA2072" w:rsidP="00DA2072">
      <w:pPr>
        <w:pStyle w:val="Listaszerbekezds"/>
        <w:rPr>
          <w:rFonts w:ascii="Times New Roman" w:hAnsi="Times New Roman" w:cs="Times New Roman"/>
          <w:b/>
          <w:sz w:val="24"/>
        </w:rPr>
      </w:pPr>
    </w:p>
    <w:p w:rsidR="00EC7D4C" w:rsidRDefault="00EC7D4C" w:rsidP="00EC7D4C">
      <w:pPr>
        <w:pStyle w:val="Listaszerbekezds"/>
        <w:jc w:val="center"/>
        <w:rPr>
          <w:rFonts w:ascii="Times New Roman" w:hAnsi="Times New Roman" w:cs="Times New Roman"/>
          <w:b/>
          <w:sz w:val="24"/>
        </w:rPr>
      </w:pPr>
    </w:p>
    <w:p w:rsidR="00EC7D4C" w:rsidRPr="00EC7D4C" w:rsidRDefault="00EC7D4C" w:rsidP="00EC7D4C">
      <w:pPr>
        <w:pStyle w:val="Listaszerbekezds"/>
        <w:numPr>
          <w:ilvl w:val="0"/>
          <w:numId w:val="12"/>
        </w:numPr>
        <w:rPr>
          <w:rFonts w:ascii="Times New Roman" w:hAnsi="Times New Roman" w:cs="Times New Roman"/>
          <w:b/>
          <w:sz w:val="24"/>
        </w:rPr>
      </w:pPr>
      <w:r>
        <w:rPr>
          <w:rFonts w:ascii="Times New Roman" w:hAnsi="Times New Roman" w:cs="Times New Roman"/>
          <w:sz w:val="24"/>
        </w:rPr>
        <w:t>A PRO URBE Emlékérem leírása</w:t>
      </w:r>
    </w:p>
    <w:p w:rsidR="00EC7D4C" w:rsidRDefault="00DA2072" w:rsidP="000C6511">
      <w:pPr>
        <w:ind w:left="708"/>
        <w:jc w:val="both"/>
        <w:rPr>
          <w:rFonts w:ascii="Times New Roman" w:hAnsi="Times New Roman" w:cs="Times New Roman"/>
          <w:sz w:val="24"/>
        </w:rPr>
      </w:pPr>
      <w:r w:rsidRPr="00DA2072">
        <w:rPr>
          <w:rFonts w:ascii="Times New Roman" w:hAnsi="Times New Roman" w:cs="Times New Roman"/>
          <w:sz w:val="24"/>
        </w:rPr>
        <w:t>A PRO URBE Emlékérem</w:t>
      </w:r>
      <w:r>
        <w:rPr>
          <w:rFonts w:ascii="Times New Roman" w:hAnsi="Times New Roman" w:cs="Times New Roman"/>
          <w:sz w:val="24"/>
        </w:rPr>
        <w:t xml:space="preserve"> erősen plasztikus, 10 cm átmérőjű amorf „érem”. Domborodó előlapján három összetorlódó mezőn Szentendrét jellemző motívumok (háztetők, öreg fa, ikon) láthatók. Homorú hátlapjának bal felén pecsétszerűen süllyesztve Szentendre bárányos címere, jobb oldalt plasztikus, egyenetlen méretű betűkkel:</w:t>
      </w:r>
    </w:p>
    <w:p w:rsidR="00DA2072" w:rsidRDefault="00DA2072" w:rsidP="00DA2072">
      <w:pPr>
        <w:ind w:left="708"/>
        <w:jc w:val="center"/>
        <w:rPr>
          <w:rFonts w:ascii="Times New Roman" w:hAnsi="Times New Roman" w:cs="Times New Roman"/>
          <w:b/>
          <w:sz w:val="24"/>
        </w:rPr>
      </w:pPr>
      <w:r>
        <w:rPr>
          <w:rFonts w:ascii="Times New Roman" w:hAnsi="Times New Roman" w:cs="Times New Roman"/>
          <w:b/>
          <w:sz w:val="24"/>
        </w:rPr>
        <w:t>PRO URBE SZENTENDRE</w:t>
      </w:r>
    </w:p>
    <w:p w:rsidR="00DA2072" w:rsidRDefault="00DA2072" w:rsidP="00DA2072">
      <w:pPr>
        <w:ind w:left="708"/>
        <w:jc w:val="center"/>
        <w:rPr>
          <w:rFonts w:ascii="Times New Roman" w:hAnsi="Times New Roman" w:cs="Times New Roman"/>
          <w:sz w:val="24"/>
        </w:rPr>
      </w:pPr>
      <w:r>
        <w:rPr>
          <w:rFonts w:ascii="Times New Roman" w:hAnsi="Times New Roman" w:cs="Times New Roman"/>
          <w:sz w:val="24"/>
        </w:rPr>
        <w:t>felirat.</w:t>
      </w:r>
    </w:p>
    <w:p w:rsidR="00DA2072" w:rsidRPr="00DA2072" w:rsidRDefault="00DA2072" w:rsidP="000C6511">
      <w:pPr>
        <w:ind w:left="708"/>
        <w:jc w:val="both"/>
        <w:rPr>
          <w:rFonts w:ascii="Times New Roman" w:hAnsi="Times New Roman" w:cs="Times New Roman"/>
          <w:sz w:val="24"/>
        </w:rPr>
      </w:pPr>
      <w:r>
        <w:rPr>
          <w:rFonts w:ascii="Times New Roman" w:hAnsi="Times New Roman" w:cs="Times New Roman"/>
          <w:sz w:val="24"/>
        </w:rPr>
        <w:t xml:space="preserve">Az érem élében lent beütött </w:t>
      </w:r>
      <w:r>
        <w:rPr>
          <w:rFonts w:ascii="Times New Roman" w:hAnsi="Times New Roman" w:cs="Times New Roman"/>
          <w:b/>
          <w:sz w:val="24"/>
        </w:rPr>
        <w:t>CS R</w:t>
      </w:r>
      <w:r>
        <w:rPr>
          <w:rFonts w:ascii="Times New Roman" w:hAnsi="Times New Roman" w:cs="Times New Roman"/>
          <w:sz w:val="24"/>
        </w:rPr>
        <w:t xml:space="preserve"> jelzés. </w:t>
      </w:r>
    </w:p>
    <w:p w:rsidR="004777F2" w:rsidRPr="004777F2" w:rsidRDefault="004777F2" w:rsidP="004777F2">
      <w:pPr>
        <w:pStyle w:val="Listaszerbekezds"/>
        <w:rPr>
          <w:rFonts w:ascii="Times New Roman" w:hAnsi="Times New Roman" w:cs="Times New Roman"/>
          <w:sz w:val="24"/>
        </w:rPr>
      </w:pPr>
    </w:p>
    <w:sectPr w:rsidR="004777F2" w:rsidRPr="0047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7375" w:rsidRDefault="00A17375" w:rsidP="00A4360E">
      <w:pPr>
        <w:spacing w:after="0" w:line="240" w:lineRule="auto"/>
      </w:pPr>
      <w:r>
        <w:separator/>
      </w:r>
    </w:p>
  </w:endnote>
  <w:endnote w:type="continuationSeparator" w:id="0">
    <w:p w:rsidR="00A17375" w:rsidRDefault="00A17375" w:rsidP="00A4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7375" w:rsidRDefault="00A17375" w:rsidP="00A4360E">
      <w:pPr>
        <w:spacing w:after="0" w:line="240" w:lineRule="auto"/>
      </w:pPr>
      <w:r>
        <w:separator/>
      </w:r>
    </w:p>
  </w:footnote>
  <w:footnote w:type="continuationSeparator" w:id="0">
    <w:p w:rsidR="00A17375" w:rsidRDefault="00A17375" w:rsidP="00A4360E">
      <w:pPr>
        <w:spacing w:after="0" w:line="240" w:lineRule="auto"/>
      </w:pPr>
      <w:r>
        <w:continuationSeparator/>
      </w:r>
    </w:p>
  </w:footnote>
  <w:footnote w:id="1">
    <w:p w:rsidR="00856B1A" w:rsidRDefault="00856B1A">
      <w:pPr>
        <w:pStyle w:val="Lbjegyzetszveg"/>
      </w:pPr>
      <w:r>
        <w:rPr>
          <w:rStyle w:val="Lbjegyzet-hivatkozs"/>
        </w:rPr>
        <w:footnoteRef/>
      </w:r>
      <w:r>
        <w:t xml:space="preserve"> Beillesztette a 7/2020. (III.16.) önkormányzati rendelet, hatályos 2020. március 17-től.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2CE0"/>
    <w:multiLevelType w:val="hybridMultilevel"/>
    <w:tmpl w:val="25D4A778"/>
    <w:lvl w:ilvl="0" w:tplc="5B80AD0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78599D"/>
    <w:multiLevelType w:val="hybridMultilevel"/>
    <w:tmpl w:val="3A60FC30"/>
    <w:lvl w:ilvl="0" w:tplc="CAD02DB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2CDF1097"/>
    <w:multiLevelType w:val="hybridMultilevel"/>
    <w:tmpl w:val="9B6614AE"/>
    <w:lvl w:ilvl="0" w:tplc="5E763A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2071BA"/>
    <w:multiLevelType w:val="hybridMultilevel"/>
    <w:tmpl w:val="F790E6A8"/>
    <w:lvl w:ilvl="0" w:tplc="733C4332">
      <w:start w:val="1"/>
      <w:numFmt w:val="decimal"/>
      <w:lvlText w:val="(%1)"/>
      <w:lvlJc w:val="left"/>
      <w:pPr>
        <w:ind w:left="720" w:hanging="360"/>
      </w:pPr>
      <w:rPr>
        <w:rFonts w:hint="default"/>
        <w:b w:val="0"/>
      </w:rPr>
    </w:lvl>
    <w:lvl w:ilvl="1" w:tplc="610ECFD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754ADF"/>
    <w:multiLevelType w:val="hybridMultilevel"/>
    <w:tmpl w:val="7C1830E4"/>
    <w:lvl w:ilvl="0" w:tplc="135E5F94">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2754982"/>
    <w:multiLevelType w:val="hybridMultilevel"/>
    <w:tmpl w:val="E3CA4172"/>
    <w:lvl w:ilvl="0" w:tplc="EC249FB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44716023"/>
    <w:multiLevelType w:val="hybridMultilevel"/>
    <w:tmpl w:val="C7D26272"/>
    <w:lvl w:ilvl="0" w:tplc="CAD02DB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47E02176"/>
    <w:multiLevelType w:val="hybridMultilevel"/>
    <w:tmpl w:val="A62EA82E"/>
    <w:lvl w:ilvl="0" w:tplc="47DE893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48AB1E28"/>
    <w:multiLevelType w:val="hybridMultilevel"/>
    <w:tmpl w:val="7A1C1296"/>
    <w:lvl w:ilvl="0" w:tplc="EF94B0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2A7191"/>
    <w:multiLevelType w:val="hybridMultilevel"/>
    <w:tmpl w:val="786C3FE0"/>
    <w:lvl w:ilvl="0" w:tplc="CAD02DBA">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C41FFD"/>
    <w:multiLevelType w:val="hybridMultilevel"/>
    <w:tmpl w:val="F8E4C476"/>
    <w:lvl w:ilvl="0" w:tplc="77F8C5A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7054FFD"/>
    <w:multiLevelType w:val="hybridMultilevel"/>
    <w:tmpl w:val="AB1CF64C"/>
    <w:lvl w:ilvl="0" w:tplc="CAD02DB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9"/>
  </w:num>
  <w:num w:numId="6">
    <w:abstractNumId w:val="11"/>
  </w:num>
  <w:num w:numId="7">
    <w:abstractNumId w:val="5"/>
  </w:num>
  <w:num w:numId="8">
    <w:abstractNumId w:val="10"/>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3D"/>
    <w:rsid w:val="000758A6"/>
    <w:rsid w:val="000C6511"/>
    <w:rsid w:val="000D45A3"/>
    <w:rsid w:val="000E2C67"/>
    <w:rsid w:val="000F5ADC"/>
    <w:rsid w:val="001041D8"/>
    <w:rsid w:val="00141EA2"/>
    <w:rsid w:val="001B0BA2"/>
    <w:rsid w:val="00200F70"/>
    <w:rsid w:val="0021203D"/>
    <w:rsid w:val="00240FF9"/>
    <w:rsid w:val="002A3841"/>
    <w:rsid w:val="002C4A1E"/>
    <w:rsid w:val="003641C4"/>
    <w:rsid w:val="003A0967"/>
    <w:rsid w:val="003D04E7"/>
    <w:rsid w:val="00415BD4"/>
    <w:rsid w:val="00434798"/>
    <w:rsid w:val="004777F2"/>
    <w:rsid w:val="004E0A70"/>
    <w:rsid w:val="0068362B"/>
    <w:rsid w:val="006B5FB0"/>
    <w:rsid w:val="006D2D15"/>
    <w:rsid w:val="0071735E"/>
    <w:rsid w:val="007209D3"/>
    <w:rsid w:val="00722864"/>
    <w:rsid w:val="00856B1A"/>
    <w:rsid w:val="00867E64"/>
    <w:rsid w:val="0089158D"/>
    <w:rsid w:val="008B432E"/>
    <w:rsid w:val="00A15E5F"/>
    <w:rsid w:val="00A17375"/>
    <w:rsid w:val="00A4360E"/>
    <w:rsid w:val="00A5753B"/>
    <w:rsid w:val="00AB7B6B"/>
    <w:rsid w:val="00B36ADE"/>
    <w:rsid w:val="00C3690D"/>
    <w:rsid w:val="00C60E93"/>
    <w:rsid w:val="00C64EAE"/>
    <w:rsid w:val="00C71039"/>
    <w:rsid w:val="00C84D0A"/>
    <w:rsid w:val="00CC5BEA"/>
    <w:rsid w:val="00CD7150"/>
    <w:rsid w:val="00D47589"/>
    <w:rsid w:val="00D51399"/>
    <w:rsid w:val="00D5574C"/>
    <w:rsid w:val="00D62BC9"/>
    <w:rsid w:val="00D63F8E"/>
    <w:rsid w:val="00D817D6"/>
    <w:rsid w:val="00DA2072"/>
    <w:rsid w:val="00DD3010"/>
    <w:rsid w:val="00DD78E1"/>
    <w:rsid w:val="00E0271C"/>
    <w:rsid w:val="00E03130"/>
    <w:rsid w:val="00E35A40"/>
    <w:rsid w:val="00EC1EB5"/>
    <w:rsid w:val="00EC2071"/>
    <w:rsid w:val="00EC7D4C"/>
    <w:rsid w:val="00F70BA8"/>
    <w:rsid w:val="00FB1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80986"/>
  <w15:docId w15:val="{2A71DCD2-37E0-479D-88BC-F4EA32B8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203D"/>
    <w:pPr>
      <w:ind w:left="720"/>
      <w:contextualSpacing/>
    </w:pPr>
  </w:style>
  <w:style w:type="paragraph" w:styleId="lfej">
    <w:name w:val="header"/>
    <w:basedOn w:val="Norml"/>
    <w:link w:val="lfejChar"/>
    <w:uiPriority w:val="99"/>
    <w:unhideWhenUsed/>
    <w:rsid w:val="00A4360E"/>
    <w:pPr>
      <w:tabs>
        <w:tab w:val="center" w:pos="4536"/>
        <w:tab w:val="right" w:pos="9072"/>
      </w:tabs>
      <w:spacing w:after="0" w:line="240" w:lineRule="auto"/>
    </w:pPr>
  </w:style>
  <w:style w:type="character" w:customStyle="1" w:styleId="lfejChar">
    <w:name w:val="Élőfej Char"/>
    <w:basedOn w:val="Bekezdsalapbettpusa"/>
    <w:link w:val="lfej"/>
    <w:uiPriority w:val="99"/>
    <w:rsid w:val="00A4360E"/>
  </w:style>
  <w:style w:type="paragraph" w:styleId="llb">
    <w:name w:val="footer"/>
    <w:basedOn w:val="Norml"/>
    <w:link w:val="llbChar"/>
    <w:uiPriority w:val="99"/>
    <w:unhideWhenUsed/>
    <w:rsid w:val="00A4360E"/>
    <w:pPr>
      <w:tabs>
        <w:tab w:val="center" w:pos="4536"/>
        <w:tab w:val="right" w:pos="9072"/>
      </w:tabs>
      <w:spacing w:after="0" w:line="240" w:lineRule="auto"/>
    </w:pPr>
  </w:style>
  <w:style w:type="character" w:customStyle="1" w:styleId="llbChar">
    <w:name w:val="Élőláb Char"/>
    <w:basedOn w:val="Bekezdsalapbettpusa"/>
    <w:link w:val="llb"/>
    <w:uiPriority w:val="99"/>
    <w:rsid w:val="00A4360E"/>
  </w:style>
  <w:style w:type="paragraph" w:styleId="Buborkszveg">
    <w:name w:val="Balloon Text"/>
    <w:basedOn w:val="Norml"/>
    <w:link w:val="BuborkszvegChar"/>
    <w:uiPriority w:val="99"/>
    <w:semiHidden/>
    <w:unhideWhenUsed/>
    <w:rsid w:val="007209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09D3"/>
    <w:rPr>
      <w:rFonts w:ascii="Segoe UI" w:hAnsi="Segoe UI" w:cs="Segoe UI"/>
      <w:sz w:val="18"/>
      <w:szCs w:val="18"/>
    </w:rPr>
  </w:style>
  <w:style w:type="paragraph" w:styleId="Lbjegyzetszveg">
    <w:name w:val="footnote text"/>
    <w:basedOn w:val="Norml"/>
    <w:link w:val="LbjegyzetszvegChar"/>
    <w:uiPriority w:val="99"/>
    <w:semiHidden/>
    <w:unhideWhenUsed/>
    <w:rsid w:val="00856B1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56B1A"/>
    <w:rPr>
      <w:sz w:val="20"/>
      <w:szCs w:val="20"/>
    </w:rPr>
  </w:style>
  <w:style w:type="character" w:styleId="Lbjegyzet-hivatkozs">
    <w:name w:val="footnote reference"/>
    <w:basedOn w:val="Bekezdsalapbettpusa"/>
    <w:uiPriority w:val="99"/>
    <w:semiHidden/>
    <w:unhideWhenUsed/>
    <w:rsid w:val="00856B1A"/>
    <w:rPr>
      <w:vertAlign w:val="superscript"/>
    </w:rPr>
  </w:style>
  <w:style w:type="paragraph" w:customStyle="1" w:styleId="Char">
    <w:name w:val=" Char"/>
    <w:basedOn w:val="Norml"/>
    <w:rsid w:val="00856B1A"/>
    <w:pPr>
      <w:spacing w:line="240" w:lineRule="exact"/>
    </w:pPr>
    <w:rPr>
      <w:rFonts w:ascii="Verdana" w:eastAsia="Times New Roman" w:hAnsi="Verdana" w:cs="Times New Roman"/>
      <w:sz w:val="20"/>
      <w:szCs w:val="20"/>
      <w:lang w:val="en-US"/>
    </w:rPr>
  </w:style>
  <w:style w:type="paragraph" w:styleId="Szvegtrzsbehzssal">
    <w:name w:val="Body Text Indent"/>
    <w:basedOn w:val="Norml"/>
    <w:link w:val="SzvegtrzsbehzssalChar"/>
    <w:rsid w:val="00856B1A"/>
    <w:pPr>
      <w:spacing w:after="0" w:line="240" w:lineRule="auto"/>
    </w:pPr>
    <w:rPr>
      <w:rFonts w:ascii="Times New Roman" w:eastAsia="Times New Roman" w:hAnsi="Times New Roman" w:cs="Times New Roman"/>
      <w:sz w:val="24"/>
      <w:szCs w:val="24"/>
      <w:lang w:eastAsia="zh-CN"/>
    </w:rPr>
  </w:style>
  <w:style w:type="character" w:customStyle="1" w:styleId="SzvegtrzsbehzssalChar">
    <w:name w:val="Szövegtörzs behúzással Char"/>
    <w:basedOn w:val="Bekezdsalapbettpusa"/>
    <w:link w:val="Szvegtrzsbehzssal"/>
    <w:rsid w:val="00856B1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8F7B-D94C-4A13-9199-8F57418B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6528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dr.Leidinger Kitti</dc:creator>
  <cp:lastModifiedBy>Remele Antónia</cp:lastModifiedBy>
  <cp:revision>3</cp:revision>
  <cp:lastPrinted>2017-12-01T14:57:00Z</cp:lastPrinted>
  <dcterms:created xsi:type="dcterms:W3CDTF">2020-03-18T13:22:00Z</dcterms:created>
  <dcterms:modified xsi:type="dcterms:W3CDTF">2020-03-18T13:25:00Z</dcterms:modified>
</cp:coreProperties>
</file>