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4B106" w14:textId="77777777" w:rsidR="009A6FE9" w:rsidRPr="001868C5" w:rsidRDefault="009A6FE9" w:rsidP="00020DA4">
      <w:pPr>
        <w:jc w:val="center"/>
        <w:rPr>
          <w:b/>
          <w:sz w:val="22"/>
          <w:szCs w:val="22"/>
        </w:rPr>
      </w:pPr>
      <w:r w:rsidRPr="001868C5">
        <w:rPr>
          <w:b/>
          <w:sz w:val="22"/>
          <w:szCs w:val="22"/>
        </w:rPr>
        <w:t>Szentendre Város Önkormányzat Képviselő-testületének</w:t>
      </w:r>
    </w:p>
    <w:p w14:paraId="13A81FD4" w14:textId="4461FBA9" w:rsidR="009A6FE9" w:rsidRPr="001868C5" w:rsidRDefault="001868C5" w:rsidP="001868C5">
      <w:pPr>
        <w:pStyle w:val="WW-Csakszveg"/>
        <w:jc w:val="center"/>
        <w:rPr>
          <w:rFonts w:ascii="Times New Roman" w:hAnsi="Times New Roman"/>
          <w:b/>
          <w:sz w:val="22"/>
          <w:szCs w:val="22"/>
        </w:rPr>
      </w:pPr>
      <w:r w:rsidRPr="001868C5">
        <w:rPr>
          <w:rFonts w:ascii="Times New Roman" w:hAnsi="Times New Roman"/>
          <w:b/>
          <w:sz w:val="22"/>
          <w:szCs w:val="22"/>
        </w:rPr>
        <w:t>27</w:t>
      </w:r>
      <w:r w:rsidR="003009A0" w:rsidRPr="001868C5">
        <w:rPr>
          <w:rFonts w:ascii="Times New Roman" w:hAnsi="Times New Roman"/>
          <w:b/>
          <w:sz w:val="22"/>
          <w:szCs w:val="22"/>
        </w:rPr>
        <w:t>/2019</w:t>
      </w:r>
      <w:r w:rsidRPr="001868C5">
        <w:rPr>
          <w:rFonts w:ascii="Times New Roman" w:hAnsi="Times New Roman"/>
          <w:b/>
          <w:sz w:val="22"/>
          <w:szCs w:val="22"/>
        </w:rPr>
        <w:t>. (VI.14.</w:t>
      </w:r>
      <w:r w:rsidR="009A6FE9" w:rsidRPr="001868C5">
        <w:rPr>
          <w:rFonts w:ascii="Times New Roman" w:hAnsi="Times New Roman"/>
          <w:b/>
          <w:sz w:val="22"/>
          <w:szCs w:val="22"/>
        </w:rPr>
        <w:t>) önkormányzati rendelete</w:t>
      </w:r>
    </w:p>
    <w:p w14:paraId="33D9CA07" w14:textId="77777777" w:rsidR="009A6FE9" w:rsidRPr="001868C5" w:rsidRDefault="009A6FE9" w:rsidP="00020DA4">
      <w:pPr>
        <w:pStyle w:val="WW-Csakszveg"/>
        <w:jc w:val="center"/>
        <w:rPr>
          <w:rFonts w:ascii="Times New Roman" w:hAnsi="Times New Roman"/>
          <w:b/>
          <w:sz w:val="22"/>
          <w:szCs w:val="22"/>
        </w:rPr>
      </w:pPr>
    </w:p>
    <w:p w14:paraId="4528495B" w14:textId="58E44E07" w:rsidR="009A6FE9" w:rsidRPr="001868C5" w:rsidRDefault="009A6FE9" w:rsidP="00784ED0">
      <w:pPr>
        <w:jc w:val="center"/>
        <w:rPr>
          <w:b/>
          <w:sz w:val="22"/>
          <w:szCs w:val="22"/>
        </w:rPr>
      </w:pPr>
      <w:r w:rsidRPr="001868C5">
        <w:rPr>
          <w:b/>
          <w:sz w:val="22"/>
          <w:szCs w:val="22"/>
        </w:rPr>
        <w:t>az önkormányzat tulajdonában álló lakások és nem lakás céljára szolgáló helyiségek bérletéről, va</w:t>
      </w:r>
      <w:r w:rsidR="003009A0" w:rsidRPr="001868C5">
        <w:rPr>
          <w:b/>
          <w:sz w:val="22"/>
          <w:szCs w:val="22"/>
        </w:rPr>
        <w:t>lamint elidegenítésükről szóló 24/2018. (X. 16</w:t>
      </w:r>
      <w:r w:rsidRPr="001868C5">
        <w:rPr>
          <w:b/>
          <w:sz w:val="22"/>
          <w:szCs w:val="22"/>
        </w:rPr>
        <w:t>.) önkormányzati rendelet módosításáról</w:t>
      </w:r>
    </w:p>
    <w:p w14:paraId="35930798" w14:textId="77777777" w:rsidR="009A6FE9" w:rsidRPr="001868C5" w:rsidRDefault="009A6FE9" w:rsidP="00020DA4">
      <w:pPr>
        <w:pStyle w:val="WW-Csakszveg"/>
        <w:jc w:val="center"/>
        <w:rPr>
          <w:rFonts w:ascii="Times New Roman" w:hAnsi="Times New Roman"/>
          <w:b/>
          <w:sz w:val="22"/>
          <w:szCs w:val="22"/>
        </w:rPr>
      </w:pPr>
    </w:p>
    <w:p w14:paraId="64971C65" w14:textId="77777777" w:rsidR="009A6FE9" w:rsidRPr="001868C5" w:rsidRDefault="009A6FE9" w:rsidP="00AF2271">
      <w:pPr>
        <w:tabs>
          <w:tab w:val="left" w:pos="1800"/>
        </w:tabs>
        <w:spacing w:line="220" w:lineRule="atLeast"/>
        <w:jc w:val="both"/>
        <w:rPr>
          <w:sz w:val="22"/>
          <w:szCs w:val="22"/>
        </w:rPr>
      </w:pPr>
    </w:p>
    <w:p w14:paraId="14294827" w14:textId="7E14C1EA" w:rsidR="009A6FE9" w:rsidRPr="001868C5" w:rsidRDefault="009A6FE9" w:rsidP="00AF2271">
      <w:pPr>
        <w:tabs>
          <w:tab w:val="left" w:pos="1800"/>
        </w:tabs>
        <w:spacing w:line="220" w:lineRule="atLeast"/>
        <w:jc w:val="both"/>
        <w:rPr>
          <w:sz w:val="22"/>
          <w:szCs w:val="22"/>
        </w:rPr>
      </w:pPr>
      <w:r w:rsidRPr="001868C5">
        <w:rPr>
          <w:sz w:val="22"/>
          <w:szCs w:val="22"/>
        </w:rPr>
        <w:t>Szentendre Város Önkormányzat Képviselő-testülete Magyarország Alaptörvényének 32. cikk (2) bekezdésében biztosított eredeti jogalkotói hatáskörében, az Alaptörvény 32. cikk (1) bekezdés a) pontjában és Magyarország helyi önkormányzatairól szóló 2011. évi CLXXXIX. törvény 13. § (1) bekezdés 9. pontjában meghatározott feladatkörében eljárva, a lakások és nem lakás céljára szolgáló helyiségek bérletére, valamint elidegenítésükre vonatkozó egyes szabályokról szóló 1993. évi LXXVIII. törvény alapján, az önkormányzat tulajdonában álló lakások és nem lakás céljára szolgáló helyiségek bérletéről, va</w:t>
      </w:r>
      <w:r w:rsidR="003009A0" w:rsidRPr="001868C5">
        <w:rPr>
          <w:sz w:val="22"/>
          <w:szCs w:val="22"/>
        </w:rPr>
        <w:t>lamint elidegenítésükről szóló 24/2018. (X. 16</w:t>
      </w:r>
      <w:r w:rsidRPr="001868C5">
        <w:rPr>
          <w:sz w:val="22"/>
          <w:szCs w:val="22"/>
        </w:rPr>
        <w:t>.) önkormányzati rendeletét az alábbiak szerint módosítja:</w:t>
      </w:r>
    </w:p>
    <w:p w14:paraId="3C8DDCF0" w14:textId="77777777" w:rsidR="00137D43" w:rsidRPr="001868C5" w:rsidRDefault="00137D43" w:rsidP="00AF2271">
      <w:pPr>
        <w:tabs>
          <w:tab w:val="left" w:pos="1800"/>
        </w:tabs>
        <w:spacing w:line="220" w:lineRule="atLeast"/>
        <w:jc w:val="both"/>
        <w:rPr>
          <w:sz w:val="22"/>
          <w:szCs w:val="22"/>
        </w:rPr>
      </w:pPr>
    </w:p>
    <w:p w14:paraId="5C6BC2E1" w14:textId="70B9874F" w:rsidR="00F63457" w:rsidRPr="001868C5" w:rsidRDefault="001604A2" w:rsidP="009B0C6A">
      <w:pPr>
        <w:pStyle w:val="Szvegtrzs"/>
        <w:jc w:val="both"/>
        <w:rPr>
          <w:sz w:val="22"/>
          <w:szCs w:val="22"/>
        </w:rPr>
      </w:pPr>
      <w:r w:rsidRPr="001868C5">
        <w:rPr>
          <w:b/>
          <w:sz w:val="22"/>
          <w:szCs w:val="22"/>
        </w:rPr>
        <w:t xml:space="preserve">1. § </w:t>
      </w:r>
      <w:r w:rsidRPr="001868C5">
        <w:rPr>
          <w:sz w:val="22"/>
          <w:szCs w:val="22"/>
        </w:rPr>
        <w:t>Az önkormányzat tulajdonában álló lakások és nem lakás céljára szolgáló helyiségek bérletéről, valamint elidegenítésükről szóló 24/2018. (X.16.) önkormányzati rendelet</w:t>
      </w:r>
      <w:r w:rsidR="00A535CE" w:rsidRPr="001868C5">
        <w:rPr>
          <w:sz w:val="22"/>
          <w:szCs w:val="22"/>
        </w:rPr>
        <w:t xml:space="preserve"> (a továbbiakban Rendelet)</w:t>
      </w:r>
      <w:r w:rsidR="00E946F2" w:rsidRPr="001868C5">
        <w:rPr>
          <w:sz w:val="22"/>
          <w:szCs w:val="22"/>
        </w:rPr>
        <w:t xml:space="preserve"> 2. §</w:t>
      </w:r>
      <w:r w:rsidR="00F63457" w:rsidRPr="001868C5">
        <w:rPr>
          <w:sz w:val="22"/>
          <w:szCs w:val="22"/>
        </w:rPr>
        <w:t xml:space="preserve">-a kiegészül a következő </w:t>
      </w:r>
      <w:r w:rsidR="00F40515" w:rsidRPr="001868C5">
        <w:rPr>
          <w:sz w:val="22"/>
          <w:szCs w:val="22"/>
        </w:rPr>
        <w:t>23-as ponttal:</w:t>
      </w:r>
    </w:p>
    <w:p w14:paraId="40D944E7" w14:textId="7F7EFEA2" w:rsidR="00F63457" w:rsidRPr="001868C5" w:rsidRDefault="00111E70" w:rsidP="009B0C6A">
      <w:pPr>
        <w:pStyle w:val="Szvegtrzs"/>
        <w:jc w:val="both"/>
        <w:rPr>
          <w:i/>
          <w:sz w:val="22"/>
          <w:szCs w:val="22"/>
        </w:rPr>
      </w:pPr>
      <w:r w:rsidRPr="001868C5">
        <w:rPr>
          <w:i/>
          <w:sz w:val="22"/>
          <w:szCs w:val="22"/>
        </w:rPr>
        <w:t>„</w:t>
      </w:r>
      <w:r w:rsidR="00F40515" w:rsidRPr="001868C5">
        <w:rPr>
          <w:i/>
          <w:sz w:val="22"/>
          <w:szCs w:val="22"/>
        </w:rPr>
        <w:t>23. he</w:t>
      </w:r>
      <w:r w:rsidRPr="001868C5">
        <w:rPr>
          <w:i/>
          <w:sz w:val="22"/>
          <w:szCs w:val="22"/>
        </w:rPr>
        <w:t xml:space="preserve">lyben szokásos forgalmi érték: </w:t>
      </w:r>
      <w:r w:rsidR="00F40515" w:rsidRPr="001868C5">
        <w:rPr>
          <w:i/>
          <w:sz w:val="22"/>
          <w:szCs w:val="22"/>
        </w:rPr>
        <w:t>az önkormányzat vagyonáról és az önkormányzati vagyon feletti tulajdonosi jogok gyakorlásáról szóló külön helyi rendeletben foglalt szabályok alapján lefolytatott p</w:t>
      </w:r>
      <w:r w:rsidR="00990AD0" w:rsidRPr="001868C5">
        <w:rPr>
          <w:i/>
          <w:sz w:val="22"/>
          <w:szCs w:val="22"/>
        </w:rPr>
        <w:t xml:space="preserve">ályázati eljárás alapján, az eljárás eredményeként kialakult </w:t>
      </w:r>
      <w:r w:rsidR="00BE41FF" w:rsidRPr="001868C5">
        <w:rPr>
          <w:i/>
          <w:sz w:val="22"/>
          <w:szCs w:val="22"/>
        </w:rPr>
        <w:t xml:space="preserve">legmagasabb </w:t>
      </w:r>
      <w:r w:rsidR="00990AD0" w:rsidRPr="001868C5">
        <w:rPr>
          <w:i/>
          <w:sz w:val="22"/>
          <w:szCs w:val="22"/>
        </w:rPr>
        <w:t>érték. Ha a pályáztatás fogalmila</w:t>
      </w:r>
      <w:r w:rsidR="00C07AE7" w:rsidRPr="001868C5">
        <w:rPr>
          <w:i/>
          <w:sz w:val="22"/>
          <w:szCs w:val="22"/>
        </w:rPr>
        <w:t>g kizárt vagy e rendelet nem ír</w:t>
      </w:r>
      <w:r w:rsidR="00990AD0" w:rsidRPr="001868C5">
        <w:rPr>
          <w:i/>
          <w:sz w:val="22"/>
          <w:szCs w:val="22"/>
        </w:rPr>
        <w:t>ja elő a pályáztatást</w:t>
      </w:r>
      <w:r w:rsidR="00C07AE7" w:rsidRPr="001868C5">
        <w:rPr>
          <w:i/>
          <w:sz w:val="22"/>
          <w:szCs w:val="22"/>
        </w:rPr>
        <w:t xml:space="preserve"> – így különösen a jelen rendelet 38. §-ában, 44. §-ában és 46. §-ában hivatkozott esetben –</w:t>
      </w:r>
      <w:r w:rsidR="00BE41FF" w:rsidRPr="001868C5">
        <w:rPr>
          <w:i/>
          <w:sz w:val="22"/>
          <w:szCs w:val="22"/>
        </w:rPr>
        <w:t xml:space="preserve">, akkor </w:t>
      </w:r>
      <w:r w:rsidR="00990AD0" w:rsidRPr="001868C5">
        <w:rPr>
          <w:i/>
          <w:sz w:val="22"/>
          <w:szCs w:val="22"/>
        </w:rPr>
        <w:t>az ingatlanforgalmi értékbecslő által megbecsült érték.</w:t>
      </w:r>
      <w:r w:rsidRPr="001868C5">
        <w:rPr>
          <w:i/>
          <w:sz w:val="22"/>
          <w:szCs w:val="22"/>
        </w:rPr>
        <w:t>”</w:t>
      </w:r>
    </w:p>
    <w:p w14:paraId="469DF3A7" w14:textId="44A62B42" w:rsidR="001604A2" w:rsidRPr="001868C5" w:rsidRDefault="00990AD0" w:rsidP="009B0C6A">
      <w:pPr>
        <w:pStyle w:val="Szvegtrzs"/>
        <w:jc w:val="both"/>
        <w:rPr>
          <w:i/>
          <w:sz w:val="22"/>
          <w:szCs w:val="22"/>
        </w:rPr>
      </w:pPr>
      <w:r w:rsidRPr="001868C5">
        <w:rPr>
          <w:b/>
          <w:sz w:val="22"/>
          <w:szCs w:val="22"/>
        </w:rPr>
        <w:t>2. §</w:t>
      </w:r>
      <w:r w:rsidRPr="001868C5">
        <w:rPr>
          <w:sz w:val="22"/>
          <w:szCs w:val="22"/>
        </w:rPr>
        <w:t xml:space="preserve"> A Rendelet</w:t>
      </w:r>
      <w:r w:rsidR="00A535CE" w:rsidRPr="001868C5">
        <w:rPr>
          <w:sz w:val="22"/>
          <w:szCs w:val="22"/>
        </w:rPr>
        <w:t xml:space="preserve"> 5</w:t>
      </w:r>
      <w:r w:rsidR="001604A2" w:rsidRPr="001868C5">
        <w:rPr>
          <w:sz w:val="22"/>
          <w:szCs w:val="22"/>
        </w:rPr>
        <w:t xml:space="preserve">. § </w:t>
      </w:r>
      <w:r w:rsidR="00A535CE" w:rsidRPr="001868C5">
        <w:rPr>
          <w:sz w:val="22"/>
          <w:szCs w:val="22"/>
        </w:rPr>
        <w:t xml:space="preserve">(1) bekezdésében </w:t>
      </w:r>
      <w:r w:rsidR="00E946F2" w:rsidRPr="001868C5">
        <w:rPr>
          <w:sz w:val="22"/>
          <w:szCs w:val="22"/>
        </w:rPr>
        <w:t xml:space="preserve">szereplő </w:t>
      </w:r>
      <w:r w:rsidR="00A535CE" w:rsidRPr="001868C5">
        <w:rPr>
          <w:i/>
          <w:sz w:val="22"/>
          <w:szCs w:val="22"/>
        </w:rPr>
        <w:t>„- a (2) bekezdésben foglaltak kivételével</w:t>
      </w:r>
      <w:r w:rsidR="00E946F2" w:rsidRPr="001868C5">
        <w:rPr>
          <w:i/>
          <w:sz w:val="22"/>
          <w:szCs w:val="22"/>
        </w:rPr>
        <w:t xml:space="preserve"> -” </w:t>
      </w:r>
      <w:r w:rsidR="00A535CE" w:rsidRPr="001868C5">
        <w:rPr>
          <w:sz w:val="22"/>
          <w:szCs w:val="22"/>
        </w:rPr>
        <w:t xml:space="preserve">szövegrész helyébe </w:t>
      </w:r>
      <w:r w:rsidR="00A535CE" w:rsidRPr="001868C5">
        <w:rPr>
          <w:i/>
          <w:sz w:val="22"/>
          <w:szCs w:val="22"/>
        </w:rPr>
        <w:t>„- a (2) és (2a) bekezdésben foglaltak kivételével</w:t>
      </w:r>
      <w:r w:rsidR="00E946F2" w:rsidRPr="001868C5">
        <w:rPr>
          <w:i/>
          <w:sz w:val="22"/>
          <w:szCs w:val="22"/>
        </w:rPr>
        <w:t xml:space="preserve"> -” </w:t>
      </w:r>
      <w:r w:rsidR="00A535CE" w:rsidRPr="001868C5">
        <w:rPr>
          <w:sz w:val="22"/>
          <w:szCs w:val="22"/>
        </w:rPr>
        <w:t>szövegrész</w:t>
      </w:r>
      <w:r w:rsidR="009B0C6A" w:rsidRPr="001868C5">
        <w:rPr>
          <w:sz w:val="22"/>
          <w:szCs w:val="22"/>
        </w:rPr>
        <w:t xml:space="preserve"> </w:t>
      </w:r>
      <w:r w:rsidR="00E946F2" w:rsidRPr="001868C5">
        <w:rPr>
          <w:sz w:val="22"/>
          <w:szCs w:val="22"/>
        </w:rPr>
        <w:t>lép</w:t>
      </w:r>
      <w:r w:rsidR="009B0C6A" w:rsidRPr="001868C5">
        <w:rPr>
          <w:sz w:val="22"/>
          <w:szCs w:val="22"/>
        </w:rPr>
        <w:t>.</w:t>
      </w:r>
      <w:r w:rsidR="001604A2" w:rsidRPr="001868C5">
        <w:rPr>
          <w:sz w:val="22"/>
          <w:szCs w:val="22"/>
        </w:rPr>
        <w:t xml:space="preserve"> </w:t>
      </w:r>
    </w:p>
    <w:p w14:paraId="7D60206B" w14:textId="356AE712" w:rsidR="003009A0" w:rsidRPr="001868C5" w:rsidRDefault="00990AD0" w:rsidP="00711CBF">
      <w:pPr>
        <w:pStyle w:val="Szvegtrzs"/>
        <w:jc w:val="both"/>
        <w:rPr>
          <w:sz w:val="22"/>
          <w:szCs w:val="22"/>
        </w:rPr>
      </w:pPr>
      <w:r w:rsidRPr="001868C5">
        <w:rPr>
          <w:b/>
          <w:sz w:val="22"/>
          <w:szCs w:val="22"/>
        </w:rPr>
        <w:t>3</w:t>
      </w:r>
      <w:r w:rsidR="00705E16" w:rsidRPr="001868C5">
        <w:rPr>
          <w:b/>
          <w:sz w:val="22"/>
          <w:szCs w:val="22"/>
        </w:rPr>
        <w:t>. §</w:t>
      </w:r>
      <w:r w:rsidR="00705E16" w:rsidRPr="001868C5">
        <w:rPr>
          <w:sz w:val="22"/>
          <w:szCs w:val="22"/>
        </w:rPr>
        <w:t xml:space="preserve"> </w:t>
      </w:r>
      <w:r w:rsidR="001604A2" w:rsidRPr="001868C5">
        <w:rPr>
          <w:sz w:val="22"/>
          <w:szCs w:val="22"/>
        </w:rPr>
        <w:t>A Rendelet</w:t>
      </w:r>
      <w:r w:rsidR="00A535CE" w:rsidRPr="001868C5">
        <w:rPr>
          <w:sz w:val="22"/>
          <w:szCs w:val="22"/>
        </w:rPr>
        <w:t xml:space="preserve"> 5</w:t>
      </w:r>
      <w:r w:rsidR="00E946F2" w:rsidRPr="001868C5">
        <w:rPr>
          <w:sz w:val="22"/>
          <w:szCs w:val="22"/>
        </w:rPr>
        <w:t>. §</w:t>
      </w:r>
      <w:r w:rsidR="00EC14CC" w:rsidRPr="001868C5">
        <w:rPr>
          <w:sz w:val="22"/>
          <w:szCs w:val="22"/>
        </w:rPr>
        <w:t xml:space="preserve">-a </w:t>
      </w:r>
      <w:r w:rsidR="00A535CE" w:rsidRPr="001868C5">
        <w:rPr>
          <w:sz w:val="22"/>
          <w:szCs w:val="22"/>
        </w:rPr>
        <w:t>kiegészül a következő (2a) bekezdéssel</w:t>
      </w:r>
      <w:r w:rsidR="00333411" w:rsidRPr="001868C5">
        <w:rPr>
          <w:sz w:val="22"/>
          <w:szCs w:val="22"/>
        </w:rPr>
        <w:t>:</w:t>
      </w:r>
    </w:p>
    <w:p w14:paraId="21096BAE" w14:textId="1FB3E54B" w:rsidR="00A535CE" w:rsidRPr="001868C5" w:rsidRDefault="00A535CE" w:rsidP="00711CBF">
      <w:pPr>
        <w:pStyle w:val="Szvegtrzs"/>
        <w:jc w:val="both"/>
        <w:rPr>
          <w:i/>
          <w:sz w:val="22"/>
          <w:szCs w:val="22"/>
        </w:rPr>
      </w:pPr>
      <w:r w:rsidRPr="001868C5">
        <w:rPr>
          <w:i/>
          <w:sz w:val="22"/>
          <w:szCs w:val="22"/>
        </w:rPr>
        <w:t>„(2a) A</w:t>
      </w:r>
      <w:r w:rsidR="00706967" w:rsidRPr="001868C5">
        <w:rPr>
          <w:i/>
          <w:sz w:val="22"/>
          <w:szCs w:val="22"/>
        </w:rPr>
        <w:t xml:space="preserve"> határozott időtartam a</w:t>
      </w:r>
      <w:r w:rsidR="005D6922" w:rsidRPr="001868C5">
        <w:rPr>
          <w:i/>
          <w:sz w:val="22"/>
          <w:szCs w:val="22"/>
        </w:rPr>
        <w:t xml:space="preserve"> 3. melléklet 1-12. </w:t>
      </w:r>
      <w:r w:rsidRPr="001868C5">
        <w:rPr>
          <w:i/>
          <w:sz w:val="22"/>
          <w:szCs w:val="22"/>
        </w:rPr>
        <w:t>pontjában megjelölt lakások</w:t>
      </w:r>
      <w:r w:rsidR="005D6922" w:rsidRPr="001868C5">
        <w:rPr>
          <w:i/>
          <w:sz w:val="22"/>
          <w:szCs w:val="22"/>
        </w:rPr>
        <w:t xml:space="preserve"> esetében legfeljebb 15</w:t>
      </w:r>
      <w:r w:rsidR="00706967" w:rsidRPr="001868C5">
        <w:rPr>
          <w:i/>
          <w:sz w:val="22"/>
          <w:szCs w:val="22"/>
        </w:rPr>
        <w:t xml:space="preserve"> év lehet.”</w:t>
      </w:r>
    </w:p>
    <w:p w14:paraId="446AFB4E" w14:textId="3BB5B14F" w:rsidR="00990AD0" w:rsidRPr="001868C5" w:rsidRDefault="00990AD0" w:rsidP="009B0C6A">
      <w:pPr>
        <w:pStyle w:val="Szvegtrzs"/>
        <w:jc w:val="both"/>
        <w:rPr>
          <w:sz w:val="22"/>
          <w:szCs w:val="22"/>
        </w:rPr>
      </w:pPr>
      <w:r w:rsidRPr="001868C5">
        <w:rPr>
          <w:b/>
          <w:sz w:val="22"/>
          <w:szCs w:val="22"/>
        </w:rPr>
        <w:t>4</w:t>
      </w:r>
      <w:r w:rsidR="009B0C6A" w:rsidRPr="001868C5">
        <w:rPr>
          <w:b/>
          <w:sz w:val="22"/>
          <w:szCs w:val="22"/>
        </w:rPr>
        <w:t>. §</w:t>
      </w:r>
      <w:r w:rsidR="009B0C6A" w:rsidRPr="001868C5">
        <w:rPr>
          <w:sz w:val="22"/>
          <w:szCs w:val="22"/>
        </w:rPr>
        <w:t xml:space="preserve"> </w:t>
      </w:r>
      <w:r w:rsidRPr="001868C5">
        <w:rPr>
          <w:sz w:val="22"/>
          <w:szCs w:val="22"/>
        </w:rPr>
        <w:t xml:space="preserve">A Rendelet 6. § (1) bekezdésében írt </w:t>
      </w:r>
      <w:r w:rsidRPr="001868C5">
        <w:rPr>
          <w:i/>
          <w:sz w:val="22"/>
          <w:szCs w:val="22"/>
        </w:rPr>
        <w:t>„legfeljebb évente két”</w:t>
      </w:r>
      <w:r w:rsidRPr="001868C5">
        <w:rPr>
          <w:sz w:val="22"/>
          <w:szCs w:val="22"/>
        </w:rPr>
        <w:t xml:space="preserve"> szövegrész helyébe </w:t>
      </w:r>
      <w:r w:rsidRPr="001868C5">
        <w:rPr>
          <w:i/>
          <w:sz w:val="22"/>
          <w:szCs w:val="22"/>
        </w:rPr>
        <w:t>„legalább évente egy”</w:t>
      </w:r>
      <w:r w:rsidRPr="001868C5">
        <w:rPr>
          <w:sz w:val="22"/>
          <w:szCs w:val="22"/>
        </w:rPr>
        <w:t xml:space="preserve"> szövegrész </w:t>
      </w:r>
      <w:r w:rsidR="00E946F2" w:rsidRPr="001868C5">
        <w:rPr>
          <w:sz w:val="22"/>
          <w:szCs w:val="22"/>
        </w:rPr>
        <w:t>lép</w:t>
      </w:r>
      <w:r w:rsidRPr="001868C5">
        <w:rPr>
          <w:sz w:val="22"/>
          <w:szCs w:val="22"/>
        </w:rPr>
        <w:t>.</w:t>
      </w:r>
    </w:p>
    <w:p w14:paraId="4045026C" w14:textId="300449CA" w:rsidR="00507F4B" w:rsidRPr="001868C5" w:rsidRDefault="00990AD0" w:rsidP="009B0C6A">
      <w:pPr>
        <w:pStyle w:val="Szvegtrzs"/>
        <w:jc w:val="both"/>
        <w:rPr>
          <w:sz w:val="22"/>
          <w:szCs w:val="22"/>
        </w:rPr>
      </w:pPr>
      <w:r w:rsidRPr="001868C5">
        <w:rPr>
          <w:b/>
          <w:sz w:val="22"/>
          <w:szCs w:val="22"/>
        </w:rPr>
        <w:t>5. §</w:t>
      </w:r>
      <w:r w:rsidRPr="001868C5">
        <w:rPr>
          <w:sz w:val="22"/>
          <w:szCs w:val="22"/>
        </w:rPr>
        <w:t xml:space="preserve"> </w:t>
      </w:r>
      <w:r w:rsidR="00E946F2" w:rsidRPr="001868C5">
        <w:rPr>
          <w:sz w:val="22"/>
          <w:szCs w:val="22"/>
        </w:rPr>
        <w:t>A Rendelet 6. §</w:t>
      </w:r>
      <w:r w:rsidR="00507F4B" w:rsidRPr="001868C5">
        <w:rPr>
          <w:sz w:val="22"/>
          <w:szCs w:val="22"/>
        </w:rPr>
        <w:t>-a a következő (5) bekezdéssel egészül ki:</w:t>
      </w:r>
    </w:p>
    <w:p w14:paraId="26C401F8" w14:textId="74B87D0A" w:rsidR="00507F4B" w:rsidRPr="001868C5" w:rsidRDefault="00507F4B" w:rsidP="009B0C6A">
      <w:pPr>
        <w:pStyle w:val="Szvegtrzs"/>
        <w:jc w:val="both"/>
        <w:rPr>
          <w:i/>
          <w:sz w:val="22"/>
          <w:szCs w:val="22"/>
        </w:rPr>
      </w:pPr>
      <w:r w:rsidRPr="001868C5">
        <w:rPr>
          <w:i/>
          <w:sz w:val="22"/>
          <w:szCs w:val="22"/>
        </w:rPr>
        <w:t>„</w:t>
      </w:r>
      <w:r w:rsidR="00990AD0" w:rsidRPr="001868C5">
        <w:rPr>
          <w:i/>
          <w:sz w:val="22"/>
          <w:szCs w:val="22"/>
        </w:rPr>
        <w:t xml:space="preserve">(5) </w:t>
      </w:r>
      <w:r w:rsidR="00F149AF" w:rsidRPr="001868C5">
        <w:rPr>
          <w:i/>
          <w:sz w:val="22"/>
          <w:szCs w:val="22"/>
        </w:rPr>
        <w:t>Nem társasházi lakásban a bérlő köteles a térítésmentes kéményellenőrzés megrendelésére, amelynek feltételeiről a bérlővel, a vele kötött lakásbérleti szerződésben kell megállapodni.</w:t>
      </w:r>
      <w:r w:rsidR="00D4605E" w:rsidRPr="001868C5">
        <w:rPr>
          <w:i/>
          <w:sz w:val="22"/>
          <w:szCs w:val="22"/>
        </w:rPr>
        <w:t>”</w:t>
      </w:r>
    </w:p>
    <w:p w14:paraId="45B3CCF5" w14:textId="6A159DF7" w:rsidR="00C07AE7" w:rsidRPr="001868C5" w:rsidRDefault="00A83A9B" w:rsidP="00237204">
      <w:pPr>
        <w:pStyle w:val="Szvegtrzs"/>
        <w:jc w:val="both"/>
        <w:rPr>
          <w:sz w:val="22"/>
          <w:szCs w:val="22"/>
        </w:rPr>
      </w:pPr>
      <w:r w:rsidRPr="001868C5">
        <w:rPr>
          <w:b/>
          <w:sz w:val="22"/>
          <w:szCs w:val="22"/>
        </w:rPr>
        <w:t>6</w:t>
      </w:r>
      <w:r w:rsidR="00D4605E" w:rsidRPr="001868C5">
        <w:rPr>
          <w:b/>
          <w:sz w:val="22"/>
          <w:szCs w:val="22"/>
        </w:rPr>
        <w:t>. §</w:t>
      </w:r>
      <w:r w:rsidR="00D4605E" w:rsidRPr="001868C5">
        <w:rPr>
          <w:sz w:val="22"/>
          <w:szCs w:val="22"/>
        </w:rPr>
        <w:t xml:space="preserve"> </w:t>
      </w:r>
      <w:r w:rsidR="00237204" w:rsidRPr="001868C5">
        <w:rPr>
          <w:sz w:val="22"/>
          <w:szCs w:val="22"/>
        </w:rPr>
        <w:t xml:space="preserve">A Rendelet 54. § (4) bekezdése helyébe az alábbi szöveg lép: </w:t>
      </w:r>
    </w:p>
    <w:p w14:paraId="5A59FAE0" w14:textId="52AB487B" w:rsidR="00237204" w:rsidRPr="001868C5" w:rsidRDefault="00237204" w:rsidP="00237204">
      <w:pPr>
        <w:pStyle w:val="Szvegtrzs"/>
        <w:jc w:val="both"/>
        <w:rPr>
          <w:i/>
          <w:sz w:val="22"/>
          <w:szCs w:val="22"/>
        </w:rPr>
      </w:pPr>
      <w:r w:rsidRPr="001868C5">
        <w:rPr>
          <w:i/>
          <w:sz w:val="22"/>
          <w:szCs w:val="22"/>
        </w:rPr>
        <w:t>„(4) A pályázat nyertese által megajánlott vételárat</w:t>
      </w:r>
      <w:r w:rsidR="00650911" w:rsidRPr="001868C5">
        <w:rPr>
          <w:i/>
          <w:sz w:val="22"/>
          <w:szCs w:val="22"/>
        </w:rPr>
        <w:t xml:space="preserve"> </w:t>
      </w:r>
      <w:r w:rsidR="00650911" w:rsidRPr="001868C5">
        <w:rPr>
          <w:b/>
          <w:i/>
          <w:sz w:val="22"/>
          <w:szCs w:val="22"/>
        </w:rPr>
        <w:t>(az ingatlan helyben szokásos forgalmi értékét)</w:t>
      </w:r>
      <w:r w:rsidRPr="001868C5">
        <w:rPr>
          <w:i/>
          <w:sz w:val="22"/>
          <w:szCs w:val="22"/>
        </w:rPr>
        <w:t xml:space="preserve"> a polgármester írásban közli az elővásárlási jogosulttal, és felkéri, nyilatkozzon, hogy kíván-e élni az elővásárlási jogával.</w:t>
      </w:r>
      <w:r w:rsidR="00650911" w:rsidRPr="001868C5">
        <w:rPr>
          <w:i/>
          <w:sz w:val="22"/>
          <w:szCs w:val="22"/>
        </w:rPr>
        <w:t>”</w:t>
      </w:r>
    </w:p>
    <w:p w14:paraId="57438149" w14:textId="2F72F098" w:rsidR="009A6FE9" w:rsidRPr="001868C5" w:rsidRDefault="00650911" w:rsidP="002E48A4">
      <w:pPr>
        <w:jc w:val="both"/>
        <w:rPr>
          <w:sz w:val="22"/>
          <w:szCs w:val="22"/>
          <w:lang w:eastAsia="en-US"/>
        </w:rPr>
      </w:pPr>
      <w:r w:rsidRPr="001868C5">
        <w:rPr>
          <w:b/>
          <w:sz w:val="22"/>
          <w:szCs w:val="22"/>
        </w:rPr>
        <w:t>7</w:t>
      </w:r>
      <w:r w:rsidR="0060608E" w:rsidRPr="001868C5">
        <w:rPr>
          <w:b/>
          <w:sz w:val="22"/>
          <w:szCs w:val="22"/>
        </w:rPr>
        <w:t xml:space="preserve">. </w:t>
      </w:r>
      <w:r w:rsidR="009A6FE9" w:rsidRPr="001868C5">
        <w:rPr>
          <w:sz w:val="22"/>
          <w:szCs w:val="22"/>
        </w:rPr>
        <w:t xml:space="preserve">§ (1) </w:t>
      </w:r>
      <w:r w:rsidR="0060608E" w:rsidRPr="001868C5">
        <w:rPr>
          <w:sz w:val="22"/>
          <w:szCs w:val="22"/>
          <w:lang w:eastAsia="en-US"/>
        </w:rPr>
        <w:t>E</w:t>
      </w:r>
      <w:r w:rsidR="009A6FE9" w:rsidRPr="001868C5">
        <w:rPr>
          <w:sz w:val="22"/>
          <w:szCs w:val="22"/>
          <w:lang w:eastAsia="en-US"/>
        </w:rPr>
        <w:t xml:space="preserve"> rendelet a kihirdetést követő napon lép hatályba, és az azt követő napon hatályát veszti.</w:t>
      </w:r>
    </w:p>
    <w:p w14:paraId="53C3B60B" w14:textId="15CEA3DC" w:rsidR="009A6FE9" w:rsidRPr="001868C5" w:rsidRDefault="009A6FE9" w:rsidP="002E48A4">
      <w:pPr>
        <w:jc w:val="both"/>
        <w:rPr>
          <w:sz w:val="22"/>
          <w:szCs w:val="22"/>
        </w:rPr>
      </w:pPr>
      <w:r w:rsidRPr="001868C5">
        <w:rPr>
          <w:sz w:val="22"/>
          <w:szCs w:val="22"/>
        </w:rPr>
        <w:t xml:space="preserve">(2) E rendelet rendelkezéseit a folyamatban lévő ügyekben is alkalmazni kell. </w:t>
      </w:r>
    </w:p>
    <w:p w14:paraId="1B00C824" w14:textId="5E3159D8" w:rsidR="009A6FE9" w:rsidRPr="001868C5" w:rsidRDefault="009A6FE9" w:rsidP="00D1567C">
      <w:pPr>
        <w:jc w:val="both"/>
        <w:rPr>
          <w:sz w:val="22"/>
          <w:szCs w:val="22"/>
        </w:rPr>
      </w:pPr>
    </w:p>
    <w:p w14:paraId="080AD922" w14:textId="76F86C40" w:rsidR="009A6FE9" w:rsidRPr="001868C5" w:rsidRDefault="00650911" w:rsidP="00F16D92">
      <w:pPr>
        <w:jc w:val="both"/>
        <w:rPr>
          <w:sz w:val="22"/>
          <w:szCs w:val="22"/>
        </w:rPr>
      </w:pPr>
      <w:r w:rsidRPr="001868C5">
        <w:rPr>
          <w:sz w:val="22"/>
          <w:szCs w:val="22"/>
        </w:rPr>
        <w:t>Szentendre, 2019. június 13.</w:t>
      </w:r>
    </w:p>
    <w:p w14:paraId="2338AED7" w14:textId="77777777" w:rsidR="009A6FE9" w:rsidRPr="001868C5" w:rsidRDefault="009A6FE9" w:rsidP="00F16D92">
      <w:pPr>
        <w:jc w:val="both"/>
        <w:rPr>
          <w:sz w:val="22"/>
          <w:szCs w:val="22"/>
        </w:rPr>
      </w:pPr>
    </w:p>
    <w:p w14:paraId="50983E81" w14:textId="77777777" w:rsidR="009A6FE9" w:rsidRPr="001868C5" w:rsidRDefault="009A6FE9" w:rsidP="00F16D92">
      <w:pPr>
        <w:jc w:val="both"/>
        <w:rPr>
          <w:sz w:val="22"/>
          <w:szCs w:val="22"/>
        </w:rPr>
      </w:pPr>
    </w:p>
    <w:p w14:paraId="7BA2B0E1" w14:textId="77777777" w:rsidR="009A6FE9" w:rsidRPr="001868C5" w:rsidRDefault="009A6FE9" w:rsidP="00F16D92">
      <w:pPr>
        <w:pStyle w:val="WW-Csakszveg"/>
        <w:tabs>
          <w:tab w:val="left" w:pos="6521"/>
        </w:tabs>
        <w:rPr>
          <w:rFonts w:ascii="Times New Roman" w:hAnsi="Times New Roman"/>
          <w:b/>
          <w:sz w:val="22"/>
          <w:szCs w:val="22"/>
        </w:rPr>
      </w:pPr>
      <w:r w:rsidRPr="001868C5">
        <w:rPr>
          <w:rFonts w:ascii="Times New Roman" w:hAnsi="Times New Roman"/>
          <w:b/>
          <w:sz w:val="22"/>
          <w:szCs w:val="22"/>
        </w:rPr>
        <w:t xml:space="preserve">   Verseghi-Nagy Miklós</w:t>
      </w:r>
      <w:r w:rsidRPr="001868C5">
        <w:rPr>
          <w:rFonts w:ascii="Times New Roman" w:hAnsi="Times New Roman"/>
          <w:b/>
          <w:sz w:val="22"/>
          <w:szCs w:val="22"/>
        </w:rPr>
        <w:tab/>
        <w:t>dr. Gerendás Gábor</w:t>
      </w:r>
    </w:p>
    <w:p w14:paraId="2B6895A9" w14:textId="77777777" w:rsidR="009A6FE9" w:rsidRPr="001868C5" w:rsidRDefault="009A6FE9" w:rsidP="00F16D92">
      <w:pPr>
        <w:pStyle w:val="WW-Csakszveg"/>
        <w:tabs>
          <w:tab w:val="left" w:pos="6120"/>
        </w:tabs>
        <w:rPr>
          <w:rFonts w:ascii="Times New Roman" w:hAnsi="Times New Roman"/>
          <w:sz w:val="22"/>
          <w:szCs w:val="22"/>
        </w:rPr>
      </w:pPr>
      <w:r w:rsidRPr="001868C5">
        <w:rPr>
          <w:rFonts w:ascii="Times New Roman" w:hAnsi="Times New Roman"/>
          <w:sz w:val="22"/>
          <w:szCs w:val="22"/>
        </w:rPr>
        <w:t xml:space="preserve">           polgármester</w:t>
      </w:r>
      <w:r w:rsidRPr="001868C5">
        <w:rPr>
          <w:rFonts w:ascii="Times New Roman" w:hAnsi="Times New Roman"/>
          <w:sz w:val="22"/>
          <w:szCs w:val="22"/>
        </w:rPr>
        <w:tab/>
      </w:r>
      <w:r w:rsidRPr="001868C5">
        <w:rPr>
          <w:rFonts w:ascii="Times New Roman" w:hAnsi="Times New Roman"/>
          <w:sz w:val="22"/>
          <w:szCs w:val="22"/>
        </w:rPr>
        <w:tab/>
        <w:t xml:space="preserve">               jegyző</w:t>
      </w:r>
    </w:p>
    <w:p w14:paraId="664239DA" w14:textId="77777777" w:rsidR="009A6FE9" w:rsidRPr="001868C5" w:rsidRDefault="009A6FE9" w:rsidP="00F16D92">
      <w:pPr>
        <w:pStyle w:val="WW-Csakszveg"/>
        <w:tabs>
          <w:tab w:val="left" w:pos="6120"/>
        </w:tabs>
        <w:rPr>
          <w:rFonts w:ascii="Times New Roman" w:hAnsi="Times New Roman"/>
          <w:sz w:val="22"/>
          <w:szCs w:val="22"/>
        </w:rPr>
      </w:pPr>
    </w:p>
    <w:p w14:paraId="7399C3B8" w14:textId="3CBDF373" w:rsidR="009A6FE9" w:rsidRPr="001868C5" w:rsidRDefault="009A6FE9" w:rsidP="004F5FDC">
      <w:pPr>
        <w:pStyle w:val="WW-Csakszveg"/>
        <w:tabs>
          <w:tab w:val="left" w:pos="6120"/>
        </w:tabs>
        <w:rPr>
          <w:rFonts w:ascii="Times New Roman" w:hAnsi="Times New Roman"/>
          <w:sz w:val="22"/>
          <w:szCs w:val="22"/>
        </w:rPr>
      </w:pPr>
    </w:p>
    <w:p w14:paraId="6CF66B9E" w14:textId="77777777" w:rsidR="009A6FE9" w:rsidRPr="001868C5" w:rsidRDefault="009A6FE9" w:rsidP="00F16D92">
      <w:pPr>
        <w:rPr>
          <w:sz w:val="22"/>
          <w:szCs w:val="22"/>
        </w:rPr>
      </w:pPr>
      <w:r w:rsidRPr="001868C5">
        <w:rPr>
          <w:b/>
          <w:sz w:val="22"/>
          <w:szCs w:val="22"/>
          <w:u w:val="single"/>
        </w:rPr>
        <w:t>Záradék</w:t>
      </w:r>
      <w:r w:rsidRPr="001868C5">
        <w:rPr>
          <w:b/>
          <w:sz w:val="22"/>
          <w:szCs w:val="22"/>
        </w:rPr>
        <w:t>:</w:t>
      </w:r>
      <w:r w:rsidRPr="001868C5">
        <w:rPr>
          <w:sz w:val="22"/>
          <w:szCs w:val="22"/>
        </w:rPr>
        <w:t xml:space="preserve"> </w:t>
      </w:r>
    </w:p>
    <w:p w14:paraId="448B7D51" w14:textId="1B80F183" w:rsidR="009A6FE9" w:rsidRPr="001868C5" w:rsidRDefault="009A6FE9" w:rsidP="00F16D92">
      <w:pPr>
        <w:rPr>
          <w:color w:val="000000"/>
          <w:sz w:val="22"/>
          <w:szCs w:val="22"/>
        </w:rPr>
      </w:pPr>
      <w:r w:rsidRPr="001868C5">
        <w:rPr>
          <w:color w:val="000000"/>
          <w:sz w:val="22"/>
          <w:szCs w:val="22"/>
        </w:rPr>
        <w:t xml:space="preserve">A rendelet </w:t>
      </w:r>
      <w:r w:rsidR="00EC26AB" w:rsidRPr="001868C5">
        <w:rPr>
          <w:sz w:val="22"/>
          <w:szCs w:val="22"/>
        </w:rPr>
        <w:t>2019. június</w:t>
      </w:r>
      <w:r w:rsidR="001868C5">
        <w:rPr>
          <w:sz w:val="22"/>
          <w:szCs w:val="22"/>
        </w:rPr>
        <w:t xml:space="preserve"> 14-én </w:t>
      </w:r>
      <w:r w:rsidRPr="001868C5">
        <w:rPr>
          <w:color w:val="000000"/>
          <w:sz w:val="22"/>
          <w:szCs w:val="22"/>
        </w:rPr>
        <w:t>került kihirdetésre.</w:t>
      </w:r>
    </w:p>
    <w:p w14:paraId="36535C13" w14:textId="77777777" w:rsidR="009A6FE9" w:rsidRPr="001868C5" w:rsidRDefault="009A6FE9" w:rsidP="00F16D92">
      <w:pPr>
        <w:rPr>
          <w:color w:val="000000"/>
          <w:sz w:val="22"/>
          <w:szCs w:val="22"/>
        </w:rPr>
      </w:pPr>
    </w:p>
    <w:p w14:paraId="370021F7" w14:textId="77777777" w:rsidR="009A6FE9" w:rsidRPr="001868C5" w:rsidRDefault="009A6FE9" w:rsidP="00F16D92">
      <w:pPr>
        <w:rPr>
          <w:color w:val="000000"/>
          <w:sz w:val="22"/>
          <w:szCs w:val="22"/>
        </w:rPr>
      </w:pPr>
      <w:bookmarkStart w:id="0" w:name="_GoBack"/>
      <w:bookmarkEnd w:id="0"/>
    </w:p>
    <w:p w14:paraId="1B23CB23" w14:textId="77777777" w:rsidR="009A6FE9" w:rsidRPr="001868C5" w:rsidRDefault="009A6FE9" w:rsidP="00F16D92">
      <w:pPr>
        <w:ind w:left="5316" w:firstLine="348"/>
        <w:rPr>
          <w:color w:val="000000"/>
          <w:sz w:val="22"/>
          <w:szCs w:val="22"/>
        </w:rPr>
      </w:pPr>
      <w:r w:rsidRPr="001868C5">
        <w:rPr>
          <w:b/>
          <w:sz w:val="22"/>
          <w:szCs w:val="22"/>
        </w:rPr>
        <w:t>dr. Gerendás Gábor</w:t>
      </w:r>
    </w:p>
    <w:p w14:paraId="348699D9" w14:textId="47BB5709" w:rsidR="00C577ED" w:rsidRPr="001868C5" w:rsidRDefault="009A6FE9" w:rsidP="00FE60E3">
      <w:pPr>
        <w:widowControl w:val="0"/>
        <w:tabs>
          <w:tab w:val="left" w:pos="6096"/>
        </w:tabs>
        <w:ind w:left="360"/>
        <w:rPr>
          <w:sz w:val="22"/>
          <w:szCs w:val="22"/>
        </w:rPr>
      </w:pPr>
      <w:r w:rsidRPr="001868C5">
        <w:rPr>
          <w:sz w:val="22"/>
          <w:szCs w:val="22"/>
        </w:rPr>
        <w:tab/>
      </w:r>
      <w:r w:rsidRPr="001868C5">
        <w:rPr>
          <w:sz w:val="22"/>
          <w:szCs w:val="22"/>
        </w:rPr>
        <w:tab/>
        <w:t>jegyző</w:t>
      </w:r>
    </w:p>
    <w:sectPr w:rsidR="00C577ED" w:rsidRPr="001868C5" w:rsidSect="001868C5">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EF537" w14:textId="77777777" w:rsidR="006D28D2" w:rsidRDefault="006D28D2" w:rsidP="00020DA4">
      <w:r>
        <w:separator/>
      </w:r>
    </w:p>
  </w:endnote>
  <w:endnote w:type="continuationSeparator" w:id="0">
    <w:p w14:paraId="6751085B" w14:textId="77777777" w:rsidR="006D28D2" w:rsidRDefault="006D28D2" w:rsidP="0002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Sans Serif">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FE5A3" w14:textId="77777777" w:rsidR="006D28D2" w:rsidRDefault="006D28D2" w:rsidP="00020DA4">
      <w:r>
        <w:separator/>
      </w:r>
    </w:p>
  </w:footnote>
  <w:footnote w:type="continuationSeparator" w:id="0">
    <w:p w14:paraId="2BC89FB3" w14:textId="77777777" w:rsidR="006D28D2" w:rsidRDefault="006D28D2" w:rsidP="00020D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lvl w:ilvl="0">
      <w:start w:val="1"/>
      <w:numFmt w:val="lowerLetter"/>
      <w:lvlText w:val="%1)"/>
      <w:lvlJc w:val="left"/>
      <w:pPr>
        <w:tabs>
          <w:tab w:val="num" w:pos="360"/>
        </w:tabs>
        <w:ind w:left="360" w:hanging="360"/>
      </w:pPr>
      <w:rPr>
        <w:rFonts w:cs="Times New Roman"/>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360"/>
        </w:tabs>
        <w:ind w:left="360" w:hanging="360"/>
      </w:pPr>
      <w:rPr>
        <w:rFonts w:cs="Times New Roman"/>
      </w:rPr>
    </w:lvl>
  </w:abstractNum>
  <w:abstractNum w:abstractNumId="2" w15:restartNumberingAfterBreak="0">
    <w:nsid w:val="090961F1"/>
    <w:multiLevelType w:val="hybridMultilevel"/>
    <w:tmpl w:val="A8B84280"/>
    <w:lvl w:ilvl="0" w:tplc="4B30F1C4">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 w15:restartNumberingAfterBreak="0">
    <w:nsid w:val="0D3B3BBE"/>
    <w:multiLevelType w:val="hybridMultilevel"/>
    <w:tmpl w:val="7DCEC358"/>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 w15:restartNumberingAfterBreak="0">
    <w:nsid w:val="0E672711"/>
    <w:multiLevelType w:val="hybridMultilevel"/>
    <w:tmpl w:val="08723F96"/>
    <w:lvl w:ilvl="0" w:tplc="7EBC6B02">
      <w:start w:val="1"/>
      <w:numFmt w:val="decimal"/>
      <w:lvlText w:val="(%1)"/>
      <w:lvlJc w:val="left"/>
      <w:pPr>
        <w:ind w:left="1485" w:hanging="360"/>
      </w:pPr>
      <w:rPr>
        <w:rFonts w:cs="Times New Roman" w:hint="default"/>
        <w:b w:val="0"/>
        <w:color w:val="auto"/>
      </w:rPr>
    </w:lvl>
    <w:lvl w:ilvl="1" w:tplc="040E0019">
      <w:start w:val="1"/>
      <w:numFmt w:val="lowerLetter"/>
      <w:lvlText w:val="%2."/>
      <w:lvlJc w:val="left"/>
      <w:pPr>
        <w:ind w:left="2205" w:hanging="360"/>
      </w:pPr>
      <w:rPr>
        <w:rFonts w:cs="Times New Roman"/>
      </w:rPr>
    </w:lvl>
    <w:lvl w:ilvl="2" w:tplc="040E001B">
      <w:start w:val="1"/>
      <w:numFmt w:val="lowerRoman"/>
      <w:lvlText w:val="%3."/>
      <w:lvlJc w:val="right"/>
      <w:pPr>
        <w:ind w:left="2925" w:hanging="180"/>
      </w:pPr>
      <w:rPr>
        <w:rFonts w:cs="Times New Roman"/>
      </w:rPr>
    </w:lvl>
    <w:lvl w:ilvl="3" w:tplc="040E000F">
      <w:start w:val="1"/>
      <w:numFmt w:val="decimal"/>
      <w:lvlText w:val="%4."/>
      <w:lvlJc w:val="left"/>
      <w:pPr>
        <w:ind w:left="3645" w:hanging="360"/>
      </w:pPr>
      <w:rPr>
        <w:rFonts w:cs="Times New Roman"/>
      </w:rPr>
    </w:lvl>
    <w:lvl w:ilvl="4" w:tplc="040E0019">
      <w:start w:val="1"/>
      <w:numFmt w:val="lowerLetter"/>
      <w:lvlText w:val="%5."/>
      <w:lvlJc w:val="left"/>
      <w:pPr>
        <w:ind w:left="4365" w:hanging="360"/>
      </w:pPr>
      <w:rPr>
        <w:rFonts w:cs="Times New Roman"/>
      </w:rPr>
    </w:lvl>
    <w:lvl w:ilvl="5" w:tplc="040E001B">
      <w:start w:val="1"/>
      <w:numFmt w:val="lowerRoman"/>
      <w:lvlText w:val="%6."/>
      <w:lvlJc w:val="right"/>
      <w:pPr>
        <w:ind w:left="5085" w:hanging="180"/>
      </w:pPr>
      <w:rPr>
        <w:rFonts w:cs="Times New Roman"/>
      </w:rPr>
    </w:lvl>
    <w:lvl w:ilvl="6" w:tplc="040E000F">
      <w:start w:val="1"/>
      <w:numFmt w:val="decimal"/>
      <w:lvlText w:val="%7."/>
      <w:lvlJc w:val="left"/>
      <w:pPr>
        <w:ind w:left="5805" w:hanging="360"/>
      </w:pPr>
      <w:rPr>
        <w:rFonts w:cs="Times New Roman"/>
      </w:rPr>
    </w:lvl>
    <w:lvl w:ilvl="7" w:tplc="040E0019">
      <w:start w:val="1"/>
      <w:numFmt w:val="lowerLetter"/>
      <w:lvlText w:val="%8."/>
      <w:lvlJc w:val="left"/>
      <w:pPr>
        <w:ind w:left="6525" w:hanging="360"/>
      </w:pPr>
      <w:rPr>
        <w:rFonts w:cs="Times New Roman"/>
      </w:rPr>
    </w:lvl>
    <w:lvl w:ilvl="8" w:tplc="040E001B">
      <w:start w:val="1"/>
      <w:numFmt w:val="lowerRoman"/>
      <w:lvlText w:val="%9."/>
      <w:lvlJc w:val="right"/>
      <w:pPr>
        <w:ind w:left="7245" w:hanging="180"/>
      </w:pPr>
      <w:rPr>
        <w:rFonts w:cs="Times New Roman"/>
      </w:rPr>
    </w:lvl>
  </w:abstractNum>
  <w:abstractNum w:abstractNumId="5" w15:restartNumberingAfterBreak="0">
    <w:nsid w:val="10F66D2D"/>
    <w:multiLevelType w:val="hybridMultilevel"/>
    <w:tmpl w:val="9C1209BC"/>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6" w15:restartNumberingAfterBreak="0">
    <w:nsid w:val="19E06AD1"/>
    <w:multiLevelType w:val="hybridMultilevel"/>
    <w:tmpl w:val="086A3DEC"/>
    <w:lvl w:ilvl="0" w:tplc="B79420EA">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EBD7539"/>
    <w:multiLevelType w:val="hybridMultilevel"/>
    <w:tmpl w:val="89BECF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FEA1D9C"/>
    <w:multiLevelType w:val="hybridMultilevel"/>
    <w:tmpl w:val="6B54EFE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4D2441A"/>
    <w:multiLevelType w:val="singleLevel"/>
    <w:tmpl w:val="E2963BE0"/>
    <w:lvl w:ilvl="0">
      <w:start w:val="1"/>
      <w:numFmt w:val="lowerLetter"/>
      <w:lvlText w:val="%1)"/>
      <w:lvlJc w:val="left"/>
      <w:pPr>
        <w:tabs>
          <w:tab w:val="num" w:pos="738"/>
        </w:tabs>
        <w:ind w:left="738" w:hanging="454"/>
      </w:pPr>
      <w:rPr>
        <w:rFonts w:cs="Times New Roman"/>
      </w:rPr>
    </w:lvl>
  </w:abstractNum>
  <w:abstractNum w:abstractNumId="10" w15:restartNumberingAfterBreak="0">
    <w:nsid w:val="2A216DE3"/>
    <w:multiLevelType w:val="hybridMultilevel"/>
    <w:tmpl w:val="86D4DB86"/>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2AB06ECB"/>
    <w:multiLevelType w:val="hybridMultilevel"/>
    <w:tmpl w:val="44D2B702"/>
    <w:lvl w:ilvl="0" w:tplc="4C6402EA">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2" w15:restartNumberingAfterBreak="0">
    <w:nsid w:val="2D8750B4"/>
    <w:multiLevelType w:val="singleLevel"/>
    <w:tmpl w:val="94A06318"/>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2E954129"/>
    <w:multiLevelType w:val="hybridMultilevel"/>
    <w:tmpl w:val="ECF40210"/>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4" w15:restartNumberingAfterBreak="0">
    <w:nsid w:val="300C6EE5"/>
    <w:multiLevelType w:val="hybridMultilevel"/>
    <w:tmpl w:val="BF5CC870"/>
    <w:lvl w:ilvl="0" w:tplc="040E0017">
      <w:start w:val="4"/>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5" w15:restartNumberingAfterBreak="0">
    <w:nsid w:val="35C45CFE"/>
    <w:multiLevelType w:val="hybridMultilevel"/>
    <w:tmpl w:val="5212DA68"/>
    <w:lvl w:ilvl="0" w:tplc="040E000F">
      <w:start w:val="19"/>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6" w15:restartNumberingAfterBreak="0">
    <w:nsid w:val="393B3F9F"/>
    <w:multiLevelType w:val="hybridMultilevel"/>
    <w:tmpl w:val="FE2A2940"/>
    <w:lvl w:ilvl="0" w:tplc="5D70075A">
      <w:start w:val="1"/>
      <w:numFmt w:val="bullet"/>
      <w:lvlText w:val="-"/>
      <w:lvlJc w:val="left"/>
      <w:pPr>
        <w:tabs>
          <w:tab w:val="num" w:pos="720"/>
        </w:tabs>
        <w:ind w:left="720" w:hanging="360"/>
      </w:pPr>
      <w:rPr>
        <w:rFonts w:ascii="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44471"/>
    <w:multiLevelType w:val="hybridMultilevel"/>
    <w:tmpl w:val="54581C92"/>
    <w:lvl w:ilvl="0" w:tplc="040E0017">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8" w15:restartNumberingAfterBreak="0">
    <w:nsid w:val="3C496CE3"/>
    <w:multiLevelType w:val="hybridMultilevel"/>
    <w:tmpl w:val="FFB6AF14"/>
    <w:lvl w:ilvl="0" w:tplc="FC12C4A2">
      <w:start w:val="2"/>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EDC3D01"/>
    <w:multiLevelType w:val="singleLevel"/>
    <w:tmpl w:val="94A06318"/>
    <w:lvl w:ilvl="0">
      <w:start w:val="1"/>
      <w:numFmt w:val="decimal"/>
      <w:lvlText w:val="(%1)"/>
      <w:lvlJc w:val="left"/>
      <w:pPr>
        <w:tabs>
          <w:tab w:val="num" w:pos="360"/>
        </w:tabs>
        <w:ind w:left="360" w:hanging="360"/>
      </w:pPr>
      <w:rPr>
        <w:rFonts w:cs="Times New Roman"/>
      </w:rPr>
    </w:lvl>
  </w:abstractNum>
  <w:abstractNum w:abstractNumId="20" w15:restartNumberingAfterBreak="0">
    <w:nsid w:val="419D63DC"/>
    <w:multiLevelType w:val="hybridMultilevel"/>
    <w:tmpl w:val="554A675C"/>
    <w:lvl w:ilvl="0" w:tplc="5D70075A">
      <w:start w:val="1"/>
      <w:numFmt w:val="bullet"/>
      <w:lvlText w:val="-"/>
      <w:lvlJc w:val="left"/>
      <w:pPr>
        <w:tabs>
          <w:tab w:val="num" w:pos="960"/>
        </w:tabs>
        <w:ind w:left="960" w:hanging="360"/>
      </w:pPr>
      <w:rPr>
        <w:rFonts w:ascii="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696959"/>
    <w:multiLevelType w:val="hybridMultilevel"/>
    <w:tmpl w:val="764EFC6E"/>
    <w:lvl w:ilvl="0" w:tplc="16F297EA">
      <w:start w:val="1"/>
      <w:numFmt w:val="decimal"/>
      <w:lvlText w:val="(%1)"/>
      <w:lvlJc w:val="left"/>
      <w:pPr>
        <w:ind w:left="465" w:hanging="360"/>
      </w:pPr>
      <w:rPr>
        <w:rFonts w:cs="Times New Roman" w:hint="default"/>
      </w:rPr>
    </w:lvl>
    <w:lvl w:ilvl="1" w:tplc="040E0019">
      <w:start w:val="1"/>
      <w:numFmt w:val="lowerLetter"/>
      <w:lvlText w:val="%2."/>
      <w:lvlJc w:val="left"/>
      <w:pPr>
        <w:ind w:left="1185" w:hanging="360"/>
      </w:pPr>
      <w:rPr>
        <w:rFonts w:cs="Times New Roman"/>
      </w:rPr>
    </w:lvl>
    <w:lvl w:ilvl="2" w:tplc="040E001B">
      <w:start w:val="1"/>
      <w:numFmt w:val="lowerRoman"/>
      <w:lvlText w:val="%3."/>
      <w:lvlJc w:val="right"/>
      <w:pPr>
        <w:ind w:left="1905" w:hanging="180"/>
      </w:pPr>
      <w:rPr>
        <w:rFonts w:cs="Times New Roman"/>
      </w:rPr>
    </w:lvl>
    <w:lvl w:ilvl="3" w:tplc="040E000F">
      <w:start w:val="1"/>
      <w:numFmt w:val="decimal"/>
      <w:lvlText w:val="%4."/>
      <w:lvlJc w:val="left"/>
      <w:pPr>
        <w:ind w:left="2625" w:hanging="360"/>
      </w:pPr>
      <w:rPr>
        <w:rFonts w:cs="Times New Roman"/>
      </w:rPr>
    </w:lvl>
    <w:lvl w:ilvl="4" w:tplc="040E0019">
      <w:start w:val="1"/>
      <w:numFmt w:val="lowerLetter"/>
      <w:lvlText w:val="%5."/>
      <w:lvlJc w:val="left"/>
      <w:pPr>
        <w:ind w:left="3345" w:hanging="360"/>
      </w:pPr>
      <w:rPr>
        <w:rFonts w:cs="Times New Roman"/>
      </w:rPr>
    </w:lvl>
    <w:lvl w:ilvl="5" w:tplc="040E001B">
      <w:start w:val="1"/>
      <w:numFmt w:val="lowerRoman"/>
      <w:lvlText w:val="%6."/>
      <w:lvlJc w:val="right"/>
      <w:pPr>
        <w:ind w:left="4065" w:hanging="180"/>
      </w:pPr>
      <w:rPr>
        <w:rFonts w:cs="Times New Roman"/>
      </w:rPr>
    </w:lvl>
    <w:lvl w:ilvl="6" w:tplc="040E000F">
      <w:start w:val="1"/>
      <w:numFmt w:val="decimal"/>
      <w:lvlText w:val="%7."/>
      <w:lvlJc w:val="left"/>
      <w:pPr>
        <w:ind w:left="4785" w:hanging="360"/>
      </w:pPr>
      <w:rPr>
        <w:rFonts w:cs="Times New Roman"/>
      </w:rPr>
    </w:lvl>
    <w:lvl w:ilvl="7" w:tplc="040E0019">
      <w:start w:val="1"/>
      <w:numFmt w:val="lowerLetter"/>
      <w:lvlText w:val="%8."/>
      <w:lvlJc w:val="left"/>
      <w:pPr>
        <w:ind w:left="5505" w:hanging="360"/>
      </w:pPr>
      <w:rPr>
        <w:rFonts w:cs="Times New Roman"/>
      </w:rPr>
    </w:lvl>
    <w:lvl w:ilvl="8" w:tplc="040E001B">
      <w:start w:val="1"/>
      <w:numFmt w:val="lowerRoman"/>
      <w:lvlText w:val="%9."/>
      <w:lvlJc w:val="right"/>
      <w:pPr>
        <w:ind w:left="6225" w:hanging="180"/>
      </w:pPr>
      <w:rPr>
        <w:rFonts w:cs="Times New Roman"/>
      </w:rPr>
    </w:lvl>
  </w:abstractNum>
  <w:abstractNum w:abstractNumId="22" w15:restartNumberingAfterBreak="0">
    <w:nsid w:val="47AD731E"/>
    <w:multiLevelType w:val="hybridMultilevel"/>
    <w:tmpl w:val="F1A6F124"/>
    <w:lvl w:ilvl="0" w:tplc="C35062AC">
      <w:start w:val="6"/>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15:restartNumberingAfterBreak="0">
    <w:nsid w:val="493A73FF"/>
    <w:multiLevelType w:val="hybridMultilevel"/>
    <w:tmpl w:val="9CE80474"/>
    <w:lvl w:ilvl="0" w:tplc="040E0017">
      <w:start w:val="5"/>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4" w15:restartNumberingAfterBreak="0">
    <w:nsid w:val="49A17C7D"/>
    <w:multiLevelType w:val="hybridMultilevel"/>
    <w:tmpl w:val="27124426"/>
    <w:lvl w:ilvl="0" w:tplc="6CE881E2">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5" w15:restartNumberingAfterBreak="0">
    <w:nsid w:val="49D233CB"/>
    <w:multiLevelType w:val="hybridMultilevel"/>
    <w:tmpl w:val="6FBA8DBC"/>
    <w:lvl w:ilvl="0" w:tplc="1F44ECE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F60E0198">
      <w:start w:val="1"/>
      <w:numFmt w:val="decimal"/>
      <w:lvlText w:val="(%2)"/>
      <w:lvlJc w:val="left"/>
      <w:pPr>
        <w:tabs>
          <w:tab w:val="num" w:pos="397"/>
        </w:tabs>
        <w:ind w:left="397" w:hanging="397"/>
      </w:pPr>
      <w:rPr>
        <w:rFonts w:ascii="Times New Roman" w:hAnsi="Times New Roman" w:cs="Times New Roman" w:hint="default"/>
        <w:b w:val="0"/>
        <w:i w:val="0"/>
        <w:sz w:val="24"/>
        <w:szCs w:val="24"/>
      </w:rPr>
    </w:lvl>
    <w:lvl w:ilvl="2" w:tplc="3CDAC562">
      <w:start w:val="1"/>
      <w:numFmt w:val="lowerLetter"/>
      <w:lvlText w:val="%3)"/>
      <w:lvlJc w:val="left"/>
      <w:pPr>
        <w:tabs>
          <w:tab w:val="num" w:pos="2340"/>
        </w:tabs>
        <w:ind w:left="2340" w:hanging="360"/>
      </w:pPr>
      <w:rPr>
        <w:rFonts w:cs="Times New Roman" w:hint="default"/>
        <w:b w:val="0"/>
        <w:i w:val="0"/>
        <w:sz w:val="24"/>
        <w:szCs w:val="24"/>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6" w15:restartNumberingAfterBreak="0">
    <w:nsid w:val="4BF40E96"/>
    <w:multiLevelType w:val="hybridMultilevel"/>
    <w:tmpl w:val="7F7A0D74"/>
    <w:lvl w:ilvl="0" w:tplc="B6962FBC">
      <w:start w:val="3"/>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7" w15:restartNumberingAfterBreak="0">
    <w:nsid w:val="4DEB7B9D"/>
    <w:multiLevelType w:val="singleLevel"/>
    <w:tmpl w:val="11C63826"/>
    <w:lvl w:ilvl="0">
      <w:start w:val="1"/>
      <w:numFmt w:val="lowerLetter"/>
      <w:lvlText w:val="%1)"/>
      <w:lvlJc w:val="left"/>
      <w:pPr>
        <w:tabs>
          <w:tab w:val="num" w:pos="454"/>
        </w:tabs>
        <w:ind w:left="454" w:hanging="454"/>
      </w:pPr>
      <w:rPr>
        <w:rFonts w:cs="Times New Roman"/>
      </w:rPr>
    </w:lvl>
  </w:abstractNum>
  <w:abstractNum w:abstractNumId="28" w15:restartNumberingAfterBreak="0">
    <w:nsid w:val="532A450B"/>
    <w:multiLevelType w:val="hybridMultilevel"/>
    <w:tmpl w:val="CACEED18"/>
    <w:lvl w:ilvl="0" w:tplc="7EBC6B02">
      <w:start w:val="1"/>
      <w:numFmt w:val="decimal"/>
      <w:lvlText w:val="(%1)"/>
      <w:lvlJc w:val="left"/>
      <w:pPr>
        <w:ind w:left="405" w:hanging="360"/>
      </w:pPr>
      <w:rPr>
        <w:rFonts w:cs="Times New Roman" w:hint="default"/>
        <w:b w:val="0"/>
        <w:color w:val="auto"/>
      </w:rPr>
    </w:lvl>
    <w:lvl w:ilvl="1" w:tplc="040E0019">
      <w:start w:val="1"/>
      <w:numFmt w:val="lowerLetter"/>
      <w:lvlText w:val="%2."/>
      <w:lvlJc w:val="left"/>
      <w:pPr>
        <w:ind w:left="1125" w:hanging="360"/>
      </w:pPr>
      <w:rPr>
        <w:rFonts w:cs="Times New Roman"/>
      </w:rPr>
    </w:lvl>
    <w:lvl w:ilvl="2" w:tplc="040E001B">
      <w:start w:val="1"/>
      <w:numFmt w:val="lowerRoman"/>
      <w:lvlText w:val="%3."/>
      <w:lvlJc w:val="right"/>
      <w:pPr>
        <w:ind w:left="1845" w:hanging="180"/>
      </w:pPr>
      <w:rPr>
        <w:rFonts w:cs="Times New Roman"/>
      </w:rPr>
    </w:lvl>
    <w:lvl w:ilvl="3" w:tplc="040E000F">
      <w:start w:val="1"/>
      <w:numFmt w:val="decimal"/>
      <w:lvlText w:val="%4."/>
      <w:lvlJc w:val="left"/>
      <w:pPr>
        <w:ind w:left="2565" w:hanging="360"/>
      </w:pPr>
      <w:rPr>
        <w:rFonts w:cs="Times New Roman"/>
      </w:rPr>
    </w:lvl>
    <w:lvl w:ilvl="4" w:tplc="040E0019">
      <w:start w:val="1"/>
      <w:numFmt w:val="lowerLetter"/>
      <w:lvlText w:val="%5."/>
      <w:lvlJc w:val="left"/>
      <w:pPr>
        <w:ind w:left="3285" w:hanging="360"/>
      </w:pPr>
      <w:rPr>
        <w:rFonts w:cs="Times New Roman"/>
      </w:rPr>
    </w:lvl>
    <w:lvl w:ilvl="5" w:tplc="040E001B">
      <w:start w:val="1"/>
      <w:numFmt w:val="lowerRoman"/>
      <w:lvlText w:val="%6."/>
      <w:lvlJc w:val="right"/>
      <w:pPr>
        <w:ind w:left="4005" w:hanging="180"/>
      </w:pPr>
      <w:rPr>
        <w:rFonts w:cs="Times New Roman"/>
      </w:rPr>
    </w:lvl>
    <w:lvl w:ilvl="6" w:tplc="040E000F">
      <w:start w:val="1"/>
      <w:numFmt w:val="decimal"/>
      <w:lvlText w:val="%7."/>
      <w:lvlJc w:val="left"/>
      <w:pPr>
        <w:ind w:left="4725" w:hanging="360"/>
      </w:pPr>
      <w:rPr>
        <w:rFonts w:cs="Times New Roman"/>
      </w:rPr>
    </w:lvl>
    <w:lvl w:ilvl="7" w:tplc="040E0019">
      <w:start w:val="1"/>
      <w:numFmt w:val="lowerLetter"/>
      <w:lvlText w:val="%8."/>
      <w:lvlJc w:val="left"/>
      <w:pPr>
        <w:ind w:left="5445" w:hanging="360"/>
      </w:pPr>
      <w:rPr>
        <w:rFonts w:cs="Times New Roman"/>
      </w:rPr>
    </w:lvl>
    <w:lvl w:ilvl="8" w:tplc="040E001B">
      <w:start w:val="1"/>
      <w:numFmt w:val="lowerRoman"/>
      <w:lvlText w:val="%9."/>
      <w:lvlJc w:val="right"/>
      <w:pPr>
        <w:ind w:left="6165" w:hanging="180"/>
      </w:pPr>
      <w:rPr>
        <w:rFonts w:cs="Times New Roman"/>
      </w:rPr>
    </w:lvl>
  </w:abstractNum>
  <w:abstractNum w:abstractNumId="29" w15:restartNumberingAfterBreak="0">
    <w:nsid w:val="5DEE3154"/>
    <w:multiLevelType w:val="hybridMultilevel"/>
    <w:tmpl w:val="797294F2"/>
    <w:lvl w:ilvl="0" w:tplc="040E0017">
      <w:start w:val="10"/>
      <w:numFmt w:val="lowerLetter"/>
      <w:lvlText w:val="%1)"/>
      <w:lvlJc w:val="left"/>
      <w:pPr>
        <w:ind w:left="502" w:hanging="360"/>
      </w:pPr>
      <w:rPr>
        <w:rFonts w:cs="Times New Roman" w:hint="default"/>
      </w:rPr>
    </w:lvl>
    <w:lvl w:ilvl="1" w:tplc="040E0019">
      <w:start w:val="1"/>
      <w:numFmt w:val="lowerLetter"/>
      <w:lvlText w:val="%2."/>
      <w:lvlJc w:val="left"/>
      <w:pPr>
        <w:ind w:left="1222" w:hanging="360"/>
      </w:pPr>
      <w:rPr>
        <w:rFonts w:cs="Times New Roman"/>
      </w:rPr>
    </w:lvl>
    <w:lvl w:ilvl="2" w:tplc="040E001B">
      <w:start w:val="1"/>
      <w:numFmt w:val="lowerRoman"/>
      <w:lvlText w:val="%3."/>
      <w:lvlJc w:val="right"/>
      <w:pPr>
        <w:ind w:left="1942" w:hanging="180"/>
      </w:pPr>
      <w:rPr>
        <w:rFonts w:cs="Times New Roman"/>
      </w:rPr>
    </w:lvl>
    <w:lvl w:ilvl="3" w:tplc="040E000F">
      <w:start w:val="1"/>
      <w:numFmt w:val="decimal"/>
      <w:lvlText w:val="%4."/>
      <w:lvlJc w:val="left"/>
      <w:pPr>
        <w:ind w:left="2662" w:hanging="360"/>
      </w:pPr>
      <w:rPr>
        <w:rFonts w:cs="Times New Roman"/>
      </w:rPr>
    </w:lvl>
    <w:lvl w:ilvl="4" w:tplc="040E0019">
      <w:start w:val="1"/>
      <w:numFmt w:val="lowerLetter"/>
      <w:lvlText w:val="%5."/>
      <w:lvlJc w:val="left"/>
      <w:pPr>
        <w:ind w:left="3382" w:hanging="360"/>
      </w:pPr>
      <w:rPr>
        <w:rFonts w:cs="Times New Roman"/>
      </w:rPr>
    </w:lvl>
    <w:lvl w:ilvl="5" w:tplc="040E001B">
      <w:start w:val="1"/>
      <w:numFmt w:val="lowerRoman"/>
      <w:lvlText w:val="%6."/>
      <w:lvlJc w:val="right"/>
      <w:pPr>
        <w:ind w:left="4102" w:hanging="180"/>
      </w:pPr>
      <w:rPr>
        <w:rFonts w:cs="Times New Roman"/>
      </w:rPr>
    </w:lvl>
    <w:lvl w:ilvl="6" w:tplc="040E000F">
      <w:start w:val="1"/>
      <w:numFmt w:val="decimal"/>
      <w:lvlText w:val="%7."/>
      <w:lvlJc w:val="left"/>
      <w:pPr>
        <w:ind w:left="4822" w:hanging="360"/>
      </w:pPr>
      <w:rPr>
        <w:rFonts w:cs="Times New Roman"/>
      </w:rPr>
    </w:lvl>
    <w:lvl w:ilvl="7" w:tplc="040E0019">
      <w:start w:val="1"/>
      <w:numFmt w:val="lowerLetter"/>
      <w:lvlText w:val="%8."/>
      <w:lvlJc w:val="left"/>
      <w:pPr>
        <w:ind w:left="5542" w:hanging="360"/>
      </w:pPr>
      <w:rPr>
        <w:rFonts w:cs="Times New Roman"/>
      </w:rPr>
    </w:lvl>
    <w:lvl w:ilvl="8" w:tplc="040E001B">
      <w:start w:val="1"/>
      <w:numFmt w:val="lowerRoman"/>
      <w:lvlText w:val="%9."/>
      <w:lvlJc w:val="right"/>
      <w:pPr>
        <w:ind w:left="6262" w:hanging="180"/>
      </w:pPr>
      <w:rPr>
        <w:rFonts w:cs="Times New Roman"/>
      </w:rPr>
    </w:lvl>
  </w:abstractNum>
  <w:abstractNum w:abstractNumId="30" w15:restartNumberingAfterBreak="0">
    <w:nsid w:val="66941957"/>
    <w:multiLevelType w:val="multilevel"/>
    <w:tmpl w:val="50E0301E"/>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center"/>
      <w:pPr>
        <w:tabs>
          <w:tab w:val="num" w:pos="737"/>
        </w:tabs>
        <w:ind w:left="737" w:hanging="449"/>
      </w:pPr>
      <w:rPr>
        <w:rFonts w:ascii="Times New Roman" w:hAnsi="Times New Roman" w:cs="Times New Roman" w:hint="default"/>
        <w:b w:val="0"/>
        <w:i w:val="0"/>
        <w:sz w:val="24"/>
      </w:rPr>
    </w:lvl>
    <w:lvl w:ilvl="2">
      <w:start w:val="1"/>
      <w:numFmt w:val="lowerLetter"/>
      <w:lvlText w:val="%3)"/>
      <w:lvlJc w:val="left"/>
      <w:pPr>
        <w:tabs>
          <w:tab w:val="num" w:pos="880"/>
        </w:tabs>
        <w:ind w:left="880" w:hanging="454"/>
      </w:pPr>
      <w:rPr>
        <w:rFonts w:ascii="Times New Roman" w:hAnsi="Times New Roman" w:cs="Times New Roman" w:hint="default"/>
        <w:b w:val="0"/>
        <w:i w:val="0"/>
        <w:sz w:val="24"/>
      </w:rPr>
    </w:lvl>
    <w:lvl w:ilvl="3">
      <w:start w:val="1"/>
      <w:numFmt w:val="none"/>
      <w:lvlText w:val="%4-"/>
      <w:lvlJc w:val="left"/>
      <w:pPr>
        <w:tabs>
          <w:tab w:val="num" w:pos="1440"/>
        </w:tabs>
        <w:ind w:left="1440" w:hanging="360"/>
      </w:pPr>
      <w:rPr>
        <w:rFonts w:cs="Times New Roman"/>
      </w:rPr>
    </w:lvl>
    <w:lvl w:ilvl="4">
      <w:start w:val="1"/>
      <w:numFmt w:val="none"/>
      <w:lvlText w:val="vége%5"/>
      <w:lvlJc w:val="left"/>
      <w:pPr>
        <w:tabs>
          <w:tab w:val="num" w:pos="216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678812B4"/>
    <w:multiLevelType w:val="hybridMultilevel"/>
    <w:tmpl w:val="93E67754"/>
    <w:lvl w:ilvl="0" w:tplc="F35A824A">
      <w:start w:val="1"/>
      <w:numFmt w:val="decimal"/>
      <w:lvlText w:val="(%1)"/>
      <w:lvlJc w:val="left"/>
      <w:pPr>
        <w:tabs>
          <w:tab w:val="num" w:pos="1428"/>
        </w:tabs>
        <w:ind w:left="1428" w:hanging="360"/>
      </w:pPr>
      <w:rPr>
        <w:rFonts w:ascii="Times New Roman" w:hAnsi="Times New Roman" w:cs="Times New Roman" w:hint="default"/>
        <w:b w:val="0"/>
        <w:i w:val="0"/>
        <w:sz w:val="24"/>
        <w:szCs w:val="24"/>
      </w:rPr>
    </w:lvl>
    <w:lvl w:ilvl="1" w:tplc="040E0019">
      <w:start w:val="1"/>
      <w:numFmt w:val="lowerLetter"/>
      <w:lvlText w:val="%2."/>
      <w:lvlJc w:val="left"/>
      <w:pPr>
        <w:tabs>
          <w:tab w:val="num" w:pos="2148"/>
        </w:tabs>
        <w:ind w:left="2148" w:hanging="360"/>
      </w:pPr>
      <w:rPr>
        <w:rFonts w:cs="Times New Roman"/>
      </w:rPr>
    </w:lvl>
    <w:lvl w:ilvl="2" w:tplc="040E001B">
      <w:start w:val="1"/>
      <w:numFmt w:val="lowerRoman"/>
      <w:lvlText w:val="%3."/>
      <w:lvlJc w:val="right"/>
      <w:pPr>
        <w:tabs>
          <w:tab w:val="num" w:pos="2868"/>
        </w:tabs>
        <w:ind w:left="2868" w:hanging="180"/>
      </w:pPr>
      <w:rPr>
        <w:rFonts w:cs="Times New Roman"/>
      </w:rPr>
    </w:lvl>
    <w:lvl w:ilvl="3" w:tplc="040E000F">
      <w:start w:val="1"/>
      <w:numFmt w:val="decimal"/>
      <w:lvlText w:val="%4."/>
      <w:lvlJc w:val="left"/>
      <w:pPr>
        <w:tabs>
          <w:tab w:val="num" w:pos="3588"/>
        </w:tabs>
        <w:ind w:left="3588" w:hanging="360"/>
      </w:pPr>
      <w:rPr>
        <w:rFonts w:cs="Times New Roman"/>
      </w:rPr>
    </w:lvl>
    <w:lvl w:ilvl="4" w:tplc="040E0019">
      <w:start w:val="1"/>
      <w:numFmt w:val="lowerLetter"/>
      <w:lvlText w:val="%5."/>
      <w:lvlJc w:val="left"/>
      <w:pPr>
        <w:tabs>
          <w:tab w:val="num" w:pos="4308"/>
        </w:tabs>
        <w:ind w:left="4308" w:hanging="360"/>
      </w:pPr>
      <w:rPr>
        <w:rFonts w:cs="Times New Roman"/>
      </w:rPr>
    </w:lvl>
    <w:lvl w:ilvl="5" w:tplc="040E001B">
      <w:start w:val="1"/>
      <w:numFmt w:val="lowerRoman"/>
      <w:lvlText w:val="%6."/>
      <w:lvlJc w:val="right"/>
      <w:pPr>
        <w:tabs>
          <w:tab w:val="num" w:pos="5028"/>
        </w:tabs>
        <w:ind w:left="5028" w:hanging="180"/>
      </w:pPr>
      <w:rPr>
        <w:rFonts w:cs="Times New Roman"/>
      </w:rPr>
    </w:lvl>
    <w:lvl w:ilvl="6" w:tplc="040E000F">
      <w:start w:val="1"/>
      <w:numFmt w:val="decimal"/>
      <w:lvlText w:val="%7."/>
      <w:lvlJc w:val="left"/>
      <w:pPr>
        <w:tabs>
          <w:tab w:val="num" w:pos="5748"/>
        </w:tabs>
        <w:ind w:left="5748" w:hanging="360"/>
      </w:pPr>
      <w:rPr>
        <w:rFonts w:cs="Times New Roman"/>
      </w:rPr>
    </w:lvl>
    <w:lvl w:ilvl="7" w:tplc="040E0019">
      <w:start w:val="1"/>
      <w:numFmt w:val="lowerLetter"/>
      <w:lvlText w:val="%8."/>
      <w:lvlJc w:val="left"/>
      <w:pPr>
        <w:tabs>
          <w:tab w:val="num" w:pos="6468"/>
        </w:tabs>
        <w:ind w:left="6468" w:hanging="360"/>
      </w:pPr>
      <w:rPr>
        <w:rFonts w:cs="Times New Roman"/>
      </w:rPr>
    </w:lvl>
    <w:lvl w:ilvl="8" w:tplc="040E001B">
      <w:start w:val="1"/>
      <w:numFmt w:val="lowerRoman"/>
      <w:lvlText w:val="%9."/>
      <w:lvlJc w:val="right"/>
      <w:pPr>
        <w:tabs>
          <w:tab w:val="num" w:pos="7188"/>
        </w:tabs>
        <w:ind w:left="7188" w:hanging="180"/>
      </w:pPr>
      <w:rPr>
        <w:rFonts w:cs="Times New Roman"/>
      </w:rPr>
    </w:lvl>
  </w:abstractNum>
  <w:abstractNum w:abstractNumId="32" w15:restartNumberingAfterBreak="0">
    <w:nsid w:val="6D4533CE"/>
    <w:multiLevelType w:val="hybridMultilevel"/>
    <w:tmpl w:val="42A891C8"/>
    <w:lvl w:ilvl="0" w:tplc="2A660040">
      <w:start w:val="1"/>
      <w:numFmt w:val="lowerLetter"/>
      <w:lvlText w:val="%1)"/>
      <w:lvlJc w:val="left"/>
      <w:pPr>
        <w:tabs>
          <w:tab w:val="num" w:pos="1428"/>
        </w:tabs>
        <w:ind w:left="1428" w:hanging="360"/>
      </w:pPr>
      <w:rPr>
        <w:rFonts w:cs="Times New Roman" w:hint="default"/>
      </w:rPr>
    </w:lvl>
    <w:lvl w:ilvl="1" w:tplc="040E0019">
      <w:start w:val="1"/>
      <w:numFmt w:val="lowerLetter"/>
      <w:lvlText w:val="%2."/>
      <w:lvlJc w:val="left"/>
      <w:pPr>
        <w:tabs>
          <w:tab w:val="num" w:pos="1800"/>
        </w:tabs>
        <w:ind w:left="1800" w:hanging="360"/>
      </w:pPr>
      <w:rPr>
        <w:rFonts w:cs="Times New Roman"/>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33" w15:restartNumberingAfterBreak="0">
    <w:nsid w:val="6EBC6EE8"/>
    <w:multiLevelType w:val="singleLevel"/>
    <w:tmpl w:val="2CB6C60C"/>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1AB7534"/>
    <w:multiLevelType w:val="hybridMultilevel"/>
    <w:tmpl w:val="2536E510"/>
    <w:lvl w:ilvl="0" w:tplc="C0E24D5C">
      <w:start w:val="1"/>
      <w:numFmt w:val="lowerLetter"/>
      <w:lvlText w:val="%1)"/>
      <w:lvlJc w:val="left"/>
      <w:pPr>
        <w:tabs>
          <w:tab w:val="num" w:pos="1440"/>
        </w:tabs>
        <w:ind w:left="1440" w:hanging="360"/>
      </w:pPr>
      <w:rPr>
        <w:rFonts w:cs="Times New Roman" w:hint="default"/>
        <w:b w:val="0"/>
        <w:i w:val="0"/>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5" w15:restartNumberingAfterBreak="0">
    <w:nsid w:val="71F2277B"/>
    <w:multiLevelType w:val="hybridMultilevel"/>
    <w:tmpl w:val="87984EF6"/>
    <w:lvl w:ilvl="0" w:tplc="5D70075A">
      <w:start w:val="1"/>
      <w:numFmt w:val="bullet"/>
      <w:lvlText w:val="-"/>
      <w:lvlJc w:val="left"/>
      <w:pPr>
        <w:tabs>
          <w:tab w:val="num" w:pos="720"/>
        </w:tabs>
        <w:ind w:left="720" w:hanging="360"/>
      </w:pPr>
      <w:rPr>
        <w:rFonts w:ascii="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3528DE"/>
    <w:multiLevelType w:val="hybridMultilevel"/>
    <w:tmpl w:val="D160D694"/>
    <w:lvl w:ilvl="0" w:tplc="040E0017">
      <w:start w:val="1"/>
      <w:numFmt w:val="lowerLetter"/>
      <w:lvlText w:val="%1)"/>
      <w:lvlJc w:val="left"/>
      <w:pPr>
        <w:ind w:left="1353" w:hanging="360"/>
      </w:pPr>
      <w:rPr>
        <w:rFonts w:cs="Times New Roman"/>
      </w:rPr>
    </w:lvl>
    <w:lvl w:ilvl="1" w:tplc="040E0019">
      <w:start w:val="1"/>
      <w:numFmt w:val="lowerLetter"/>
      <w:lvlText w:val="%2."/>
      <w:lvlJc w:val="left"/>
      <w:pPr>
        <w:ind w:left="2073" w:hanging="360"/>
      </w:pPr>
      <w:rPr>
        <w:rFonts w:cs="Times New Roman"/>
      </w:rPr>
    </w:lvl>
    <w:lvl w:ilvl="2" w:tplc="040E001B">
      <w:start w:val="1"/>
      <w:numFmt w:val="lowerRoman"/>
      <w:lvlText w:val="%3."/>
      <w:lvlJc w:val="right"/>
      <w:pPr>
        <w:ind w:left="2793" w:hanging="180"/>
      </w:pPr>
      <w:rPr>
        <w:rFonts w:cs="Times New Roman"/>
      </w:rPr>
    </w:lvl>
    <w:lvl w:ilvl="3" w:tplc="040E000F">
      <w:start w:val="1"/>
      <w:numFmt w:val="decimal"/>
      <w:lvlText w:val="%4."/>
      <w:lvlJc w:val="left"/>
      <w:pPr>
        <w:ind w:left="3513" w:hanging="360"/>
      </w:pPr>
      <w:rPr>
        <w:rFonts w:cs="Times New Roman"/>
      </w:rPr>
    </w:lvl>
    <w:lvl w:ilvl="4" w:tplc="040E0019">
      <w:start w:val="1"/>
      <w:numFmt w:val="lowerLetter"/>
      <w:lvlText w:val="%5."/>
      <w:lvlJc w:val="left"/>
      <w:pPr>
        <w:ind w:left="4233" w:hanging="360"/>
      </w:pPr>
      <w:rPr>
        <w:rFonts w:cs="Times New Roman"/>
      </w:rPr>
    </w:lvl>
    <w:lvl w:ilvl="5" w:tplc="040E001B">
      <w:start w:val="1"/>
      <w:numFmt w:val="lowerRoman"/>
      <w:lvlText w:val="%6."/>
      <w:lvlJc w:val="right"/>
      <w:pPr>
        <w:ind w:left="4953" w:hanging="180"/>
      </w:pPr>
      <w:rPr>
        <w:rFonts w:cs="Times New Roman"/>
      </w:rPr>
    </w:lvl>
    <w:lvl w:ilvl="6" w:tplc="040E000F">
      <w:start w:val="1"/>
      <w:numFmt w:val="decimal"/>
      <w:lvlText w:val="%7."/>
      <w:lvlJc w:val="left"/>
      <w:pPr>
        <w:ind w:left="5673" w:hanging="360"/>
      </w:pPr>
      <w:rPr>
        <w:rFonts w:cs="Times New Roman"/>
      </w:rPr>
    </w:lvl>
    <w:lvl w:ilvl="7" w:tplc="040E0019">
      <w:start w:val="1"/>
      <w:numFmt w:val="lowerLetter"/>
      <w:lvlText w:val="%8."/>
      <w:lvlJc w:val="left"/>
      <w:pPr>
        <w:ind w:left="6393" w:hanging="360"/>
      </w:pPr>
      <w:rPr>
        <w:rFonts w:cs="Times New Roman"/>
      </w:rPr>
    </w:lvl>
    <w:lvl w:ilvl="8" w:tplc="040E001B">
      <w:start w:val="1"/>
      <w:numFmt w:val="lowerRoman"/>
      <w:lvlText w:val="%9."/>
      <w:lvlJc w:val="right"/>
      <w:pPr>
        <w:ind w:left="7113" w:hanging="180"/>
      </w:pPr>
      <w:rPr>
        <w:rFonts w:cs="Times New Roman"/>
      </w:rPr>
    </w:lvl>
  </w:abstractNum>
  <w:abstractNum w:abstractNumId="37" w15:restartNumberingAfterBreak="0">
    <w:nsid w:val="752A0AF3"/>
    <w:multiLevelType w:val="hybridMultilevel"/>
    <w:tmpl w:val="E9A282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7025F32"/>
    <w:multiLevelType w:val="hybridMultilevel"/>
    <w:tmpl w:val="C5D8887E"/>
    <w:lvl w:ilvl="0" w:tplc="B38479EC">
      <w:start w:val="1"/>
      <w:numFmt w:val="decimal"/>
      <w:lvlText w:val="(%1)"/>
      <w:lvlJc w:val="left"/>
      <w:pPr>
        <w:tabs>
          <w:tab w:val="num" w:pos="786"/>
        </w:tabs>
        <w:ind w:left="786" w:hanging="360"/>
      </w:pPr>
      <w:rPr>
        <w:rFonts w:ascii="Times New Roman" w:hAnsi="Times New Roman" w:cs="Times New Roman" w:hint="default"/>
        <w:b w:val="0"/>
        <w:i w:val="0"/>
        <w:sz w:val="20"/>
        <w:szCs w:val="20"/>
      </w:rPr>
    </w:lvl>
    <w:lvl w:ilvl="1" w:tplc="040E0019">
      <w:start w:val="1"/>
      <w:numFmt w:val="lowerLetter"/>
      <w:lvlText w:val="%2."/>
      <w:lvlJc w:val="left"/>
      <w:pPr>
        <w:tabs>
          <w:tab w:val="num" w:pos="786"/>
        </w:tabs>
        <w:ind w:left="786" w:hanging="360"/>
      </w:pPr>
      <w:rPr>
        <w:rFonts w:cs="Times New Roman"/>
      </w:rPr>
    </w:lvl>
    <w:lvl w:ilvl="2" w:tplc="040E001B">
      <w:start w:val="1"/>
      <w:numFmt w:val="lowerRoman"/>
      <w:lvlText w:val="%3."/>
      <w:lvlJc w:val="right"/>
      <w:pPr>
        <w:tabs>
          <w:tab w:val="num" w:pos="1506"/>
        </w:tabs>
        <w:ind w:left="1506" w:hanging="180"/>
      </w:pPr>
      <w:rPr>
        <w:rFonts w:cs="Times New Roman"/>
      </w:rPr>
    </w:lvl>
    <w:lvl w:ilvl="3" w:tplc="040E000F">
      <w:start w:val="1"/>
      <w:numFmt w:val="decimal"/>
      <w:lvlText w:val="%4."/>
      <w:lvlJc w:val="left"/>
      <w:pPr>
        <w:tabs>
          <w:tab w:val="num" w:pos="2226"/>
        </w:tabs>
        <w:ind w:left="2226" w:hanging="360"/>
      </w:pPr>
      <w:rPr>
        <w:rFonts w:cs="Times New Roman"/>
      </w:rPr>
    </w:lvl>
    <w:lvl w:ilvl="4" w:tplc="040E0019">
      <w:start w:val="1"/>
      <w:numFmt w:val="lowerLetter"/>
      <w:lvlText w:val="%5."/>
      <w:lvlJc w:val="left"/>
      <w:pPr>
        <w:tabs>
          <w:tab w:val="num" w:pos="2946"/>
        </w:tabs>
        <w:ind w:left="2946" w:hanging="360"/>
      </w:pPr>
      <w:rPr>
        <w:rFonts w:cs="Times New Roman"/>
      </w:rPr>
    </w:lvl>
    <w:lvl w:ilvl="5" w:tplc="040E001B">
      <w:start w:val="1"/>
      <w:numFmt w:val="lowerRoman"/>
      <w:lvlText w:val="%6."/>
      <w:lvlJc w:val="right"/>
      <w:pPr>
        <w:tabs>
          <w:tab w:val="num" w:pos="3666"/>
        </w:tabs>
        <w:ind w:left="3666" w:hanging="180"/>
      </w:pPr>
      <w:rPr>
        <w:rFonts w:cs="Times New Roman"/>
      </w:rPr>
    </w:lvl>
    <w:lvl w:ilvl="6" w:tplc="040E000F">
      <w:start w:val="1"/>
      <w:numFmt w:val="decimal"/>
      <w:lvlText w:val="%7."/>
      <w:lvlJc w:val="left"/>
      <w:pPr>
        <w:tabs>
          <w:tab w:val="num" w:pos="4386"/>
        </w:tabs>
        <w:ind w:left="4386" w:hanging="360"/>
      </w:pPr>
      <w:rPr>
        <w:rFonts w:cs="Times New Roman"/>
      </w:rPr>
    </w:lvl>
    <w:lvl w:ilvl="7" w:tplc="040E0019">
      <w:start w:val="1"/>
      <w:numFmt w:val="lowerLetter"/>
      <w:lvlText w:val="%8."/>
      <w:lvlJc w:val="left"/>
      <w:pPr>
        <w:tabs>
          <w:tab w:val="num" w:pos="5106"/>
        </w:tabs>
        <w:ind w:left="5106" w:hanging="360"/>
      </w:pPr>
      <w:rPr>
        <w:rFonts w:cs="Times New Roman"/>
      </w:rPr>
    </w:lvl>
    <w:lvl w:ilvl="8" w:tplc="040E001B">
      <w:start w:val="1"/>
      <w:numFmt w:val="lowerRoman"/>
      <w:lvlText w:val="%9."/>
      <w:lvlJc w:val="right"/>
      <w:pPr>
        <w:tabs>
          <w:tab w:val="num" w:pos="5826"/>
        </w:tabs>
        <w:ind w:left="5826" w:hanging="180"/>
      </w:pPr>
      <w:rPr>
        <w:rFonts w:cs="Times New Roman"/>
      </w:rPr>
    </w:lvl>
  </w:abstractNum>
  <w:abstractNum w:abstractNumId="39" w15:restartNumberingAfterBreak="0">
    <w:nsid w:val="7E7A6C2E"/>
    <w:multiLevelType w:val="hybridMultilevel"/>
    <w:tmpl w:val="BEF8A3A0"/>
    <w:lvl w:ilvl="0" w:tplc="6194D2B4">
      <w:start w:val="1"/>
      <w:numFmt w:val="decimal"/>
      <w:lvlText w:val="(%1)"/>
      <w:lvlJc w:val="left"/>
      <w:pPr>
        <w:ind w:left="405" w:hanging="360"/>
      </w:pPr>
      <w:rPr>
        <w:rFonts w:cs="Times New Roman" w:hint="default"/>
      </w:rPr>
    </w:lvl>
    <w:lvl w:ilvl="1" w:tplc="040E0019">
      <w:start w:val="1"/>
      <w:numFmt w:val="lowerLetter"/>
      <w:lvlText w:val="%2."/>
      <w:lvlJc w:val="left"/>
      <w:pPr>
        <w:ind w:left="1125" w:hanging="360"/>
      </w:pPr>
      <w:rPr>
        <w:rFonts w:cs="Times New Roman"/>
      </w:rPr>
    </w:lvl>
    <w:lvl w:ilvl="2" w:tplc="040E001B">
      <w:start w:val="1"/>
      <w:numFmt w:val="lowerRoman"/>
      <w:lvlText w:val="%3."/>
      <w:lvlJc w:val="right"/>
      <w:pPr>
        <w:ind w:left="1845" w:hanging="180"/>
      </w:pPr>
      <w:rPr>
        <w:rFonts w:cs="Times New Roman"/>
      </w:rPr>
    </w:lvl>
    <w:lvl w:ilvl="3" w:tplc="040E000F">
      <w:start w:val="1"/>
      <w:numFmt w:val="decimal"/>
      <w:lvlText w:val="%4."/>
      <w:lvlJc w:val="left"/>
      <w:pPr>
        <w:ind w:left="2565" w:hanging="360"/>
      </w:pPr>
      <w:rPr>
        <w:rFonts w:cs="Times New Roman"/>
      </w:rPr>
    </w:lvl>
    <w:lvl w:ilvl="4" w:tplc="040E0019">
      <w:start w:val="1"/>
      <w:numFmt w:val="lowerLetter"/>
      <w:lvlText w:val="%5."/>
      <w:lvlJc w:val="left"/>
      <w:pPr>
        <w:ind w:left="3285" w:hanging="360"/>
      </w:pPr>
      <w:rPr>
        <w:rFonts w:cs="Times New Roman"/>
      </w:rPr>
    </w:lvl>
    <w:lvl w:ilvl="5" w:tplc="040E001B">
      <w:start w:val="1"/>
      <w:numFmt w:val="lowerRoman"/>
      <w:lvlText w:val="%6."/>
      <w:lvlJc w:val="right"/>
      <w:pPr>
        <w:ind w:left="4005" w:hanging="180"/>
      </w:pPr>
      <w:rPr>
        <w:rFonts w:cs="Times New Roman"/>
      </w:rPr>
    </w:lvl>
    <w:lvl w:ilvl="6" w:tplc="040E000F">
      <w:start w:val="1"/>
      <w:numFmt w:val="decimal"/>
      <w:lvlText w:val="%7."/>
      <w:lvlJc w:val="left"/>
      <w:pPr>
        <w:ind w:left="4725" w:hanging="360"/>
      </w:pPr>
      <w:rPr>
        <w:rFonts w:cs="Times New Roman"/>
      </w:rPr>
    </w:lvl>
    <w:lvl w:ilvl="7" w:tplc="040E0019">
      <w:start w:val="1"/>
      <w:numFmt w:val="lowerLetter"/>
      <w:lvlText w:val="%8."/>
      <w:lvlJc w:val="left"/>
      <w:pPr>
        <w:ind w:left="5445" w:hanging="360"/>
      </w:pPr>
      <w:rPr>
        <w:rFonts w:cs="Times New Roman"/>
      </w:rPr>
    </w:lvl>
    <w:lvl w:ilvl="8" w:tplc="040E001B">
      <w:start w:val="1"/>
      <w:numFmt w:val="lowerRoman"/>
      <w:lvlText w:val="%9."/>
      <w:lvlJc w:val="right"/>
      <w:pPr>
        <w:ind w:left="6165" w:hanging="180"/>
      </w:pPr>
      <w:rPr>
        <w:rFonts w:cs="Times New Roman"/>
      </w:rPr>
    </w:lvl>
  </w:abstractNum>
  <w:num w:numId="1">
    <w:abstractNumId w:val="9"/>
    <w:lvlOverride w:ilvl="0">
      <w:startOverride w:val="1"/>
    </w:lvlOverride>
  </w:num>
  <w:num w:numId="2">
    <w:abstractNumId w:val="28"/>
  </w:num>
  <w:num w:numId="3">
    <w:abstractNumId w:val="39"/>
  </w:num>
  <w:num w:numId="4">
    <w:abstractNumId w:val="19"/>
    <w:lvlOverride w:ilvl="0">
      <w:startOverride w:val="1"/>
    </w:lvlOverride>
  </w:num>
  <w:num w:numId="5">
    <w:abstractNumId w:val="23"/>
  </w:num>
  <w:num w:numId="6">
    <w:abstractNumId w:val="21"/>
  </w:num>
  <w:num w:numId="7">
    <w:abstractNumId w:val="20"/>
  </w:num>
  <w:num w:numId="8">
    <w:abstractNumId w:val="19"/>
  </w:num>
  <w:num w:numId="9">
    <w:abstractNumId w:val="33"/>
  </w:num>
  <w:num w:numId="10">
    <w:abstractNumId w:val="25"/>
  </w:num>
  <w:num w:numId="11">
    <w:abstractNumId w:val="38"/>
  </w:num>
  <w:num w:numId="12">
    <w:abstractNumId w:val="15"/>
  </w:num>
  <w:num w:numId="13">
    <w:abstractNumId w:val="9"/>
  </w:num>
  <w:num w:numId="14">
    <w:abstractNumId w:val="12"/>
  </w:num>
  <w:num w:numId="15">
    <w:abstractNumId w:val="27"/>
  </w:num>
  <w:num w:numId="16">
    <w:abstractNumId w:val="26"/>
  </w:num>
  <w:num w:numId="17">
    <w:abstractNumId w:val="2"/>
  </w:num>
  <w:num w:numId="18">
    <w:abstractNumId w:val="20"/>
  </w:num>
  <w:num w:numId="19">
    <w:abstractNumId w:val="35"/>
  </w:num>
  <w:num w:numId="20">
    <w:abstractNumId w:val="16"/>
  </w:num>
  <w:num w:numId="21">
    <w:abstractNumId w:val="24"/>
  </w:num>
  <w:num w:numId="22">
    <w:abstractNumId w:val="31"/>
  </w:num>
  <w:num w:numId="23">
    <w:abstractNumId w:val="5"/>
  </w:num>
  <w:num w:numId="24">
    <w:abstractNumId w:val="30"/>
  </w:num>
  <w:num w:numId="25">
    <w:abstractNumId w:val="34"/>
  </w:num>
  <w:num w:numId="26">
    <w:abstractNumId w:val="36"/>
  </w:num>
  <w:num w:numId="27">
    <w:abstractNumId w:val="32"/>
  </w:num>
  <w:num w:numId="28">
    <w:abstractNumId w:val="3"/>
  </w:num>
  <w:num w:numId="29">
    <w:abstractNumId w:val="0"/>
  </w:num>
  <w:num w:numId="30">
    <w:abstractNumId w:val="1"/>
  </w:num>
  <w:num w:numId="31">
    <w:abstractNumId w:val="29"/>
  </w:num>
  <w:num w:numId="32">
    <w:abstractNumId w:val="13"/>
  </w:num>
  <w:num w:numId="33">
    <w:abstractNumId w:val="4"/>
  </w:num>
  <w:num w:numId="34">
    <w:abstractNumId w:val="11"/>
  </w:num>
  <w:num w:numId="35">
    <w:abstractNumId w:val="17"/>
  </w:num>
  <w:num w:numId="36">
    <w:abstractNumId w:val="14"/>
  </w:num>
  <w:num w:numId="37">
    <w:abstractNumId w:val="22"/>
  </w:num>
  <w:num w:numId="38">
    <w:abstractNumId w:val="10"/>
  </w:num>
  <w:num w:numId="39">
    <w:abstractNumId w:val="7"/>
  </w:num>
  <w:num w:numId="40">
    <w:abstractNumId w:val="37"/>
  </w:num>
  <w:num w:numId="41">
    <w:abstractNumId w:val="18"/>
  </w:num>
  <w:num w:numId="42">
    <w:abstractNumId w:val="8"/>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A4"/>
    <w:rsid w:val="00002A84"/>
    <w:rsid w:val="00006E50"/>
    <w:rsid w:val="00020DA4"/>
    <w:rsid w:val="000278F6"/>
    <w:rsid w:val="00033DFB"/>
    <w:rsid w:val="00041CAF"/>
    <w:rsid w:val="000429AB"/>
    <w:rsid w:val="00050250"/>
    <w:rsid w:val="00052D50"/>
    <w:rsid w:val="00065EBC"/>
    <w:rsid w:val="00066980"/>
    <w:rsid w:val="00067984"/>
    <w:rsid w:val="000745EE"/>
    <w:rsid w:val="00083A83"/>
    <w:rsid w:val="000854D3"/>
    <w:rsid w:val="000872E2"/>
    <w:rsid w:val="000A1DEF"/>
    <w:rsid w:val="000A79C3"/>
    <w:rsid w:val="000B01A8"/>
    <w:rsid w:val="000B0F39"/>
    <w:rsid w:val="000C080A"/>
    <w:rsid w:val="000D0008"/>
    <w:rsid w:val="000D694A"/>
    <w:rsid w:val="000D77D0"/>
    <w:rsid w:val="00103349"/>
    <w:rsid w:val="001042BA"/>
    <w:rsid w:val="00111E70"/>
    <w:rsid w:val="00116FC4"/>
    <w:rsid w:val="00123A20"/>
    <w:rsid w:val="00135F61"/>
    <w:rsid w:val="0013692A"/>
    <w:rsid w:val="00137D43"/>
    <w:rsid w:val="001431C1"/>
    <w:rsid w:val="001604A2"/>
    <w:rsid w:val="001657A1"/>
    <w:rsid w:val="00165C0B"/>
    <w:rsid w:val="00174979"/>
    <w:rsid w:val="00185A06"/>
    <w:rsid w:val="001868C5"/>
    <w:rsid w:val="001A2889"/>
    <w:rsid w:val="001A5789"/>
    <w:rsid w:val="001B6650"/>
    <w:rsid w:val="001C6774"/>
    <w:rsid w:val="001E223F"/>
    <w:rsid w:val="001F7CAC"/>
    <w:rsid w:val="00207342"/>
    <w:rsid w:val="00207528"/>
    <w:rsid w:val="002164B8"/>
    <w:rsid w:val="00216F24"/>
    <w:rsid w:val="00227DD2"/>
    <w:rsid w:val="00237204"/>
    <w:rsid w:val="00260A91"/>
    <w:rsid w:val="00267652"/>
    <w:rsid w:val="002807CE"/>
    <w:rsid w:val="00280C17"/>
    <w:rsid w:val="002A1990"/>
    <w:rsid w:val="002B526A"/>
    <w:rsid w:val="002C1DA1"/>
    <w:rsid w:val="002D78F5"/>
    <w:rsid w:val="002E0B4B"/>
    <w:rsid w:val="002E3BB1"/>
    <w:rsid w:val="002E4018"/>
    <w:rsid w:val="002E48A4"/>
    <w:rsid w:val="003009A0"/>
    <w:rsid w:val="003066FB"/>
    <w:rsid w:val="00307DE4"/>
    <w:rsid w:val="00320B40"/>
    <w:rsid w:val="00327859"/>
    <w:rsid w:val="003318A3"/>
    <w:rsid w:val="00333411"/>
    <w:rsid w:val="00347739"/>
    <w:rsid w:val="00351357"/>
    <w:rsid w:val="0036219A"/>
    <w:rsid w:val="00362B6A"/>
    <w:rsid w:val="0037119A"/>
    <w:rsid w:val="00373429"/>
    <w:rsid w:val="00390A80"/>
    <w:rsid w:val="003A1813"/>
    <w:rsid w:val="003A2B85"/>
    <w:rsid w:val="003A5E89"/>
    <w:rsid w:val="003B2264"/>
    <w:rsid w:val="003E4545"/>
    <w:rsid w:val="003E6FA0"/>
    <w:rsid w:val="003F47EB"/>
    <w:rsid w:val="003F740C"/>
    <w:rsid w:val="00400ACC"/>
    <w:rsid w:val="00402F00"/>
    <w:rsid w:val="00411221"/>
    <w:rsid w:val="00420119"/>
    <w:rsid w:val="0042133D"/>
    <w:rsid w:val="0042385D"/>
    <w:rsid w:val="00423968"/>
    <w:rsid w:val="004255F7"/>
    <w:rsid w:val="004337E3"/>
    <w:rsid w:val="004408A8"/>
    <w:rsid w:val="00470847"/>
    <w:rsid w:val="0047531B"/>
    <w:rsid w:val="0048545F"/>
    <w:rsid w:val="00495063"/>
    <w:rsid w:val="004A0C74"/>
    <w:rsid w:val="004B16A9"/>
    <w:rsid w:val="004B5C1B"/>
    <w:rsid w:val="004C08C8"/>
    <w:rsid w:val="004D486B"/>
    <w:rsid w:val="004E1D19"/>
    <w:rsid w:val="004E7CD3"/>
    <w:rsid w:val="004F19E5"/>
    <w:rsid w:val="004F5FDC"/>
    <w:rsid w:val="004F70FD"/>
    <w:rsid w:val="00500065"/>
    <w:rsid w:val="00500FE4"/>
    <w:rsid w:val="00507F4B"/>
    <w:rsid w:val="00512694"/>
    <w:rsid w:val="00520B17"/>
    <w:rsid w:val="00523D16"/>
    <w:rsid w:val="00523EDD"/>
    <w:rsid w:val="00526C1F"/>
    <w:rsid w:val="005509AA"/>
    <w:rsid w:val="00553326"/>
    <w:rsid w:val="00567CC2"/>
    <w:rsid w:val="005878AF"/>
    <w:rsid w:val="005A5E36"/>
    <w:rsid w:val="005A5EC6"/>
    <w:rsid w:val="005B0C9A"/>
    <w:rsid w:val="005B5AC7"/>
    <w:rsid w:val="005C21D4"/>
    <w:rsid w:val="005D18CE"/>
    <w:rsid w:val="005D6922"/>
    <w:rsid w:val="005F1118"/>
    <w:rsid w:val="005F2594"/>
    <w:rsid w:val="00605CC2"/>
    <w:rsid w:val="00605E49"/>
    <w:rsid w:val="0060608E"/>
    <w:rsid w:val="0061001A"/>
    <w:rsid w:val="00611848"/>
    <w:rsid w:val="00616E15"/>
    <w:rsid w:val="00623B4D"/>
    <w:rsid w:val="0062613F"/>
    <w:rsid w:val="00631548"/>
    <w:rsid w:val="006336C7"/>
    <w:rsid w:val="00636283"/>
    <w:rsid w:val="00650911"/>
    <w:rsid w:val="00655928"/>
    <w:rsid w:val="00657D49"/>
    <w:rsid w:val="0066270D"/>
    <w:rsid w:val="00675ABD"/>
    <w:rsid w:val="00675E56"/>
    <w:rsid w:val="00684CB1"/>
    <w:rsid w:val="006B28ED"/>
    <w:rsid w:val="006B388D"/>
    <w:rsid w:val="006B55E5"/>
    <w:rsid w:val="006C3DA8"/>
    <w:rsid w:val="006C46E9"/>
    <w:rsid w:val="006C48CF"/>
    <w:rsid w:val="006D28D2"/>
    <w:rsid w:val="006E0876"/>
    <w:rsid w:val="006E2386"/>
    <w:rsid w:val="006E71C8"/>
    <w:rsid w:val="006F3BB6"/>
    <w:rsid w:val="00704B27"/>
    <w:rsid w:val="00705E16"/>
    <w:rsid w:val="00706967"/>
    <w:rsid w:val="00711CBF"/>
    <w:rsid w:val="00714F60"/>
    <w:rsid w:val="007151B6"/>
    <w:rsid w:val="0072368E"/>
    <w:rsid w:val="00727901"/>
    <w:rsid w:val="007328F1"/>
    <w:rsid w:val="00734310"/>
    <w:rsid w:val="0074136C"/>
    <w:rsid w:val="007509A0"/>
    <w:rsid w:val="0075503A"/>
    <w:rsid w:val="00756271"/>
    <w:rsid w:val="00764BD7"/>
    <w:rsid w:val="00772266"/>
    <w:rsid w:val="00784ED0"/>
    <w:rsid w:val="0078500D"/>
    <w:rsid w:val="0079686D"/>
    <w:rsid w:val="007A1413"/>
    <w:rsid w:val="007A51ED"/>
    <w:rsid w:val="007A5EAA"/>
    <w:rsid w:val="008007DC"/>
    <w:rsid w:val="00802938"/>
    <w:rsid w:val="0081034B"/>
    <w:rsid w:val="0081211A"/>
    <w:rsid w:val="00817C9D"/>
    <w:rsid w:val="0083096D"/>
    <w:rsid w:val="0083681E"/>
    <w:rsid w:val="00844B3F"/>
    <w:rsid w:val="0086249D"/>
    <w:rsid w:val="00875539"/>
    <w:rsid w:val="0089052A"/>
    <w:rsid w:val="0089585D"/>
    <w:rsid w:val="008B5494"/>
    <w:rsid w:val="008E192C"/>
    <w:rsid w:val="008E47CD"/>
    <w:rsid w:val="008E7949"/>
    <w:rsid w:val="00911DCD"/>
    <w:rsid w:val="00917E79"/>
    <w:rsid w:val="00921850"/>
    <w:rsid w:val="00927671"/>
    <w:rsid w:val="009370EF"/>
    <w:rsid w:val="00937EFD"/>
    <w:rsid w:val="00946785"/>
    <w:rsid w:val="00954291"/>
    <w:rsid w:val="00960293"/>
    <w:rsid w:val="009657DF"/>
    <w:rsid w:val="0097071F"/>
    <w:rsid w:val="009762F6"/>
    <w:rsid w:val="0098173D"/>
    <w:rsid w:val="00990AD0"/>
    <w:rsid w:val="009A3301"/>
    <w:rsid w:val="009A4DAB"/>
    <w:rsid w:val="009A5CF4"/>
    <w:rsid w:val="009A6FE9"/>
    <w:rsid w:val="009B0C6A"/>
    <w:rsid w:val="009B15AB"/>
    <w:rsid w:val="009B7376"/>
    <w:rsid w:val="009C1210"/>
    <w:rsid w:val="009F04E2"/>
    <w:rsid w:val="009F092F"/>
    <w:rsid w:val="00A02AFC"/>
    <w:rsid w:val="00A12353"/>
    <w:rsid w:val="00A211D1"/>
    <w:rsid w:val="00A22BBA"/>
    <w:rsid w:val="00A25544"/>
    <w:rsid w:val="00A34B5B"/>
    <w:rsid w:val="00A4416D"/>
    <w:rsid w:val="00A44E83"/>
    <w:rsid w:val="00A51D8B"/>
    <w:rsid w:val="00A535CE"/>
    <w:rsid w:val="00A536EA"/>
    <w:rsid w:val="00A54B84"/>
    <w:rsid w:val="00A5624C"/>
    <w:rsid w:val="00A71064"/>
    <w:rsid w:val="00A7192E"/>
    <w:rsid w:val="00A7308A"/>
    <w:rsid w:val="00A83A9B"/>
    <w:rsid w:val="00A96C0F"/>
    <w:rsid w:val="00A97D0E"/>
    <w:rsid w:val="00AA380A"/>
    <w:rsid w:val="00AA500E"/>
    <w:rsid w:val="00AA7A04"/>
    <w:rsid w:val="00AB111E"/>
    <w:rsid w:val="00AB3FB4"/>
    <w:rsid w:val="00AB580B"/>
    <w:rsid w:val="00AD3BF9"/>
    <w:rsid w:val="00AD6666"/>
    <w:rsid w:val="00AD7EDD"/>
    <w:rsid w:val="00AF2271"/>
    <w:rsid w:val="00AF63E7"/>
    <w:rsid w:val="00B05E77"/>
    <w:rsid w:val="00B37AA2"/>
    <w:rsid w:val="00B407BB"/>
    <w:rsid w:val="00B418FB"/>
    <w:rsid w:val="00B61D79"/>
    <w:rsid w:val="00B64A91"/>
    <w:rsid w:val="00B75F02"/>
    <w:rsid w:val="00B800D2"/>
    <w:rsid w:val="00BA2DE5"/>
    <w:rsid w:val="00BA391A"/>
    <w:rsid w:val="00BD4E24"/>
    <w:rsid w:val="00BE013D"/>
    <w:rsid w:val="00BE274B"/>
    <w:rsid w:val="00BE41FF"/>
    <w:rsid w:val="00BF1CF9"/>
    <w:rsid w:val="00C01C29"/>
    <w:rsid w:val="00C031D7"/>
    <w:rsid w:val="00C04661"/>
    <w:rsid w:val="00C05C56"/>
    <w:rsid w:val="00C07AE7"/>
    <w:rsid w:val="00C12D5C"/>
    <w:rsid w:val="00C16C75"/>
    <w:rsid w:val="00C179F8"/>
    <w:rsid w:val="00C41A8B"/>
    <w:rsid w:val="00C577ED"/>
    <w:rsid w:val="00C62BDB"/>
    <w:rsid w:val="00C63628"/>
    <w:rsid w:val="00C65C69"/>
    <w:rsid w:val="00C65E8E"/>
    <w:rsid w:val="00C71798"/>
    <w:rsid w:val="00C72721"/>
    <w:rsid w:val="00C76EC6"/>
    <w:rsid w:val="00C90DE5"/>
    <w:rsid w:val="00C91166"/>
    <w:rsid w:val="00CA0078"/>
    <w:rsid w:val="00CD04FE"/>
    <w:rsid w:val="00CD7E7A"/>
    <w:rsid w:val="00CE4663"/>
    <w:rsid w:val="00CE66B7"/>
    <w:rsid w:val="00CE69B5"/>
    <w:rsid w:val="00CF3146"/>
    <w:rsid w:val="00D0795B"/>
    <w:rsid w:val="00D12D52"/>
    <w:rsid w:val="00D15091"/>
    <w:rsid w:val="00D1567C"/>
    <w:rsid w:val="00D27EBF"/>
    <w:rsid w:val="00D32B7F"/>
    <w:rsid w:val="00D36541"/>
    <w:rsid w:val="00D4605E"/>
    <w:rsid w:val="00D52B6B"/>
    <w:rsid w:val="00D7635D"/>
    <w:rsid w:val="00D817A7"/>
    <w:rsid w:val="00D85C75"/>
    <w:rsid w:val="00D9506E"/>
    <w:rsid w:val="00DA41EC"/>
    <w:rsid w:val="00DA4C56"/>
    <w:rsid w:val="00DA5C27"/>
    <w:rsid w:val="00DB4A09"/>
    <w:rsid w:val="00DB4B02"/>
    <w:rsid w:val="00DD254D"/>
    <w:rsid w:val="00DD3479"/>
    <w:rsid w:val="00DD45F7"/>
    <w:rsid w:val="00DE098A"/>
    <w:rsid w:val="00DF7BCF"/>
    <w:rsid w:val="00E030BD"/>
    <w:rsid w:val="00E03ADE"/>
    <w:rsid w:val="00E25526"/>
    <w:rsid w:val="00E261E5"/>
    <w:rsid w:val="00E3012A"/>
    <w:rsid w:val="00E359F3"/>
    <w:rsid w:val="00E367FD"/>
    <w:rsid w:val="00E40584"/>
    <w:rsid w:val="00E528F4"/>
    <w:rsid w:val="00E559E8"/>
    <w:rsid w:val="00E70941"/>
    <w:rsid w:val="00E80B98"/>
    <w:rsid w:val="00E866BA"/>
    <w:rsid w:val="00E946F2"/>
    <w:rsid w:val="00EA7661"/>
    <w:rsid w:val="00EB5C20"/>
    <w:rsid w:val="00EB5E33"/>
    <w:rsid w:val="00EB7141"/>
    <w:rsid w:val="00EC14CC"/>
    <w:rsid w:val="00EC26AB"/>
    <w:rsid w:val="00ED00CF"/>
    <w:rsid w:val="00EE2262"/>
    <w:rsid w:val="00EF35E3"/>
    <w:rsid w:val="00EF65AF"/>
    <w:rsid w:val="00F07B00"/>
    <w:rsid w:val="00F149AF"/>
    <w:rsid w:val="00F16D92"/>
    <w:rsid w:val="00F178FA"/>
    <w:rsid w:val="00F255DD"/>
    <w:rsid w:val="00F34D58"/>
    <w:rsid w:val="00F34FF2"/>
    <w:rsid w:val="00F35AC3"/>
    <w:rsid w:val="00F40515"/>
    <w:rsid w:val="00F4200C"/>
    <w:rsid w:val="00F513C3"/>
    <w:rsid w:val="00F60FBF"/>
    <w:rsid w:val="00F63457"/>
    <w:rsid w:val="00F65EB1"/>
    <w:rsid w:val="00F66AC4"/>
    <w:rsid w:val="00F703CC"/>
    <w:rsid w:val="00F7407B"/>
    <w:rsid w:val="00F769A8"/>
    <w:rsid w:val="00F80214"/>
    <w:rsid w:val="00F83C41"/>
    <w:rsid w:val="00F85593"/>
    <w:rsid w:val="00F86318"/>
    <w:rsid w:val="00F95D61"/>
    <w:rsid w:val="00FA282C"/>
    <w:rsid w:val="00FA2B2A"/>
    <w:rsid w:val="00FA44C3"/>
    <w:rsid w:val="00FA65ED"/>
    <w:rsid w:val="00FB13A8"/>
    <w:rsid w:val="00FB54EE"/>
    <w:rsid w:val="00FE31A2"/>
    <w:rsid w:val="00FE60E3"/>
    <w:rsid w:val="00FF335F"/>
    <w:rsid w:val="00FF46DA"/>
    <w:rsid w:val="00FF5A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BA052"/>
  <w15:docId w15:val="{44A7BF39-8132-410B-B73A-DFD8A902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D7E7A"/>
    <w:rPr>
      <w:rFonts w:ascii="Times New Roman" w:eastAsia="Times New Roman" w:hAnsi="Times New Roman"/>
      <w:sz w:val="24"/>
      <w:szCs w:val="20"/>
    </w:rPr>
  </w:style>
  <w:style w:type="paragraph" w:styleId="Cmsor1">
    <w:name w:val="heading 1"/>
    <w:basedOn w:val="Norml"/>
    <w:next w:val="Norml"/>
    <w:link w:val="Cmsor1Char"/>
    <w:uiPriority w:val="99"/>
    <w:qFormat/>
    <w:rsid w:val="00C72721"/>
    <w:pPr>
      <w:keepNext/>
      <w:tabs>
        <w:tab w:val="left" w:pos="5580"/>
      </w:tabs>
      <w:ind w:firstLine="1260"/>
      <w:outlineLvl w:val="0"/>
    </w:pPr>
    <w:rPr>
      <w:b/>
    </w:rPr>
  </w:style>
  <w:style w:type="paragraph" w:styleId="Cmsor3">
    <w:name w:val="heading 3"/>
    <w:basedOn w:val="Norml"/>
    <w:next w:val="Norml"/>
    <w:link w:val="Cmsor3Char"/>
    <w:uiPriority w:val="99"/>
    <w:qFormat/>
    <w:rsid w:val="00C72721"/>
    <w:pPr>
      <w:keepNext/>
      <w:jc w:val="center"/>
      <w:outlineLvl w:val="2"/>
    </w:pPr>
    <w:rPr>
      <w:b/>
      <w:sz w:val="26"/>
    </w:rPr>
  </w:style>
  <w:style w:type="paragraph" w:styleId="Cmsor4">
    <w:name w:val="heading 4"/>
    <w:basedOn w:val="Norml"/>
    <w:next w:val="Norml"/>
    <w:link w:val="Cmsor4Char"/>
    <w:uiPriority w:val="9"/>
    <w:semiHidden/>
    <w:unhideWhenUsed/>
    <w:qFormat/>
    <w:rsid w:val="00927671"/>
    <w:pPr>
      <w:keepNext/>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FE60E3"/>
    <w:p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uiPriority w:val="99"/>
    <w:qFormat/>
    <w:rsid w:val="00C72721"/>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C72721"/>
    <w:rPr>
      <w:rFonts w:ascii="Times New Roman" w:hAnsi="Times New Roman" w:cs="Times New Roman"/>
      <w:b/>
      <w:sz w:val="20"/>
      <w:szCs w:val="20"/>
      <w:lang w:eastAsia="hu-HU"/>
    </w:rPr>
  </w:style>
  <w:style w:type="character" w:customStyle="1" w:styleId="Cmsor3Char">
    <w:name w:val="Címsor 3 Char"/>
    <w:basedOn w:val="Bekezdsalapbettpusa"/>
    <w:link w:val="Cmsor3"/>
    <w:uiPriority w:val="99"/>
    <w:rsid w:val="00C72721"/>
    <w:rPr>
      <w:rFonts w:ascii="Times New Roman" w:hAnsi="Times New Roman" w:cs="Times New Roman"/>
      <w:b/>
      <w:sz w:val="20"/>
      <w:szCs w:val="20"/>
      <w:lang w:eastAsia="hu-HU"/>
    </w:rPr>
  </w:style>
  <w:style w:type="character" w:customStyle="1" w:styleId="Cmsor6Char">
    <w:name w:val="Címsor 6 Char"/>
    <w:basedOn w:val="Bekezdsalapbettpusa"/>
    <w:link w:val="Cmsor6"/>
    <w:uiPriority w:val="99"/>
    <w:rsid w:val="00C72721"/>
    <w:rPr>
      <w:rFonts w:ascii="Times New Roman" w:hAnsi="Times New Roman" w:cs="Times New Roman"/>
      <w:b/>
      <w:bCs/>
      <w:lang w:eastAsia="hu-HU"/>
    </w:rPr>
  </w:style>
  <w:style w:type="paragraph" w:customStyle="1" w:styleId="WW-Csakszveg">
    <w:name w:val="WW-Csak szöveg"/>
    <w:basedOn w:val="Norml"/>
    <w:uiPriority w:val="99"/>
    <w:rsid w:val="00020DA4"/>
    <w:pPr>
      <w:suppressAutoHyphens/>
    </w:pPr>
    <w:rPr>
      <w:rFonts w:ascii="Courier New" w:hAnsi="Courier New"/>
      <w:sz w:val="20"/>
      <w:lang w:eastAsia="ar-SA"/>
    </w:rPr>
  </w:style>
  <w:style w:type="paragraph" w:styleId="Szvegtrzsbehzssal">
    <w:name w:val="Body Text Indent"/>
    <w:basedOn w:val="Norml"/>
    <w:link w:val="SzvegtrzsbehzssalChar"/>
    <w:uiPriority w:val="99"/>
    <w:rsid w:val="00020DA4"/>
    <w:pPr>
      <w:spacing w:after="120"/>
      <w:ind w:left="283"/>
    </w:pPr>
  </w:style>
  <w:style w:type="character" w:customStyle="1" w:styleId="SzvegtrzsbehzssalChar">
    <w:name w:val="Szövegtörzs behúzással Char"/>
    <w:basedOn w:val="Bekezdsalapbettpusa"/>
    <w:link w:val="Szvegtrzsbehzssal"/>
    <w:uiPriority w:val="99"/>
    <w:rsid w:val="00020DA4"/>
    <w:rPr>
      <w:rFonts w:ascii="Times New Roman" w:hAnsi="Times New Roman" w:cs="Times New Roman"/>
      <w:sz w:val="20"/>
      <w:szCs w:val="20"/>
      <w:lang w:eastAsia="hu-HU"/>
    </w:rPr>
  </w:style>
  <w:style w:type="character" w:styleId="Lbjegyzet-hivatkozs">
    <w:name w:val="footnote reference"/>
    <w:basedOn w:val="Bekezdsalapbettpusa"/>
    <w:semiHidden/>
    <w:rsid w:val="00020DA4"/>
    <w:rPr>
      <w:rFonts w:cs="Times New Roman"/>
      <w:vertAlign w:val="superscript"/>
    </w:rPr>
  </w:style>
  <w:style w:type="paragraph" w:styleId="Lbjegyzetszveg">
    <w:name w:val="footnote text"/>
    <w:basedOn w:val="Norml"/>
    <w:link w:val="LbjegyzetszvegChar"/>
    <w:semiHidden/>
    <w:rsid w:val="00020DA4"/>
    <w:rPr>
      <w:sz w:val="20"/>
    </w:rPr>
  </w:style>
  <w:style w:type="character" w:customStyle="1" w:styleId="LbjegyzetszvegChar">
    <w:name w:val="Lábjegyzetszöveg Char"/>
    <w:basedOn w:val="Bekezdsalapbettpusa"/>
    <w:link w:val="Lbjegyzetszveg"/>
    <w:uiPriority w:val="99"/>
    <w:rsid w:val="00020DA4"/>
    <w:rPr>
      <w:rFonts w:ascii="Times New Roman" w:hAnsi="Times New Roman" w:cs="Times New Roman"/>
      <w:sz w:val="20"/>
      <w:szCs w:val="20"/>
      <w:lang w:eastAsia="hu-HU"/>
    </w:rPr>
  </w:style>
  <w:style w:type="paragraph" w:styleId="Szvegtrzsbehzssal2">
    <w:name w:val="Body Text Indent 2"/>
    <w:basedOn w:val="Norml"/>
    <w:link w:val="Szvegtrzsbehzssal2Char"/>
    <w:uiPriority w:val="99"/>
    <w:rsid w:val="00020DA4"/>
    <w:pPr>
      <w:spacing w:after="120" w:line="480" w:lineRule="auto"/>
      <w:ind w:left="283"/>
    </w:pPr>
  </w:style>
  <w:style w:type="character" w:customStyle="1" w:styleId="Szvegtrzsbehzssal2Char">
    <w:name w:val="Szövegtörzs behúzással 2 Char"/>
    <w:basedOn w:val="Bekezdsalapbettpusa"/>
    <w:link w:val="Szvegtrzsbehzssal2"/>
    <w:uiPriority w:val="99"/>
    <w:rsid w:val="00020DA4"/>
    <w:rPr>
      <w:rFonts w:ascii="Times New Roman" w:hAnsi="Times New Roman" w:cs="Times New Roman"/>
      <w:sz w:val="20"/>
      <w:szCs w:val="20"/>
      <w:lang w:eastAsia="hu-HU"/>
    </w:rPr>
  </w:style>
  <w:style w:type="paragraph" w:styleId="lfej">
    <w:name w:val="header"/>
    <w:basedOn w:val="Norml"/>
    <w:link w:val="lfejChar"/>
    <w:uiPriority w:val="99"/>
    <w:rsid w:val="00020DA4"/>
    <w:pPr>
      <w:tabs>
        <w:tab w:val="center" w:pos="4819"/>
        <w:tab w:val="right" w:pos="9071"/>
      </w:tabs>
    </w:pPr>
  </w:style>
  <w:style w:type="character" w:customStyle="1" w:styleId="lfejChar">
    <w:name w:val="Élőfej Char"/>
    <w:basedOn w:val="Bekezdsalapbettpusa"/>
    <w:link w:val="lfej"/>
    <w:uiPriority w:val="99"/>
    <w:rsid w:val="00020DA4"/>
    <w:rPr>
      <w:rFonts w:ascii="Times New Roman" w:hAnsi="Times New Roman" w:cs="Times New Roman"/>
      <w:sz w:val="20"/>
      <w:szCs w:val="20"/>
      <w:lang w:eastAsia="hu-HU"/>
    </w:rPr>
  </w:style>
  <w:style w:type="character" w:styleId="Jegyzethivatkozs">
    <w:name w:val="annotation reference"/>
    <w:basedOn w:val="Bekezdsalapbettpusa"/>
    <w:uiPriority w:val="99"/>
    <w:semiHidden/>
    <w:rsid w:val="00020DA4"/>
    <w:rPr>
      <w:rFonts w:cs="Times New Roman"/>
      <w:sz w:val="16"/>
    </w:rPr>
  </w:style>
  <w:style w:type="paragraph" w:styleId="Jegyzetszveg">
    <w:name w:val="annotation text"/>
    <w:basedOn w:val="Norml"/>
    <w:link w:val="JegyzetszvegChar"/>
    <w:uiPriority w:val="99"/>
    <w:semiHidden/>
    <w:rsid w:val="00020DA4"/>
    <w:rPr>
      <w:sz w:val="20"/>
    </w:rPr>
  </w:style>
  <w:style w:type="character" w:customStyle="1" w:styleId="JegyzetszvegChar">
    <w:name w:val="Jegyzetszöveg Char"/>
    <w:basedOn w:val="Bekezdsalapbettpusa"/>
    <w:link w:val="Jegyzetszveg"/>
    <w:uiPriority w:val="99"/>
    <w:rsid w:val="00020DA4"/>
    <w:rPr>
      <w:rFonts w:ascii="Times New Roman" w:hAnsi="Times New Roman" w:cs="Times New Roman"/>
      <w:sz w:val="20"/>
      <w:szCs w:val="20"/>
      <w:lang w:eastAsia="hu-HU"/>
    </w:rPr>
  </w:style>
  <w:style w:type="paragraph" w:styleId="Listaszerbekezds">
    <w:name w:val="List Paragraph"/>
    <w:basedOn w:val="Norml"/>
    <w:uiPriority w:val="99"/>
    <w:qFormat/>
    <w:rsid w:val="00020DA4"/>
    <w:pPr>
      <w:ind w:left="720"/>
    </w:pPr>
  </w:style>
  <w:style w:type="paragraph" w:styleId="Buborkszveg">
    <w:name w:val="Balloon Text"/>
    <w:basedOn w:val="Norml"/>
    <w:link w:val="BuborkszvegChar"/>
    <w:uiPriority w:val="99"/>
    <w:semiHidden/>
    <w:rsid w:val="0036219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6219A"/>
    <w:rPr>
      <w:rFonts w:ascii="Segoe UI" w:hAnsi="Segoe UI" w:cs="Segoe UI"/>
      <w:sz w:val="18"/>
      <w:szCs w:val="18"/>
      <w:lang w:eastAsia="hu-HU"/>
    </w:rPr>
  </w:style>
  <w:style w:type="paragraph" w:styleId="Vltozat">
    <w:name w:val="Revision"/>
    <w:hidden/>
    <w:uiPriority w:val="99"/>
    <w:semiHidden/>
    <w:rsid w:val="001657A1"/>
    <w:rPr>
      <w:rFonts w:ascii="Times New Roman" w:eastAsia="Times New Roman" w:hAnsi="Times New Roman"/>
      <w:sz w:val="24"/>
      <w:szCs w:val="20"/>
    </w:rPr>
  </w:style>
  <w:style w:type="paragraph" w:styleId="Szvegtrzs">
    <w:name w:val="Body Text"/>
    <w:basedOn w:val="Norml"/>
    <w:link w:val="SzvegtrzsChar"/>
    <w:uiPriority w:val="99"/>
    <w:rsid w:val="00C72721"/>
    <w:pPr>
      <w:spacing w:after="120"/>
    </w:pPr>
  </w:style>
  <w:style w:type="character" w:customStyle="1" w:styleId="SzvegtrzsChar">
    <w:name w:val="Szövegtörzs Char"/>
    <w:basedOn w:val="Bekezdsalapbettpusa"/>
    <w:link w:val="Szvegtrzs"/>
    <w:uiPriority w:val="99"/>
    <w:rsid w:val="00C72721"/>
    <w:rPr>
      <w:rFonts w:ascii="Times New Roman" w:hAnsi="Times New Roman" w:cs="Times New Roman"/>
      <w:sz w:val="20"/>
      <w:szCs w:val="20"/>
      <w:lang w:eastAsia="hu-HU"/>
    </w:rPr>
  </w:style>
  <w:style w:type="character" w:customStyle="1" w:styleId="Lbjegyzet-karakterek">
    <w:name w:val="Lábjegyzet-karakterek"/>
    <w:uiPriority w:val="99"/>
    <w:rsid w:val="00E030BD"/>
    <w:rPr>
      <w:vertAlign w:val="superscript"/>
    </w:rPr>
  </w:style>
  <w:style w:type="character" w:customStyle="1" w:styleId="apple-converted-space">
    <w:name w:val="apple-converted-space"/>
    <w:basedOn w:val="Bekezdsalapbettpusa"/>
    <w:uiPriority w:val="99"/>
    <w:rsid w:val="00C65C69"/>
    <w:rPr>
      <w:rFonts w:cs="Times New Roman"/>
    </w:rPr>
  </w:style>
  <w:style w:type="character" w:styleId="Kiemels">
    <w:name w:val="Emphasis"/>
    <w:basedOn w:val="Bekezdsalapbettpusa"/>
    <w:uiPriority w:val="99"/>
    <w:qFormat/>
    <w:rsid w:val="00C65C69"/>
    <w:rPr>
      <w:rFonts w:cs="Times New Roman"/>
      <w:i/>
      <w:iCs/>
    </w:rPr>
  </w:style>
  <w:style w:type="paragraph" w:styleId="Megjegyzstrgya">
    <w:name w:val="annotation subject"/>
    <w:basedOn w:val="Jegyzetszveg"/>
    <w:next w:val="Jegyzetszveg"/>
    <w:link w:val="MegjegyzstrgyaChar"/>
    <w:uiPriority w:val="99"/>
    <w:semiHidden/>
    <w:rsid w:val="00123A20"/>
    <w:rPr>
      <w:b/>
      <w:bCs/>
    </w:rPr>
  </w:style>
  <w:style w:type="character" w:customStyle="1" w:styleId="MegjegyzstrgyaChar">
    <w:name w:val="Megjegyzés tárgya Char"/>
    <w:basedOn w:val="JegyzetszvegChar"/>
    <w:link w:val="Megjegyzstrgya"/>
    <w:uiPriority w:val="99"/>
    <w:semiHidden/>
    <w:rsid w:val="00123A20"/>
    <w:rPr>
      <w:rFonts w:ascii="Times New Roman" w:hAnsi="Times New Roman" w:cs="Times New Roman"/>
      <w:b/>
      <w:bCs/>
      <w:sz w:val="20"/>
      <w:szCs w:val="20"/>
      <w:lang w:eastAsia="hu-HU"/>
    </w:rPr>
  </w:style>
  <w:style w:type="paragraph" w:customStyle="1" w:styleId="Norml0">
    <w:name w:val="Norml"/>
    <w:rsid w:val="00CD04FE"/>
    <w:pPr>
      <w:autoSpaceDE w:val="0"/>
      <w:autoSpaceDN w:val="0"/>
      <w:adjustRightInd w:val="0"/>
    </w:pPr>
    <w:rPr>
      <w:rFonts w:ascii="MS Sans Serif" w:eastAsia="Times New Roman" w:hAnsi="MS Sans Serif"/>
      <w:sz w:val="24"/>
      <w:szCs w:val="24"/>
    </w:rPr>
  </w:style>
  <w:style w:type="character" w:customStyle="1" w:styleId="Cmsor5Char">
    <w:name w:val="Címsor 5 Char"/>
    <w:basedOn w:val="Bekezdsalapbettpusa"/>
    <w:link w:val="Cmsor5"/>
    <w:uiPriority w:val="9"/>
    <w:semiHidden/>
    <w:rsid w:val="00FE60E3"/>
    <w:rPr>
      <w:rFonts w:asciiTheme="minorHAnsi" w:eastAsiaTheme="minorEastAsia" w:hAnsiTheme="minorHAnsi" w:cstheme="minorBidi"/>
      <w:b/>
      <w:bCs/>
      <w:i/>
      <w:iCs/>
      <w:sz w:val="26"/>
      <w:szCs w:val="26"/>
    </w:rPr>
  </w:style>
  <w:style w:type="character" w:customStyle="1" w:styleId="Cmsor4Char">
    <w:name w:val="Címsor 4 Char"/>
    <w:basedOn w:val="Bekezdsalapbettpusa"/>
    <w:link w:val="Cmsor4"/>
    <w:uiPriority w:val="9"/>
    <w:semiHidden/>
    <w:rsid w:val="00927671"/>
    <w:rPr>
      <w:rFonts w:asciiTheme="minorHAnsi" w:eastAsiaTheme="minorEastAsia" w:hAnsiTheme="minorHAnsi" w:cstheme="minorBidi"/>
      <w:b/>
      <w:bCs/>
      <w:sz w:val="28"/>
      <w:szCs w:val="28"/>
    </w:rPr>
  </w:style>
  <w:style w:type="paragraph" w:styleId="TJ1">
    <w:name w:val="toc 1"/>
    <w:basedOn w:val="Norml"/>
    <w:next w:val="Norml"/>
    <w:autoRedefine/>
    <w:unhideWhenUsed/>
    <w:rsid w:val="00927671"/>
    <w:pPr>
      <w:tabs>
        <w:tab w:val="right" w:leader="dot" w:pos="9060"/>
      </w:tabs>
      <w:overflowPunct w:val="0"/>
      <w:autoSpaceDE w:val="0"/>
      <w:autoSpaceDN w:val="0"/>
      <w:adjustRightInd w:val="0"/>
      <w:jc w:val="both"/>
    </w:pPr>
    <w:rPr>
      <w:noProof/>
    </w:rPr>
  </w:style>
  <w:style w:type="paragraph" w:customStyle="1" w:styleId="Szvegtrzs21">
    <w:name w:val="Szövegtörzs 21"/>
    <w:basedOn w:val="Norml"/>
    <w:rsid w:val="005F1118"/>
    <w:pPr>
      <w:overflowPunct w:val="0"/>
      <w:autoSpaceDE w:val="0"/>
      <w:autoSpaceDN w:val="0"/>
      <w:adjustRightInd w:val="0"/>
      <w:textAlignment w:val="baseline"/>
    </w:pPr>
  </w:style>
  <w:style w:type="paragraph" w:customStyle="1" w:styleId="Szvegtrzs22">
    <w:name w:val="Szövegtörzs 22"/>
    <w:basedOn w:val="Norml"/>
    <w:rsid w:val="00D15091"/>
    <w:pPr>
      <w:overflowPunct w:val="0"/>
      <w:autoSpaceDE w:val="0"/>
      <w:autoSpaceDN w:val="0"/>
      <w:adjustRightInd w:val="0"/>
      <w:textAlignment w:val="baseline"/>
    </w:pPr>
  </w:style>
  <w:style w:type="paragraph" w:customStyle="1" w:styleId="Szvegtrzs23">
    <w:name w:val="Szövegtörzs 23"/>
    <w:basedOn w:val="Norml"/>
    <w:rsid w:val="001604A2"/>
    <w:pPr>
      <w:overflowPunct w:val="0"/>
      <w:autoSpaceDE w:val="0"/>
      <w:autoSpaceDN w:val="0"/>
      <w:adjustRightInd w:val="0"/>
      <w:textAlignment w:val="baseline"/>
    </w:pPr>
  </w:style>
  <w:style w:type="paragraph" w:customStyle="1" w:styleId="Szvegtrzsbehzssal21">
    <w:name w:val="Szövegtörzs behúzással 21"/>
    <w:basedOn w:val="Norml"/>
    <w:rsid w:val="002D78F5"/>
    <w:pPr>
      <w:tabs>
        <w:tab w:val="left" w:pos="284"/>
      </w:tabs>
      <w:overflowPunct w:val="0"/>
      <w:autoSpaceDE w:val="0"/>
      <w:autoSpaceDN w:val="0"/>
      <w:adjustRightInd w:val="0"/>
      <w:ind w:left="142" w:hanging="142"/>
      <w:jc w:val="both"/>
      <w:textAlignment w:val="baseline"/>
    </w:pPr>
  </w:style>
  <w:style w:type="paragraph" w:customStyle="1" w:styleId="Szvegtrzs24">
    <w:name w:val="Szövegtörzs 24"/>
    <w:basedOn w:val="Norml"/>
    <w:rsid w:val="00D7635D"/>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9E683-A1A2-498B-8468-95B57733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2755</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Szentendre Város</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Ligetfalvi Kinga</dc:creator>
  <cp:lastModifiedBy>Bartha Enikő</cp:lastModifiedBy>
  <cp:revision>2</cp:revision>
  <cp:lastPrinted>2019-06-13T15:19:00Z</cp:lastPrinted>
  <dcterms:created xsi:type="dcterms:W3CDTF">2019-06-13T15:19:00Z</dcterms:created>
  <dcterms:modified xsi:type="dcterms:W3CDTF">2019-06-13T15:19:00Z</dcterms:modified>
</cp:coreProperties>
</file>