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44477C25" w:rsidR="00020DA4" w:rsidRPr="00C16C75" w:rsidRDefault="00192424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EE4034">
        <w:rPr>
          <w:rFonts w:ascii="Times New Roman" w:hAnsi="Times New Roman"/>
          <w:b/>
          <w:sz w:val="22"/>
          <w:szCs w:val="22"/>
        </w:rPr>
        <w:t>9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VI.14</w:t>
      </w:r>
      <w:r w:rsidR="00E27768">
        <w:rPr>
          <w:rFonts w:ascii="Times New Roman" w:hAnsi="Times New Roman"/>
          <w:b/>
          <w:sz w:val="22"/>
          <w:szCs w:val="22"/>
        </w:rPr>
        <w:t>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1CEDDC80" w14:textId="7A061DAD" w:rsidR="00AF2271" w:rsidRPr="00E27768" w:rsidRDefault="00775299" w:rsidP="00E27768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egyes önkormányzati rendeletek módosításáról</w:t>
      </w:r>
    </w:p>
    <w:p w14:paraId="213E9037" w14:textId="77777777" w:rsidR="00775299" w:rsidRDefault="00775299" w:rsidP="00730A98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941B78B" w14:textId="675D8DD2" w:rsidR="00711CBF" w:rsidRPr="005509B7" w:rsidRDefault="00775299" w:rsidP="005509B7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775299">
        <w:rPr>
          <w:sz w:val="22"/>
          <w:szCs w:val="22"/>
        </w:rPr>
        <w:t>Szentendre Város Önkormányzat Képviselő-testülete Magyarország Alaptörvén</w:t>
      </w:r>
      <w:r>
        <w:rPr>
          <w:sz w:val="22"/>
          <w:szCs w:val="22"/>
        </w:rPr>
        <w:t xml:space="preserve">yének 32. cikk (2) bekezdésében biztosított eredeti jogalkotói hatáskörében, az Alaptörvény </w:t>
      </w:r>
      <w:r w:rsidRPr="002C554C">
        <w:rPr>
          <w:sz w:val="22"/>
          <w:szCs w:val="22"/>
        </w:rPr>
        <w:t>32. cikk (1) bekezdés a) pontjában és Magyarország helyi önkormányzatairól szóló 2011. évi CLXXXIX. tör</w:t>
      </w:r>
      <w:r>
        <w:rPr>
          <w:sz w:val="22"/>
          <w:szCs w:val="22"/>
        </w:rPr>
        <w:t>vény 53. § (1) bekezdésében</w:t>
      </w:r>
      <w:r w:rsidR="00E27768">
        <w:rPr>
          <w:sz w:val="22"/>
          <w:szCs w:val="22"/>
        </w:rPr>
        <w:t>, valamint a</w:t>
      </w:r>
      <w:r w:rsidR="00E27768" w:rsidRPr="009E11E2">
        <w:rPr>
          <w:sz w:val="22"/>
          <w:szCs w:val="22"/>
        </w:rPr>
        <w:t xml:space="preserve"> szociális igazgatásról és szociális ellátásokról szóló 1993. évi III. törvény (a továbbiakban: Sztv.) 92. §-ban, 115. §-ban, valamint a gyermekek védelméről és a gyámügyi igazgatásról szóló többször módosított 1997. évi XXXI. törvény (a továbbiakban: Gyvt.) 29. §-ban </w:t>
      </w:r>
      <w:r w:rsidR="005D730C">
        <w:rPr>
          <w:sz w:val="22"/>
          <w:szCs w:val="22"/>
        </w:rPr>
        <w:t xml:space="preserve">és 151.§ (4a) bekezdésében </w:t>
      </w:r>
      <w:r w:rsidR="00E27768" w:rsidRPr="009E11E2">
        <w:rPr>
          <w:sz w:val="22"/>
          <w:szCs w:val="22"/>
        </w:rPr>
        <w:t xml:space="preserve">kapott </w:t>
      </w:r>
      <w:r w:rsidRPr="00775299">
        <w:rPr>
          <w:sz w:val="22"/>
          <w:szCs w:val="22"/>
        </w:rPr>
        <w:t xml:space="preserve">felhatalmazás alapján </w:t>
      </w:r>
      <w:r w:rsidR="00E27768" w:rsidRPr="009E11E2">
        <w:rPr>
          <w:sz w:val="22"/>
          <w:szCs w:val="22"/>
        </w:rPr>
        <w:t xml:space="preserve">a személyes gondoskodás körébe tartozó szociális és </w:t>
      </w:r>
      <w:r w:rsidR="00E27768" w:rsidRPr="00C27894">
        <w:rPr>
          <w:sz w:val="22"/>
          <w:szCs w:val="22"/>
        </w:rPr>
        <w:t xml:space="preserve">gyermekjóléti ellátásokról, valamint a fizetendő térítési díjakról szóló </w:t>
      </w:r>
      <w:r w:rsidR="00E27768" w:rsidRPr="00C27894">
        <w:rPr>
          <w:bCs/>
          <w:sz w:val="22"/>
          <w:szCs w:val="22"/>
        </w:rPr>
        <w:t>10/2018. (IV.23.)</w:t>
      </w:r>
      <w:r w:rsidR="00E27768">
        <w:rPr>
          <w:bCs/>
          <w:sz w:val="22"/>
          <w:szCs w:val="22"/>
        </w:rPr>
        <w:t xml:space="preserve"> </w:t>
      </w:r>
      <w:r w:rsidR="00F31AC7">
        <w:rPr>
          <w:sz w:val="22"/>
          <w:szCs w:val="22"/>
        </w:rPr>
        <w:t>önkormányzati rendeletét,</w:t>
      </w:r>
      <w:r w:rsidRPr="00C16C75">
        <w:rPr>
          <w:sz w:val="22"/>
          <w:szCs w:val="22"/>
        </w:rPr>
        <w:t xml:space="preserve"> </w:t>
      </w:r>
      <w:r w:rsidRPr="00775299">
        <w:rPr>
          <w:sz w:val="22"/>
          <w:szCs w:val="22"/>
        </w:rPr>
        <w:t>valamint Szentendre Város Önkormányzatának Szervezeti és Működési Szabályzatáról szóló 22/2016. (IX.13.) önkormányzati rendeleté</w:t>
      </w:r>
      <w:r w:rsidR="005509B7">
        <w:rPr>
          <w:sz w:val="22"/>
          <w:szCs w:val="22"/>
        </w:rPr>
        <w:t>t az alábbiak szerint módosítja:</w:t>
      </w:r>
    </w:p>
    <w:p w14:paraId="32A5F874" w14:textId="77777777" w:rsidR="00FF46DA" w:rsidRDefault="00FF46DA" w:rsidP="00FF46DA">
      <w:pPr>
        <w:jc w:val="both"/>
        <w:rPr>
          <w:b/>
          <w:sz w:val="22"/>
          <w:szCs w:val="22"/>
        </w:rPr>
      </w:pPr>
    </w:p>
    <w:p w14:paraId="74001E89" w14:textId="77561B0B" w:rsidR="00775299" w:rsidRPr="00DA6FC6" w:rsidRDefault="00D23981" w:rsidP="00D23981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FB13A8" w:rsidRPr="00DA6FC6">
        <w:rPr>
          <w:b/>
          <w:sz w:val="22"/>
          <w:szCs w:val="22"/>
        </w:rPr>
        <w:t>A</w:t>
      </w:r>
      <w:r w:rsidR="00E27768" w:rsidRPr="00DA6FC6">
        <w:rPr>
          <w:b/>
          <w:sz w:val="22"/>
          <w:szCs w:val="22"/>
        </w:rPr>
        <w:t xml:space="preserve"> személyes gondoskodás körébe tartozó szociális és gyermekjóléti ellátásokról, valamint a fizetendő térítési díjakról szóló </w:t>
      </w:r>
      <w:r w:rsidR="00E27768" w:rsidRPr="00DA6FC6">
        <w:rPr>
          <w:b/>
          <w:bCs/>
          <w:sz w:val="22"/>
          <w:szCs w:val="22"/>
        </w:rPr>
        <w:t>10/2018. (IV.23.) önkormányzati rendelet módosítása</w:t>
      </w:r>
    </w:p>
    <w:p w14:paraId="59DA2A0A" w14:textId="0AEADD7C" w:rsidR="00F12286" w:rsidRPr="003848F7" w:rsidRDefault="003848F7" w:rsidP="003848F7">
      <w:p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E27768" w:rsidRPr="003848F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ab/>
      </w:r>
      <w:r w:rsidR="005D730C" w:rsidRPr="003848F7">
        <w:rPr>
          <w:b/>
          <w:sz w:val="22"/>
          <w:szCs w:val="22"/>
        </w:rPr>
        <w:t xml:space="preserve">(1) </w:t>
      </w:r>
      <w:r w:rsidR="00E27768" w:rsidRPr="003848F7">
        <w:rPr>
          <w:sz w:val="22"/>
          <w:szCs w:val="22"/>
        </w:rPr>
        <w:t xml:space="preserve">Szentendre Város Önkormányzat Képviselő-testületének a személyes gondoskodás körébe tartozó szociális és gyermekjóléti ellátásokról, valamint a fizetendő térítési díjakról szóló </w:t>
      </w:r>
      <w:r w:rsidR="00E27768" w:rsidRPr="003848F7">
        <w:rPr>
          <w:bCs/>
          <w:sz w:val="22"/>
          <w:szCs w:val="22"/>
        </w:rPr>
        <w:t>10/2018. (IV.</w:t>
      </w:r>
      <w:r w:rsidR="005D730C" w:rsidRPr="003848F7">
        <w:rPr>
          <w:bCs/>
          <w:sz w:val="22"/>
          <w:szCs w:val="22"/>
        </w:rPr>
        <w:t>23.) önkormányzati rendeletének (továbbiakban: R) 14.</w:t>
      </w:r>
      <w:r w:rsidR="00101905">
        <w:rPr>
          <w:bCs/>
          <w:sz w:val="22"/>
          <w:szCs w:val="22"/>
        </w:rPr>
        <w:t xml:space="preserve"> </w:t>
      </w:r>
      <w:r w:rsidR="005D730C" w:rsidRPr="003848F7">
        <w:rPr>
          <w:bCs/>
          <w:sz w:val="22"/>
          <w:szCs w:val="22"/>
        </w:rPr>
        <w:t>§ (2)</w:t>
      </w:r>
      <w:r w:rsidR="00F12286" w:rsidRPr="003848F7">
        <w:rPr>
          <w:bCs/>
          <w:sz w:val="22"/>
          <w:szCs w:val="22"/>
        </w:rPr>
        <w:t xml:space="preserve"> bekezdésének első mondata helyébe az alábbi szöveg lép: „A tárgyhavi gyermekétkeztetési és a (7) bekezdésben meghatározott alapellátási térítési  díjat a hónap 10. napjáig előre kell megfizetni.”</w:t>
      </w:r>
    </w:p>
    <w:p w14:paraId="0C1C285F" w14:textId="77777777" w:rsidR="00F12286" w:rsidRDefault="00F12286" w:rsidP="00F12286">
      <w:pPr>
        <w:pStyle w:val="Listaszerbekezds"/>
        <w:ind w:left="362"/>
        <w:jc w:val="both"/>
        <w:rPr>
          <w:b/>
          <w:sz w:val="22"/>
          <w:szCs w:val="22"/>
        </w:rPr>
      </w:pPr>
    </w:p>
    <w:p w14:paraId="7E180730" w14:textId="77777777" w:rsidR="003848F7" w:rsidRDefault="00F12286" w:rsidP="003848F7">
      <w:pPr>
        <w:pStyle w:val="Listaszerbekezds"/>
        <w:ind w:left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(2) </w:t>
      </w:r>
      <w:r w:rsidRPr="003848F7">
        <w:rPr>
          <w:sz w:val="22"/>
          <w:szCs w:val="22"/>
        </w:rPr>
        <w:t>A R. 14. §</w:t>
      </w:r>
      <w:r>
        <w:rPr>
          <w:b/>
          <w:sz w:val="22"/>
          <w:szCs w:val="22"/>
        </w:rPr>
        <w:t xml:space="preserve"> </w:t>
      </w:r>
      <w:r w:rsidR="005D730C" w:rsidRPr="00F12286">
        <w:rPr>
          <w:bCs/>
          <w:sz w:val="22"/>
          <w:szCs w:val="22"/>
        </w:rPr>
        <w:t>(4) bekezdése helyébe</w:t>
      </w:r>
      <w:r>
        <w:rPr>
          <w:bCs/>
          <w:sz w:val="22"/>
          <w:szCs w:val="22"/>
        </w:rPr>
        <w:t xml:space="preserve"> az alábbi szöveg lép:</w:t>
      </w:r>
    </w:p>
    <w:p w14:paraId="4DDA18F8" w14:textId="49F2AE5D" w:rsidR="005D730C" w:rsidRPr="00D23981" w:rsidRDefault="00F12286" w:rsidP="003848F7">
      <w:pPr>
        <w:pStyle w:val="Listaszerbekezds"/>
        <w:ind w:left="426"/>
        <w:jc w:val="both"/>
        <w:rPr>
          <w:bCs/>
          <w:sz w:val="22"/>
          <w:szCs w:val="22"/>
        </w:rPr>
      </w:pPr>
      <w:r w:rsidRPr="00D23981">
        <w:rPr>
          <w:sz w:val="22"/>
          <w:szCs w:val="22"/>
        </w:rPr>
        <w:t>„</w:t>
      </w:r>
      <w:r w:rsidR="005D730C" w:rsidRPr="00D23981">
        <w:rPr>
          <w:sz w:val="22"/>
          <w:szCs w:val="22"/>
        </w:rPr>
        <w:t>(4) A gyermekétkeztetés térítési díját jelen rendelet 1. számú melléklete tartalmazza.”</w:t>
      </w:r>
    </w:p>
    <w:p w14:paraId="00DBF7D1" w14:textId="77777777" w:rsidR="005D730C" w:rsidRDefault="005D730C" w:rsidP="005D730C">
      <w:pPr>
        <w:pStyle w:val="Listaszerbekezds"/>
        <w:ind w:left="362"/>
        <w:jc w:val="both"/>
        <w:rPr>
          <w:bCs/>
          <w:sz w:val="22"/>
          <w:szCs w:val="22"/>
        </w:rPr>
      </w:pPr>
    </w:p>
    <w:p w14:paraId="14508A2C" w14:textId="25CCBD8A" w:rsidR="005D730C" w:rsidRPr="008743BF" w:rsidRDefault="00F12286" w:rsidP="00D23981">
      <w:pPr>
        <w:pStyle w:val="Listaszerbekezds"/>
        <w:ind w:left="426"/>
        <w:jc w:val="both"/>
        <w:rPr>
          <w:bCs/>
          <w:sz w:val="22"/>
          <w:szCs w:val="22"/>
        </w:rPr>
      </w:pPr>
      <w:r w:rsidRPr="003848F7">
        <w:rPr>
          <w:b/>
          <w:bCs/>
          <w:sz w:val="22"/>
          <w:szCs w:val="22"/>
        </w:rPr>
        <w:t>(3</w:t>
      </w:r>
      <w:r w:rsidR="005D730C" w:rsidRPr="003848F7">
        <w:rPr>
          <w:b/>
          <w:bCs/>
          <w:sz w:val="22"/>
          <w:szCs w:val="22"/>
        </w:rPr>
        <w:t>)</w:t>
      </w:r>
      <w:r w:rsidR="005D730C">
        <w:rPr>
          <w:bCs/>
          <w:sz w:val="22"/>
          <w:szCs w:val="22"/>
        </w:rPr>
        <w:t xml:space="preserve"> A R. 14.§-a az alábbi (8)-(13) bekezdésekkel egészül ki:</w:t>
      </w:r>
    </w:p>
    <w:p w14:paraId="76E1086A" w14:textId="350A93E0" w:rsidR="008743BF" w:rsidRPr="00D23981" w:rsidRDefault="00254F09" w:rsidP="00D23981">
      <w:pPr>
        <w:ind w:left="425"/>
        <w:jc w:val="both"/>
        <w:rPr>
          <w:sz w:val="22"/>
          <w:szCs w:val="22"/>
        </w:rPr>
      </w:pPr>
      <w:r w:rsidRPr="00D23981">
        <w:rPr>
          <w:bCs/>
          <w:sz w:val="22"/>
          <w:szCs w:val="22"/>
        </w:rPr>
        <w:t>„14.</w:t>
      </w:r>
      <w:r w:rsidR="00D23981">
        <w:rPr>
          <w:bCs/>
          <w:sz w:val="22"/>
          <w:szCs w:val="22"/>
        </w:rPr>
        <w:t xml:space="preserve"> </w:t>
      </w:r>
      <w:r w:rsidRPr="00D23981">
        <w:rPr>
          <w:bCs/>
          <w:sz w:val="22"/>
          <w:szCs w:val="22"/>
        </w:rPr>
        <w:t xml:space="preserve">§ </w:t>
      </w:r>
      <w:r w:rsidR="008743BF" w:rsidRPr="00D23981">
        <w:rPr>
          <w:sz w:val="22"/>
          <w:szCs w:val="22"/>
        </w:rPr>
        <w:t>(8) A (2) bekezdésben meghatározott térítési díjak megállapítását, számlázását és beszedését - az Önkormányzat megbízásából és javára - az intézmény vezetője végzi.</w:t>
      </w:r>
    </w:p>
    <w:p w14:paraId="320CCBE9" w14:textId="688D2887" w:rsidR="008743BF" w:rsidRPr="00D23981" w:rsidRDefault="008743BF" w:rsidP="00D23981">
      <w:pPr>
        <w:ind w:left="425"/>
        <w:jc w:val="both"/>
        <w:rPr>
          <w:sz w:val="22"/>
          <w:szCs w:val="22"/>
        </w:rPr>
      </w:pPr>
      <w:r w:rsidRPr="00D23981">
        <w:rPr>
          <w:sz w:val="22"/>
          <w:szCs w:val="22"/>
        </w:rPr>
        <w:t xml:space="preserve">(9) A személyi térítési díjat a Püspökmajor Lakótelepi Bölcsőde esetében </w:t>
      </w:r>
      <w:r w:rsidR="003848F7" w:rsidRPr="00D23981">
        <w:rPr>
          <w:sz w:val="22"/>
          <w:szCs w:val="22"/>
        </w:rPr>
        <w:t xml:space="preserve">a </w:t>
      </w:r>
      <w:r w:rsidRPr="00D23981">
        <w:rPr>
          <w:sz w:val="22"/>
          <w:szCs w:val="22"/>
        </w:rPr>
        <w:t>térítésre kötelezettel kötött megállapodás tartalmazza, míg Szentendre Városi Óvodák esetében az első számla kibocsátásával kapnak tájékoztatást a térítésre kötelezettek a fizetendő személyi térítési díjakról.</w:t>
      </w:r>
    </w:p>
    <w:p w14:paraId="2FF777CC" w14:textId="30DC5FDA" w:rsidR="008743BF" w:rsidRPr="00D23981" w:rsidRDefault="008743BF" w:rsidP="00D23981">
      <w:pPr>
        <w:ind w:left="425"/>
        <w:jc w:val="both"/>
        <w:rPr>
          <w:sz w:val="22"/>
          <w:szCs w:val="22"/>
        </w:rPr>
      </w:pPr>
      <w:r w:rsidRPr="00D23981">
        <w:rPr>
          <w:sz w:val="22"/>
          <w:szCs w:val="22"/>
        </w:rPr>
        <w:t xml:space="preserve">(10) Kedvezményes gyermekétkeztetés igénybevétele esetén az igénybevételhez szükséges igazolásokat az intézményvezetőnek kell leadni. </w:t>
      </w:r>
    </w:p>
    <w:p w14:paraId="43BB91E5" w14:textId="6319F60A" w:rsidR="008743BF" w:rsidRPr="00D23981" w:rsidRDefault="008743BF" w:rsidP="00D23981">
      <w:pPr>
        <w:ind w:left="425"/>
        <w:jc w:val="both"/>
        <w:rPr>
          <w:sz w:val="22"/>
          <w:szCs w:val="22"/>
        </w:rPr>
      </w:pPr>
      <w:r w:rsidRPr="00D23981">
        <w:rPr>
          <w:sz w:val="22"/>
          <w:szCs w:val="22"/>
        </w:rPr>
        <w:t>(11) Az intézményvezető jogosult mindazon adatok kezelésére, mely</w:t>
      </w:r>
      <w:r w:rsidR="003848F7" w:rsidRPr="00D23981">
        <w:rPr>
          <w:sz w:val="22"/>
          <w:szCs w:val="22"/>
        </w:rPr>
        <w:t>ek</w:t>
      </w:r>
      <w:r w:rsidRPr="00D23981">
        <w:rPr>
          <w:sz w:val="22"/>
          <w:szCs w:val="22"/>
        </w:rPr>
        <w:t xml:space="preserve"> a személyi térítési díj megállapításához és beszedéséhez szükséges</w:t>
      </w:r>
      <w:r w:rsidR="003848F7" w:rsidRPr="00D23981">
        <w:rPr>
          <w:sz w:val="22"/>
          <w:szCs w:val="22"/>
        </w:rPr>
        <w:t>ek</w:t>
      </w:r>
      <w:r w:rsidRPr="00D23981">
        <w:rPr>
          <w:sz w:val="22"/>
          <w:szCs w:val="22"/>
        </w:rPr>
        <w:t>.</w:t>
      </w:r>
    </w:p>
    <w:p w14:paraId="0DD8CE4B" w14:textId="744514AC" w:rsidR="008743BF" w:rsidRPr="00D23981" w:rsidRDefault="008743BF" w:rsidP="00D23981">
      <w:pPr>
        <w:ind w:left="425"/>
        <w:jc w:val="both"/>
        <w:rPr>
          <w:sz w:val="22"/>
          <w:szCs w:val="22"/>
        </w:rPr>
      </w:pPr>
      <w:r w:rsidRPr="00D23981">
        <w:rPr>
          <w:sz w:val="22"/>
          <w:szCs w:val="22"/>
        </w:rPr>
        <w:t>(12) A térítésre kötelezett köteles a</w:t>
      </w:r>
      <w:r w:rsidR="003848F7" w:rsidRPr="00D23981">
        <w:rPr>
          <w:sz w:val="22"/>
          <w:szCs w:val="22"/>
        </w:rPr>
        <w:t xml:space="preserve"> személyi térítési díj megállapítása érdekében átadott adataiban bekövetkezett</w:t>
      </w:r>
      <w:r w:rsidRPr="00D23981">
        <w:rPr>
          <w:sz w:val="22"/>
          <w:szCs w:val="22"/>
        </w:rPr>
        <w:t xml:space="preserve"> változásokról az intézményvezetőt tájékoztatni.</w:t>
      </w:r>
    </w:p>
    <w:p w14:paraId="516ECD64" w14:textId="1E87F3E3" w:rsidR="008743BF" w:rsidRPr="00D23981" w:rsidRDefault="008743BF" w:rsidP="00D23981">
      <w:pPr>
        <w:ind w:left="425"/>
        <w:jc w:val="both"/>
        <w:rPr>
          <w:sz w:val="22"/>
          <w:szCs w:val="22"/>
        </w:rPr>
      </w:pPr>
      <w:r w:rsidRPr="00D23981">
        <w:rPr>
          <w:sz w:val="22"/>
          <w:szCs w:val="22"/>
        </w:rPr>
        <w:t>(13) Amennyiben a térítésre kötelezett a megállapított személyi térítési díjat vitatja, akkor az ezzel kapcsolatos kérelméről Szent</w:t>
      </w:r>
      <w:r w:rsidR="00D23981" w:rsidRPr="00D23981">
        <w:rPr>
          <w:sz w:val="22"/>
          <w:szCs w:val="22"/>
        </w:rPr>
        <w:t>endre Város Polgármestere dönt.”</w:t>
      </w:r>
    </w:p>
    <w:p w14:paraId="78384A11" w14:textId="77777777" w:rsidR="008743BF" w:rsidRDefault="008743BF" w:rsidP="005D730C">
      <w:pPr>
        <w:pStyle w:val="Listaszerbekezds"/>
        <w:ind w:left="362"/>
        <w:jc w:val="both"/>
        <w:rPr>
          <w:bCs/>
          <w:sz w:val="22"/>
          <w:szCs w:val="22"/>
        </w:rPr>
      </w:pPr>
    </w:p>
    <w:p w14:paraId="695B2156" w14:textId="1403C4C9" w:rsidR="00E27768" w:rsidRPr="00D23981" w:rsidRDefault="00D23981" w:rsidP="00D239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8743BF" w:rsidRPr="00D23981">
        <w:rPr>
          <w:b/>
          <w:bCs/>
          <w:sz w:val="22"/>
          <w:szCs w:val="22"/>
        </w:rPr>
        <w:t xml:space="preserve">§ </w:t>
      </w:r>
      <w:r w:rsidR="008743BF" w:rsidRPr="00D23981">
        <w:rPr>
          <w:bCs/>
          <w:sz w:val="22"/>
          <w:szCs w:val="22"/>
        </w:rPr>
        <w:t xml:space="preserve">A R. </w:t>
      </w:r>
      <w:r w:rsidR="00E27768" w:rsidRPr="00D23981">
        <w:rPr>
          <w:bCs/>
          <w:sz w:val="22"/>
          <w:szCs w:val="22"/>
        </w:rPr>
        <w:t>az alábbi 14/A.§-sal egészül ki:</w:t>
      </w:r>
    </w:p>
    <w:p w14:paraId="1A78CCA1" w14:textId="77777777" w:rsidR="003A0710" w:rsidRPr="003A0710" w:rsidRDefault="00E27768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="003A0710" w:rsidRPr="003A0710">
        <w:rPr>
          <w:bCs/>
          <w:sz w:val="22"/>
          <w:szCs w:val="22"/>
        </w:rPr>
        <w:t>(1)   A Gyvt. 21/A. § (3) bekezdés a) pont ab) alpontja által meghatározott tankerületi központ, valamint az állami szakképzési és felnőttképzési szerv által fenntartott nem bentlakásos nevelési-oktatási intézményekben a térítési díjak megállapítására, beszedésére, az ezzel kapcsolatos adatkezelésre a jelen §-ban meghatározott szabályokat kell alkalmazni.</w:t>
      </w:r>
    </w:p>
    <w:p w14:paraId="274EFBBB" w14:textId="600A3A19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>(2)   A személyi térítési díjak megállapítását, számlázását és beszedését – az Önkormányzat megbízásából és javára – a Szentendre Város Önkormányzat Szervezeti és Működési Szabályzatáról szóló 22/2016. (IX.13.) önkormányzati rendeletének 4.</w:t>
      </w:r>
      <w:r w:rsidR="00021C2B">
        <w:rPr>
          <w:bCs/>
          <w:sz w:val="22"/>
          <w:szCs w:val="22"/>
        </w:rPr>
        <w:t xml:space="preserve"> </w:t>
      </w:r>
      <w:r w:rsidRPr="003A0710">
        <w:rPr>
          <w:bCs/>
          <w:sz w:val="22"/>
          <w:szCs w:val="22"/>
        </w:rPr>
        <w:t>§ (6) bekezdésében meghatározott közszolgáltató végzi.</w:t>
      </w:r>
    </w:p>
    <w:p w14:paraId="1C1BF41A" w14:textId="77777777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>(3)   A megállapított személyi térítési díjról a közszolgáltató az első számla kibocsátásával tájékoztatja a térítésre kötelezettet.</w:t>
      </w:r>
    </w:p>
    <w:p w14:paraId="777041A3" w14:textId="77777777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 xml:space="preserve">(4)    Kedvezményes gyermekétkeztetés igénybevétele esetén az igénybevételhez szükséges igazolásokat a (2) bekezdésben megjelölt közszolgáltatónak kell átadni. </w:t>
      </w:r>
    </w:p>
    <w:p w14:paraId="28931343" w14:textId="77777777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 xml:space="preserve">(5)   A közszolgáltató jogosult mindazon adatok kezelésére, mely a személyi térítési díj megállapításához és beszedéséhez szükséges. </w:t>
      </w:r>
    </w:p>
    <w:p w14:paraId="2D56AD5C" w14:textId="4FAE1296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 xml:space="preserve">(6)   </w:t>
      </w:r>
      <w:r w:rsidR="00021C2B" w:rsidRPr="00021C2B">
        <w:rPr>
          <w:bCs/>
          <w:sz w:val="22"/>
          <w:szCs w:val="22"/>
        </w:rPr>
        <w:t>A térítésre kötelezett köteles a személyi térítési díj megállapítása érdekében átadott adataiban bekövetkezett változásokról a</w:t>
      </w:r>
      <w:r w:rsidR="00021C2B">
        <w:rPr>
          <w:bCs/>
          <w:sz w:val="22"/>
          <w:szCs w:val="22"/>
        </w:rPr>
        <w:t xml:space="preserve"> közszolgáltatót tájékoztatni</w:t>
      </w:r>
      <w:r w:rsidRPr="003A0710">
        <w:rPr>
          <w:bCs/>
          <w:sz w:val="22"/>
          <w:szCs w:val="22"/>
        </w:rPr>
        <w:t>.</w:t>
      </w:r>
    </w:p>
    <w:p w14:paraId="714568DA" w14:textId="77777777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 xml:space="preserve">(7)   A tárgyhavi térítési díjat a hónap 25. napjáig előre kell megfizetni. </w:t>
      </w:r>
    </w:p>
    <w:p w14:paraId="0ED46983" w14:textId="16B29173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lastRenderedPageBreak/>
        <w:t>(8)    Nem kell térítési díjat fizetni azokra a napokra, amikor a gyermek hiányzik az intézményből, feltéve, hogy a gyermek távolmaradását a szülő a hiányzást megelőző munkanapon a közszolgáltató által meghatározott</w:t>
      </w:r>
      <w:r w:rsidR="00021C2B">
        <w:rPr>
          <w:bCs/>
          <w:sz w:val="22"/>
          <w:szCs w:val="22"/>
        </w:rPr>
        <w:t xml:space="preserve">, </w:t>
      </w:r>
      <w:r w:rsidR="00021C2B">
        <w:rPr>
          <w:sz w:val="22"/>
          <w:szCs w:val="22"/>
        </w:rPr>
        <w:t>az Önkormányzat és az (1) bekezdés szerinti intézmény honlapján közzétett</w:t>
      </w:r>
      <w:r w:rsidRPr="003A0710">
        <w:rPr>
          <w:bCs/>
          <w:sz w:val="22"/>
          <w:szCs w:val="22"/>
        </w:rPr>
        <w:t xml:space="preserve"> módon, elektronikus úton vagy írásban előzetesen bejelentette.</w:t>
      </w:r>
    </w:p>
    <w:p w14:paraId="05E072E0" w14:textId="77777777" w:rsidR="003A0710" w:rsidRPr="003A0710" w:rsidRDefault="003A0710" w:rsidP="003A0710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A0710">
        <w:rPr>
          <w:bCs/>
          <w:sz w:val="22"/>
          <w:szCs w:val="22"/>
        </w:rPr>
        <w:t>(9)   Amennyiben a térítésre kötelezett a megállapított személyi térítési díjat vitatja, akkor az ezzel kapcsolatos kérelméről Szentendre Város Polgármestere dönt.</w:t>
      </w:r>
    </w:p>
    <w:p w14:paraId="16E2B6CE" w14:textId="69A17310" w:rsidR="00E27768" w:rsidRPr="00BB0B61" w:rsidRDefault="003A0710" w:rsidP="003A071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A0710">
        <w:rPr>
          <w:bCs/>
          <w:sz w:val="22"/>
          <w:szCs w:val="22"/>
        </w:rPr>
        <w:t>(10) Az étkezésért fizetendő intézményi térítési díjakat a jelen rendele</w:t>
      </w:r>
      <w:r w:rsidR="005529EB">
        <w:rPr>
          <w:bCs/>
          <w:sz w:val="22"/>
          <w:szCs w:val="22"/>
        </w:rPr>
        <w:t>t 1. sz. melléklete tartalmazza</w:t>
      </w:r>
      <w:r w:rsidR="00E27768" w:rsidRPr="00BB0B61">
        <w:rPr>
          <w:rStyle w:val="Jegyzethivatkozs"/>
        </w:rPr>
        <w:t>.</w:t>
      </w:r>
      <w:r w:rsidR="00E27768">
        <w:rPr>
          <w:rStyle w:val="Jegyzethivatkozs"/>
        </w:rPr>
        <w:t>”</w:t>
      </w:r>
    </w:p>
    <w:p w14:paraId="1498B77F" w14:textId="0C6377CE" w:rsidR="00E27768" w:rsidRPr="00E70AB0" w:rsidRDefault="00E27768" w:rsidP="00E70AB0">
      <w:pPr>
        <w:jc w:val="both"/>
        <w:rPr>
          <w:b/>
          <w:bCs/>
          <w:sz w:val="22"/>
          <w:szCs w:val="22"/>
        </w:rPr>
      </w:pPr>
    </w:p>
    <w:p w14:paraId="313EC700" w14:textId="3F5B8D37" w:rsidR="00775299" w:rsidRPr="00775299" w:rsidRDefault="00D23981" w:rsidP="00D23981">
      <w:pPr>
        <w:pStyle w:val="Szvegtrzsbehzssal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775299" w:rsidRPr="00775299">
        <w:rPr>
          <w:b/>
          <w:sz w:val="22"/>
          <w:szCs w:val="22"/>
        </w:rPr>
        <w:t>Szentendre Város Önkormányzat Szervezeti és Működési Szabályzatáról szóló 22/2016. (IX.13.) önkormányzati rendelet módosítása</w:t>
      </w:r>
    </w:p>
    <w:p w14:paraId="24C5A9D9" w14:textId="3C334536" w:rsidR="005509B7" w:rsidRPr="008743BF" w:rsidRDefault="00D23981" w:rsidP="00D23981">
      <w:pPr>
        <w:pStyle w:val="Listaszerbekezds"/>
        <w:shd w:val="clear" w:color="auto" w:fill="FFFFFF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775299" w:rsidRPr="008743BF">
        <w:rPr>
          <w:b/>
          <w:sz w:val="22"/>
          <w:szCs w:val="22"/>
        </w:rPr>
        <w:t>§</w:t>
      </w:r>
      <w:r w:rsidR="00775299" w:rsidRPr="008743BF">
        <w:rPr>
          <w:sz w:val="22"/>
          <w:szCs w:val="22"/>
        </w:rPr>
        <w:t xml:space="preserve"> </w:t>
      </w:r>
      <w:r w:rsidR="005509B7" w:rsidRPr="008743BF">
        <w:rPr>
          <w:sz w:val="22"/>
          <w:szCs w:val="22"/>
        </w:rPr>
        <w:t xml:space="preserve">Szentendre Város Önkormányzat Szervezeti és Működési Szabályzatáról szóló 22/2016. (IX.13.) önkormányzati rendelet </w:t>
      </w:r>
      <w:r w:rsidR="00E27768" w:rsidRPr="008743BF">
        <w:rPr>
          <w:sz w:val="22"/>
          <w:szCs w:val="22"/>
        </w:rPr>
        <w:t>4. § (6) bekezdés c) pontja</w:t>
      </w:r>
      <w:r w:rsidR="005509B7" w:rsidRPr="008743BF">
        <w:rPr>
          <w:sz w:val="22"/>
          <w:szCs w:val="22"/>
        </w:rPr>
        <w:t xml:space="preserve"> helyébe az alábbi rendelkezés lép:</w:t>
      </w:r>
    </w:p>
    <w:p w14:paraId="07A49140" w14:textId="5811D979" w:rsidR="00775299" w:rsidRDefault="005509B7" w:rsidP="00E27768">
      <w:pPr>
        <w:shd w:val="clear" w:color="auto" w:fill="FFFFFF"/>
        <w:jc w:val="both"/>
        <w:rPr>
          <w:sz w:val="22"/>
          <w:szCs w:val="22"/>
        </w:rPr>
      </w:pPr>
      <w:r w:rsidRPr="005509B7">
        <w:rPr>
          <w:sz w:val="22"/>
          <w:szCs w:val="22"/>
        </w:rPr>
        <w:t>„</w:t>
      </w:r>
      <w:r w:rsidR="00E27768" w:rsidRPr="00E27768">
        <w:rPr>
          <w:sz w:val="22"/>
          <w:szCs w:val="22"/>
        </w:rPr>
        <w:t>4.§ (6) c)</w:t>
      </w:r>
      <w:r w:rsidR="00E27768" w:rsidRPr="00E27768">
        <w:rPr>
          <w:shd w:val="clear" w:color="auto" w:fill="FFFFFF"/>
        </w:rPr>
        <w:t> közétkeztetés az Önkormányzat fenntartásában lévő és a </w:t>
      </w:r>
      <w:r w:rsidR="00E27768" w:rsidRPr="00E27768">
        <w:rPr>
          <w:sz w:val="22"/>
          <w:szCs w:val="22"/>
          <w:shd w:val="clear" w:color="auto" w:fill="FFFFFF"/>
        </w:rPr>
        <w:t>Gyvt. 21/A. § (3) bekezdés a) pont ab) alpont</w:t>
      </w:r>
      <w:r w:rsidR="0054109A">
        <w:rPr>
          <w:sz w:val="22"/>
          <w:szCs w:val="22"/>
          <w:shd w:val="clear" w:color="auto" w:fill="FFFFFF"/>
        </w:rPr>
        <w:t xml:space="preserve">ban </w:t>
      </w:r>
      <w:r w:rsidR="00E27768" w:rsidRPr="00E27768">
        <w:rPr>
          <w:sz w:val="22"/>
          <w:szCs w:val="22"/>
          <w:shd w:val="clear" w:color="auto" w:fill="FFFFFF"/>
        </w:rPr>
        <w:t>meghatározott</w:t>
      </w:r>
      <w:r w:rsidR="0054109A">
        <w:rPr>
          <w:sz w:val="22"/>
          <w:szCs w:val="22"/>
          <w:shd w:val="clear" w:color="auto" w:fill="FFFFFF"/>
        </w:rPr>
        <w:t>, a</w:t>
      </w:r>
      <w:r w:rsidR="00E27768" w:rsidRPr="00E27768">
        <w:rPr>
          <w:sz w:val="22"/>
          <w:szCs w:val="22"/>
          <w:shd w:val="clear" w:color="auto" w:fill="FFFFFF"/>
        </w:rPr>
        <w:t> tankerületi központ, valamint az állami szakképzési és felnőttképzési szerv által fenntartott nem bentlakásos nevelési-oktatási intézményekben</w:t>
      </w:r>
      <w:r w:rsidRPr="00E27768">
        <w:rPr>
          <w:sz w:val="22"/>
          <w:szCs w:val="22"/>
        </w:rPr>
        <w:t>.”</w:t>
      </w:r>
    </w:p>
    <w:p w14:paraId="5A19E57C" w14:textId="77777777" w:rsidR="00F31AC7" w:rsidRDefault="00F31AC7" w:rsidP="00EE4034">
      <w:pPr>
        <w:pStyle w:val="Szvegtrzs"/>
        <w:ind w:left="-76"/>
        <w:jc w:val="both"/>
        <w:rPr>
          <w:b/>
          <w:sz w:val="22"/>
          <w:szCs w:val="22"/>
        </w:rPr>
      </w:pPr>
    </w:p>
    <w:p w14:paraId="7F3C22F8" w14:textId="6F268D33" w:rsidR="00D1567C" w:rsidRPr="00EE4034" w:rsidRDefault="008743BF" w:rsidP="005509B7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31AC7">
        <w:rPr>
          <w:b/>
          <w:sz w:val="22"/>
          <w:szCs w:val="22"/>
        </w:rPr>
        <w:t>.</w:t>
      </w:r>
      <w:r w:rsidR="005509B7">
        <w:rPr>
          <w:b/>
          <w:sz w:val="22"/>
          <w:szCs w:val="22"/>
        </w:rPr>
        <w:t xml:space="preserve"> </w:t>
      </w:r>
      <w:r w:rsidR="00F31AC7">
        <w:rPr>
          <w:b/>
          <w:sz w:val="22"/>
          <w:szCs w:val="22"/>
        </w:rPr>
        <w:t>§</w:t>
      </w:r>
      <w:r w:rsidR="00685B1A">
        <w:rPr>
          <w:b/>
          <w:sz w:val="22"/>
          <w:szCs w:val="22"/>
        </w:rPr>
        <w:t xml:space="preserve"> </w:t>
      </w:r>
      <w:r w:rsidR="00D1567C" w:rsidRPr="00C16C75">
        <w:rPr>
          <w:rFonts w:eastAsiaTheme="minorHAnsi"/>
          <w:sz w:val="22"/>
          <w:szCs w:val="22"/>
          <w:lang w:eastAsia="en-US"/>
        </w:rPr>
        <w:t>Jelen rendelet a kihirdetést követő napon lép hatályba, és az azt követő napon hatályát veszti.</w:t>
      </w:r>
    </w:p>
    <w:p w14:paraId="06559356" w14:textId="77777777" w:rsidR="00D445A5" w:rsidRDefault="00D445A5" w:rsidP="00F16D92">
      <w:pPr>
        <w:jc w:val="both"/>
        <w:rPr>
          <w:rFonts w:eastAsiaTheme="minorHAnsi"/>
          <w:sz w:val="22"/>
          <w:szCs w:val="22"/>
          <w:lang w:eastAsia="en-US"/>
        </w:rPr>
      </w:pPr>
    </w:p>
    <w:p w14:paraId="098DEA32" w14:textId="7FDBB7B3" w:rsidR="00F16D92" w:rsidRPr="00C16C75" w:rsidRDefault="006808D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Szentendre, </w:t>
      </w:r>
      <w:r w:rsidR="007F79CF">
        <w:rPr>
          <w:sz w:val="22"/>
          <w:szCs w:val="22"/>
        </w:rPr>
        <w:t>2019. június 13</w:t>
      </w:r>
      <w:r w:rsidR="00426D95">
        <w:rPr>
          <w:sz w:val="22"/>
          <w:szCs w:val="22"/>
        </w:rPr>
        <w:t>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149A4012" w14:textId="5966D1DA" w:rsidR="00D445A5" w:rsidRPr="00C16C75" w:rsidRDefault="00D445A5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Verseghi-Nagy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polgármester</w:t>
      </w:r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5F601991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EE4034">
        <w:rPr>
          <w:sz w:val="22"/>
          <w:szCs w:val="22"/>
        </w:rPr>
        <w:t>2019</w:t>
      </w:r>
      <w:r w:rsidR="005F2594" w:rsidRPr="00C16C75">
        <w:rPr>
          <w:sz w:val="22"/>
          <w:szCs w:val="22"/>
        </w:rPr>
        <w:t>.</w:t>
      </w:r>
      <w:r w:rsidR="00D445A5">
        <w:rPr>
          <w:sz w:val="22"/>
          <w:szCs w:val="22"/>
        </w:rPr>
        <w:t xml:space="preserve"> </w:t>
      </w:r>
      <w:r w:rsidR="00192424">
        <w:rPr>
          <w:sz w:val="22"/>
          <w:szCs w:val="22"/>
        </w:rPr>
        <w:t xml:space="preserve">június 14-én </w:t>
      </w:r>
      <w:bookmarkStart w:id="0" w:name="_GoBack"/>
      <w:bookmarkEnd w:id="0"/>
      <w:r w:rsidRPr="00C16C75">
        <w:rPr>
          <w:color w:val="000000"/>
          <w:sz w:val="22"/>
          <w:szCs w:val="22"/>
        </w:rPr>
        <w:t>került kihirdetésre.</w:t>
      </w:r>
    </w:p>
    <w:p w14:paraId="272A23A2" w14:textId="77777777" w:rsidR="00F16D92" w:rsidRPr="00C16C75" w:rsidRDefault="00F16D92" w:rsidP="004928FF">
      <w:pPr>
        <w:ind w:left="6024" w:firstLine="348"/>
        <w:rPr>
          <w:color w:val="000000"/>
          <w:sz w:val="22"/>
          <w:szCs w:val="22"/>
        </w:rPr>
      </w:pPr>
      <w:r w:rsidRPr="00C16C75">
        <w:rPr>
          <w:b/>
          <w:sz w:val="22"/>
          <w:szCs w:val="22"/>
        </w:rPr>
        <w:t>dr. Gerendás Gábor</w:t>
      </w:r>
    </w:p>
    <w:p w14:paraId="78B8A79E" w14:textId="3E68EB69" w:rsidR="00775299" w:rsidRPr="004928FF" w:rsidRDefault="00F16D92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="004928FF">
        <w:rPr>
          <w:sz w:val="22"/>
          <w:szCs w:val="22"/>
        </w:rPr>
        <w:tab/>
      </w:r>
      <w:r w:rsidRPr="00C16C75">
        <w:rPr>
          <w:sz w:val="22"/>
          <w:szCs w:val="22"/>
        </w:rPr>
        <w:tab/>
        <w:t>jegyző</w:t>
      </w:r>
    </w:p>
    <w:sectPr w:rsidR="00775299" w:rsidRPr="004928FF" w:rsidSect="0068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BBD3" w14:textId="77777777" w:rsidR="00AF259C" w:rsidRDefault="00AF259C" w:rsidP="00020DA4">
      <w:r>
        <w:separator/>
      </w:r>
    </w:p>
  </w:endnote>
  <w:endnote w:type="continuationSeparator" w:id="0">
    <w:p w14:paraId="2535BE2C" w14:textId="77777777" w:rsidR="00AF259C" w:rsidRDefault="00AF259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6E47" w14:textId="77777777" w:rsidR="00AF259C" w:rsidRDefault="00AF259C" w:rsidP="00020DA4">
      <w:r>
        <w:separator/>
      </w:r>
    </w:p>
  </w:footnote>
  <w:footnote w:type="continuationSeparator" w:id="0">
    <w:p w14:paraId="10CC7DFE" w14:textId="77777777" w:rsidR="00AF259C" w:rsidRDefault="00AF259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5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355CE1"/>
    <w:multiLevelType w:val="multilevel"/>
    <w:tmpl w:val="511C0CCE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751218B"/>
    <w:multiLevelType w:val="hybridMultilevel"/>
    <w:tmpl w:val="1B86265C"/>
    <w:lvl w:ilvl="0" w:tplc="CDEC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5256796F"/>
    <w:multiLevelType w:val="hybridMultilevel"/>
    <w:tmpl w:val="2A50A86E"/>
    <w:lvl w:ilvl="0" w:tplc="BDEED69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2F63962"/>
    <w:multiLevelType w:val="hybridMultilevel"/>
    <w:tmpl w:val="9CA626B4"/>
    <w:lvl w:ilvl="0" w:tplc="1AA8E3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87F25F0"/>
    <w:multiLevelType w:val="hybridMultilevel"/>
    <w:tmpl w:val="B218C9EE"/>
    <w:lvl w:ilvl="0" w:tplc="346C8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67D60FA"/>
    <w:multiLevelType w:val="hybridMultilevel"/>
    <w:tmpl w:val="40F2D3F4"/>
    <w:lvl w:ilvl="0" w:tplc="DFFA16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2" w15:restartNumberingAfterBreak="0">
    <w:nsid w:val="7856562D"/>
    <w:multiLevelType w:val="hybridMultilevel"/>
    <w:tmpl w:val="85D82B60"/>
    <w:lvl w:ilvl="0" w:tplc="44E8E7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</w:num>
  <w:num w:numId="2">
    <w:abstractNumId w:val="20"/>
  </w:num>
  <w:num w:numId="3">
    <w:abstractNumId w:val="33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6"/>
  </w:num>
  <w:num w:numId="10">
    <w:abstractNumId w:val="15"/>
  </w:num>
  <w:num w:numId="11">
    <w:abstractNumId w:val="31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6"/>
  </w:num>
  <w:num w:numId="17">
    <w:abstractNumId w:val="1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23"/>
  </w:num>
  <w:num w:numId="23">
    <w:abstractNumId w:val="3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2"/>
  </w:num>
  <w:num w:numId="29">
    <w:abstractNumId w:val="6"/>
  </w:num>
  <w:num w:numId="30">
    <w:abstractNumId w:val="17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0"/>
  </w:num>
  <w:num w:numId="35">
    <w:abstractNumId w:val="12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21C2B"/>
    <w:rsid w:val="00033DFB"/>
    <w:rsid w:val="00052D50"/>
    <w:rsid w:val="000745EE"/>
    <w:rsid w:val="000854D3"/>
    <w:rsid w:val="000870B1"/>
    <w:rsid w:val="000872E2"/>
    <w:rsid w:val="000A1DEF"/>
    <w:rsid w:val="000C3322"/>
    <w:rsid w:val="000D694A"/>
    <w:rsid w:val="00101905"/>
    <w:rsid w:val="00135F61"/>
    <w:rsid w:val="001657A1"/>
    <w:rsid w:val="00167490"/>
    <w:rsid w:val="00192424"/>
    <w:rsid w:val="001D24B6"/>
    <w:rsid w:val="001D5144"/>
    <w:rsid w:val="001E223F"/>
    <w:rsid w:val="001E6AA5"/>
    <w:rsid w:val="00207342"/>
    <w:rsid w:val="00216F24"/>
    <w:rsid w:val="00237023"/>
    <w:rsid w:val="002441BF"/>
    <w:rsid w:val="00254F09"/>
    <w:rsid w:val="00282945"/>
    <w:rsid w:val="00290E2B"/>
    <w:rsid w:val="002E3BB1"/>
    <w:rsid w:val="002E4BE2"/>
    <w:rsid w:val="00347739"/>
    <w:rsid w:val="003511A0"/>
    <w:rsid w:val="0036219A"/>
    <w:rsid w:val="00362B6A"/>
    <w:rsid w:val="00373429"/>
    <w:rsid w:val="00382608"/>
    <w:rsid w:val="003848F7"/>
    <w:rsid w:val="003A0710"/>
    <w:rsid w:val="003A2B85"/>
    <w:rsid w:val="00426D95"/>
    <w:rsid w:val="004358DD"/>
    <w:rsid w:val="0048545F"/>
    <w:rsid w:val="004928FF"/>
    <w:rsid w:val="004B0FFB"/>
    <w:rsid w:val="004C2F87"/>
    <w:rsid w:val="004D486B"/>
    <w:rsid w:val="0054109A"/>
    <w:rsid w:val="005468CD"/>
    <w:rsid w:val="005509B7"/>
    <w:rsid w:val="005529EB"/>
    <w:rsid w:val="00567CC2"/>
    <w:rsid w:val="005A5EC6"/>
    <w:rsid w:val="005D18CE"/>
    <w:rsid w:val="005D602D"/>
    <w:rsid w:val="005D730C"/>
    <w:rsid w:val="005F2594"/>
    <w:rsid w:val="0061001A"/>
    <w:rsid w:val="00611848"/>
    <w:rsid w:val="00616E15"/>
    <w:rsid w:val="00655928"/>
    <w:rsid w:val="00657D49"/>
    <w:rsid w:val="00675ABD"/>
    <w:rsid w:val="006808D8"/>
    <w:rsid w:val="00684CB1"/>
    <w:rsid w:val="00685B1A"/>
    <w:rsid w:val="00686124"/>
    <w:rsid w:val="006B388D"/>
    <w:rsid w:val="006C3DA8"/>
    <w:rsid w:val="006C46E9"/>
    <w:rsid w:val="006E0876"/>
    <w:rsid w:val="006F3BB6"/>
    <w:rsid w:val="00711CBF"/>
    <w:rsid w:val="007151B6"/>
    <w:rsid w:val="00727901"/>
    <w:rsid w:val="00730A98"/>
    <w:rsid w:val="007328F1"/>
    <w:rsid w:val="007509A0"/>
    <w:rsid w:val="007534A3"/>
    <w:rsid w:val="00775299"/>
    <w:rsid w:val="00794741"/>
    <w:rsid w:val="007A1413"/>
    <w:rsid w:val="007F79CF"/>
    <w:rsid w:val="0081034B"/>
    <w:rsid w:val="00817C9D"/>
    <w:rsid w:val="00822F56"/>
    <w:rsid w:val="00861139"/>
    <w:rsid w:val="0086249D"/>
    <w:rsid w:val="008743BF"/>
    <w:rsid w:val="008E192C"/>
    <w:rsid w:val="008E7949"/>
    <w:rsid w:val="009527EC"/>
    <w:rsid w:val="009657DF"/>
    <w:rsid w:val="009762F6"/>
    <w:rsid w:val="0098173D"/>
    <w:rsid w:val="009A3301"/>
    <w:rsid w:val="009A4DAB"/>
    <w:rsid w:val="00A071E6"/>
    <w:rsid w:val="00A34B5B"/>
    <w:rsid w:val="00A57949"/>
    <w:rsid w:val="00A7192E"/>
    <w:rsid w:val="00AD6666"/>
    <w:rsid w:val="00AF2271"/>
    <w:rsid w:val="00AF259C"/>
    <w:rsid w:val="00AF4A88"/>
    <w:rsid w:val="00B407BB"/>
    <w:rsid w:val="00B61D79"/>
    <w:rsid w:val="00B64A91"/>
    <w:rsid w:val="00BE013D"/>
    <w:rsid w:val="00BE274B"/>
    <w:rsid w:val="00C16C75"/>
    <w:rsid w:val="00C41A8B"/>
    <w:rsid w:val="00C46F42"/>
    <w:rsid w:val="00C62BDB"/>
    <w:rsid w:val="00C63628"/>
    <w:rsid w:val="00C72721"/>
    <w:rsid w:val="00C90DE5"/>
    <w:rsid w:val="00C95E80"/>
    <w:rsid w:val="00CA0078"/>
    <w:rsid w:val="00CE4663"/>
    <w:rsid w:val="00D1567C"/>
    <w:rsid w:val="00D23981"/>
    <w:rsid w:val="00D27EBF"/>
    <w:rsid w:val="00D445A5"/>
    <w:rsid w:val="00D52B6B"/>
    <w:rsid w:val="00D9506E"/>
    <w:rsid w:val="00DA6FC6"/>
    <w:rsid w:val="00DB69AF"/>
    <w:rsid w:val="00DD254D"/>
    <w:rsid w:val="00DD3479"/>
    <w:rsid w:val="00E25669"/>
    <w:rsid w:val="00E27768"/>
    <w:rsid w:val="00E3491A"/>
    <w:rsid w:val="00E367FD"/>
    <w:rsid w:val="00E70AB0"/>
    <w:rsid w:val="00EB5C20"/>
    <w:rsid w:val="00ED00CF"/>
    <w:rsid w:val="00EE4034"/>
    <w:rsid w:val="00EF35E3"/>
    <w:rsid w:val="00F07B00"/>
    <w:rsid w:val="00F12286"/>
    <w:rsid w:val="00F16D92"/>
    <w:rsid w:val="00F31AC7"/>
    <w:rsid w:val="00F323D5"/>
    <w:rsid w:val="00F4200C"/>
    <w:rsid w:val="00F513C3"/>
    <w:rsid w:val="00F56775"/>
    <w:rsid w:val="00F65EB1"/>
    <w:rsid w:val="00F95D61"/>
    <w:rsid w:val="00FA282C"/>
    <w:rsid w:val="00FA2B2A"/>
    <w:rsid w:val="00FA65ED"/>
    <w:rsid w:val="00FB13A8"/>
    <w:rsid w:val="00FB1D00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B00E0B0D-C20A-48C3-A182-648CE01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A202-EEF7-417E-9D4C-3FC3368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2019-06-13T15:16:00Z</cp:lastPrinted>
  <dcterms:created xsi:type="dcterms:W3CDTF">2019-06-13T15:17:00Z</dcterms:created>
  <dcterms:modified xsi:type="dcterms:W3CDTF">2019-06-13T15:17:00Z</dcterms:modified>
</cp:coreProperties>
</file>