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5F" w:rsidRPr="000A185F" w:rsidRDefault="000A185F" w:rsidP="000A185F">
      <w:pPr>
        <w:tabs>
          <w:tab w:val="left" w:pos="426"/>
        </w:tabs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201</w:t>
      </w:r>
      <w:r w:rsidR="00ED578C">
        <w:rPr>
          <w:i/>
          <w:sz w:val="40"/>
          <w:szCs w:val="40"/>
          <w:u w:val="single"/>
        </w:rPr>
        <w:t>9</w:t>
      </w:r>
      <w:r>
        <w:rPr>
          <w:i/>
          <w:sz w:val="40"/>
          <w:szCs w:val="40"/>
          <w:u w:val="single"/>
        </w:rPr>
        <w:t>. március 1-től</w:t>
      </w:r>
    </w:p>
    <w:p w:rsidR="000A185F" w:rsidRDefault="000A185F" w:rsidP="000A185F">
      <w:pPr>
        <w:tabs>
          <w:tab w:val="left" w:pos="426"/>
        </w:tabs>
        <w:jc w:val="both"/>
        <w:rPr>
          <w:b/>
          <w:i/>
          <w:u w:val="single"/>
        </w:rPr>
      </w:pPr>
    </w:p>
    <w:p w:rsidR="000A185F" w:rsidRDefault="000A185F" w:rsidP="000A185F">
      <w:pPr>
        <w:tabs>
          <w:tab w:val="left" w:pos="426"/>
        </w:tabs>
        <w:jc w:val="both"/>
        <w:rPr>
          <w:b/>
          <w:i/>
          <w:u w:val="single"/>
        </w:rPr>
      </w:pPr>
    </w:p>
    <w:p w:rsidR="000A185F" w:rsidRPr="000A185F" w:rsidRDefault="000A185F" w:rsidP="000A185F">
      <w:pPr>
        <w:tabs>
          <w:tab w:val="left" w:pos="426"/>
        </w:tabs>
        <w:jc w:val="both"/>
      </w:pPr>
      <w:r w:rsidRPr="000A185F">
        <w:rPr>
          <w:b/>
          <w:i/>
          <w:u w:val="single"/>
        </w:rPr>
        <w:t>Szociális helyzet alapján történő bérbeadás</w:t>
      </w:r>
      <w:r w:rsidRPr="000A185F">
        <w:rPr>
          <w:b/>
          <w:u w:val="single"/>
        </w:rPr>
        <w:t xml:space="preserve"> </w:t>
      </w:r>
      <w:r w:rsidRPr="000A185F">
        <w:t>lakbérének mértéke a lakás alapterülete, komfortfokozata és övezeti besorolása alapján:</w:t>
      </w:r>
    </w:p>
    <w:p w:rsidR="000A185F" w:rsidRPr="00844B3F" w:rsidRDefault="000A185F" w:rsidP="000A185F">
      <w:pPr>
        <w:tabs>
          <w:tab w:val="left" w:pos="426"/>
        </w:tabs>
        <w:jc w:val="both"/>
        <w:rPr>
          <w:b/>
        </w:rPr>
      </w:pPr>
    </w:p>
    <w:p w:rsidR="000A185F" w:rsidRPr="00844B3F" w:rsidRDefault="000A185F" w:rsidP="000A185F">
      <w:pPr>
        <w:tabs>
          <w:tab w:val="left" w:pos="426"/>
        </w:tabs>
        <w:jc w:val="both"/>
        <w:rPr>
          <w:b/>
        </w:rPr>
      </w:pPr>
    </w:p>
    <w:tbl>
      <w:tblPr>
        <w:tblW w:w="911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6"/>
        <w:gridCol w:w="2880"/>
      </w:tblGrid>
      <w:tr w:rsidR="000A185F" w:rsidRPr="00844B3F" w:rsidTr="00023615">
        <w:trPr>
          <w:cantSplit/>
        </w:trPr>
        <w:tc>
          <w:tcPr>
            <w:tcW w:w="6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pct30" w:color="auto" w:fill="FFFFFF"/>
          </w:tcPr>
          <w:p w:rsidR="000A185F" w:rsidRPr="00844B3F" w:rsidRDefault="000A185F" w:rsidP="009C1D1D">
            <w:pPr>
              <w:pStyle w:val="Cmsor5"/>
              <w:jc w:val="center"/>
            </w:pPr>
            <w:r w:rsidRPr="00844B3F">
              <w:t>"A" Övezet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30" w:color="auto" w:fill="FFFFFF"/>
          </w:tcPr>
          <w:p w:rsidR="000A185F" w:rsidRPr="00844B3F" w:rsidRDefault="000A185F" w:rsidP="009C1D1D">
            <w:pPr>
              <w:pStyle w:val="Cmsor5"/>
              <w:jc w:val="center"/>
            </w:pPr>
            <w:r w:rsidRPr="00844B3F">
              <w:t>"B" Övezet</w:t>
            </w:r>
          </w:p>
        </w:tc>
      </w:tr>
      <w:tr w:rsidR="000A185F" w:rsidRPr="00844B3F" w:rsidTr="00023615">
        <w:trPr>
          <w:cantSplit/>
        </w:trPr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0A185F" w:rsidRPr="00844B3F" w:rsidRDefault="000A185F" w:rsidP="009C1D1D">
            <w:pPr>
              <w:pStyle w:val="Cmsor5"/>
              <w:jc w:val="center"/>
            </w:pPr>
            <w:r w:rsidRPr="00844B3F">
              <w:t>A lakás komfortfokozata</w:t>
            </w:r>
          </w:p>
        </w:tc>
        <w:tc>
          <w:tcPr>
            <w:tcW w:w="31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20" w:color="auto" w:fill="FFFFFF"/>
          </w:tcPr>
          <w:p w:rsidR="000A185F" w:rsidRPr="00844B3F" w:rsidRDefault="000A185F" w:rsidP="009C1D1D">
            <w:pPr>
              <w:pStyle w:val="Cmsor5"/>
              <w:jc w:val="center"/>
            </w:pPr>
            <w:r w:rsidRPr="00844B3F">
              <w:t>Ft/m</w:t>
            </w:r>
            <w:r w:rsidRPr="00844B3F">
              <w:rPr>
                <w:vertAlign w:val="superscript"/>
              </w:rPr>
              <w:t>2</w:t>
            </w:r>
            <w:r w:rsidRPr="00844B3F">
              <w:t>/hónap</w:t>
            </w:r>
          </w:p>
        </w:tc>
        <w:tc>
          <w:tcPr>
            <w:tcW w:w="2880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0A185F" w:rsidRPr="00844B3F" w:rsidRDefault="000A185F" w:rsidP="009C1D1D">
            <w:pPr>
              <w:pStyle w:val="Cmsor5"/>
              <w:jc w:val="center"/>
            </w:pPr>
            <w:r w:rsidRPr="00844B3F">
              <w:t>Ft/m</w:t>
            </w:r>
            <w:r w:rsidRPr="00844B3F">
              <w:rPr>
                <w:vertAlign w:val="superscript"/>
              </w:rPr>
              <w:t>2</w:t>
            </w:r>
            <w:r w:rsidRPr="00844B3F">
              <w:t>/hónap</w:t>
            </w:r>
          </w:p>
        </w:tc>
      </w:tr>
      <w:tr w:rsidR="000A185F" w:rsidRPr="00844B3F" w:rsidTr="00023615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A185F" w:rsidRPr="00844B3F" w:rsidRDefault="000A185F" w:rsidP="009C1D1D">
            <w:pPr>
              <w:pStyle w:val="Cmsor5"/>
              <w:jc w:val="center"/>
            </w:pPr>
            <w:r w:rsidRPr="00844B3F">
              <w:t>Összkomfortos</w:t>
            </w:r>
          </w:p>
        </w:tc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:rsidR="000A185F" w:rsidRDefault="000A185F" w:rsidP="009C1D1D">
            <w:pPr>
              <w:jc w:val="center"/>
            </w:pPr>
          </w:p>
          <w:p w:rsidR="000A185F" w:rsidRPr="00385592" w:rsidRDefault="00ED578C" w:rsidP="009C1D1D">
            <w:pPr>
              <w:jc w:val="center"/>
              <w:rPr>
                <w:b/>
              </w:rPr>
            </w:pPr>
            <w:r>
              <w:rPr>
                <w:b/>
              </w:rPr>
              <w:t>511,24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A185F" w:rsidRDefault="000A185F" w:rsidP="009C1D1D">
            <w:pPr>
              <w:pStyle w:val="Cmsor5"/>
              <w:ind w:right="-178"/>
              <w:jc w:val="center"/>
            </w:pPr>
            <w:r w:rsidRPr="00844B3F">
              <w:t>„A” övezeti összkomfortos  lakás lakbérének 70%-a</w:t>
            </w:r>
          </w:p>
          <w:p w:rsidR="000A185F" w:rsidRPr="00385592" w:rsidRDefault="00ED578C" w:rsidP="009C1D1D">
            <w:pPr>
              <w:jc w:val="center"/>
              <w:rPr>
                <w:b/>
              </w:rPr>
            </w:pPr>
            <w:r>
              <w:rPr>
                <w:b/>
              </w:rPr>
              <w:t>357,87</w:t>
            </w:r>
          </w:p>
        </w:tc>
      </w:tr>
      <w:tr w:rsidR="000A185F" w:rsidRPr="00844B3F" w:rsidTr="00023615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A185F" w:rsidRPr="00844B3F" w:rsidRDefault="000A185F" w:rsidP="009C1D1D">
            <w:pPr>
              <w:pStyle w:val="Cmsor5"/>
              <w:jc w:val="center"/>
            </w:pPr>
            <w:r w:rsidRPr="00844B3F">
              <w:t>Komfortos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:rsidR="000A185F" w:rsidRDefault="000A185F" w:rsidP="009C1D1D">
            <w:pPr>
              <w:pStyle w:val="Cmsor5"/>
              <w:jc w:val="center"/>
            </w:pPr>
            <w:r w:rsidRPr="00844B3F">
              <w:t>”A” övezeti összkomfortos lakás lakbérének 70%-a</w:t>
            </w:r>
          </w:p>
          <w:p w:rsidR="000A185F" w:rsidRPr="00385592" w:rsidRDefault="00ED578C" w:rsidP="009C1D1D">
            <w:pPr>
              <w:jc w:val="center"/>
              <w:rPr>
                <w:b/>
              </w:rPr>
            </w:pPr>
            <w:r>
              <w:rPr>
                <w:b/>
              </w:rPr>
              <w:t>357,87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A185F" w:rsidRDefault="000A185F" w:rsidP="009C1D1D">
            <w:pPr>
              <w:pStyle w:val="Cmsor5"/>
              <w:jc w:val="center"/>
            </w:pPr>
            <w:r w:rsidRPr="00844B3F">
              <w:t>„B” övezeti összkomfortos lakás lakbérének 70%-a</w:t>
            </w:r>
          </w:p>
          <w:p w:rsidR="000A185F" w:rsidRPr="00385592" w:rsidRDefault="00ED578C" w:rsidP="009C1D1D">
            <w:pPr>
              <w:jc w:val="center"/>
              <w:rPr>
                <w:b/>
              </w:rPr>
            </w:pPr>
            <w:r>
              <w:rPr>
                <w:b/>
              </w:rPr>
              <w:t>250,51</w:t>
            </w:r>
          </w:p>
        </w:tc>
      </w:tr>
      <w:tr w:rsidR="000A185F" w:rsidRPr="00844B3F" w:rsidTr="00023615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A185F" w:rsidRPr="00844B3F" w:rsidRDefault="000A185F" w:rsidP="009C1D1D">
            <w:pPr>
              <w:pStyle w:val="Cmsor5"/>
              <w:jc w:val="center"/>
            </w:pPr>
            <w:r w:rsidRPr="00844B3F">
              <w:t>Félkomfortos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:rsidR="000A185F" w:rsidRDefault="000A185F" w:rsidP="009C1D1D">
            <w:pPr>
              <w:pStyle w:val="Cmsor5"/>
              <w:jc w:val="center"/>
            </w:pPr>
            <w:r w:rsidRPr="00844B3F">
              <w:t>„A” övezeti összkomfortos lakás lakbérének 60%-a</w:t>
            </w:r>
          </w:p>
          <w:p w:rsidR="000A185F" w:rsidRPr="00385592" w:rsidRDefault="00ED578C" w:rsidP="009C1D1D">
            <w:pPr>
              <w:jc w:val="center"/>
              <w:rPr>
                <w:b/>
              </w:rPr>
            </w:pPr>
            <w:r>
              <w:rPr>
                <w:b/>
              </w:rPr>
              <w:t>306,7</w:t>
            </w:r>
            <w:r w:rsidR="00655021"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A185F" w:rsidRDefault="000A185F" w:rsidP="009C1D1D">
            <w:pPr>
              <w:pStyle w:val="Cmsor5"/>
              <w:jc w:val="center"/>
            </w:pPr>
            <w:r w:rsidRPr="00844B3F">
              <w:t>„B” övezeti összkomfortos lakás lakbérének 60%-a</w:t>
            </w:r>
          </w:p>
          <w:p w:rsidR="000A185F" w:rsidRPr="00385592" w:rsidRDefault="00ED578C" w:rsidP="009C1D1D">
            <w:pPr>
              <w:jc w:val="center"/>
              <w:rPr>
                <w:b/>
              </w:rPr>
            </w:pPr>
            <w:r>
              <w:rPr>
                <w:b/>
              </w:rPr>
              <w:t>214,72</w:t>
            </w:r>
          </w:p>
        </w:tc>
      </w:tr>
      <w:tr w:rsidR="000A185F" w:rsidRPr="00844B3F" w:rsidTr="00023615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A185F" w:rsidRPr="00844B3F" w:rsidRDefault="000A185F" w:rsidP="009C1D1D">
            <w:pPr>
              <w:pStyle w:val="Cmsor5"/>
              <w:jc w:val="center"/>
            </w:pPr>
            <w:r w:rsidRPr="00844B3F">
              <w:t>Komfort nélküli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:rsidR="000A185F" w:rsidRDefault="000A185F" w:rsidP="009C1D1D">
            <w:pPr>
              <w:pStyle w:val="Cmsor5"/>
              <w:jc w:val="center"/>
            </w:pPr>
            <w:r w:rsidRPr="00844B3F">
              <w:t>„A” övezeti összkomfortos lakás lakbérének 50%-a</w:t>
            </w:r>
          </w:p>
          <w:p w:rsidR="000A185F" w:rsidRPr="00385592" w:rsidRDefault="00ED578C" w:rsidP="009C1D1D">
            <w:pPr>
              <w:jc w:val="center"/>
              <w:rPr>
                <w:b/>
              </w:rPr>
            </w:pPr>
            <w:r>
              <w:rPr>
                <w:b/>
              </w:rPr>
              <w:t>255,62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A185F" w:rsidRDefault="000A185F" w:rsidP="009C1D1D">
            <w:pPr>
              <w:pStyle w:val="Cmsor5"/>
              <w:jc w:val="center"/>
            </w:pPr>
            <w:r w:rsidRPr="00844B3F">
              <w:t>„B” övezeti összkomfortos lakás lakbérének 50%-a</w:t>
            </w:r>
          </w:p>
          <w:p w:rsidR="000A185F" w:rsidRPr="00385592" w:rsidRDefault="00ED578C" w:rsidP="009C1D1D">
            <w:pPr>
              <w:jc w:val="center"/>
              <w:rPr>
                <w:b/>
              </w:rPr>
            </w:pPr>
            <w:r>
              <w:rPr>
                <w:b/>
              </w:rPr>
              <w:t>178,94</w:t>
            </w:r>
          </w:p>
        </w:tc>
      </w:tr>
    </w:tbl>
    <w:p w:rsidR="000A185F" w:rsidRDefault="000A185F" w:rsidP="009C1D1D">
      <w:pPr>
        <w:ind w:left="360" w:hanging="360"/>
        <w:jc w:val="center"/>
        <w:rPr>
          <w:b/>
        </w:rPr>
      </w:pPr>
    </w:p>
    <w:p w:rsidR="000A185F" w:rsidRDefault="00B16931" w:rsidP="00B16931">
      <w:pPr>
        <w:tabs>
          <w:tab w:val="left" w:pos="426"/>
        </w:tabs>
        <w:rPr>
          <w:b/>
        </w:rPr>
      </w:pPr>
      <w:r>
        <w:rPr>
          <w:b/>
          <w:i/>
          <w:u w:val="single"/>
        </w:rPr>
        <w:t>Emelt II. bérleti díj:</w:t>
      </w:r>
    </w:p>
    <w:p w:rsidR="000A185F" w:rsidRDefault="000A185F" w:rsidP="009C1D1D">
      <w:pPr>
        <w:tabs>
          <w:tab w:val="left" w:pos="426"/>
        </w:tabs>
        <w:jc w:val="center"/>
        <w:rPr>
          <w:b/>
        </w:rPr>
      </w:pPr>
    </w:p>
    <w:p w:rsidR="000A185F" w:rsidRDefault="000A185F" w:rsidP="009C1D1D">
      <w:pPr>
        <w:tabs>
          <w:tab w:val="left" w:pos="426"/>
        </w:tabs>
        <w:jc w:val="center"/>
        <w:rPr>
          <w:b/>
        </w:rPr>
      </w:pPr>
    </w:p>
    <w:tbl>
      <w:tblPr>
        <w:tblW w:w="911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6"/>
        <w:gridCol w:w="2880"/>
      </w:tblGrid>
      <w:tr w:rsidR="00B16931" w:rsidRPr="00844B3F" w:rsidTr="009B47C9">
        <w:trPr>
          <w:cantSplit/>
        </w:trPr>
        <w:tc>
          <w:tcPr>
            <w:tcW w:w="6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pct30" w:color="auto" w:fill="FFFFFF"/>
          </w:tcPr>
          <w:p w:rsidR="00B16931" w:rsidRPr="00844B3F" w:rsidRDefault="00B16931" w:rsidP="009B47C9">
            <w:pPr>
              <w:pStyle w:val="Cmsor5"/>
              <w:jc w:val="center"/>
            </w:pPr>
            <w:r w:rsidRPr="00844B3F">
              <w:t>"A" Övezet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30" w:color="auto" w:fill="FFFFFF"/>
          </w:tcPr>
          <w:p w:rsidR="00B16931" w:rsidRPr="00844B3F" w:rsidRDefault="00B16931" w:rsidP="009B47C9">
            <w:pPr>
              <w:pStyle w:val="Cmsor5"/>
              <w:jc w:val="center"/>
            </w:pPr>
            <w:r w:rsidRPr="00844B3F">
              <w:t>"B" Övezet</w:t>
            </w:r>
          </w:p>
        </w:tc>
      </w:tr>
      <w:tr w:rsidR="00B16931" w:rsidRPr="00844B3F" w:rsidTr="009B47C9">
        <w:trPr>
          <w:cantSplit/>
        </w:trPr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B16931" w:rsidRPr="00844B3F" w:rsidRDefault="00B16931" w:rsidP="009B47C9">
            <w:pPr>
              <w:pStyle w:val="Cmsor5"/>
              <w:jc w:val="center"/>
            </w:pPr>
            <w:r w:rsidRPr="00844B3F">
              <w:t>A lakás komfortfokozata</w:t>
            </w:r>
          </w:p>
        </w:tc>
        <w:tc>
          <w:tcPr>
            <w:tcW w:w="31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20" w:color="auto" w:fill="FFFFFF"/>
          </w:tcPr>
          <w:p w:rsidR="00B16931" w:rsidRPr="00844B3F" w:rsidRDefault="00B16931" w:rsidP="009B47C9">
            <w:pPr>
              <w:pStyle w:val="Cmsor5"/>
              <w:jc w:val="center"/>
            </w:pPr>
            <w:r w:rsidRPr="00844B3F">
              <w:t>Ft/m</w:t>
            </w:r>
            <w:r w:rsidRPr="00844B3F">
              <w:rPr>
                <w:vertAlign w:val="superscript"/>
              </w:rPr>
              <w:t>2</w:t>
            </w:r>
            <w:r w:rsidRPr="00844B3F">
              <w:t>/hónap</w:t>
            </w:r>
          </w:p>
        </w:tc>
        <w:tc>
          <w:tcPr>
            <w:tcW w:w="2880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16931" w:rsidRPr="00844B3F" w:rsidRDefault="00B16931" w:rsidP="009B47C9">
            <w:pPr>
              <w:pStyle w:val="Cmsor5"/>
              <w:jc w:val="center"/>
            </w:pPr>
            <w:r w:rsidRPr="00844B3F">
              <w:t>Ft/m</w:t>
            </w:r>
            <w:r w:rsidRPr="00844B3F">
              <w:rPr>
                <w:vertAlign w:val="superscript"/>
              </w:rPr>
              <w:t>2</w:t>
            </w:r>
            <w:r w:rsidRPr="00844B3F">
              <w:t>/hónap</w:t>
            </w:r>
          </w:p>
        </w:tc>
      </w:tr>
      <w:tr w:rsidR="00B16931" w:rsidRPr="00844B3F" w:rsidTr="009B47C9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16931" w:rsidRPr="00844B3F" w:rsidRDefault="00B16931" w:rsidP="009B47C9">
            <w:pPr>
              <w:pStyle w:val="Cmsor5"/>
              <w:jc w:val="center"/>
            </w:pPr>
            <w:r w:rsidRPr="00844B3F">
              <w:t>Összkomfortos</w:t>
            </w:r>
          </w:p>
        </w:tc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:rsidR="00B16931" w:rsidRDefault="00B16931" w:rsidP="009B47C9">
            <w:pPr>
              <w:jc w:val="center"/>
            </w:pPr>
          </w:p>
          <w:p w:rsidR="00B16931" w:rsidRPr="00385592" w:rsidRDefault="00B16931" w:rsidP="00B16931">
            <w:pPr>
              <w:jc w:val="center"/>
              <w:rPr>
                <w:b/>
              </w:rPr>
            </w:pPr>
            <w:r>
              <w:rPr>
                <w:b/>
              </w:rPr>
              <w:t>1.278</w:t>
            </w:r>
            <w:r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16931" w:rsidRDefault="00B16931" w:rsidP="009B47C9">
            <w:pPr>
              <w:pStyle w:val="Cmsor5"/>
              <w:ind w:right="-178"/>
              <w:jc w:val="center"/>
            </w:pPr>
            <w:r w:rsidRPr="00844B3F">
              <w:t>„A” övezeti összkomfortos  lakás lakbérének 70%-a</w:t>
            </w:r>
          </w:p>
          <w:p w:rsidR="00B16931" w:rsidRPr="00385592" w:rsidRDefault="00B16931" w:rsidP="00B16931">
            <w:pPr>
              <w:jc w:val="center"/>
              <w:rPr>
                <w:b/>
              </w:rPr>
            </w:pPr>
            <w:r>
              <w:rPr>
                <w:b/>
              </w:rPr>
              <w:t>894</w:t>
            </w:r>
            <w:r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</w:tr>
      <w:tr w:rsidR="00B16931" w:rsidRPr="00844B3F" w:rsidTr="009B47C9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16931" w:rsidRPr="00844B3F" w:rsidRDefault="00B16931" w:rsidP="009B47C9">
            <w:pPr>
              <w:pStyle w:val="Cmsor5"/>
              <w:jc w:val="center"/>
            </w:pPr>
            <w:r w:rsidRPr="00844B3F">
              <w:t>Komfortos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:rsidR="00B16931" w:rsidRDefault="00B16931" w:rsidP="009B47C9">
            <w:pPr>
              <w:pStyle w:val="Cmsor5"/>
              <w:jc w:val="center"/>
            </w:pPr>
            <w:r w:rsidRPr="00844B3F">
              <w:t>”A” övezeti összkomfortos lakás lakbérének 70%-a</w:t>
            </w:r>
          </w:p>
          <w:p w:rsidR="00B16931" w:rsidRPr="00385592" w:rsidRDefault="005940F8" w:rsidP="005940F8">
            <w:pPr>
              <w:jc w:val="center"/>
              <w:rPr>
                <w:b/>
              </w:rPr>
            </w:pPr>
            <w:r>
              <w:rPr>
                <w:b/>
              </w:rPr>
              <w:t>894,68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16931" w:rsidRDefault="00B16931" w:rsidP="009B47C9">
            <w:pPr>
              <w:pStyle w:val="Cmsor5"/>
              <w:jc w:val="center"/>
            </w:pPr>
            <w:r w:rsidRPr="00844B3F">
              <w:t>„B” övezeti összkomfortos lakás lakbérének 70%-a</w:t>
            </w:r>
          </w:p>
          <w:p w:rsidR="00B16931" w:rsidRPr="00385592" w:rsidRDefault="00BB0E84" w:rsidP="00BB0E84">
            <w:pPr>
              <w:jc w:val="center"/>
              <w:rPr>
                <w:b/>
              </w:rPr>
            </w:pPr>
            <w:r>
              <w:rPr>
                <w:b/>
              </w:rPr>
              <w:t>626</w:t>
            </w:r>
            <w:r w:rsidR="00B16931">
              <w:rPr>
                <w:b/>
              </w:rPr>
              <w:t>,</w:t>
            </w:r>
            <w:r>
              <w:rPr>
                <w:b/>
              </w:rPr>
              <w:t>28</w:t>
            </w:r>
          </w:p>
        </w:tc>
      </w:tr>
      <w:tr w:rsidR="00B16931" w:rsidRPr="00844B3F" w:rsidTr="009B47C9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16931" w:rsidRPr="00844B3F" w:rsidRDefault="00B16931" w:rsidP="009B47C9">
            <w:pPr>
              <w:pStyle w:val="Cmsor5"/>
              <w:jc w:val="center"/>
            </w:pPr>
            <w:r w:rsidRPr="00844B3F">
              <w:t>Félkomfortos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:rsidR="00B16931" w:rsidRDefault="00B16931" w:rsidP="009B47C9">
            <w:pPr>
              <w:pStyle w:val="Cmsor5"/>
              <w:jc w:val="center"/>
            </w:pPr>
            <w:r w:rsidRPr="00844B3F">
              <w:t>„A” övezeti összkomfortos lakás lakbérének 60%-a</w:t>
            </w:r>
          </w:p>
          <w:p w:rsidR="00B16931" w:rsidRPr="00385592" w:rsidRDefault="00BB0E84" w:rsidP="00BB0E84">
            <w:pPr>
              <w:jc w:val="center"/>
              <w:rPr>
                <w:b/>
              </w:rPr>
            </w:pPr>
            <w:r>
              <w:rPr>
                <w:b/>
              </w:rPr>
              <w:t>766</w:t>
            </w:r>
            <w:r w:rsidR="00B16931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16931" w:rsidRDefault="00B16931" w:rsidP="009B47C9">
            <w:pPr>
              <w:pStyle w:val="Cmsor5"/>
              <w:jc w:val="center"/>
            </w:pPr>
            <w:r w:rsidRPr="00844B3F">
              <w:t>„B” övezeti összkomfortos lakás lakbérének 60%-a</w:t>
            </w:r>
          </w:p>
          <w:p w:rsidR="00B16931" w:rsidRPr="00385592" w:rsidRDefault="00BB0E84" w:rsidP="00BB0E84">
            <w:pPr>
              <w:jc w:val="center"/>
              <w:rPr>
                <w:b/>
              </w:rPr>
            </w:pPr>
            <w:r>
              <w:rPr>
                <w:b/>
              </w:rPr>
              <w:t>536</w:t>
            </w:r>
            <w:r w:rsidR="00B16931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</w:tr>
      <w:tr w:rsidR="00B16931" w:rsidRPr="00844B3F" w:rsidTr="009B47C9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16931" w:rsidRPr="00844B3F" w:rsidRDefault="00B16931" w:rsidP="009B47C9">
            <w:pPr>
              <w:pStyle w:val="Cmsor5"/>
              <w:jc w:val="center"/>
            </w:pPr>
            <w:r w:rsidRPr="00844B3F">
              <w:t>Komfort nélküli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:rsidR="00B16931" w:rsidRDefault="00B16931" w:rsidP="009B47C9">
            <w:pPr>
              <w:pStyle w:val="Cmsor5"/>
              <w:jc w:val="center"/>
            </w:pPr>
            <w:r w:rsidRPr="00844B3F">
              <w:t>„A” övezeti összkomfortos lakás lakbérének 50%-a</w:t>
            </w:r>
          </w:p>
          <w:p w:rsidR="00B16931" w:rsidRPr="00385592" w:rsidRDefault="00BB0E84" w:rsidP="00BB0E84">
            <w:pPr>
              <w:jc w:val="center"/>
              <w:rPr>
                <w:b/>
              </w:rPr>
            </w:pPr>
            <w:r>
              <w:rPr>
                <w:b/>
              </w:rPr>
              <w:t>639</w:t>
            </w:r>
            <w:r w:rsidR="00B16931">
              <w:rPr>
                <w:b/>
              </w:rPr>
              <w:t>,</w:t>
            </w:r>
            <w:r>
              <w:rPr>
                <w:b/>
              </w:rPr>
              <w:t>05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16931" w:rsidRDefault="00B16931" w:rsidP="009B47C9">
            <w:pPr>
              <w:pStyle w:val="Cmsor5"/>
              <w:jc w:val="center"/>
            </w:pPr>
            <w:r w:rsidRPr="00844B3F">
              <w:t>„B” övezeti összkomfortos lakás lakbérének 50%-a</w:t>
            </w:r>
          </w:p>
          <w:p w:rsidR="00B16931" w:rsidRPr="00385592" w:rsidRDefault="00BB0E84" w:rsidP="00BB0E84">
            <w:pPr>
              <w:jc w:val="center"/>
              <w:rPr>
                <w:b/>
              </w:rPr>
            </w:pPr>
            <w:r>
              <w:rPr>
                <w:b/>
              </w:rPr>
              <w:t>447,35</w:t>
            </w:r>
            <w:bookmarkStart w:id="0" w:name="_GoBack"/>
            <w:bookmarkEnd w:id="0"/>
          </w:p>
        </w:tc>
      </w:tr>
    </w:tbl>
    <w:p w:rsidR="000A185F" w:rsidRDefault="000A185F"/>
    <w:sectPr w:rsidR="000A185F" w:rsidSect="002F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5F" w:rsidRDefault="000A185F" w:rsidP="000A185F">
      <w:r>
        <w:separator/>
      </w:r>
    </w:p>
  </w:endnote>
  <w:endnote w:type="continuationSeparator" w:id="0">
    <w:p w:rsidR="000A185F" w:rsidRDefault="000A185F" w:rsidP="000A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5F" w:rsidRDefault="000A185F" w:rsidP="000A185F">
      <w:r>
        <w:separator/>
      </w:r>
    </w:p>
  </w:footnote>
  <w:footnote w:type="continuationSeparator" w:id="0">
    <w:p w:rsidR="000A185F" w:rsidRDefault="000A185F" w:rsidP="000A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5F"/>
    <w:rsid w:val="000A185F"/>
    <w:rsid w:val="0020316E"/>
    <w:rsid w:val="002F7BB6"/>
    <w:rsid w:val="003A73BD"/>
    <w:rsid w:val="00564477"/>
    <w:rsid w:val="005940F8"/>
    <w:rsid w:val="00620C1F"/>
    <w:rsid w:val="00655021"/>
    <w:rsid w:val="008D5209"/>
    <w:rsid w:val="009056CF"/>
    <w:rsid w:val="009C1D1D"/>
    <w:rsid w:val="00AC75F3"/>
    <w:rsid w:val="00B16931"/>
    <w:rsid w:val="00BB0E84"/>
    <w:rsid w:val="00ED578C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7CD6"/>
  <w15:docId w15:val="{5F5DFADB-5F90-4250-95FD-B33D4B05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85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20C1F"/>
    <w:pPr>
      <w:keepNext/>
      <w:outlineLvl w:val="0"/>
    </w:pPr>
    <w:rPr>
      <w:b/>
      <w:sz w:val="28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620C1F"/>
    <w:pPr>
      <w:keepNext/>
      <w:jc w:val="center"/>
      <w:outlineLvl w:val="1"/>
    </w:pPr>
    <w:rPr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620C1F"/>
    <w:pPr>
      <w:keepNext/>
      <w:jc w:val="both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620C1F"/>
    <w:pPr>
      <w:keepNext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620C1F"/>
    <w:pPr>
      <w:keepNext/>
      <w:jc w:val="right"/>
      <w:outlineLvl w:val="4"/>
    </w:pPr>
    <w:rPr>
      <w:szCs w:val="20"/>
    </w:rPr>
  </w:style>
  <w:style w:type="paragraph" w:styleId="Cmsor6">
    <w:name w:val="heading 6"/>
    <w:basedOn w:val="Norml"/>
    <w:next w:val="Norml"/>
    <w:link w:val="Cmsor6Char"/>
    <w:qFormat/>
    <w:rsid w:val="00620C1F"/>
    <w:pPr>
      <w:keepNext/>
      <w:jc w:val="center"/>
      <w:outlineLvl w:val="5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0C1F"/>
    <w:rPr>
      <w:b/>
      <w:sz w:val="28"/>
      <w:u w:val="single"/>
    </w:rPr>
  </w:style>
  <w:style w:type="character" w:customStyle="1" w:styleId="Cmsor2Char">
    <w:name w:val="Címsor 2 Char"/>
    <w:basedOn w:val="Bekezdsalapbettpusa"/>
    <w:link w:val="Cmsor2"/>
    <w:rsid w:val="00620C1F"/>
    <w:rPr>
      <w:sz w:val="28"/>
    </w:rPr>
  </w:style>
  <w:style w:type="character" w:customStyle="1" w:styleId="Cmsor3Char">
    <w:name w:val="Címsor 3 Char"/>
    <w:basedOn w:val="Bekezdsalapbettpusa"/>
    <w:link w:val="Cmsor3"/>
    <w:rsid w:val="00620C1F"/>
    <w:rPr>
      <w:b/>
      <w:sz w:val="28"/>
    </w:rPr>
  </w:style>
  <w:style w:type="character" w:customStyle="1" w:styleId="Cmsor4Char">
    <w:name w:val="Címsor 4 Char"/>
    <w:basedOn w:val="Bekezdsalapbettpusa"/>
    <w:link w:val="Cmsor4"/>
    <w:rsid w:val="00620C1F"/>
    <w:rPr>
      <w:sz w:val="24"/>
      <w:u w:val="single"/>
    </w:rPr>
  </w:style>
  <w:style w:type="character" w:customStyle="1" w:styleId="Cmsor5Char">
    <w:name w:val="Címsor 5 Char"/>
    <w:link w:val="Cmsor5"/>
    <w:rsid w:val="00620C1F"/>
    <w:rPr>
      <w:sz w:val="24"/>
    </w:rPr>
  </w:style>
  <w:style w:type="character" w:customStyle="1" w:styleId="Cmsor6Char">
    <w:name w:val="Címsor 6 Char"/>
    <w:basedOn w:val="Bekezdsalapbettpusa"/>
    <w:link w:val="Cmsor6"/>
    <w:rsid w:val="00620C1F"/>
    <w:rPr>
      <w:b/>
      <w:sz w:val="24"/>
      <w:u w:val="single"/>
    </w:rPr>
  </w:style>
  <w:style w:type="paragraph" w:styleId="Nincstrkz">
    <w:name w:val="No Spacing"/>
    <w:uiPriority w:val="1"/>
    <w:qFormat/>
    <w:rsid w:val="00620C1F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20C1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0A1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A185F"/>
  </w:style>
  <w:style w:type="character" w:styleId="Lbjegyzet-hivatkozs">
    <w:name w:val="footnote reference"/>
    <w:semiHidden/>
    <w:rsid w:val="000A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</dc:creator>
  <cp:lastModifiedBy>Márton Andrea</cp:lastModifiedBy>
  <cp:revision>5</cp:revision>
  <cp:lastPrinted>2017-02-24T07:40:00Z</cp:lastPrinted>
  <dcterms:created xsi:type="dcterms:W3CDTF">2019-02-11T12:58:00Z</dcterms:created>
  <dcterms:modified xsi:type="dcterms:W3CDTF">2019-02-28T12:39:00Z</dcterms:modified>
</cp:coreProperties>
</file>