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CAA" w:rsidRPr="00457806" w:rsidRDefault="00E12CAA" w:rsidP="00E12CAA">
      <w:pPr>
        <w:spacing w:before="0"/>
        <w:ind w:left="142"/>
        <w:jc w:val="center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>Szentendre Város Önkormányzat Képviselő-testületének</w:t>
      </w:r>
    </w:p>
    <w:p w:rsidR="00E12CAA" w:rsidRPr="00457806" w:rsidRDefault="00242B19" w:rsidP="00E12CAA">
      <w:pPr>
        <w:spacing w:before="0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E12CAA" w:rsidRPr="00457806">
        <w:rPr>
          <w:rFonts w:ascii="Times New Roman" w:hAnsi="Times New Roman" w:cs="Times New Roman"/>
        </w:rPr>
        <w:t>/</w:t>
      </w:r>
      <w:r w:rsidR="00F26689">
        <w:rPr>
          <w:rFonts w:ascii="Times New Roman" w:hAnsi="Times New Roman" w:cs="Times New Roman"/>
        </w:rPr>
        <w:t>2019</w:t>
      </w:r>
      <w:r w:rsidR="0061743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(II.22.</w:t>
      </w:r>
      <w:r w:rsidR="00E12CAA" w:rsidRPr="00457806">
        <w:rPr>
          <w:rFonts w:ascii="Times New Roman" w:hAnsi="Times New Roman" w:cs="Times New Roman"/>
        </w:rPr>
        <w:t>) önkormányzati rendelete</w:t>
      </w:r>
    </w:p>
    <w:p w:rsidR="00E12CAA" w:rsidRPr="00457806" w:rsidRDefault="00E12CAA" w:rsidP="00E12CAA">
      <w:pPr>
        <w:spacing w:before="0"/>
        <w:ind w:left="142"/>
        <w:jc w:val="center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 xml:space="preserve">Szentendre Építési Szabályzatáról szóló </w:t>
      </w:r>
    </w:p>
    <w:p w:rsidR="00E12CAA" w:rsidRPr="00457806" w:rsidRDefault="00E12CAA" w:rsidP="00E12CAA">
      <w:pPr>
        <w:spacing w:before="0"/>
        <w:ind w:left="142"/>
        <w:jc w:val="center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>26/2017. (VII. 31.) önkormányzati rendelet módosításáról</w:t>
      </w:r>
    </w:p>
    <w:p w:rsidR="00E12CAA" w:rsidRPr="00457806" w:rsidRDefault="00E12CAA" w:rsidP="00E12CAA">
      <w:pPr>
        <w:spacing w:before="0"/>
        <w:ind w:left="142"/>
        <w:jc w:val="center"/>
        <w:rPr>
          <w:rFonts w:ascii="Times New Roman" w:hAnsi="Times New Roman" w:cs="Times New Roman"/>
        </w:rPr>
      </w:pPr>
    </w:p>
    <w:p w:rsidR="00E12CAA" w:rsidRDefault="00E12CAA" w:rsidP="00E12CAA">
      <w:pPr>
        <w:spacing w:before="0"/>
        <w:ind w:left="142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 xml:space="preserve">Szentendre Város Önkormányzat Képviselő-testülete, az épített környezet alakításáról és védelméről szóló 1997. évi LXXVIII. törvény 62. § (6) bekezdés 6. pontjában kapott felhatalmazás alapján, az Alaptörvény 32. cikk (1) bekezdés </w:t>
      </w:r>
      <w:r w:rsidRPr="00457806">
        <w:rPr>
          <w:rFonts w:ascii="Times New Roman" w:hAnsi="Times New Roman" w:cs="Times New Roman"/>
          <w:i/>
        </w:rPr>
        <w:t>a)</w:t>
      </w:r>
      <w:r w:rsidRPr="00457806">
        <w:rPr>
          <w:rFonts w:ascii="Times New Roman" w:hAnsi="Times New Roman" w:cs="Times New Roman"/>
        </w:rPr>
        <w:t xml:space="preserve"> pontjában és a Magyarország helyi önkormányzatairól szóló 2011. évi CLXXXIX</w:t>
      </w:r>
      <w:r w:rsidR="00BC134B">
        <w:rPr>
          <w:rFonts w:ascii="Times New Roman" w:hAnsi="Times New Roman" w:cs="Times New Roman"/>
        </w:rPr>
        <w:t>.</w:t>
      </w:r>
      <w:r w:rsidRPr="00457806">
        <w:rPr>
          <w:rFonts w:ascii="Times New Roman" w:hAnsi="Times New Roman" w:cs="Times New Roman"/>
        </w:rPr>
        <w:t xml:space="preserve"> </w:t>
      </w:r>
      <w:r w:rsidR="00BC134B">
        <w:rPr>
          <w:rFonts w:ascii="Times New Roman" w:hAnsi="Times New Roman" w:cs="Times New Roman"/>
        </w:rPr>
        <w:t>t</w:t>
      </w:r>
      <w:r w:rsidR="00BC134B" w:rsidRPr="00457806">
        <w:rPr>
          <w:rFonts w:ascii="Times New Roman" w:hAnsi="Times New Roman" w:cs="Times New Roman"/>
        </w:rPr>
        <w:t xml:space="preserve">örvény </w:t>
      </w:r>
      <w:r w:rsidRPr="00457806">
        <w:rPr>
          <w:rFonts w:ascii="Times New Roman" w:hAnsi="Times New Roman" w:cs="Times New Roman"/>
        </w:rPr>
        <w:t>13.</w:t>
      </w:r>
      <w:r w:rsidR="0079305C">
        <w:rPr>
          <w:rFonts w:ascii="Times New Roman" w:hAnsi="Times New Roman" w:cs="Times New Roman"/>
        </w:rPr>
        <w:t xml:space="preserve"> </w:t>
      </w:r>
      <w:r w:rsidRPr="00457806">
        <w:rPr>
          <w:rFonts w:ascii="Times New Roman" w:hAnsi="Times New Roman" w:cs="Times New Roman"/>
        </w:rPr>
        <w:t>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Kormány</w:t>
      </w:r>
      <w:r w:rsidR="0079305C">
        <w:rPr>
          <w:rFonts w:ascii="Times New Roman" w:hAnsi="Times New Roman" w:cs="Times New Roman"/>
        </w:rPr>
        <w:t xml:space="preserve"> </w:t>
      </w:r>
      <w:r w:rsidRPr="00457806">
        <w:rPr>
          <w:rFonts w:ascii="Times New Roman" w:hAnsi="Times New Roman" w:cs="Times New Roman"/>
        </w:rPr>
        <w:t xml:space="preserve">rendelet 38. §-ban biztosított véleményezési jogkörében eljáró és a 9. mellékletében felsorolt államigazgatási szervek, továbbá </w:t>
      </w:r>
      <w:r w:rsidR="0079305C" w:rsidRPr="0079305C">
        <w:rPr>
          <w:rFonts w:ascii="Times New Roman" w:hAnsi="Times New Roman" w:cs="Times New Roman"/>
        </w:rPr>
        <w:t>Szentendre város településfejlesztésével és településrendezésével összefüggő partnerségi egyeztetés szabályairól szóló önkormányzati rendeletben</w:t>
      </w:r>
      <w:r w:rsidRPr="00457806">
        <w:rPr>
          <w:rFonts w:ascii="Times New Roman" w:hAnsi="Times New Roman" w:cs="Times New Roman"/>
        </w:rPr>
        <w:t xml:space="preserve"> megjelöltek véleményének kikérésével, Szentendre Építési Szabályzatáról szóló 26/2017. (VII. 31.) önkormányzati rendelet módosításáról az alábbi rendeletet alkotja:</w:t>
      </w:r>
      <w:r>
        <w:rPr>
          <w:rFonts w:ascii="Times New Roman" w:hAnsi="Times New Roman" w:cs="Times New Roman"/>
        </w:rPr>
        <w:t xml:space="preserve"> </w:t>
      </w:r>
    </w:p>
    <w:p w:rsidR="00E12CAA" w:rsidRPr="00457806" w:rsidRDefault="00E12CAA" w:rsidP="00E12CAA">
      <w:pPr>
        <w:pStyle w:val="Listaszerbekezds"/>
        <w:numPr>
          <w:ilvl w:val="0"/>
          <w:numId w:val="2"/>
        </w:numPr>
        <w:spacing w:before="120"/>
        <w:jc w:val="center"/>
        <w:rPr>
          <w:rFonts w:ascii="Times New Roman" w:hAnsi="Times New Roman"/>
          <w:b/>
          <w:lang w:val="hu-HU"/>
        </w:rPr>
      </w:pPr>
      <w:r w:rsidRPr="00457806">
        <w:rPr>
          <w:rFonts w:ascii="Times New Roman" w:hAnsi="Times New Roman"/>
          <w:b/>
          <w:lang w:val="hu-HU"/>
        </w:rPr>
        <w:t>Módosuló rendelkezések</w:t>
      </w:r>
    </w:p>
    <w:p w:rsidR="00E12CAA" w:rsidRPr="00996441" w:rsidRDefault="00E12CAA" w:rsidP="00996441">
      <w:pPr>
        <w:pStyle w:val="Nincstrkz"/>
        <w:numPr>
          <w:ilvl w:val="0"/>
          <w:numId w:val="1"/>
        </w:numPr>
        <w:spacing w:before="120"/>
        <w:ind w:left="567" w:hanging="567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>Szentendre Építési Szabályzatáról szóló 26/2017. (VII. 31.) önkormányzati rendelet</w:t>
      </w:r>
      <w:r>
        <w:rPr>
          <w:rFonts w:ascii="Times New Roman" w:hAnsi="Times New Roman" w:cs="Times New Roman"/>
        </w:rPr>
        <w:t xml:space="preserve"> (továbbiakban: SZÉSZ) </w:t>
      </w:r>
      <w:r w:rsidRPr="00996441">
        <w:rPr>
          <w:rFonts w:ascii="Times New Roman" w:hAnsi="Times New Roman" w:cs="Times New Roman"/>
        </w:rPr>
        <w:t>4. § (1) bekezdés a) pontja helyébe a következő rendelkezés lép:</w:t>
      </w:r>
    </w:p>
    <w:p w:rsidR="00E12CAA" w:rsidRPr="00AE377A" w:rsidRDefault="00E12CAA" w:rsidP="00766CDD">
      <w:pPr>
        <w:tabs>
          <w:tab w:val="left" w:pos="993"/>
          <w:tab w:val="left" w:pos="2127"/>
          <w:tab w:val="left" w:pos="2552"/>
        </w:tabs>
        <w:spacing w:before="100"/>
        <w:ind w:left="567"/>
        <w:rPr>
          <w:rFonts w:ascii="Times New Roman" w:hAnsi="Times New Roman"/>
        </w:rPr>
      </w:pPr>
      <w:r w:rsidRPr="00AE377A">
        <w:rPr>
          <w:rFonts w:ascii="Times New Roman" w:hAnsi="Times New Roman"/>
        </w:rPr>
        <w:t>„a) 1. melléklet:</w:t>
      </w:r>
      <w:r w:rsidRPr="00AE377A">
        <w:rPr>
          <w:rFonts w:ascii="Times New Roman" w:hAnsi="Times New Roman"/>
        </w:rPr>
        <w:tab/>
        <w:t>1.1.</w:t>
      </w:r>
      <w:r w:rsidRPr="00AE377A">
        <w:rPr>
          <w:rFonts w:ascii="Times New Roman" w:hAnsi="Times New Roman"/>
        </w:rPr>
        <w:tab/>
        <w:t xml:space="preserve">Szabályozási Tervlapok szelvénybeosztása és jelmagyarázata </w:t>
      </w:r>
    </w:p>
    <w:p w:rsidR="00E12CAA" w:rsidRPr="00AE377A" w:rsidRDefault="00E12CAA" w:rsidP="00E12CAA">
      <w:pPr>
        <w:tabs>
          <w:tab w:val="left" w:pos="993"/>
        </w:tabs>
        <w:ind w:left="567" w:firstLine="1985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SZT-0/m1 jelű tervlap (A3)</w:t>
      </w:r>
    </w:p>
    <w:p w:rsidR="00E12CAA" w:rsidRPr="00AE377A" w:rsidRDefault="00E12CAA" w:rsidP="00766CDD">
      <w:pPr>
        <w:pStyle w:val="Listaszerbekezds"/>
        <w:numPr>
          <w:ilvl w:val="1"/>
          <w:numId w:val="2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ind w:left="2546"/>
        <w:jc w:val="both"/>
        <w:rPr>
          <w:rFonts w:ascii="Times New Roman" w:hAnsi="Times New Roman"/>
          <w:lang w:val="hu-HU"/>
        </w:rPr>
      </w:pPr>
      <w:r w:rsidRPr="00AE377A">
        <w:rPr>
          <w:rFonts w:ascii="Times New Roman" w:hAnsi="Times New Roman"/>
          <w:lang w:val="hu-HU"/>
        </w:rPr>
        <w:t>Szentendre Város Szabályozási Tervlapja szelvényezetten</w:t>
      </w:r>
    </w:p>
    <w:p w:rsidR="00E12CAA" w:rsidRPr="00AE377A" w:rsidRDefault="00E12CAA" w:rsidP="00E12CAA">
      <w:pPr>
        <w:tabs>
          <w:tab w:val="left" w:pos="567"/>
          <w:tab w:val="left" w:pos="993"/>
          <w:tab w:val="left" w:pos="2835"/>
        </w:tabs>
        <w:ind w:left="2552"/>
        <w:rPr>
          <w:rFonts w:ascii="Times New Roman" w:hAnsi="Times New Roman"/>
        </w:rPr>
      </w:pPr>
      <w:r w:rsidRPr="00AE377A">
        <w:rPr>
          <w:rFonts w:ascii="Times New Roman" w:hAnsi="Times New Roman"/>
        </w:rPr>
        <w:t>SZT-1/m1; SZT-2/m2; SZT-3/m</w:t>
      </w:r>
      <w:r w:rsidR="00802667">
        <w:rPr>
          <w:rFonts w:ascii="Times New Roman" w:hAnsi="Times New Roman"/>
        </w:rPr>
        <w:t>4</w:t>
      </w:r>
      <w:r w:rsidRPr="00AE377A">
        <w:rPr>
          <w:rFonts w:ascii="Times New Roman" w:hAnsi="Times New Roman"/>
        </w:rPr>
        <w:t>; SZT-4/m</w:t>
      </w:r>
      <w:r w:rsidR="001837EF">
        <w:rPr>
          <w:rFonts w:ascii="Times New Roman" w:hAnsi="Times New Roman"/>
        </w:rPr>
        <w:t>3</w:t>
      </w:r>
      <w:r w:rsidRPr="00AE377A">
        <w:rPr>
          <w:rFonts w:ascii="Times New Roman" w:hAnsi="Times New Roman"/>
        </w:rPr>
        <w:t>; SZT-5-től SZT-8-ig jelű tervlapok M = 1: 4000 léptékben (A1)</w:t>
      </w:r>
    </w:p>
    <w:p w:rsidR="00E12CAA" w:rsidRPr="00AE377A" w:rsidRDefault="00E12CAA" w:rsidP="00766CDD">
      <w:pPr>
        <w:pStyle w:val="Listaszerbekezds"/>
        <w:numPr>
          <w:ilvl w:val="1"/>
          <w:numId w:val="2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100" w:after="0" w:line="240" w:lineRule="auto"/>
        <w:ind w:left="2546"/>
        <w:contextualSpacing w:val="0"/>
        <w:jc w:val="both"/>
        <w:rPr>
          <w:rFonts w:ascii="Times New Roman" w:hAnsi="Times New Roman"/>
          <w:lang w:val="hu-HU"/>
        </w:rPr>
      </w:pPr>
      <w:r w:rsidRPr="00AE377A">
        <w:rPr>
          <w:rFonts w:ascii="Times New Roman" w:hAnsi="Times New Roman"/>
          <w:lang w:val="hu-HU"/>
        </w:rPr>
        <w:t>SZT/EV6 jelű szabályozási fedvényterv M = 1: 6000 léptékben (A3)</w:t>
      </w:r>
    </w:p>
    <w:p w:rsidR="00E12CAA" w:rsidRPr="00AE377A" w:rsidRDefault="00E12CAA" w:rsidP="00766CDD">
      <w:pPr>
        <w:pStyle w:val="Listaszerbekezds"/>
        <w:numPr>
          <w:ilvl w:val="1"/>
          <w:numId w:val="2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100" w:after="0" w:line="240" w:lineRule="auto"/>
        <w:contextualSpacing w:val="0"/>
        <w:jc w:val="both"/>
        <w:rPr>
          <w:rFonts w:ascii="Times New Roman" w:hAnsi="Times New Roman"/>
          <w:lang w:val="hu-HU"/>
        </w:rPr>
      </w:pPr>
      <w:r w:rsidRPr="00AE377A">
        <w:rPr>
          <w:rFonts w:ascii="Times New Roman" w:hAnsi="Times New Roman"/>
          <w:lang w:val="hu-HU"/>
        </w:rPr>
        <w:t>SZT/BS jelű szabályozási fedvényterv M = 1:2000 léptékben (A3)</w:t>
      </w:r>
    </w:p>
    <w:p w:rsidR="00E12CAA" w:rsidRPr="00AE377A" w:rsidRDefault="00E12CAA" w:rsidP="00766CDD">
      <w:pPr>
        <w:pStyle w:val="Listaszerbekezds"/>
        <w:numPr>
          <w:ilvl w:val="1"/>
          <w:numId w:val="2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100" w:after="0" w:line="240" w:lineRule="auto"/>
        <w:contextualSpacing w:val="0"/>
        <w:jc w:val="both"/>
        <w:rPr>
          <w:rFonts w:ascii="Times New Roman" w:hAnsi="Times New Roman"/>
          <w:lang w:val="hu-HU"/>
        </w:rPr>
      </w:pPr>
      <w:r w:rsidRPr="00AE377A">
        <w:rPr>
          <w:rFonts w:ascii="Times New Roman" w:hAnsi="Times New Roman"/>
          <w:lang w:val="hu-HU"/>
        </w:rPr>
        <w:t>SZT/Wf jelű szabályozási fedvényterv M = 1: 2500 léptékben (A4)</w:t>
      </w:r>
    </w:p>
    <w:p w:rsidR="00E12CAA" w:rsidRPr="00AE377A" w:rsidRDefault="00E12CAA" w:rsidP="00766CDD">
      <w:pPr>
        <w:pStyle w:val="Listaszerbekezds"/>
        <w:numPr>
          <w:ilvl w:val="1"/>
          <w:numId w:val="2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before="100" w:after="0" w:line="240" w:lineRule="auto"/>
        <w:contextualSpacing w:val="0"/>
        <w:jc w:val="both"/>
        <w:rPr>
          <w:rFonts w:ascii="Times New Roman" w:hAnsi="Times New Roman"/>
          <w:lang w:val="hu-HU"/>
        </w:rPr>
      </w:pPr>
      <w:r w:rsidRPr="00AE377A">
        <w:rPr>
          <w:rFonts w:ascii="Times New Roman" w:hAnsi="Times New Roman"/>
          <w:lang w:val="hu-HU"/>
        </w:rPr>
        <w:t>SZT/Dk jelű szabályozási fedvényterv M = 1: 2500 léptékben (A3)”</w:t>
      </w:r>
    </w:p>
    <w:p w:rsidR="00E12CAA" w:rsidRDefault="008B506B" w:rsidP="00AE377A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AE377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E12CAA" w:rsidRPr="00FA7537">
        <w:rPr>
          <w:rFonts w:ascii="Times New Roman" w:hAnsi="Times New Roman" w:cs="Times New Roman"/>
        </w:rPr>
        <w:t>A SZÉSZ 4</w:t>
      </w:r>
      <w:r w:rsidR="00E12CAA">
        <w:rPr>
          <w:rFonts w:ascii="Times New Roman" w:hAnsi="Times New Roman" w:cs="Times New Roman"/>
        </w:rPr>
        <w:t>6</w:t>
      </w:r>
      <w:r w:rsidR="00E12CAA" w:rsidRPr="00FA7537">
        <w:rPr>
          <w:rFonts w:ascii="Times New Roman" w:hAnsi="Times New Roman" w:cs="Times New Roman"/>
        </w:rPr>
        <w:t>. § (1</w:t>
      </w:r>
      <w:r w:rsidR="00E12CAA">
        <w:rPr>
          <w:rFonts w:ascii="Times New Roman" w:hAnsi="Times New Roman" w:cs="Times New Roman"/>
        </w:rPr>
        <w:t>2</w:t>
      </w:r>
      <w:r w:rsidR="00E12CAA" w:rsidRPr="00FA7537">
        <w:rPr>
          <w:rFonts w:ascii="Times New Roman" w:hAnsi="Times New Roman" w:cs="Times New Roman"/>
        </w:rPr>
        <w:t>) bekezdés</w:t>
      </w:r>
      <w:r w:rsidR="00E12CAA">
        <w:rPr>
          <w:rFonts w:ascii="Times New Roman" w:hAnsi="Times New Roman" w:cs="Times New Roman"/>
        </w:rPr>
        <w:t xml:space="preserve"> helyébe a következő rendelkezés lép:</w:t>
      </w:r>
    </w:p>
    <w:p w:rsidR="00AE377A" w:rsidRPr="00AE377A" w:rsidRDefault="00AE377A" w:rsidP="00AE377A">
      <w:pPr>
        <w:pStyle w:val="Nincstrkz"/>
        <w:tabs>
          <w:tab w:val="left" w:pos="567"/>
          <w:tab w:val="left" w:pos="1276"/>
        </w:tabs>
        <w:spacing w:before="120"/>
        <w:ind w:firstLine="567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„(12)</w:t>
      </w:r>
      <w:r w:rsidRPr="00AE377A">
        <w:rPr>
          <w:rFonts w:ascii="Times New Roman" w:hAnsi="Times New Roman" w:cs="Times New Roman"/>
        </w:rPr>
        <w:tab/>
        <w:t xml:space="preserve">A </w:t>
      </w:r>
      <w:r w:rsidRPr="00AE377A">
        <w:rPr>
          <w:rFonts w:ascii="Times New Roman" w:hAnsi="Times New Roman" w:cs="Times New Roman"/>
          <w:b/>
        </w:rPr>
        <w:t>Vt/10</w:t>
      </w:r>
      <w:r w:rsidRPr="00AE377A">
        <w:rPr>
          <w:rFonts w:ascii="Times New Roman" w:hAnsi="Times New Roman" w:cs="Times New Roman"/>
        </w:rPr>
        <w:t xml:space="preserve"> jelű építési övezetben </w:t>
      </w:r>
    </w:p>
    <w:p w:rsidR="00AE377A" w:rsidRPr="00AE377A" w:rsidRDefault="00AE377A" w:rsidP="00AE377A">
      <w:pPr>
        <w:pStyle w:val="Nincstrkz"/>
        <w:numPr>
          <w:ilvl w:val="0"/>
          <w:numId w:val="6"/>
        </w:numPr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a közterülettel határos oldali földszinten nem helyezhető el lakórendeltetés,</w:t>
      </w:r>
    </w:p>
    <w:p w:rsidR="00AE377A" w:rsidRPr="00AE377A" w:rsidRDefault="00AE377A" w:rsidP="00AE377A">
      <w:pPr>
        <w:pStyle w:val="Nincstrkz"/>
        <w:numPr>
          <w:ilvl w:val="0"/>
          <w:numId w:val="6"/>
        </w:numPr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 xml:space="preserve">a főrendeltetéshez kapcsolódóan legfeljebb egy darab </w:t>
      </w:r>
      <w:r w:rsidRPr="00180F74">
        <w:rPr>
          <w:rFonts w:ascii="Times New Roman" w:hAnsi="Times New Roman" w:cs="Times New Roman"/>
          <w:b/>
        </w:rPr>
        <w:t>70 m</w:t>
      </w:r>
      <w:r w:rsidRPr="00180F74">
        <w:rPr>
          <w:rFonts w:ascii="Times New Roman" w:hAnsi="Times New Roman" w:cs="Times New Roman"/>
          <w:b/>
          <w:vertAlign w:val="superscript"/>
        </w:rPr>
        <w:t>2</w:t>
      </w:r>
      <w:r w:rsidRPr="00AE377A">
        <w:rPr>
          <w:rFonts w:ascii="Times New Roman" w:hAnsi="Times New Roman" w:cs="Times New Roman"/>
        </w:rPr>
        <w:t xml:space="preserve"> nettó alapterületet meg nem haladó lakás alakítható ki,</w:t>
      </w:r>
    </w:p>
    <w:p w:rsidR="00AE377A" w:rsidRPr="00AE377A" w:rsidRDefault="00AE377A" w:rsidP="00AE377A">
      <w:pPr>
        <w:pStyle w:val="Nincstrkz"/>
        <w:numPr>
          <w:ilvl w:val="0"/>
          <w:numId w:val="6"/>
        </w:numPr>
        <w:tabs>
          <w:tab w:val="left" w:pos="567"/>
        </w:tabs>
        <w:spacing w:before="120"/>
        <w:rPr>
          <w:rFonts w:ascii="Times New Roman" w:hAnsi="Times New Roman" w:cs="Times New Roman"/>
          <w:i/>
        </w:rPr>
      </w:pPr>
      <w:r w:rsidRPr="00AE377A">
        <w:rPr>
          <w:rFonts w:ascii="Times New Roman" w:hAnsi="Times New Roman" w:cs="Times New Roman"/>
        </w:rPr>
        <w:t xml:space="preserve">amennyiben gépkocsitároló, vagy az üzemviteli és épületgépészeti helyiségek kerülnek kialakításra terepszint alatti, vagy terepszinti építményszinten, akkor a beépítés mértéke e szinten 60%-ig terjedhet, </w:t>
      </w:r>
      <w:r w:rsidR="00F4538D">
        <w:rPr>
          <w:rFonts w:ascii="Times New Roman" w:hAnsi="Times New Roman" w:cs="Times New Roman"/>
        </w:rPr>
        <w:t>é</w:t>
      </w:r>
      <w:r w:rsidRPr="00AE377A">
        <w:rPr>
          <w:rFonts w:ascii="Times New Roman" w:hAnsi="Times New Roman" w:cs="Times New Roman"/>
        </w:rPr>
        <w:t xml:space="preserve">s a további építményszint legfeljebb </w:t>
      </w:r>
      <w:r w:rsidRPr="00180F74">
        <w:rPr>
          <w:rFonts w:ascii="Times New Roman" w:hAnsi="Times New Roman" w:cs="Times New Roman"/>
          <w:b/>
        </w:rPr>
        <w:t>40%-os</w:t>
      </w:r>
      <w:r w:rsidRPr="00AE377A">
        <w:rPr>
          <w:rFonts w:ascii="Times New Roman" w:hAnsi="Times New Roman" w:cs="Times New Roman"/>
        </w:rPr>
        <w:t xml:space="preserve"> beépítéssel hasznosulhat.</w:t>
      </w:r>
    </w:p>
    <w:p w:rsidR="00E12CAA" w:rsidRDefault="008B506B" w:rsidP="00AE377A">
      <w:pPr>
        <w:pStyle w:val="Nincstrkz"/>
        <w:tabs>
          <w:tab w:val="left" w:pos="567"/>
        </w:tabs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AE377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E12CAA" w:rsidRPr="00FA7537">
        <w:rPr>
          <w:rFonts w:ascii="Times New Roman" w:hAnsi="Times New Roman" w:cs="Times New Roman"/>
        </w:rPr>
        <w:t>A SZÉSZ 4</w:t>
      </w:r>
      <w:r w:rsidR="00E12CAA">
        <w:rPr>
          <w:rFonts w:ascii="Times New Roman" w:hAnsi="Times New Roman" w:cs="Times New Roman"/>
        </w:rPr>
        <w:t>6</w:t>
      </w:r>
      <w:r w:rsidR="00E12CAA" w:rsidRPr="00FA7537">
        <w:rPr>
          <w:rFonts w:ascii="Times New Roman" w:hAnsi="Times New Roman" w:cs="Times New Roman"/>
        </w:rPr>
        <w:t>. § (1</w:t>
      </w:r>
      <w:r w:rsidR="00AE377A">
        <w:rPr>
          <w:rFonts w:ascii="Times New Roman" w:hAnsi="Times New Roman" w:cs="Times New Roman"/>
        </w:rPr>
        <w:t>5</w:t>
      </w:r>
      <w:r w:rsidR="00E12CAA" w:rsidRPr="00FA7537">
        <w:rPr>
          <w:rFonts w:ascii="Times New Roman" w:hAnsi="Times New Roman" w:cs="Times New Roman"/>
        </w:rPr>
        <w:t>)</w:t>
      </w:r>
      <w:r w:rsidR="00E12CAA">
        <w:rPr>
          <w:rFonts w:ascii="Times New Roman" w:hAnsi="Times New Roman" w:cs="Times New Roman"/>
        </w:rPr>
        <w:t>–(1</w:t>
      </w:r>
      <w:r w:rsidR="00AE377A">
        <w:rPr>
          <w:rFonts w:ascii="Times New Roman" w:hAnsi="Times New Roman" w:cs="Times New Roman"/>
        </w:rPr>
        <w:t>6</w:t>
      </w:r>
      <w:r w:rsidR="00E12CAA">
        <w:rPr>
          <w:rFonts w:ascii="Times New Roman" w:hAnsi="Times New Roman" w:cs="Times New Roman"/>
        </w:rPr>
        <w:t>)</w:t>
      </w:r>
      <w:r w:rsidR="00E12CAA" w:rsidRPr="00FA7537">
        <w:rPr>
          <w:rFonts w:ascii="Times New Roman" w:hAnsi="Times New Roman" w:cs="Times New Roman"/>
        </w:rPr>
        <w:t xml:space="preserve"> bekezdés</w:t>
      </w:r>
      <w:r w:rsidR="00E12CAA">
        <w:rPr>
          <w:rFonts w:ascii="Times New Roman" w:hAnsi="Times New Roman" w:cs="Times New Roman"/>
        </w:rPr>
        <w:t>sel egészül ki:</w:t>
      </w:r>
    </w:p>
    <w:p w:rsidR="00AE377A" w:rsidRPr="00AE377A" w:rsidRDefault="00AE377A" w:rsidP="00AE377A">
      <w:pPr>
        <w:pStyle w:val="Nincstrkz"/>
        <w:tabs>
          <w:tab w:val="left" w:pos="993"/>
          <w:tab w:val="left" w:pos="1276"/>
        </w:tabs>
        <w:spacing w:before="120"/>
        <w:ind w:left="1276" w:hanging="709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„(15)</w:t>
      </w:r>
      <w:r w:rsidRPr="00AE377A">
        <w:rPr>
          <w:rFonts w:ascii="Times New Roman" w:hAnsi="Times New Roman" w:cs="Times New Roman"/>
        </w:rPr>
        <w:tab/>
        <w:t xml:space="preserve">A </w:t>
      </w:r>
      <w:r w:rsidRPr="00AE377A">
        <w:rPr>
          <w:rFonts w:ascii="Times New Roman" w:hAnsi="Times New Roman" w:cs="Times New Roman"/>
          <w:b/>
        </w:rPr>
        <w:t>Vt/3-H</w:t>
      </w:r>
      <w:r w:rsidRPr="00AE377A">
        <w:rPr>
          <w:rFonts w:ascii="Times New Roman" w:hAnsi="Times New Roman" w:cs="Times New Roman"/>
        </w:rPr>
        <w:t xml:space="preserve"> jelű hullámtéri építési övezetben a mértékadó árvízszint + 1m-es magassága felett legfeljebb egy hasznos szint épülhet be, melynek tetőszintjén részben nyitott –ponyvával egyéb mobil árnyékolóval ideiglenesen fedett teraszhasználat alakítható ki. A tetőszinten és a terepszinten szezonális építmény elhelyezhető, kapcsolódóan a telek és a közpark rendeltetéséhez.</w:t>
      </w:r>
    </w:p>
    <w:p w:rsidR="00AE377A" w:rsidRPr="00AE377A" w:rsidRDefault="00AE377A" w:rsidP="00AE377A">
      <w:pPr>
        <w:pStyle w:val="Nincstrkz"/>
        <w:tabs>
          <w:tab w:val="left" w:pos="1276"/>
          <w:tab w:val="left" w:pos="1418"/>
        </w:tabs>
        <w:spacing w:before="120"/>
        <w:ind w:left="993" w:hanging="284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(16)</w:t>
      </w:r>
      <w:r w:rsidRPr="00AE377A">
        <w:rPr>
          <w:rFonts w:ascii="Times New Roman" w:hAnsi="Times New Roman" w:cs="Times New Roman"/>
        </w:rPr>
        <w:tab/>
        <w:t xml:space="preserve">A </w:t>
      </w:r>
      <w:r w:rsidRPr="00AE377A">
        <w:rPr>
          <w:rFonts w:ascii="Times New Roman" w:hAnsi="Times New Roman" w:cs="Times New Roman"/>
          <w:b/>
        </w:rPr>
        <w:t>Vt/19</w:t>
      </w:r>
      <w:r w:rsidRPr="00AE377A">
        <w:rPr>
          <w:rFonts w:ascii="Times New Roman" w:hAnsi="Times New Roman" w:cs="Times New Roman"/>
        </w:rPr>
        <w:t xml:space="preserve"> jelű építési övezetben</w:t>
      </w:r>
    </w:p>
    <w:p w:rsidR="00501966" w:rsidRPr="005F517C" w:rsidRDefault="0099355D" w:rsidP="0099355D">
      <w:pPr>
        <w:pStyle w:val="Nincstrkz"/>
        <w:numPr>
          <w:ilvl w:val="0"/>
          <w:numId w:val="8"/>
        </w:numPr>
        <w:tabs>
          <w:tab w:val="left" w:pos="567"/>
        </w:tabs>
        <w:spacing w:before="120"/>
        <w:rPr>
          <w:rFonts w:ascii="Times New Roman" w:hAnsi="Times New Roman" w:cs="Times New Roman"/>
        </w:rPr>
      </w:pPr>
      <w:r w:rsidRPr="005F517C">
        <w:rPr>
          <w:rFonts w:ascii="Times New Roman" w:hAnsi="Times New Roman" w:cs="Times New Roman"/>
        </w:rPr>
        <w:t xml:space="preserve">lakórendeltetés csak egyéb főrendeltetés mellett létesíthető, s </w:t>
      </w:r>
      <w:r w:rsidR="00501966" w:rsidRPr="005F517C">
        <w:rPr>
          <w:rFonts w:ascii="Times New Roman" w:hAnsi="Times New Roman" w:cs="Times New Roman"/>
        </w:rPr>
        <w:t xml:space="preserve">a főrendeltetéshez kapcsolódóan legfeljebb egy darab </w:t>
      </w:r>
      <w:r w:rsidR="00501966" w:rsidRPr="005F517C">
        <w:rPr>
          <w:rFonts w:ascii="Times New Roman" w:hAnsi="Times New Roman" w:cs="Times New Roman"/>
          <w:b/>
        </w:rPr>
        <w:t>70 m</w:t>
      </w:r>
      <w:r w:rsidR="00501966" w:rsidRPr="005F517C">
        <w:rPr>
          <w:rFonts w:ascii="Times New Roman" w:hAnsi="Times New Roman" w:cs="Times New Roman"/>
          <w:b/>
          <w:vertAlign w:val="superscript"/>
        </w:rPr>
        <w:t>2</w:t>
      </w:r>
      <w:r w:rsidR="00501966" w:rsidRPr="005F517C">
        <w:rPr>
          <w:rFonts w:ascii="Times New Roman" w:hAnsi="Times New Roman" w:cs="Times New Roman"/>
        </w:rPr>
        <w:t xml:space="preserve"> nettó alapterületet meg nem haladó lakás alakítható ki,</w:t>
      </w:r>
    </w:p>
    <w:p w:rsidR="00AE377A" w:rsidRPr="005F517C" w:rsidRDefault="00AE377A" w:rsidP="00501966">
      <w:pPr>
        <w:pStyle w:val="Nincstrkz"/>
        <w:numPr>
          <w:ilvl w:val="0"/>
          <w:numId w:val="8"/>
        </w:numPr>
        <w:tabs>
          <w:tab w:val="left" w:pos="567"/>
        </w:tabs>
        <w:spacing w:before="120"/>
        <w:ind w:left="1276" w:hanging="283"/>
        <w:rPr>
          <w:rFonts w:ascii="Times New Roman" w:hAnsi="Times New Roman" w:cs="Times New Roman"/>
        </w:rPr>
      </w:pPr>
      <w:r w:rsidRPr="005F517C">
        <w:rPr>
          <w:rFonts w:ascii="Times New Roman" w:hAnsi="Times New Roman" w:cs="Times New Roman"/>
        </w:rPr>
        <w:lastRenderedPageBreak/>
        <w:t xml:space="preserve">amennyiben gépkocsitároló, vagy üzemviteli és épületgépészeti helyiségek kerülnek kialakításra a terepszint alatti, vagy a terepszinti építményszinten, akkor a beépítés mértéke e szinten </w:t>
      </w:r>
      <w:r w:rsidRPr="005F517C">
        <w:rPr>
          <w:rFonts w:ascii="Times New Roman" w:hAnsi="Times New Roman" w:cs="Times New Roman"/>
          <w:b/>
        </w:rPr>
        <w:t>60%-</w:t>
      </w:r>
      <w:r w:rsidRPr="005F517C">
        <w:rPr>
          <w:rFonts w:ascii="Times New Roman" w:hAnsi="Times New Roman" w:cs="Times New Roman"/>
        </w:rPr>
        <w:t>ig terjedhet,</w:t>
      </w:r>
      <w:r w:rsidR="0099355D" w:rsidRPr="005F517C">
        <w:rPr>
          <w:rFonts w:ascii="Times New Roman" w:hAnsi="Times New Roman" w:cs="Times New Roman"/>
        </w:rPr>
        <w:t xml:space="preserve"> egyéb esetben </w:t>
      </w:r>
      <w:r w:rsidR="0099355D" w:rsidRPr="005F517C">
        <w:rPr>
          <w:rFonts w:ascii="Times New Roman" w:hAnsi="Times New Roman" w:cs="Times New Roman"/>
          <w:b/>
        </w:rPr>
        <w:t>40%,</w:t>
      </w:r>
    </w:p>
    <w:p w:rsidR="00AE377A" w:rsidRPr="00AE377A" w:rsidRDefault="00AE377A" w:rsidP="00AE377A">
      <w:pPr>
        <w:pStyle w:val="Nincstrkz"/>
        <w:numPr>
          <w:ilvl w:val="0"/>
          <w:numId w:val="8"/>
        </w:numPr>
        <w:tabs>
          <w:tab w:val="left" w:pos="567"/>
        </w:tabs>
        <w:spacing w:before="120"/>
        <w:ind w:left="1276" w:hanging="283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 xml:space="preserve">a gépkocsik tárolását biztosító építményszinten kívül - a tetőtéri szintet is beleértve - további három hasznos szintet lehet kialakítani, </w:t>
      </w:r>
      <w:r w:rsidRPr="005F517C">
        <w:rPr>
          <w:rFonts w:ascii="Times New Roman" w:hAnsi="Times New Roman" w:cs="Times New Roman"/>
        </w:rPr>
        <w:t xml:space="preserve">legfeljebb </w:t>
      </w:r>
      <w:r w:rsidR="00501966" w:rsidRPr="005F517C">
        <w:rPr>
          <w:rFonts w:ascii="Times New Roman" w:hAnsi="Times New Roman" w:cs="Times New Roman"/>
          <w:b/>
        </w:rPr>
        <w:t>30</w:t>
      </w:r>
      <w:r w:rsidRPr="005F517C">
        <w:rPr>
          <w:rFonts w:ascii="Times New Roman" w:hAnsi="Times New Roman" w:cs="Times New Roman"/>
          <w:b/>
        </w:rPr>
        <w:t>%-os</w:t>
      </w:r>
      <w:r w:rsidRPr="005F517C">
        <w:rPr>
          <w:rFonts w:ascii="Times New Roman" w:hAnsi="Times New Roman" w:cs="Times New Roman"/>
        </w:rPr>
        <w:t xml:space="preserve"> beép</w:t>
      </w:r>
      <w:r w:rsidRPr="00AE377A">
        <w:rPr>
          <w:rFonts w:ascii="Times New Roman" w:hAnsi="Times New Roman" w:cs="Times New Roman"/>
        </w:rPr>
        <w:t xml:space="preserve">ítési mértékkel, </w:t>
      </w:r>
    </w:p>
    <w:p w:rsidR="00AE377A" w:rsidRPr="00AE377A" w:rsidRDefault="00AE377A" w:rsidP="00AE377A">
      <w:pPr>
        <w:pStyle w:val="Nincstrkz"/>
        <w:numPr>
          <w:ilvl w:val="0"/>
          <w:numId w:val="8"/>
        </w:numPr>
        <w:tabs>
          <w:tab w:val="left" w:pos="1276"/>
          <w:tab w:val="left" w:pos="1418"/>
        </w:tabs>
        <w:spacing w:before="120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</w:rPr>
        <w:t>a harmadik hasznos sz</w:t>
      </w:r>
      <w:r w:rsidR="00503CC8">
        <w:rPr>
          <w:rFonts w:ascii="Times New Roman" w:hAnsi="Times New Roman" w:cs="Times New Roman"/>
        </w:rPr>
        <w:t>i</w:t>
      </w:r>
      <w:r w:rsidRPr="00AE377A">
        <w:rPr>
          <w:rFonts w:ascii="Times New Roman" w:hAnsi="Times New Roman" w:cs="Times New Roman"/>
        </w:rPr>
        <w:t>nt feletti födémen a tetőre kivezető felépítményen (lépcsőház, lift) kívül, csak egyéb épületgépészeti berendezések helyezhetők el, melyek zárt helyiséget nem képezhetnek, csak technológiai, épületgépészeti berendezésként alakíthatók ki,</w:t>
      </w:r>
    </w:p>
    <w:p w:rsidR="00AE377A" w:rsidRPr="00AE377A" w:rsidRDefault="00BC134B" w:rsidP="00AE377A">
      <w:pPr>
        <w:pStyle w:val="Nincstrkz"/>
        <w:tabs>
          <w:tab w:val="left" w:pos="1276"/>
          <w:tab w:val="left" w:pos="1418"/>
        </w:tabs>
        <w:spacing w:before="120"/>
        <w:ind w:left="1276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e</w:t>
      </w:r>
      <w:r w:rsidR="00AE377A" w:rsidRPr="00AE377A">
        <w:rPr>
          <w:rFonts w:ascii="Times New Roman" w:hAnsi="Times New Roman" w:cs="Times New Roman"/>
          <w:i/>
        </w:rPr>
        <w:t>)</w:t>
      </w:r>
      <w:r w:rsidR="00AE377A" w:rsidRPr="00AE377A">
        <w:rPr>
          <w:rFonts w:ascii="Times New Roman" w:hAnsi="Times New Roman" w:cs="Times New Roman"/>
          <w:i/>
        </w:rPr>
        <w:tab/>
      </w:r>
      <w:r w:rsidR="00AE377A" w:rsidRPr="00AE377A">
        <w:rPr>
          <w:rFonts w:ascii="Times New Roman" w:hAnsi="Times New Roman" w:cs="Times New Roman"/>
        </w:rPr>
        <w:t>a telekkel határos földgát mentén a töltés 10,0 m-es védősávjában épített, vagy sövényből képzett kerítés, egyéb építmény nem helyezhető el, nagy lombkoronájú fa nem telepíthető,</w:t>
      </w:r>
    </w:p>
    <w:p w:rsidR="00AE377A" w:rsidRPr="00AE377A" w:rsidRDefault="00AE377A" w:rsidP="00AE377A">
      <w:pPr>
        <w:pStyle w:val="Nincstrkz"/>
        <w:tabs>
          <w:tab w:val="left" w:pos="1276"/>
          <w:tab w:val="left" w:pos="1418"/>
        </w:tabs>
        <w:spacing w:before="120"/>
        <w:ind w:left="1276" w:hanging="283"/>
        <w:rPr>
          <w:rFonts w:ascii="Times New Roman" w:hAnsi="Times New Roman" w:cs="Times New Roman"/>
        </w:rPr>
      </w:pPr>
      <w:r w:rsidRPr="00AE377A">
        <w:rPr>
          <w:rFonts w:ascii="Times New Roman" w:hAnsi="Times New Roman" w:cs="Times New Roman"/>
          <w:i/>
        </w:rPr>
        <w:t>f)</w:t>
      </w:r>
      <w:r w:rsidRPr="00AE377A">
        <w:rPr>
          <w:rFonts w:ascii="Times New Roman" w:hAnsi="Times New Roman" w:cs="Times New Roman"/>
        </w:rPr>
        <w:tab/>
        <w:t>a Duna</w:t>
      </w:r>
      <w:r w:rsidR="00F4538D">
        <w:rPr>
          <w:rFonts w:ascii="Times New Roman" w:hAnsi="Times New Roman" w:cs="Times New Roman"/>
        </w:rPr>
        <w:t xml:space="preserve"> </w:t>
      </w:r>
      <w:r w:rsidRPr="00AE377A">
        <w:rPr>
          <w:rFonts w:ascii="Times New Roman" w:hAnsi="Times New Roman" w:cs="Times New Roman"/>
        </w:rPr>
        <w:t>korzó menti és az Evező utca előtti térbővület menti telekhatáron épített</w:t>
      </w:r>
      <w:r w:rsidR="00503CC8">
        <w:rPr>
          <w:rFonts w:ascii="Times New Roman" w:hAnsi="Times New Roman" w:cs="Times New Roman"/>
        </w:rPr>
        <w:t>,</w:t>
      </w:r>
      <w:r w:rsidRPr="00AE377A">
        <w:rPr>
          <w:rFonts w:ascii="Times New Roman" w:hAnsi="Times New Roman" w:cs="Times New Roman"/>
        </w:rPr>
        <w:t xml:space="preserve"> vagy zöld sövényből képzett kerítés legfeljebb 1,20 m magasságig létesíthető.” </w:t>
      </w:r>
    </w:p>
    <w:p w:rsidR="00AE377A" w:rsidRDefault="00AE377A" w:rsidP="00AE377A">
      <w:pPr>
        <w:pStyle w:val="Nincstrkz"/>
        <w:tabs>
          <w:tab w:val="left" w:pos="567"/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F72221">
        <w:rPr>
          <w:rFonts w:ascii="Times New Roman" w:hAnsi="Times New Roman" w:cs="Times New Roman"/>
          <w:b/>
        </w:rPr>
        <w:t>3. §</w:t>
      </w:r>
      <w:r>
        <w:rPr>
          <w:rFonts w:ascii="Times New Roman" w:hAnsi="Times New Roman" w:cs="Times New Roman"/>
        </w:rPr>
        <w:tab/>
        <w:t>(1)</w:t>
      </w:r>
      <w:r>
        <w:rPr>
          <w:rFonts w:ascii="Times New Roman" w:hAnsi="Times New Roman" w:cs="Times New Roman"/>
        </w:rPr>
        <w:tab/>
        <w:t>A SZÉSZ 1. melléklet 1.2 pont SZT-3</w:t>
      </w:r>
      <w:r w:rsidR="00C62CB5">
        <w:rPr>
          <w:rFonts w:ascii="Times New Roman" w:hAnsi="Times New Roman" w:cs="Times New Roman"/>
        </w:rPr>
        <w:t>/m3</w:t>
      </w:r>
      <w:r>
        <w:rPr>
          <w:rFonts w:ascii="Times New Roman" w:hAnsi="Times New Roman" w:cs="Times New Roman"/>
        </w:rPr>
        <w:t xml:space="preserve"> jelű tervlapja helyébe az 1. melléklet lép.</w:t>
      </w:r>
    </w:p>
    <w:p w:rsidR="00AE377A" w:rsidRPr="00E12CAA" w:rsidRDefault="0070619B" w:rsidP="0070619B">
      <w:pPr>
        <w:pStyle w:val="Listaszerbekezds"/>
        <w:numPr>
          <w:ilvl w:val="0"/>
          <w:numId w:val="3"/>
        </w:numPr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152188">
        <w:rPr>
          <w:rFonts w:ascii="Times New Roman" w:hAnsi="Times New Roman"/>
          <w:lang w:val="hu-HU"/>
        </w:rPr>
        <w:t xml:space="preserve">A SZÉSZ 1. melléklete </w:t>
      </w:r>
      <w:r>
        <w:rPr>
          <w:rFonts w:ascii="Times New Roman" w:hAnsi="Times New Roman"/>
          <w:lang w:val="hu-HU"/>
        </w:rPr>
        <w:t>„</w:t>
      </w:r>
      <w:r w:rsidRPr="0070619B">
        <w:rPr>
          <w:rFonts w:ascii="Times New Roman" w:hAnsi="Times New Roman"/>
          <w:lang w:val="hu-HU"/>
        </w:rPr>
        <w:t>1.6 SZT/Dk jelű szabályozási fedvényterv</w:t>
      </w:r>
      <w:r>
        <w:rPr>
          <w:rFonts w:ascii="Times New Roman" w:hAnsi="Times New Roman"/>
          <w:lang w:val="hu-HU"/>
        </w:rPr>
        <w:t>” elnevezéssel</w:t>
      </w:r>
      <w:r w:rsidRPr="00152188">
        <w:rPr>
          <w:rFonts w:ascii="Times New Roman" w:hAnsi="Times New Roman"/>
          <w:lang w:val="hu-HU"/>
        </w:rPr>
        <w:t xml:space="preserve"> a</w:t>
      </w:r>
      <w:r>
        <w:rPr>
          <w:rFonts w:ascii="Times New Roman" w:hAnsi="Times New Roman"/>
          <w:lang w:val="hu-HU"/>
        </w:rPr>
        <w:t xml:space="preserve"> jelen rendelet</w:t>
      </w:r>
      <w:r w:rsidRPr="00152188">
        <w:rPr>
          <w:rFonts w:ascii="Times New Roman" w:hAnsi="Times New Roman"/>
          <w:lang w:val="hu-HU"/>
        </w:rPr>
        <w:t xml:space="preserve"> </w:t>
      </w:r>
      <w:r>
        <w:rPr>
          <w:rFonts w:ascii="Times New Roman" w:hAnsi="Times New Roman"/>
          <w:lang w:val="hu-HU"/>
        </w:rPr>
        <w:t>2</w:t>
      </w:r>
      <w:r w:rsidRPr="00152188">
        <w:rPr>
          <w:rFonts w:ascii="Times New Roman" w:hAnsi="Times New Roman"/>
          <w:lang w:val="hu-HU"/>
        </w:rPr>
        <w:t>. melléklet szerinti</w:t>
      </w:r>
      <w:r>
        <w:rPr>
          <w:rFonts w:ascii="Times New Roman" w:hAnsi="Times New Roman"/>
          <w:lang w:val="hu-HU"/>
        </w:rPr>
        <w:t xml:space="preserve"> tartalommal</w:t>
      </w:r>
      <w:r w:rsidRPr="00152188">
        <w:rPr>
          <w:rFonts w:ascii="Times New Roman" w:hAnsi="Times New Roman"/>
          <w:lang w:val="hu-HU"/>
        </w:rPr>
        <w:t xml:space="preserve"> </w:t>
      </w:r>
      <w:r>
        <w:rPr>
          <w:rFonts w:ascii="Times New Roman" w:hAnsi="Times New Roman"/>
          <w:lang w:val="hu-HU"/>
        </w:rPr>
        <w:t xml:space="preserve">új </w:t>
      </w:r>
      <w:r w:rsidRPr="00152188">
        <w:rPr>
          <w:rFonts w:ascii="Times New Roman" w:hAnsi="Times New Roman"/>
          <w:lang w:val="hu-HU"/>
        </w:rPr>
        <w:t>1.</w:t>
      </w:r>
      <w:r>
        <w:rPr>
          <w:rFonts w:ascii="Times New Roman" w:hAnsi="Times New Roman"/>
          <w:lang w:val="hu-HU"/>
        </w:rPr>
        <w:t>6</w:t>
      </w:r>
      <w:r w:rsidRPr="00152188">
        <w:rPr>
          <w:rFonts w:ascii="Times New Roman" w:hAnsi="Times New Roman"/>
          <w:lang w:val="hu-HU"/>
        </w:rPr>
        <w:t xml:space="preserve"> ponttal egészül ki.</w:t>
      </w:r>
    </w:p>
    <w:p w:rsidR="00AE377A" w:rsidRPr="00665E17" w:rsidRDefault="00AE377A" w:rsidP="00AE377A">
      <w:pPr>
        <w:pStyle w:val="Listaszerbekezds"/>
        <w:numPr>
          <w:ilvl w:val="0"/>
          <w:numId w:val="3"/>
        </w:numPr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665E17">
        <w:rPr>
          <w:rFonts w:ascii="Times New Roman" w:hAnsi="Times New Roman"/>
          <w:lang w:val="hu-HU"/>
        </w:rPr>
        <w:t>A SZÉSZ 6. melléklet 7. pontja helyébe a 3. melléklet lép.</w:t>
      </w:r>
    </w:p>
    <w:p w:rsidR="00AE377A" w:rsidRPr="0045021B" w:rsidRDefault="00AE377A" w:rsidP="00AE377A">
      <w:pPr>
        <w:pStyle w:val="Listaszerbekezds"/>
        <w:numPr>
          <w:ilvl w:val="0"/>
          <w:numId w:val="3"/>
        </w:numPr>
        <w:spacing w:before="58" w:after="0" w:line="240" w:lineRule="auto"/>
        <w:ind w:left="567"/>
        <w:contextualSpacing w:val="0"/>
        <w:jc w:val="both"/>
        <w:rPr>
          <w:rFonts w:ascii="Times New Roman" w:hAnsi="Times New Roman"/>
        </w:rPr>
      </w:pPr>
      <w:r w:rsidRPr="005A0097">
        <w:rPr>
          <w:rFonts w:ascii="Times New Roman" w:hAnsi="Times New Roman"/>
          <w:lang w:val="hu-HU"/>
        </w:rPr>
        <w:t xml:space="preserve">A SZÉSZ </w:t>
      </w:r>
      <w:r>
        <w:rPr>
          <w:rFonts w:ascii="Times New Roman" w:hAnsi="Times New Roman"/>
          <w:lang w:val="hu-HU"/>
        </w:rPr>
        <w:t>8</w:t>
      </w:r>
      <w:r w:rsidRPr="005A0097">
        <w:rPr>
          <w:rFonts w:ascii="Times New Roman" w:hAnsi="Times New Roman"/>
          <w:lang w:val="hu-HU"/>
        </w:rPr>
        <w:t>. melléklet 1</w:t>
      </w:r>
      <w:r>
        <w:rPr>
          <w:rFonts w:ascii="Times New Roman" w:hAnsi="Times New Roman"/>
          <w:lang w:val="hu-HU"/>
        </w:rPr>
        <w:t>0</w:t>
      </w:r>
      <w:r w:rsidRPr="005A0097">
        <w:rPr>
          <w:rFonts w:ascii="Times New Roman" w:hAnsi="Times New Roman"/>
          <w:lang w:val="hu-HU"/>
        </w:rPr>
        <w:t xml:space="preserve">. </w:t>
      </w:r>
      <w:r>
        <w:rPr>
          <w:rFonts w:ascii="Times New Roman" w:hAnsi="Times New Roman"/>
          <w:lang w:val="hu-HU"/>
        </w:rPr>
        <w:t>függelék</w:t>
      </w:r>
      <w:r w:rsidRPr="005A0097">
        <w:rPr>
          <w:rFonts w:ascii="Times New Roman" w:hAnsi="Times New Roman"/>
          <w:lang w:val="hu-HU"/>
        </w:rPr>
        <w:t xml:space="preserve"> helyébe a </w:t>
      </w:r>
      <w:r>
        <w:rPr>
          <w:rFonts w:ascii="Times New Roman" w:hAnsi="Times New Roman"/>
          <w:lang w:val="hu-HU"/>
        </w:rPr>
        <w:t>4</w:t>
      </w:r>
      <w:r w:rsidRPr="005A0097">
        <w:rPr>
          <w:rFonts w:ascii="Times New Roman" w:hAnsi="Times New Roman"/>
          <w:lang w:val="hu-HU"/>
        </w:rPr>
        <w:t>. melléklet lép.</w:t>
      </w:r>
    </w:p>
    <w:p w:rsidR="00AE377A" w:rsidRDefault="00AE377A" w:rsidP="00AE377A">
      <w:pPr>
        <w:pStyle w:val="Nincstrkz"/>
        <w:numPr>
          <w:ilvl w:val="0"/>
          <w:numId w:val="3"/>
        </w:numPr>
        <w:tabs>
          <w:tab w:val="left" w:pos="993"/>
        </w:tabs>
        <w:spacing w:before="12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SZÉSZ 3. melléklet 5. pontjában a 4. sz. táblázat 6. sora helyébe a következő sor lép:</w:t>
      </w:r>
    </w:p>
    <w:tbl>
      <w:tblPr>
        <w:tblpPr w:leftFromText="141" w:rightFromText="141" w:vertAnchor="text" w:horzAnchor="margin" w:tblpXSpec="center" w:tblpY="146"/>
        <w:tblW w:w="10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5"/>
        <w:gridCol w:w="1198"/>
        <w:gridCol w:w="660"/>
        <w:gridCol w:w="919"/>
        <w:gridCol w:w="816"/>
        <w:gridCol w:w="761"/>
        <w:gridCol w:w="660"/>
        <w:gridCol w:w="793"/>
        <w:gridCol w:w="1589"/>
        <w:gridCol w:w="2111"/>
      </w:tblGrid>
      <w:tr w:rsidR="00AE377A" w:rsidRPr="00AE377A" w:rsidTr="008770A8">
        <w:trPr>
          <w:trHeight w:val="507"/>
        </w:trPr>
        <w:tc>
          <w:tcPr>
            <w:tcW w:w="6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377A">
              <w:rPr>
                <w:rFonts w:ascii="Times New Roman" w:hAnsi="Times New Roman" w:cs="Times New Roman"/>
                <w:b/>
                <w:bCs/>
              </w:rPr>
              <w:t>Vt/3-H</w:t>
            </w:r>
          </w:p>
        </w:tc>
        <w:tc>
          <w:tcPr>
            <w:tcW w:w="66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SZ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1.500</w:t>
            </w:r>
          </w:p>
        </w:tc>
        <w:tc>
          <w:tcPr>
            <w:tcW w:w="81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61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3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  <w:b/>
              </w:rPr>
              <w:t>30</w:t>
            </w:r>
            <w:r w:rsidRPr="00AE37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8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7,5</w:t>
            </w:r>
          </w:p>
        </w:tc>
        <w:tc>
          <w:tcPr>
            <w:tcW w:w="2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377A">
              <w:rPr>
                <w:rFonts w:ascii="Times New Roman" w:hAnsi="Times New Roman" w:cs="Times New Roman"/>
                <w:i/>
                <w:sz w:val="20"/>
                <w:szCs w:val="20"/>
              </w:rPr>
              <w:t>hullámtéri terület a MÁSZ értéke szerint</w:t>
            </w:r>
          </w:p>
        </w:tc>
      </w:tr>
    </w:tbl>
    <w:p w:rsidR="00AE377A" w:rsidRDefault="00AE377A" w:rsidP="00AE377A">
      <w:pPr>
        <w:pStyle w:val="Nincstrkz"/>
        <w:numPr>
          <w:ilvl w:val="0"/>
          <w:numId w:val="3"/>
        </w:numPr>
        <w:tabs>
          <w:tab w:val="left" w:pos="993"/>
        </w:tabs>
        <w:spacing w:before="12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SZÉSZ 3. melléklet 5. pontjában a 4. sz. táblázat 13. sor I oszlopban írtak helyébe a következő kerül:</w:t>
      </w:r>
    </w:p>
    <w:p w:rsidR="00AE377A" w:rsidRPr="00AE377A" w:rsidRDefault="00AE377A" w:rsidP="00AE377A">
      <w:pPr>
        <w:pStyle w:val="Nincstrkz"/>
        <w:tabs>
          <w:tab w:val="left" w:pos="993"/>
        </w:tabs>
        <w:spacing w:before="120"/>
        <w:ind w:firstLine="567"/>
        <w:rPr>
          <w:rFonts w:ascii="Times New Roman" w:hAnsi="Times New Roman" w:cs="Times New Roman"/>
          <w:sz w:val="20"/>
          <w:szCs w:val="20"/>
        </w:rPr>
      </w:pPr>
      <w:r w:rsidRPr="00AE377A">
        <w:rPr>
          <w:rFonts w:ascii="Times New Roman" w:hAnsi="Times New Roman" w:cs="Times New Roman"/>
          <w:sz w:val="20"/>
          <w:szCs w:val="20"/>
        </w:rPr>
        <w:t>„</w:t>
      </w:r>
      <w:r w:rsidRPr="00AE377A">
        <w:rPr>
          <w:rFonts w:ascii="Times New Roman" w:hAnsi="Times New Roman" w:cs="Times New Roman"/>
          <w:i/>
          <w:sz w:val="20"/>
          <w:szCs w:val="20"/>
        </w:rPr>
        <w:t>*terepszinten, vagy terepszint alatt rendeltetéshez kötve”.</w:t>
      </w:r>
    </w:p>
    <w:p w:rsidR="00AE377A" w:rsidRDefault="00AE377A" w:rsidP="00AE377A">
      <w:pPr>
        <w:pStyle w:val="Nincstrkz"/>
        <w:numPr>
          <w:ilvl w:val="0"/>
          <w:numId w:val="3"/>
        </w:numPr>
        <w:tabs>
          <w:tab w:val="left" w:pos="993"/>
        </w:tabs>
        <w:spacing w:before="120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SZÉSZ 3. melléklet 5. pontjában a 4. sz. táblázat az alábbi 22. sorral egészül ki:</w:t>
      </w:r>
    </w:p>
    <w:tbl>
      <w:tblPr>
        <w:tblpPr w:leftFromText="141" w:rightFromText="141" w:vertAnchor="text" w:horzAnchor="margin" w:tblpXSpec="center" w:tblpY="146"/>
        <w:tblW w:w="10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5"/>
        <w:gridCol w:w="1198"/>
        <w:gridCol w:w="660"/>
        <w:gridCol w:w="919"/>
        <w:gridCol w:w="958"/>
        <w:gridCol w:w="708"/>
        <w:gridCol w:w="709"/>
        <w:gridCol w:w="655"/>
        <w:gridCol w:w="1589"/>
        <w:gridCol w:w="2111"/>
      </w:tblGrid>
      <w:tr w:rsidR="00AE377A" w:rsidRPr="00AE377A" w:rsidTr="008770A8">
        <w:trPr>
          <w:trHeight w:val="507"/>
        </w:trPr>
        <w:tc>
          <w:tcPr>
            <w:tcW w:w="65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377A">
              <w:rPr>
                <w:rFonts w:ascii="Times New Roman" w:hAnsi="Times New Roman" w:cs="Times New Roman"/>
                <w:b/>
                <w:bCs/>
              </w:rPr>
              <w:t>Vt/19</w:t>
            </w:r>
          </w:p>
        </w:tc>
        <w:tc>
          <w:tcPr>
            <w:tcW w:w="66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spacing w:after="60"/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SZ</w:t>
            </w:r>
          </w:p>
        </w:tc>
        <w:tc>
          <w:tcPr>
            <w:tcW w:w="91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3000</w:t>
            </w:r>
          </w:p>
        </w:tc>
        <w:tc>
          <w:tcPr>
            <w:tcW w:w="95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40</w:t>
            </w:r>
          </w:p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  <w:b/>
              </w:rPr>
              <w:t>(60*)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55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</w:rPr>
            </w:pPr>
            <w:r w:rsidRPr="00AE377A">
              <w:rPr>
                <w:rFonts w:ascii="Times New Roman" w:hAnsi="Times New Roman" w:cs="Times New Roman"/>
                <w:b/>
              </w:rPr>
              <w:t>30</w:t>
            </w:r>
            <w:r w:rsidRPr="00AE37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8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377A">
              <w:rPr>
                <w:rFonts w:ascii="Times New Roman" w:hAnsi="Times New Roman" w:cs="Times New Roman"/>
                <w:b/>
              </w:rPr>
              <w:t>10,5</w:t>
            </w:r>
          </w:p>
        </w:tc>
        <w:tc>
          <w:tcPr>
            <w:tcW w:w="21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E377A" w:rsidRPr="00AE377A" w:rsidRDefault="00AE377A" w:rsidP="008770A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377A">
              <w:rPr>
                <w:rFonts w:ascii="Times New Roman" w:hAnsi="Times New Roman" w:cs="Times New Roman"/>
                <w:i/>
                <w:sz w:val="20"/>
                <w:szCs w:val="20"/>
              </w:rPr>
              <w:t>*terepszinten, vagy terepszint alatt rendeltetéshez kötve</w:t>
            </w:r>
          </w:p>
        </w:tc>
      </w:tr>
    </w:tbl>
    <w:p w:rsidR="00AE377A" w:rsidRPr="004552D8" w:rsidRDefault="00AE377A" w:rsidP="00AE377A">
      <w:pPr>
        <w:pStyle w:val="Listaszerbekezds"/>
        <w:numPr>
          <w:ilvl w:val="0"/>
          <w:numId w:val="2"/>
        </w:numPr>
        <w:spacing w:before="240"/>
        <w:ind w:left="499" w:hanging="357"/>
        <w:contextualSpacing w:val="0"/>
        <w:jc w:val="center"/>
        <w:rPr>
          <w:rFonts w:ascii="Times New Roman" w:hAnsi="Times New Roman"/>
          <w:b/>
        </w:rPr>
      </w:pPr>
      <w:r w:rsidRPr="004552D8">
        <w:rPr>
          <w:rFonts w:ascii="Times New Roman" w:hAnsi="Times New Roman"/>
          <w:b/>
        </w:rPr>
        <w:t>Záró</w:t>
      </w:r>
      <w:r w:rsidR="00180F74">
        <w:rPr>
          <w:rFonts w:ascii="Times New Roman" w:hAnsi="Times New Roman"/>
          <w:b/>
        </w:rPr>
        <w:t xml:space="preserve"> </w:t>
      </w:r>
      <w:r w:rsidRPr="004552D8">
        <w:rPr>
          <w:rFonts w:ascii="Times New Roman" w:hAnsi="Times New Roman"/>
          <w:b/>
        </w:rPr>
        <w:t>rendelkezés</w:t>
      </w:r>
    </w:p>
    <w:p w:rsidR="00AE377A" w:rsidRDefault="005C6EDE" w:rsidP="00216C2F">
      <w:pPr>
        <w:pStyle w:val="Nincstrkz"/>
        <w:tabs>
          <w:tab w:val="left" w:pos="567"/>
        </w:tabs>
        <w:spacing w:before="120" w:after="120"/>
        <w:rPr>
          <w:rFonts w:ascii="Times New Roman" w:eastAsia="Tahoma" w:hAnsi="Times New Roman"/>
        </w:rPr>
      </w:pPr>
      <w:r w:rsidRPr="00216C2F">
        <w:rPr>
          <w:rFonts w:ascii="Times New Roman" w:eastAsia="Tahoma" w:hAnsi="Times New Roman"/>
          <w:b/>
        </w:rPr>
        <w:t>4. §</w:t>
      </w:r>
      <w:r>
        <w:rPr>
          <w:rFonts w:ascii="Times New Roman" w:eastAsia="Tahoma" w:hAnsi="Times New Roman"/>
          <w:b/>
        </w:rPr>
        <w:t xml:space="preserve"> </w:t>
      </w:r>
      <w:r w:rsidRPr="00216C2F">
        <w:rPr>
          <w:rFonts w:ascii="Times New Roman" w:eastAsia="Tahoma" w:hAnsi="Times New Roman"/>
        </w:rPr>
        <w:t>(1)</w:t>
      </w:r>
      <w:r>
        <w:rPr>
          <w:rFonts w:ascii="Times New Roman" w:eastAsia="Tahoma" w:hAnsi="Times New Roman"/>
          <w:b/>
        </w:rPr>
        <w:t xml:space="preserve"> </w:t>
      </w:r>
      <w:r w:rsidR="00AE377A">
        <w:rPr>
          <w:rFonts w:ascii="Times New Roman" w:eastAsia="Tahoma" w:hAnsi="Times New Roman"/>
        </w:rPr>
        <w:t xml:space="preserve">A rendelet </w:t>
      </w:r>
      <w:r w:rsidR="0079305C">
        <w:rPr>
          <w:rFonts w:ascii="Times New Roman" w:eastAsia="Tahoma" w:hAnsi="Times New Roman"/>
        </w:rPr>
        <w:t xml:space="preserve">2019. február 26-án </w:t>
      </w:r>
      <w:r w:rsidR="00AE377A">
        <w:rPr>
          <w:rFonts w:ascii="Times New Roman" w:eastAsia="Tahoma" w:hAnsi="Times New Roman"/>
        </w:rPr>
        <w:t>lép hatályba, és</w:t>
      </w:r>
      <w:r w:rsidR="00AE377A" w:rsidRPr="0008743F">
        <w:rPr>
          <w:rFonts w:ascii="Times New Roman" w:eastAsia="Tahoma" w:hAnsi="Times New Roman"/>
        </w:rPr>
        <w:t xml:space="preserve"> </w:t>
      </w:r>
      <w:r w:rsidR="00AE377A">
        <w:rPr>
          <w:rFonts w:ascii="Times New Roman" w:eastAsia="Tahoma" w:hAnsi="Times New Roman"/>
        </w:rPr>
        <w:t xml:space="preserve">a </w:t>
      </w:r>
      <w:r w:rsidR="00AE377A" w:rsidRPr="00217356">
        <w:rPr>
          <w:rFonts w:ascii="Times New Roman" w:eastAsia="Tahoma" w:hAnsi="Times New Roman"/>
        </w:rPr>
        <w:t>h</w:t>
      </w:r>
      <w:r w:rsidR="00AE377A" w:rsidRPr="00EC3236">
        <w:rPr>
          <w:rFonts w:ascii="Times New Roman" w:eastAsia="Tahoma" w:hAnsi="Times New Roman"/>
        </w:rPr>
        <w:t>atálybalépését követő napon hatályát veszti</w:t>
      </w:r>
      <w:r w:rsidR="00AE377A">
        <w:rPr>
          <w:rFonts w:ascii="Times New Roman" w:eastAsia="Tahoma" w:hAnsi="Times New Roman"/>
        </w:rPr>
        <w:t>.</w:t>
      </w:r>
    </w:p>
    <w:p w:rsidR="005C6EDE" w:rsidRDefault="005C6EDE" w:rsidP="00216C2F">
      <w:pPr>
        <w:pStyle w:val="Nincstrkz"/>
        <w:tabs>
          <w:tab w:val="left" w:pos="567"/>
        </w:tabs>
        <w:spacing w:before="120" w:after="120"/>
        <w:rPr>
          <w:rFonts w:ascii="Times New Roman" w:eastAsia="Tahoma" w:hAnsi="Times New Roman"/>
        </w:rPr>
      </w:pPr>
      <w:r>
        <w:rPr>
          <w:rFonts w:ascii="Times New Roman" w:eastAsia="Tahoma" w:hAnsi="Times New Roman"/>
        </w:rPr>
        <w:t xml:space="preserve">(2) </w:t>
      </w:r>
      <w:bookmarkStart w:id="0" w:name="_Hlk881975"/>
      <w:r w:rsidRPr="005C6EDE">
        <w:rPr>
          <w:rFonts w:ascii="Times New Roman" w:eastAsia="Tahoma" w:hAnsi="Times New Roman"/>
        </w:rPr>
        <w:t>A rendelet hatálybalépésével egyidejűen hatályát veszti</w:t>
      </w:r>
      <w:r>
        <w:rPr>
          <w:rFonts w:ascii="Times New Roman" w:eastAsia="Tahoma" w:hAnsi="Times New Roman"/>
        </w:rPr>
        <w:t xml:space="preserve"> a </w:t>
      </w:r>
      <w:r w:rsidRPr="005C6EDE">
        <w:rPr>
          <w:rFonts w:ascii="Times New Roman" w:eastAsia="Tahoma" w:hAnsi="Times New Roman"/>
        </w:rPr>
        <w:t xml:space="preserve">változtatási tilalom elrendeléséről </w:t>
      </w:r>
      <w:r>
        <w:rPr>
          <w:rFonts w:ascii="Times New Roman" w:eastAsia="Tahoma" w:hAnsi="Times New Roman"/>
        </w:rPr>
        <w:t xml:space="preserve">szóló </w:t>
      </w:r>
      <w:r w:rsidRPr="005C6EDE">
        <w:rPr>
          <w:rFonts w:ascii="Times New Roman" w:eastAsia="Tahoma" w:hAnsi="Times New Roman"/>
        </w:rPr>
        <w:t>35/2017. (IX.15.) önkormányzati rendelet</w:t>
      </w:r>
      <w:r>
        <w:rPr>
          <w:rFonts w:ascii="Times New Roman" w:eastAsia="Tahoma" w:hAnsi="Times New Roman"/>
        </w:rPr>
        <w:t>.</w:t>
      </w:r>
      <w:bookmarkEnd w:id="0"/>
    </w:p>
    <w:p w:rsidR="009244E4" w:rsidRDefault="0061743C" w:rsidP="00E12CAA">
      <w:pPr>
        <w:pStyle w:val="Nincstrkz"/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Szentendre, 2019. február 21.</w:t>
      </w:r>
    </w:p>
    <w:p w:rsidR="00217356" w:rsidRDefault="00217356" w:rsidP="00E12CAA">
      <w:pPr>
        <w:pStyle w:val="Nincstrkz"/>
        <w:spacing w:before="120"/>
        <w:rPr>
          <w:rFonts w:ascii="Times New Roman" w:hAnsi="Times New Roman" w:cs="Times New Roman"/>
        </w:rPr>
      </w:pPr>
    </w:p>
    <w:p w:rsidR="00217356" w:rsidRPr="00EB584A" w:rsidRDefault="00217356" w:rsidP="00E12CAA">
      <w:pPr>
        <w:pStyle w:val="Nincstrkz"/>
        <w:spacing w:before="120"/>
        <w:rPr>
          <w:rFonts w:ascii="Times New Roman" w:hAnsi="Times New Roman" w:cs="Times New Roman"/>
        </w:rPr>
      </w:pPr>
    </w:p>
    <w:tbl>
      <w:tblPr>
        <w:tblStyle w:val="Rcsostblzat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8"/>
        <w:gridCol w:w="4532"/>
      </w:tblGrid>
      <w:tr w:rsidR="00E12CAA" w:rsidRPr="00A47183" w:rsidTr="009244E4">
        <w:trPr>
          <w:jc w:val="center"/>
        </w:trPr>
        <w:tc>
          <w:tcPr>
            <w:tcW w:w="4538" w:type="dxa"/>
          </w:tcPr>
          <w:p w:rsidR="00E12CAA" w:rsidRPr="00A47183" w:rsidRDefault="00E12CAA" w:rsidP="003B30AD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Verseghi-Nagy Miklós</w:t>
            </w:r>
          </w:p>
        </w:tc>
        <w:tc>
          <w:tcPr>
            <w:tcW w:w="4532" w:type="dxa"/>
          </w:tcPr>
          <w:p w:rsidR="00E12CAA" w:rsidRPr="00A47183" w:rsidRDefault="00E12CAA" w:rsidP="003B30AD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dr. Gerendás Gábor</w:t>
            </w:r>
          </w:p>
        </w:tc>
      </w:tr>
      <w:tr w:rsidR="00E12CAA" w:rsidRPr="00A47183" w:rsidTr="009244E4">
        <w:trPr>
          <w:jc w:val="center"/>
        </w:trPr>
        <w:tc>
          <w:tcPr>
            <w:tcW w:w="4538" w:type="dxa"/>
          </w:tcPr>
          <w:p w:rsidR="00E12CAA" w:rsidRPr="00A47183" w:rsidRDefault="00E12CAA" w:rsidP="003B30AD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polgármester</w:t>
            </w:r>
          </w:p>
        </w:tc>
        <w:tc>
          <w:tcPr>
            <w:tcW w:w="4532" w:type="dxa"/>
          </w:tcPr>
          <w:p w:rsidR="00E12CAA" w:rsidRPr="00A47183" w:rsidRDefault="00E12CAA" w:rsidP="003B30AD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jegyző</w:t>
            </w:r>
          </w:p>
        </w:tc>
      </w:tr>
    </w:tbl>
    <w:p w:rsidR="00E12CAA" w:rsidRDefault="00E12CAA" w:rsidP="00E12CAA">
      <w:pPr>
        <w:rPr>
          <w:rFonts w:ascii="Times New Roman" w:hAnsi="Times New Roman" w:cs="Times New Roman"/>
        </w:rPr>
      </w:pPr>
    </w:p>
    <w:p w:rsidR="00E12CAA" w:rsidRPr="00242B19" w:rsidRDefault="00E12CAA" w:rsidP="009244E4">
      <w:pPr>
        <w:pStyle w:val="Szvegtrzs"/>
        <w:spacing w:before="120"/>
        <w:ind w:left="142"/>
        <w:rPr>
          <w:rFonts w:ascii="Times New Roman" w:hAnsi="Times New Roman" w:cs="Times New Roman"/>
          <w:b/>
          <w:u w:val="single"/>
          <w:lang w:val="hu-HU"/>
        </w:rPr>
      </w:pPr>
      <w:r w:rsidRPr="00242B19">
        <w:rPr>
          <w:rFonts w:ascii="Times New Roman" w:hAnsi="Times New Roman" w:cs="Times New Roman"/>
          <w:b/>
          <w:u w:val="single"/>
          <w:lang w:val="hu-HU"/>
        </w:rPr>
        <w:t>Záradék:</w:t>
      </w:r>
    </w:p>
    <w:p w:rsidR="00E12CAA" w:rsidRDefault="00E12CAA" w:rsidP="00E12CAA">
      <w:pPr>
        <w:pStyle w:val="Nincstrkz"/>
        <w:spacing w:after="120"/>
        <w:ind w:left="142"/>
        <w:rPr>
          <w:rFonts w:ascii="Times New Roman" w:hAnsi="Times New Roman" w:cs="Times New Roman"/>
        </w:rPr>
      </w:pPr>
      <w:r w:rsidRPr="00A47183">
        <w:rPr>
          <w:rFonts w:ascii="Times New Roman" w:hAnsi="Times New Roman" w:cs="Times New Roman"/>
        </w:rPr>
        <w:t>A rendelet 201</w:t>
      </w:r>
      <w:r w:rsidR="00217356">
        <w:rPr>
          <w:rFonts w:ascii="Times New Roman" w:hAnsi="Times New Roman" w:cs="Times New Roman"/>
        </w:rPr>
        <w:t>9</w:t>
      </w:r>
      <w:r w:rsidRPr="00A47183">
        <w:rPr>
          <w:rFonts w:ascii="Times New Roman" w:hAnsi="Times New Roman" w:cs="Times New Roman"/>
        </w:rPr>
        <w:t xml:space="preserve">. </w:t>
      </w:r>
      <w:r w:rsidR="00242B19">
        <w:rPr>
          <w:rFonts w:ascii="Times New Roman" w:hAnsi="Times New Roman" w:cs="Times New Roman"/>
        </w:rPr>
        <w:t>február 22</w:t>
      </w:r>
      <w:r w:rsidRPr="00A47183">
        <w:rPr>
          <w:rFonts w:ascii="Times New Roman" w:hAnsi="Times New Roman" w:cs="Times New Roman"/>
        </w:rPr>
        <w:t>-én kihirdetésre került.</w:t>
      </w:r>
    </w:p>
    <w:p w:rsidR="009244E4" w:rsidRPr="00A47183" w:rsidRDefault="009244E4" w:rsidP="00E12CAA">
      <w:pPr>
        <w:pStyle w:val="Nincstrkz"/>
        <w:spacing w:after="120"/>
        <w:ind w:left="142"/>
        <w:rPr>
          <w:rFonts w:ascii="Times New Roman" w:hAnsi="Times New Roman" w:cs="Times New Roman"/>
        </w:rPr>
      </w:pPr>
    </w:p>
    <w:p w:rsidR="00E12CAA" w:rsidRPr="00A47183" w:rsidRDefault="00E12CAA" w:rsidP="00E12CAA">
      <w:pPr>
        <w:tabs>
          <w:tab w:val="center" w:pos="2280"/>
          <w:tab w:val="center" w:pos="7320"/>
        </w:tabs>
        <w:ind w:left="5040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r w:rsidRPr="00A47183">
        <w:rPr>
          <w:rFonts w:ascii="Times New Roman" w:eastAsia="Times New Roman" w:hAnsi="Times New Roman" w:cs="Times New Roman"/>
          <w:b/>
          <w:bCs/>
          <w:lang w:eastAsia="hu-HU"/>
        </w:rPr>
        <w:t>dr. Gerendás Gábor</w:t>
      </w:r>
    </w:p>
    <w:p w:rsidR="00E12CAA" w:rsidRPr="009244E4" w:rsidRDefault="00E12CAA" w:rsidP="009244E4">
      <w:pPr>
        <w:spacing w:before="120"/>
        <w:ind w:left="5040"/>
        <w:jc w:val="center"/>
        <w:rPr>
          <w:rFonts w:ascii="Times New Roman" w:eastAsia="Times New Roman" w:hAnsi="Times New Roman" w:cs="Times New Roman"/>
          <w:lang w:eastAsia="hu-HU"/>
        </w:rPr>
      </w:pPr>
      <w:r w:rsidRPr="00A47183">
        <w:rPr>
          <w:rFonts w:ascii="Times New Roman" w:eastAsia="Times New Roman" w:hAnsi="Times New Roman" w:cs="Times New Roman"/>
          <w:lang w:eastAsia="hu-HU"/>
        </w:rPr>
        <w:t>jegyző</w:t>
      </w:r>
      <w:r>
        <w:rPr>
          <w:b/>
        </w:rPr>
        <w:br w:type="page"/>
      </w:r>
    </w:p>
    <w:p w:rsidR="00E12CAA" w:rsidRDefault="00E12CAA" w:rsidP="00E12CAA">
      <w:pPr>
        <w:spacing w:before="0" w:after="200" w:line="276" w:lineRule="auto"/>
        <w:jc w:val="left"/>
        <w:rPr>
          <w:rFonts w:ascii="Times New Roman" w:hAnsi="Times New Roman" w:cs="Times New Roman"/>
          <w:i/>
        </w:rPr>
        <w:sectPr w:rsidR="00E12CAA" w:rsidSect="00766CDD">
          <w:headerReference w:type="default" r:id="rId8"/>
          <w:footerReference w:type="default" r:id="rId9"/>
          <w:pgSz w:w="11906" w:h="16838"/>
          <w:pgMar w:top="964" w:right="1418" w:bottom="964" w:left="1418" w:header="709" w:footer="709" w:gutter="0"/>
          <w:cols w:space="708"/>
          <w:docGrid w:linePitch="360"/>
        </w:sectPr>
      </w:pPr>
    </w:p>
    <w:p w:rsidR="00E12CAA" w:rsidRDefault="00E12CAA" w:rsidP="00E12CAA">
      <w:pPr>
        <w:pStyle w:val="Listaszerbekezds"/>
        <w:numPr>
          <w:ilvl w:val="0"/>
          <w:numId w:val="4"/>
        </w:numPr>
        <w:tabs>
          <w:tab w:val="left" w:pos="7938"/>
        </w:tabs>
        <w:spacing w:before="120"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lastRenderedPageBreak/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="00242B19">
        <w:rPr>
          <w:rFonts w:ascii="Times New Roman" w:hAnsi="Times New Roman"/>
          <w:i/>
          <w:lang w:val="hu-HU"/>
        </w:rPr>
        <w:t xml:space="preserve"> 6</w:t>
      </w:r>
      <w:r w:rsidRPr="00FE1FB5">
        <w:rPr>
          <w:rFonts w:ascii="Times New Roman" w:hAnsi="Times New Roman"/>
          <w:i/>
          <w:lang w:val="hu-HU"/>
        </w:rPr>
        <w:t>/201</w:t>
      </w:r>
      <w:r w:rsidR="00F26689">
        <w:rPr>
          <w:rFonts w:ascii="Times New Roman" w:hAnsi="Times New Roman"/>
          <w:i/>
          <w:lang w:val="hu-HU"/>
        </w:rPr>
        <w:t>9</w:t>
      </w:r>
      <w:r w:rsidRPr="00FE1FB5">
        <w:rPr>
          <w:rFonts w:ascii="Times New Roman" w:hAnsi="Times New Roman"/>
          <w:i/>
          <w:lang w:val="hu-HU"/>
        </w:rPr>
        <w:t xml:space="preserve">. </w:t>
      </w:r>
      <w:r w:rsidR="00242B19">
        <w:rPr>
          <w:rFonts w:ascii="Times New Roman" w:hAnsi="Times New Roman"/>
          <w:i/>
          <w:lang w:val="hu-HU"/>
        </w:rPr>
        <w:t>(II.22.</w:t>
      </w:r>
      <w:r w:rsidR="00F26689">
        <w:rPr>
          <w:rFonts w:ascii="Times New Roman" w:hAnsi="Times New Roman"/>
          <w:i/>
          <w:lang w:val="hu-HU"/>
        </w:rPr>
        <w:t>) önkormányzati rendelethez</w:t>
      </w:r>
    </w:p>
    <w:p w:rsidR="00E12CAA" w:rsidRDefault="00F26689" w:rsidP="00F26689">
      <w:pPr>
        <w:tabs>
          <w:tab w:val="left" w:pos="7938"/>
        </w:tabs>
        <w:spacing w:before="120" w:after="120"/>
        <w:jc w:val="center"/>
        <w:rPr>
          <w:rFonts w:ascii="Times New Roman" w:hAnsi="Times New Roman" w:cs="Times New Roman"/>
          <w:i/>
        </w:rPr>
      </w:pPr>
      <w:r w:rsidRPr="00F26689">
        <w:rPr>
          <w:rFonts w:ascii="Times New Roman" w:hAnsi="Times New Roman" w:cs="Times New Roman"/>
          <w:i/>
          <w:noProof/>
          <w:lang w:eastAsia="hu-HU"/>
        </w:rPr>
        <w:drawing>
          <wp:inline distT="0" distB="0" distL="0" distR="0">
            <wp:extent cx="7567781" cy="5358806"/>
            <wp:effectExtent l="0" t="0" r="0" b="0"/>
            <wp:docPr id="5" name="Kép 5" descr="I:\Munkak\01_SZENTENDRE\___VARADINAK 2018.12.14\Javított rajzok\Képek\Dk_SZT\1_melleklet_SZT-3_m4_szelveny_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__VARADINAK 2018.12.14\Javított rajzok\Képek\Dk_SZT\1_melleklet_SZT-3_m4_szelveny_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" t="876" r="541" b="638"/>
                    <a:stretch/>
                  </pic:blipFill>
                  <pic:spPr bwMode="auto">
                    <a:xfrm>
                      <a:off x="0" y="0"/>
                      <a:ext cx="7574479" cy="53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CAA" w:rsidRPr="00420D16" w:rsidRDefault="00E12CAA" w:rsidP="00420D16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>Az</w:t>
      </w:r>
      <w:r w:rsidR="00E22908" w:rsidRPr="00420D16">
        <w:rPr>
          <w:rFonts w:ascii="Times New Roman" w:hAnsi="Times New Roman" w:cs="Times New Roman"/>
          <w:i/>
          <w:sz w:val="18"/>
          <w:szCs w:val="18"/>
        </w:rPr>
        <w:t xml:space="preserve"> SZT-3</w:t>
      </w:r>
      <w:r w:rsidRPr="00420D16">
        <w:rPr>
          <w:rFonts w:ascii="Times New Roman" w:hAnsi="Times New Roman" w:cs="Times New Roman"/>
          <w:i/>
          <w:sz w:val="18"/>
          <w:szCs w:val="18"/>
        </w:rPr>
        <w:t>/m4 jelű tervlapot olvasható léptékben lásd külön mellékletben</w:t>
      </w:r>
      <w:r w:rsidR="00420D16" w:rsidRPr="00420D1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420D16">
        <w:rPr>
          <w:rFonts w:ascii="Times New Roman" w:hAnsi="Times New Roman" w:cs="Times New Roman"/>
          <w:i/>
          <w:sz w:val="18"/>
          <w:szCs w:val="18"/>
        </w:rPr>
        <w:t>(nyomtatásban eredeti léptékben A1 méretű lap).</w:t>
      </w:r>
      <w:r w:rsidRPr="00420D16">
        <w:rPr>
          <w:rFonts w:ascii="Times New Roman" w:hAnsi="Times New Roman" w:cs="Times New Roman"/>
          <w:i/>
          <w:sz w:val="18"/>
          <w:szCs w:val="18"/>
        </w:rPr>
        <w:br w:type="page"/>
      </w:r>
    </w:p>
    <w:p w:rsidR="00E12CAA" w:rsidRDefault="00E12CAA" w:rsidP="00F26689">
      <w:pPr>
        <w:pStyle w:val="Listaszerbekezds"/>
        <w:numPr>
          <w:ilvl w:val="0"/>
          <w:numId w:val="4"/>
        </w:numPr>
        <w:tabs>
          <w:tab w:val="left" w:pos="7938"/>
        </w:tabs>
        <w:spacing w:after="60"/>
        <w:ind w:left="567" w:hanging="567"/>
        <w:contextualSpacing w:val="0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 w:rsidR="00242B19">
        <w:rPr>
          <w:rFonts w:ascii="Times New Roman" w:hAnsi="Times New Roman"/>
          <w:i/>
          <w:lang w:val="hu-HU"/>
        </w:rPr>
        <w:t>6</w:t>
      </w:r>
      <w:r w:rsidR="00242B19" w:rsidRPr="00FE1FB5">
        <w:rPr>
          <w:rFonts w:ascii="Times New Roman" w:hAnsi="Times New Roman"/>
          <w:i/>
          <w:lang w:val="hu-HU"/>
        </w:rPr>
        <w:t>/201</w:t>
      </w:r>
      <w:r w:rsidR="00242B19">
        <w:rPr>
          <w:rFonts w:ascii="Times New Roman" w:hAnsi="Times New Roman"/>
          <w:i/>
          <w:lang w:val="hu-HU"/>
        </w:rPr>
        <w:t>9</w:t>
      </w:r>
      <w:r w:rsidR="00242B19" w:rsidRPr="00FE1FB5">
        <w:rPr>
          <w:rFonts w:ascii="Times New Roman" w:hAnsi="Times New Roman"/>
          <w:i/>
          <w:lang w:val="hu-HU"/>
        </w:rPr>
        <w:t xml:space="preserve">. </w:t>
      </w:r>
      <w:r w:rsidR="00242B19">
        <w:rPr>
          <w:rFonts w:ascii="Times New Roman" w:hAnsi="Times New Roman"/>
          <w:i/>
          <w:lang w:val="hu-HU"/>
        </w:rPr>
        <w:t>(II.22.)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E12CAA" w:rsidRPr="00065399" w:rsidRDefault="00991D1A" w:rsidP="00F26689">
      <w:pPr>
        <w:tabs>
          <w:tab w:val="left" w:pos="7938"/>
        </w:tabs>
        <w:spacing w:before="0" w:after="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1.6 </w:t>
      </w:r>
      <w:r w:rsidR="00E12CAA" w:rsidRPr="00065399">
        <w:rPr>
          <w:rFonts w:ascii="Times New Roman" w:hAnsi="Times New Roman"/>
          <w:b/>
        </w:rPr>
        <w:t>SZT/</w:t>
      </w:r>
      <w:r w:rsidR="00E12CAA">
        <w:rPr>
          <w:rFonts w:ascii="Times New Roman" w:hAnsi="Times New Roman"/>
          <w:b/>
        </w:rPr>
        <w:t>Dk</w:t>
      </w:r>
      <w:r w:rsidR="00E12CAA" w:rsidRPr="00065399">
        <w:rPr>
          <w:rFonts w:ascii="Times New Roman" w:hAnsi="Times New Roman"/>
          <w:b/>
        </w:rPr>
        <w:t xml:space="preserve"> jelű szabályozási fedvényterv</w:t>
      </w:r>
    </w:p>
    <w:p w:rsidR="00991D1A" w:rsidRDefault="00F26689" w:rsidP="00F26689">
      <w:pPr>
        <w:tabs>
          <w:tab w:val="left" w:pos="7938"/>
        </w:tabs>
        <w:jc w:val="center"/>
        <w:rPr>
          <w:noProof/>
          <w:lang w:eastAsia="hu-HU"/>
        </w:rPr>
      </w:pPr>
      <w:r w:rsidRPr="00F26689">
        <w:rPr>
          <w:noProof/>
          <w:lang w:eastAsia="hu-HU"/>
        </w:rPr>
        <w:drawing>
          <wp:inline distT="0" distB="0" distL="0" distR="0">
            <wp:extent cx="7393500" cy="5249863"/>
            <wp:effectExtent l="0" t="0" r="0" b="8255"/>
            <wp:docPr id="6" name="Kép 6" descr="I:\Munkak\01_SZENTENDRE\___VARADINAK 2018.12.14\Javított rajzok\Képek\Dk_SZT\2_melleklet_SZT_Dk _fedveny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unkak\01_SZENTENDRE\___VARADINAK 2018.12.14\Javított rajzok\Képek\Dk_SZT\2_melleklet_SZT_Dk _fedveny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878" r="1432" b="1828"/>
                    <a:stretch/>
                  </pic:blipFill>
                  <pic:spPr bwMode="auto">
                    <a:xfrm>
                      <a:off x="0" y="0"/>
                      <a:ext cx="7403803" cy="525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CAA" w:rsidRPr="00420D16" w:rsidRDefault="00E12CAA" w:rsidP="00F26689">
      <w:pPr>
        <w:tabs>
          <w:tab w:val="left" w:pos="7938"/>
        </w:tabs>
        <w:ind w:hanging="1134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>Az SZT/</w:t>
      </w:r>
      <w:r w:rsidR="00E22908" w:rsidRPr="00420D16">
        <w:rPr>
          <w:rFonts w:ascii="Times New Roman" w:hAnsi="Times New Roman" w:cs="Times New Roman"/>
          <w:i/>
          <w:sz w:val="18"/>
          <w:szCs w:val="18"/>
        </w:rPr>
        <w:t xml:space="preserve">Dk </w:t>
      </w:r>
      <w:r w:rsidRPr="00420D16">
        <w:rPr>
          <w:rFonts w:ascii="Times New Roman" w:hAnsi="Times New Roman" w:cs="Times New Roman"/>
          <w:i/>
          <w:sz w:val="18"/>
          <w:szCs w:val="18"/>
        </w:rPr>
        <w:t xml:space="preserve">jelű </w:t>
      </w:r>
      <w:r w:rsidR="00307945" w:rsidRPr="00420D16">
        <w:rPr>
          <w:rFonts w:ascii="Times New Roman" w:hAnsi="Times New Roman" w:cs="Times New Roman"/>
          <w:i/>
          <w:sz w:val="18"/>
          <w:szCs w:val="18"/>
        </w:rPr>
        <w:t xml:space="preserve">1.6 </w:t>
      </w:r>
      <w:r w:rsidRPr="00420D16">
        <w:rPr>
          <w:rFonts w:ascii="Times New Roman" w:hAnsi="Times New Roman" w:cs="Times New Roman"/>
          <w:i/>
          <w:sz w:val="18"/>
          <w:szCs w:val="18"/>
        </w:rPr>
        <w:t>fedvényterv olvasható léptékben lásd külön mellékletben</w:t>
      </w:r>
      <w:r w:rsidR="00420D16" w:rsidRPr="00420D1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420D16">
        <w:rPr>
          <w:rFonts w:ascii="Times New Roman" w:hAnsi="Times New Roman" w:cs="Times New Roman"/>
          <w:i/>
          <w:sz w:val="18"/>
          <w:szCs w:val="18"/>
        </w:rPr>
        <w:t>(nyomtatásban eredeti léptékben A3 méretű lap).</w:t>
      </w:r>
    </w:p>
    <w:p w:rsidR="00E12CAA" w:rsidRDefault="00E12CAA" w:rsidP="00E12CAA">
      <w:pPr>
        <w:spacing w:before="0" w:after="200" w:line="276" w:lineRule="auto"/>
        <w:jc w:val="left"/>
        <w:rPr>
          <w:rFonts w:ascii="Times New Roman" w:hAnsi="Times New Roman" w:cs="Times New Roman"/>
          <w:i/>
        </w:rPr>
        <w:sectPr w:rsidR="00E12CAA" w:rsidSect="009244E4">
          <w:pgSz w:w="16838" w:h="11906" w:orient="landscape"/>
          <w:pgMar w:top="1021" w:right="1021" w:bottom="1418" w:left="1021" w:header="709" w:footer="709" w:gutter="0"/>
          <w:cols w:space="708"/>
          <w:docGrid w:linePitch="360"/>
        </w:sectPr>
      </w:pPr>
    </w:p>
    <w:p w:rsidR="00E12CAA" w:rsidRPr="00FE1FB5" w:rsidRDefault="00E12CAA" w:rsidP="00E12CAA">
      <w:pPr>
        <w:pStyle w:val="Listaszerbekezds"/>
        <w:numPr>
          <w:ilvl w:val="0"/>
          <w:numId w:val="4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</w:t>
      </w:r>
      <w:r>
        <w:rPr>
          <w:rFonts w:ascii="Times New Roman" w:hAnsi="Times New Roman"/>
          <w:i/>
          <w:lang w:val="hu-HU"/>
        </w:rPr>
        <w:t>I. 31.) önkormányzati rendelet</w:t>
      </w:r>
      <w:r w:rsidRPr="00FE1FB5">
        <w:rPr>
          <w:rFonts w:ascii="Times New Roman" w:hAnsi="Times New Roman"/>
          <w:i/>
          <w:lang w:val="hu-HU"/>
        </w:rPr>
        <w:t xml:space="preserve">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 w:rsidR="00242B19">
        <w:rPr>
          <w:rFonts w:ascii="Times New Roman" w:hAnsi="Times New Roman"/>
          <w:i/>
          <w:lang w:val="hu-HU"/>
        </w:rPr>
        <w:t>6</w:t>
      </w:r>
      <w:r w:rsidR="00242B19" w:rsidRPr="00FE1FB5">
        <w:rPr>
          <w:rFonts w:ascii="Times New Roman" w:hAnsi="Times New Roman"/>
          <w:i/>
          <w:lang w:val="hu-HU"/>
        </w:rPr>
        <w:t>/201</w:t>
      </w:r>
      <w:r w:rsidR="00242B19">
        <w:rPr>
          <w:rFonts w:ascii="Times New Roman" w:hAnsi="Times New Roman"/>
          <w:i/>
          <w:lang w:val="hu-HU"/>
        </w:rPr>
        <w:t>9</w:t>
      </w:r>
      <w:r w:rsidR="00242B19" w:rsidRPr="00FE1FB5">
        <w:rPr>
          <w:rFonts w:ascii="Times New Roman" w:hAnsi="Times New Roman"/>
          <w:i/>
          <w:lang w:val="hu-HU"/>
        </w:rPr>
        <w:t xml:space="preserve">. </w:t>
      </w:r>
      <w:r w:rsidR="00242B19">
        <w:rPr>
          <w:rFonts w:ascii="Times New Roman" w:hAnsi="Times New Roman"/>
          <w:i/>
          <w:lang w:val="hu-HU"/>
        </w:rPr>
        <w:t>(II.22.)</w:t>
      </w:r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E12CAA" w:rsidRDefault="00E12CAA" w:rsidP="00E12CAA">
      <w:pPr>
        <w:pStyle w:val="Listaszerbekezds"/>
        <w:tabs>
          <w:tab w:val="left" w:pos="7938"/>
        </w:tabs>
        <w:spacing w:before="120" w:after="0"/>
        <w:ind w:hanging="720"/>
        <w:rPr>
          <w:rFonts w:ascii="Times New Roman" w:hAnsi="Times New Roman"/>
        </w:rPr>
      </w:pPr>
    </w:p>
    <w:p w:rsidR="00E12CAA" w:rsidRPr="00420D16" w:rsidRDefault="00420D16" w:rsidP="00420D16">
      <w:pPr>
        <w:pStyle w:val="Listaszerbekezds"/>
        <w:tabs>
          <w:tab w:val="left" w:pos="7938"/>
        </w:tabs>
        <w:spacing w:before="120" w:after="0"/>
        <w:ind w:hanging="720"/>
        <w:rPr>
          <w:rFonts w:ascii="Times New Roman" w:hAnsi="Times New Roman"/>
        </w:rPr>
      </w:pPr>
      <w:r w:rsidRPr="00A17962">
        <w:rPr>
          <w:rFonts w:ascii="Times New Roman" w:hAnsi="Times New Roman"/>
          <w:noProof/>
          <w:lang w:val="hu-HU" w:eastAsia="hu-HU"/>
        </w:rPr>
        <w:drawing>
          <wp:inline distT="0" distB="0" distL="0" distR="0" wp14:anchorId="3E8CCB28" wp14:editId="3A5A9B6B">
            <wp:extent cx="5820961" cy="8334375"/>
            <wp:effectExtent l="0" t="0" r="8890" b="0"/>
            <wp:docPr id="37" name="Kép 37" descr="I:\Munkak\01_SZENTENDRE\__2018_Kaszinó\__LAKOSSÁGIRA\parkolas_ovezet_modositas_20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_2018_Kaszinó\__LAKOSSÁGIRA\parkolas_ovezet_modositas_2018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1420" r="1884" b="1316"/>
                    <a:stretch/>
                  </pic:blipFill>
                  <pic:spPr bwMode="auto">
                    <a:xfrm>
                      <a:off x="0" y="0"/>
                      <a:ext cx="5828106" cy="83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CAA">
        <w:rPr>
          <w:rFonts w:ascii="Times New Roman" w:hAnsi="Times New Roman"/>
          <w:i/>
        </w:rPr>
        <w:br w:type="page"/>
      </w:r>
    </w:p>
    <w:p w:rsidR="00E12CAA" w:rsidRDefault="00E12CAA" w:rsidP="00E12CAA">
      <w:pPr>
        <w:pStyle w:val="Listaszerbekezds"/>
        <w:numPr>
          <w:ilvl w:val="0"/>
          <w:numId w:val="4"/>
        </w:numPr>
        <w:tabs>
          <w:tab w:val="left" w:pos="7938"/>
        </w:tabs>
        <w:spacing w:before="120" w:after="120"/>
        <w:ind w:left="567" w:hanging="567"/>
        <w:jc w:val="center"/>
        <w:rPr>
          <w:rFonts w:ascii="Times New Roman" w:hAnsi="Times New Roman"/>
          <w:i/>
          <w:lang w:val="hu-HU"/>
        </w:rPr>
      </w:pPr>
      <w:r w:rsidRPr="00FE1FB5">
        <w:rPr>
          <w:rFonts w:ascii="Times New Roman" w:hAnsi="Times New Roman"/>
          <w:i/>
          <w:lang w:val="hu-HU"/>
        </w:rPr>
        <w:t>melléklet Szentendre Építési Szabályzatáról szóló 26/2017. (VII. 31.) önkormányzati rendelet módosít</w:t>
      </w:r>
      <w:r>
        <w:rPr>
          <w:rFonts w:ascii="Times New Roman" w:hAnsi="Times New Roman"/>
          <w:i/>
          <w:lang w:val="hu-HU"/>
        </w:rPr>
        <w:t>ásáról szóló</w:t>
      </w:r>
      <w:r w:rsidRPr="00FE1FB5">
        <w:rPr>
          <w:rFonts w:ascii="Times New Roman" w:hAnsi="Times New Roman"/>
          <w:i/>
          <w:lang w:val="hu-HU"/>
        </w:rPr>
        <w:t xml:space="preserve"> </w:t>
      </w:r>
      <w:r w:rsidR="00242B19">
        <w:rPr>
          <w:rFonts w:ascii="Times New Roman" w:hAnsi="Times New Roman"/>
          <w:i/>
          <w:lang w:val="hu-HU"/>
        </w:rPr>
        <w:t>6</w:t>
      </w:r>
      <w:r w:rsidR="00242B19" w:rsidRPr="00FE1FB5">
        <w:rPr>
          <w:rFonts w:ascii="Times New Roman" w:hAnsi="Times New Roman"/>
          <w:i/>
          <w:lang w:val="hu-HU"/>
        </w:rPr>
        <w:t>/201</w:t>
      </w:r>
      <w:r w:rsidR="00242B19">
        <w:rPr>
          <w:rFonts w:ascii="Times New Roman" w:hAnsi="Times New Roman"/>
          <w:i/>
          <w:lang w:val="hu-HU"/>
        </w:rPr>
        <w:t>9</w:t>
      </w:r>
      <w:r w:rsidR="00242B19" w:rsidRPr="00FE1FB5">
        <w:rPr>
          <w:rFonts w:ascii="Times New Roman" w:hAnsi="Times New Roman"/>
          <w:i/>
          <w:lang w:val="hu-HU"/>
        </w:rPr>
        <w:t xml:space="preserve">. </w:t>
      </w:r>
      <w:r w:rsidR="00242B19">
        <w:rPr>
          <w:rFonts w:ascii="Times New Roman" w:hAnsi="Times New Roman"/>
          <w:i/>
          <w:lang w:val="hu-HU"/>
        </w:rPr>
        <w:t>(II.22.)</w:t>
      </w:r>
      <w:bookmarkStart w:id="1" w:name="_GoBack"/>
      <w:bookmarkEnd w:id="1"/>
      <w:r w:rsidRPr="00FE1FB5">
        <w:rPr>
          <w:rFonts w:ascii="Times New Roman" w:hAnsi="Times New Roman"/>
          <w:i/>
          <w:lang w:val="hu-HU"/>
        </w:rPr>
        <w:t xml:space="preserve"> önkormányzati rendelethez </w:t>
      </w:r>
    </w:p>
    <w:p w:rsidR="006772B1" w:rsidRDefault="00F26689" w:rsidP="00E12CAA">
      <w:pPr>
        <w:spacing w:before="0"/>
      </w:pPr>
      <w:r w:rsidRPr="00F26689">
        <w:rPr>
          <w:noProof/>
          <w:lang w:eastAsia="hu-HU"/>
        </w:rPr>
        <w:drawing>
          <wp:inline distT="0" distB="0" distL="0" distR="0">
            <wp:extent cx="5728290" cy="8096596"/>
            <wp:effectExtent l="0" t="0" r="6350" b="0"/>
            <wp:docPr id="7" name="Kép 7" descr="I:\Munkak\01_SZENTENDRE\___VARADINAK 2018.12.14\Javított rajzok\Képek\Dk_SZT\4_melleklet_SZESZ_8_MELL_10_FUGG_varosreszek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unkak\01_SZENTENDRE\___VARADINAK 2018.12.14\Javított rajzok\Képek\Dk_SZT\4_melleklet_SZESZ_8_MELL_10_FUGG_varosreszek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1529" r="2153" b="2620"/>
                    <a:stretch/>
                  </pic:blipFill>
                  <pic:spPr bwMode="auto">
                    <a:xfrm>
                      <a:off x="0" y="0"/>
                      <a:ext cx="5731887" cy="81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CAA" w:rsidRPr="00420D16" w:rsidRDefault="00E12CAA" w:rsidP="00F26689">
      <w:pPr>
        <w:tabs>
          <w:tab w:val="left" w:pos="7938"/>
        </w:tabs>
        <w:ind w:hanging="142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420D16">
        <w:rPr>
          <w:rFonts w:ascii="Times New Roman" w:hAnsi="Times New Roman" w:cs="Times New Roman"/>
          <w:i/>
          <w:sz w:val="18"/>
          <w:szCs w:val="18"/>
        </w:rPr>
        <w:t>Az SZT-8. melléklet 10. függelék/m1 jelű tervlapot olvasható léptékben lásd külön mellékletben</w:t>
      </w:r>
      <w:r w:rsidR="00420D16" w:rsidRPr="00420D16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420D16">
        <w:rPr>
          <w:rFonts w:ascii="Times New Roman" w:hAnsi="Times New Roman" w:cs="Times New Roman"/>
          <w:i/>
          <w:sz w:val="18"/>
          <w:szCs w:val="18"/>
        </w:rPr>
        <w:t>(nyomtatásban eredeti léptékben A3 méretű lap).</w:t>
      </w:r>
    </w:p>
    <w:sectPr w:rsidR="00E12CAA" w:rsidRPr="00420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26E" w:rsidRDefault="0015526E" w:rsidP="00766CDD">
      <w:pPr>
        <w:spacing w:before="0"/>
      </w:pPr>
      <w:r>
        <w:separator/>
      </w:r>
    </w:p>
  </w:endnote>
  <w:endnote w:type="continuationSeparator" w:id="0">
    <w:p w:rsidR="0015526E" w:rsidRDefault="0015526E" w:rsidP="00766CD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0711900"/>
      <w:docPartObj>
        <w:docPartGallery w:val="Page Numbers (Bottom of Page)"/>
        <w:docPartUnique/>
      </w:docPartObj>
    </w:sdtPr>
    <w:sdtEndPr/>
    <w:sdtContent>
      <w:p w:rsidR="00217356" w:rsidRDefault="0021735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B19">
          <w:rPr>
            <w:noProof/>
          </w:rPr>
          <w:t>6</w:t>
        </w:r>
        <w:r>
          <w:fldChar w:fldCharType="end"/>
        </w:r>
      </w:p>
    </w:sdtContent>
  </w:sdt>
  <w:p w:rsidR="00766CDD" w:rsidRDefault="00766CD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26E" w:rsidRDefault="0015526E" w:rsidP="00766CDD">
      <w:pPr>
        <w:spacing w:before="0"/>
      </w:pPr>
      <w:r>
        <w:separator/>
      </w:r>
    </w:p>
  </w:footnote>
  <w:footnote w:type="continuationSeparator" w:id="0">
    <w:p w:rsidR="0015526E" w:rsidRDefault="0015526E" w:rsidP="00766CD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356" w:rsidRPr="00F26A14" w:rsidRDefault="00217356" w:rsidP="00217356">
    <w:pPr>
      <w:pStyle w:val="lfej"/>
      <w:pBdr>
        <w:bottom w:val="single" w:sz="4" w:space="1" w:color="auto"/>
      </w:pBdr>
      <w:rPr>
        <w:i/>
        <w:sz w:val="18"/>
        <w:szCs w:val="18"/>
      </w:rPr>
    </w:pPr>
    <w:r w:rsidRPr="00F26A14">
      <w:rPr>
        <w:i/>
        <w:sz w:val="18"/>
        <w:szCs w:val="18"/>
      </w:rPr>
      <w:t>SZ</w:t>
    </w:r>
    <w:r>
      <w:rPr>
        <w:i/>
        <w:sz w:val="18"/>
        <w:szCs w:val="18"/>
      </w:rPr>
      <w:t>ENTEN</w:t>
    </w:r>
    <w:r w:rsidRPr="00F26A14">
      <w:rPr>
        <w:i/>
        <w:sz w:val="18"/>
        <w:szCs w:val="18"/>
      </w:rPr>
      <w:t>D</w:t>
    </w:r>
    <w:r>
      <w:rPr>
        <w:i/>
        <w:sz w:val="18"/>
        <w:szCs w:val="18"/>
      </w:rPr>
      <w:t>RE</w:t>
    </w:r>
    <w:r w:rsidRPr="00F26A14">
      <w:rPr>
        <w:i/>
        <w:sz w:val="18"/>
        <w:szCs w:val="18"/>
      </w:rPr>
      <w:t xml:space="preserve"> </w:t>
    </w:r>
    <w:r>
      <w:rPr>
        <w:i/>
        <w:sz w:val="18"/>
        <w:szCs w:val="18"/>
      </w:rPr>
      <w:sym w:font="Symbol" w:char="F02D"/>
    </w:r>
    <w:r>
      <w:rPr>
        <w:i/>
        <w:sz w:val="18"/>
        <w:szCs w:val="18"/>
      </w:rPr>
      <w:t xml:space="preserve"> „DUNA KORZÓ (DÓZSA GY. U.) ÉS KÖRNYEZETE – SZÉSZ ÉS SZT</w:t>
    </w:r>
    <w:r w:rsidRPr="00F26A14">
      <w:rPr>
        <w:i/>
        <w:sz w:val="18"/>
        <w:szCs w:val="18"/>
      </w:rPr>
      <w:t xml:space="preserve"> MÓDOSÍTÁSA</w:t>
    </w:r>
  </w:p>
  <w:p w:rsidR="00217356" w:rsidRPr="00217356" w:rsidRDefault="00217356" w:rsidP="00217356">
    <w:pPr>
      <w:pStyle w:val="lfej"/>
      <w:jc w:val="right"/>
      <w:rPr>
        <w:i/>
        <w:sz w:val="18"/>
        <w:szCs w:val="18"/>
      </w:rPr>
    </w:pPr>
    <w:r w:rsidRPr="00F26A14">
      <w:rPr>
        <w:i/>
        <w:sz w:val="18"/>
        <w:szCs w:val="18"/>
      </w:rPr>
      <w:t>201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F7BD8"/>
    <w:multiLevelType w:val="hybridMultilevel"/>
    <w:tmpl w:val="E35CC630"/>
    <w:lvl w:ilvl="0" w:tplc="040E000F">
      <w:start w:val="1"/>
      <w:numFmt w:val="decimal"/>
      <w:lvlText w:val="%1."/>
      <w:lvlJc w:val="left"/>
      <w:pPr>
        <w:ind w:left="5747" w:hanging="360"/>
      </w:pPr>
    </w:lvl>
    <w:lvl w:ilvl="1" w:tplc="040E0019" w:tentative="1">
      <w:start w:val="1"/>
      <w:numFmt w:val="lowerLetter"/>
      <w:lvlText w:val="%2."/>
      <w:lvlJc w:val="left"/>
      <w:pPr>
        <w:ind w:left="6467" w:hanging="360"/>
      </w:pPr>
    </w:lvl>
    <w:lvl w:ilvl="2" w:tplc="040E001B" w:tentative="1">
      <w:start w:val="1"/>
      <w:numFmt w:val="lowerRoman"/>
      <w:lvlText w:val="%3."/>
      <w:lvlJc w:val="right"/>
      <w:pPr>
        <w:ind w:left="7187" w:hanging="180"/>
      </w:pPr>
    </w:lvl>
    <w:lvl w:ilvl="3" w:tplc="040E000F" w:tentative="1">
      <w:start w:val="1"/>
      <w:numFmt w:val="decimal"/>
      <w:lvlText w:val="%4."/>
      <w:lvlJc w:val="left"/>
      <w:pPr>
        <w:ind w:left="7907" w:hanging="360"/>
      </w:pPr>
    </w:lvl>
    <w:lvl w:ilvl="4" w:tplc="040E0019" w:tentative="1">
      <w:start w:val="1"/>
      <w:numFmt w:val="lowerLetter"/>
      <w:lvlText w:val="%5."/>
      <w:lvlJc w:val="left"/>
      <w:pPr>
        <w:ind w:left="8627" w:hanging="360"/>
      </w:pPr>
    </w:lvl>
    <w:lvl w:ilvl="5" w:tplc="040E001B" w:tentative="1">
      <w:start w:val="1"/>
      <w:numFmt w:val="lowerRoman"/>
      <w:lvlText w:val="%6."/>
      <w:lvlJc w:val="right"/>
      <w:pPr>
        <w:ind w:left="9347" w:hanging="180"/>
      </w:pPr>
    </w:lvl>
    <w:lvl w:ilvl="6" w:tplc="040E000F" w:tentative="1">
      <w:start w:val="1"/>
      <w:numFmt w:val="decimal"/>
      <w:lvlText w:val="%7."/>
      <w:lvlJc w:val="left"/>
      <w:pPr>
        <w:ind w:left="10067" w:hanging="360"/>
      </w:pPr>
    </w:lvl>
    <w:lvl w:ilvl="7" w:tplc="040E0019" w:tentative="1">
      <w:start w:val="1"/>
      <w:numFmt w:val="lowerLetter"/>
      <w:lvlText w:val="%8."/>
      <w:lvlJc w:val="left"/>
      <w:pPr>
        <w:ind w:left="10787" w:hanging="360"/>
      </w:pPr>
    </w:lvl>
    <w:lvl w:ilvl="8" w:tplc="040E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 w15:restartNumberingAfterBreak="0">
    <w:nsid w:val="254042E9"/>
    <w:multiLevelType w:val="hybridMultilevel"/>
    <w:tmpl w:val="FBEA01A4"/>
    <w:lvl w:ilvl="0" w:tplc="50FE9A42">
      <w:start w:val="1"/>
      <w:numFmt w:val="lowerLetter"/>
      <w:lvlText w:val="%1)"/>
      <w:lvlJc w:val="left"/>
      <w:pPr>
        <w:ind w:left="927" w:hanging="360"/>
      </w:pPr>
      <w:rPr>
        <w:rFonts w:hint="default"/>
        <w:i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A84430F"/>
    <w:multiLevelType w:val="hybridMultilevel"/>
    <w:tmpl w:val="0E2604CA"/>
    <w:lvl w:ilvl="0" w:tplc="39B2BB8E">
      <w:start w:val="1"/>
      <w:numFmt w:val="decimal"/>
      <w:lvlText w:val="%1.§"/>
      <w:lvlJc w:val="left"/>
      <w:pPr>
        <w:ind w:left="1004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65177"/>
    <w:multiLevelType w:val="hybridMultilevel"/>
    <w:tmpl w:val="7AE073D4"/>
    <w:lvl w:ilvl="0" w:tplc="2C760DD4">
      <w:start w:val="1"/>
      <w:numFmt w:val="lowerLetter"/>
      <w:lvlText w:val="%1)"/>
      <w:lvlJc w:val="left"/>
      <w:pPr>
        <w:ind w:left="1347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2067" w:hanging="360"/>
      </w:pPr>
    </w:lvl>
    <w:lvl w:ilvl="2" w:tplc="040E001B" w:tentative="1">
      <w:start w:val="1"/>
      <w:numFmt w:val="lowerRoman"/>
      <w:lvlText w:val="%3."/>
      <w:lvlJc w:val="right"/>
      <w:pPr>
        <w:ind w:left="2787" w:hanging="180"/>
      </w:pPr>
    </w:lvl>
    <w:lvl w:ilvl="3" w:tplc="040E000F" w:tentative="1">
      <w:start w:val="1"/>
      <w:numFmt w:val="decimal"/>
      <w:lvlText w:val="%4."/>
      <w:lvlJc w:val="left"/>
      <w:pPr>
        <w:ind w:left="3507" w:hanging="360"/>
      </w:pPr>
    </w:lvl>
    <w:lvl w:ilvl="4" w:tplc="040E0019" w:tentative="1">
      <w:start w:val="1"/>
      <w:numFmt w:val="lowerLetter"/>
      <w:lvlText w:val="%5."/>
      <w:lvlJc w:val="left"/>
      <w:pPr>
        <w:ind w:left="4227" w:hanging="360"/>
      </w:pPr>
    </w:lvl>
    <w:lvl w:ilvl="5" w:tplc="040E001B" w:tentative="1">
      <w:start w:val="1"/>
      <w:numFmt w:val="lowerRoman"/>
      <w:lvlText w:val="%6."/>
      <w:lvlJc w:val="right"/>
      <w:pPr>
        <w:ind w:left="4947" w:hanging="180"/>
      </w:pPr>
    </w:lvl>
    <w:lvl w:ilvl="6" w:tplc="040E000F" w:tentative="1">
      <w:start w:val="1"/>
      <w:numFmt w:val="decimal"/>
      <w:lvlText w:val="%7."/>
      <w:lvlJc w:val="left"/>
      <w:pPr>
        <w:ind w:left="5667" w:hanging="360"/>
      </w:pPr>
    </w:lvl>
    <w:lvl w:ilvl="7" w:tplc="040E0019" w:tentative="1">
      <w:start w:val="1"/>
      <w:numFmt w:val="lowerLetter"/>
      <w:lvlText w:val="%8."/>
      <w:lvlJc w:val="left"/>
      <w:pPr>
        <w:ind w:left="6387" w:hanging="360"/>
      </w:pPr>
    </w:lvl>
    <w:lvl w:ilvl="8" w:tplc="040E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4" w15:restartNumberingAfterBreak="0">
    <w:nsid w:val="33E63D01"/>
    <w:multiLevelType w:val="multilevel"/>
    <w:tmpl w:val="2E9A42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22" w:hanging="1800"/>
      </w:pPr>
      <w:rPr>
        <w:rFonts w:hint="default"/>
      </w:rPr>
    </w:lvl>
  </w:abstractNum>
  <w:abstractNum w:abstractNumId="5" w15:restartNumberingAfterBreak="0">
    <w:nsid w:val="436821BA"/>
    <w:multiLevelType w:val="hybridMultilevel"/>
    <w:tmpl w:val="747402A2"/>
    <w:lvl w:ilvl="0" w:tplc="285CCB78">
      <w:start w:val="1"/>
      <w:numFmt w:val="lowerLetter"/>
      <w:lvlText w:val="%1)"/>
      <w:lvlJc w:val="left"/>
      <w:pPr>
        <w:ind w:left="1413" w:hanging="42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D727F65"/>
    <w:multiLevelType w:val="hybridMultilevel"/>
    <w:tmpl w:val="591AD750"/>
    <w:lvl w:ilvl="0" w:tplc="CA387F38">
      <w:start w:val="2"/>
      <w:numFmt w:val="decimal"/>
      <w:lvlText w:val="(%1)"/>
      <w:lvlJc w:val="left"/>
      <w:pPr>
        <w:ind w:left="1211" w:hanging="567"/>
      </w:pPr>
      <w:rPr>
        <w:rFonts w:ascii="Times New Roman" w:eastAsia="Tahoma" w:hAnsi="Times New Roman" w:cs="Times New Roman" w:hint="default"/>
        <w:spacing w:val="-1"/>
        <w:w w:val="10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A36B4"/>
    <w:multiLevelType w:val="hybridMultilevel"/>
    <w:tmpl w:val="747402A2"/>
    <w:lvl w:ilvl="0" w:tplc="285CCB78">
      <w:start w:val="1"/>
      <w:numFmt w:val="lowerLetter"/>
      <w:lvlText w:val="%1)"/>
      <w:lvlJc w:val="left"/>
      <w:pPr>
        <w:ind w:left="1413" w:hanging="42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comment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AA"/>
    <w:rsid w:val="0015526E"/>
    <w:rsid w:val="00180624"/>
    <w:rsid w:val="00180F74"/>
    <w:rsid w:val="001837EF"/>
    <w:rsid w:val="001E73CF"/>
    <w:rsid w:val="00216C2F"/>
    <w:rsid w:val="00217356"/>
    <w:rsid w:val="00237EC6"/>
    <w:rsid w:val="00242B19"/>
    <w:rsid w:val="00307945"/>
    <w:rsid w:val="00356F62"/>
    <w:rsid w:val="0039100F"/>
    <w:rsid w:val="00420D16"/>
    <w:rsid w:val="004A20DA"/>
    <w:rsid w:val="004A3904"/>
    <w:rsid w:val="004D70D2"/>
    <w:rsid w:val="004E6D5E"/>
    <w:rsid w:val="00501966"/>
    <w:rsid w:val="00503CC8"/>
    <w:rsid w:val="005C6EDE"/>
    <w:rsid w:val="005F517C"/>
    <w:rsid w:val="0061743C"/>
    <w:rsid w:val="00665E17"/>
    <w:rsid w:val="006772B1"/>
    <w:rsid w:val="0070619B"/>
    <w:rsid w:val="0072266D"/>
    <w:rsid w:val="00723473"/>
    <w:rsid w:val="00756823"/>
    <w:rsid w:val="00766CDD"/>
    <w:rsid w:val="0079305C"/>
    <w:rsid w:val="00802667"/>
    <w:rsid w:val="00844485"/>
    <w:rsid w:val="008B48DA"/>
    <w:rsid w:val="008B506B"/>
    <w:rsid w:val="008E6E70"/>
    <w:rsid w:val="009244E4"/>
    <w:rsid w:val="009359A2"/>
    <w:rsid w:val="00970F5A"/>
    <w:rsid w:val="00991D1A"/>
    <w:rsid w:val="0099355D"/>
    <w:rsid w:val="00996441"/>
    <w:rsid w:val="009A1751"/>
    <w:rsid w:val="00A769E9"/>
    <w:rsid w:val="00AE377A"/>
    <w:rsid w:val="00B83F46"/>
    <w:rsid w:val="00BC134B"/>
    <w:rsid w:val="00C62CB5"/>
    <w:rsid w:val="00CF75A6"/>
    <w:rsid w:val="00D847E4"/>
    <w:rsid w:val="00E12CAA"/>
    <w:rsid w:val="00E22908"/>
    <w:rsid w:val="00E758EB"/>
    <w:rsid w:val="00F07AC2"/>
    <w:rsid w:val="00F20AB1"/>
    <w:rsid w:val="00F26689"/>
    <w:rsid w:val="00F4538D"/>
    <w:rsid w:val="00FC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B8EA"/>
  <w15:chartTrackingRefBased/>
  <w15:docId w15:val="{61C6A82A-3F28-46EE-B314-AE7031A0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2CAA"/>
    <w:pPr>
      <w:spacing w:before="60" w:after="0" w:line="240" w:lineRule="auto"/>
      <w:jc w:val="both"/>
    </w:pPr>
    <w:rPr>
      <w:rFonts w:ascii="Tahoma" w:hAnsi="Tahoma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12CAA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E12CA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E12CAA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uiPriority w:val="1"/>
    <w:qFormat/>
    <w:rsid w:val="00E12CAA"/>
    <w:pPr>
      <w:widowControl w:val="0"/>
      <w:spacing w:before="0"/>
      <w:ind w:left="218"/>
      <w:jc w:val="left"/>
    </w:pPr>
    <w:rPr>
      <w:rFonts w:eastAsia="Tahoma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E12CAA"/>
    <w:rPr>
      <w:rFonts w:ascii="Tahoma" w:eastAsia="Tahoma" w:hAnsi="Tahoma"/>
      <w:lang w:val="en-US"/>
    </w:rPr>
  </w:style>
  <w:style w:type="paragraph" w:styleId="Nincstrkz">
    <w:name w:val="No Spacing"/>
    <w:uiPriority w:val="1"/>
    <w:qFormat/>
    <w:rsid w:val="00E12CAA"/>
    <w:pPr>
      <w:spacing w:after="0" w:line="240" w:lineRule="auto"/>
      <w:jc w:val="both"/>
    </w:pPr>
    <w:rPr>
      <w:rFonts w:ascii="Tahoma" w:hAnsi="Tahoma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E12CAA"/>
    <w:rPr>
      <w:rFonts w:ascii="Calibri" w:eastAsia="Calibri" w:hAnsi="Calibri" w:cs="Times New Roman"/>
      <w:lang w:val="en-US"/>
    </w:rPr>
  </w:style>
  <w:style w:type="table" w:customStyle="1" w:styleId="Rcsostblzat1">
    <w:name w:val="Rácsos táblázat1"/>
    <w:basedOn w:val="Normltblzat"/>
    <w:next w:val="Rcsostblzat"/>
    <w:uiPriority w:val="99"/>
    <w:locked/>
    <w:rsid w:val="00E12CA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E12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44E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44E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766CDD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766CDD"/>
    <w:rPr>
      <w:rFonts w:ascii="Tahoma" w:hAnsi="Tahoma"/>
    </w:rPr>
  </w:style>
  <w:style w:type="paragraph" w:styleId="llb">
    <w:name w:val="footer"/>
    <w:basedOn w:val="Norml"/>
    <w:link w:val="llbChar"/>
    <w:uiPriority w:val="99"/>
    <w:unhideWhenUsed/>
    <w:rsid w:val="00766CDD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766CDD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77533-1898-475B-980B-720AABE77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833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Ildiko</dc:creator>
  <cp:keywords/>
  <dc:description/>
  <cp:lastModifiedBy>Bartha Enikő</cp:lastModifiedBy>
  <cp:revision>2</cp:revision>
  <cp:lastPrinted>2019-02-21T16:03:00Z</cp:lastPrinted>
  <dcterms:created xsi:type="dcterms:W3CDTF">2019-02-21T16:03:00Z</dcterms:created>
  <dcterms:modified xsi:type="dcterms:W3CDTF">2019-02-21T16:03:00Z</dcterms:modified>
</cp:coreProperties>
</file>