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B106" w14:textId="77777777" w:rsidR="009A6FE9" w:rsidRPr="0089580A" w:rsidRDefault="009A6FE9" w:rsidP="00020DA4">
      <w:pPr>
        <w:jc w:val="center"/>
        <w:rPr>
          <w:b/>
          <w:sz w:val="22"/>
          <w:szCs w:val="22"/>
        </w:rPr>
      </w:pPr>
      <w:r w:rsidRPr="0089580A">
        <w:rPr>
          <w:b/>
          <w:sz w:val="22"/>
          <w:szCs w:val="22"/>
        </w:rPr>
        <w:t>Szentendre Város Önkormányzat Képviselő-testületének</w:t>
      </w:r>
    </w:p>
    <w:p w14:paraId="13A81FD4" w14:textId="61A1F467" w:rsidR="009A6FE9" w:rsidRPr="0089580A" w:rsidRDefault="0089580A" w:rsidP="00020DA4">
      <w:pPr>
        <w:pStyle w:val="WW-Csakszveg"/>
        <w:jc w:val="center"/>
        <w:rPr>
          <w:rFonts w:ascii="Times New Roman" w:hAnsi="Times New Roman"/>
          <w:b/>
          <w:sz w:val="22"/>
          <w:szCs w:val="22"/>
        </w:rPr>
      </w:pPr>
      <w:r w:rsidRPr="0089580A">
        <w:rPr>
          <w:rFonts w:ascii="Times New Roman" w:hAnsi="Times New Roman"/>
          <w:b/>
          <w:sz w:val="22"/>
          <w:szCs w:val="22"/>
        </w:rPr>
        <w:t>11</w:t>
      </w:r>
      <w:r w:rsidR="003009A0" w:rsidRPr="0089580A">
        <w:rPr>
          <w:rFonts w:ascii="Times New Roman" w:hAnsi="Times New Roman"/>
          <w:b/>
          <w:sz w:val="22"/>
          <w:szCs w:val="22"/>
        </w:rPr>
        <w:t>/2019</w:t>
      </w:r>
      <w:r w:rsidRPr="0089580A">
        <w:rPr>
          <w:rFonts w:ascii="Times New Roman" w:hAnsi="Times New Roman"/>
          <w:b/>
          <w:sz w:val="22"/>
          <w:szCs w:val="22"/>
        </w:rPr>
        <w:t>. (II.22.</w:t>
      </w:r>
      <w:r w:rsidR="009A6FE9" w:rsidRPr="0089580A">
        <w:rPr>
          <w:rFonts w:ascii="Times New Roman" w:hAnsi="Times New Roman"/>
          <w:b/>
          <w:sz w:val="22"/>
          <w:szCs w:val="22"/>
        </w:rPr>
        <w:t>) önkormányzati rendelete</w:t>
      </w:r>
    </w:p>
    <w:p w14:paraId="33D9CA07" w14:textId="77777777" w:rsidR="009A6FE9" w:rsidRPr="0089580A" w:rsidRDefault="009A6FE9" w:rsidP="00020DA4">
      <w:pPr>
        <w:pStyle w:val="WW-Csakszveg"/>
        <w:jc w:val="center"/>
        <w:rPr>
          <w:rFonts w:ascii="Times New Roman" w:hAnsi="Times New Roman"/>
          <w:b/>
          <w:sz w:val="22"/>
          <w:szCs w:val="22"/>
        </w:rPr>
      </w:pPr>
    </w:p>
    <w:p w14:paraId="4528495B" w14:textId="58E44E07" w:rsidR="009A6FE9" w:rsidRPr="0089580A" w:rsidRDefault="009A6FE9" w:rsidP="00784ED0">
      <w:pPr>
        <w:jc w:val="center"/>
        <w:rPr>
          <w:b/>
          <w:sz w:val="22"/>
          <w:szCs w:val="22"/>
        </w:rPr>
      </w:pPr>
      <w:r w:rsidRPr="0089580A">
        <w:rPr>
          <w:b/>
          <w:sz w:val="22"/>
          <w:szCs w:val="22"/>
        </w:rPr>
        <w:t>az önkormányzat tulajdonában álló lakások és nem lakás céljára szolgáló helyiségek bérletéről, va</w:t>
      </w:r>
      <w:r w:rsidR="003009A0" w:rsidRPr="0089580A">
        <w:rPr>
          <w:b/>
          <w:sz w:val="22"/>
          <w:szCs w:val="22"/>
        </w:rPr>
        <w:t>lamint elidegenítésükről szóló 24/2018. (X. 16</w:t>
      </w:r>
      <w:r w:rsidRPr="0089580A">
        <w:rPr>
          <w:b/>
          <w:sz w:val="22"/>
          <w:szCs w:val="22"/>
        </w:rPr>
        <w:t>.) önkormányzati rendelet módosításáról</w:t>
      </w:r>
    </w:p>
    <w:p w14:paraId="35930798" w14:textId="77777777" w:rsidR="009A6FE9" w:rsidRPr="0089580A" w:rsidRDefault="009A6FE9" w:rsidP="00020DA4">
      <w:pPr>
        <w:pStyle w:val="WW-Csakszveg"/>
        <w:jc w:val="center"/>
        <w:rPr>
          <w:rFonts w:ascii="Times New Roman" w:hAnsi="Times New Roman"/>
          <w:b/>
          <w:sz w:val="22"/>
          <w:szCs w:val="22"/>
        </w:rPr>
      </w:pPr>
    </w:p>
    <w:p w14:paraId="64971C65" w14:textId="77777777" w:rsidR="009A6FE9" w:rsidRPr="0089580A" w:rsidRDefault="009A6FE9" w:rsidP="00AF2271">
      <w:pPr>
        <w:tabs>
          <w:tab w:val="left" w:pos="1800"/>
        </w:tabs>
        <w:spacing w:line="220" w:lineRule="atLeast"/>
        <w:jc w:val="both"/>
        <w:rPr>
          <w:sz w:val="22"/>
          <w:szCs w:val="22"/>
        </w:rPr>
      </w:pPr>
    </w:p>
    <w:p w14:paraId="14294827" w14:textId="7E14C1EA" w:rsidR="009A6FE9" w:rsidRPr="0089580A" w:rsidRDefault="009A6FE9" w:rsidP="00AF2271">
      <w:pPr>
        <w:tabs>
          <w:tab w:val="left" w:pos="1800"/>
        </w:tabs>
        <w:spacing w:line="220" w:lineRule="atLeast"/>
        <w:jc w:val="both"/>
        <w:rPr>
          <w:sz w:val="22"/>
          <w:szCs w:val="22"/>
        </w:rPr>
      </w:pPr>
      <w:r w:rsidRPr="0089580A">
        <w:rPr>
          <w:sz w:val="22"/>
          <w:szCs w:val="22"/>
        </w:rP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13. § (1) bekezdés 9. pontjában meghatározott feladatkörében eljárva, a lakások és nem lakás céljára szolgáló helyiségek bérletére, valamint elidegenítésükre vonatkozó egyes szabályokról szóló 1993. évi LXXVIII. törvény alapján, az önkormányzat tulajdonában álló lakások és nem lakás céljára szolgáló helyiségek bérletéről, va</w:t>
      </w:r>
      <w:r w:rsidR="003009A0" w:rsidRPr="0089580A">
        <w:rPr>
          <w:sz w:val="22"/>
          <w:szCs w:val="22"/>
        </w:rPr>
        <w:t>lamint elidegenítésükről szóló 24/2018. (X. 16</w:t>
      </w:r>
      <w:r w:rsidRPr="0089580A">
        <w:rPr>
          <w:sz w:val="22"/>
          <w:szCs w:val="22"/>
        </w:rPr>
        <w:t>.) önkormányzati rendeletét az alábbiak szerint módosítja:</w:t>
      </w:r>
    </w:p>
    <w:p w14:paraId="3C8DDCF0" w14:textId="77777777" w:rsidR="00137D43" w:rsidRPr="0089580A" w:rsidRDefault="00137D43" w:rsidP="00AF2271">
      <w:pPr>
        <w:tabs>
          <w:tab w:val="left" w:pos="1800"/>
        </w:tabs>
        <w:spacing w:line="220" w:lineRule="atLeast"/>
        <w:jc w:val="both"/>
        <w:rPr>
          <w:sz w:val="22"/>
          <w:szCs w:val="22"/>
        </w:rPr>
      </w:pPr>
    </w:p>
    <w:p w14:paraId="469DF3A7" w14:textId="31482020" w:rsidR="001604A2" w:rsidRPr="0089580A" w:rsidRDefault="001604A2" w:rsidP="009B0C6A">
      <w:pPr>
        <w:pStyle w:val="Szvegtrzs"/>
        <w:jc w:val="both"/>
        <w:rPr>
          <w:sz w:val="22"/>
          <w:szCs w:val="22"/>
        </w:rPr>
      </w:pPr>
      <w:r w:rsidRPr="0089580A">
        <w:rPr>
          <w:b/>
          <w:sz w:val="22"/>
          <w:szCs w:val="22"/>
        </w:rPr>
        <w:t xml:space="preserve">1. § </w:t>
      </w:r>
      <w:r w:rsidRPr="0089580A">
        <w:rPr>
          <w:sz w:val="22"/>
          <w:szCs w:val="22"/>
        </w:rPr>
        <w:t xml:space="preserve">Az önkormányzat tulajdonában álló lakások és nem lakás céljára szolgáló helyiségek bérletéről, valamint elidegenítésükről szóló 24/2018. (X.16.) önkormányzati rendelet (a továbbiakban Rendelet) 2. § </w:t>
      </w:r>
      <w:r w:rsidR="009B0C6A" w:rsidRPr="0089580A">
        <w:rPr>
          <w:sz w:val="22"/>
          <w:szCs w:val="22"/>
        </w:rPr>
        <w:t xml:space="preserve">2. pontjában írt </w:t>
      </w:r>
      <w:r w:rsidR="009B0C6A" w:rsidRPr="0089580A">
        <w:rPr>
          <w:i/>
          <w:sz w:val="22"/>
          <w:szCs w:val="22"/>
        </w:rPr>
        <w:t>„9.”-es</w:t>
      </w:r>
      <w:r w:rsidR="00257765" w:rsidRPr="0089580A">
        <w:rPr>
          <w:sz w:val="22"/>
          <w:szCs w:val="22"/>
        </w:rPr>
        <w:t xml:space="preserve"> szám helyéb</w:t>
      </w:r>
      <w:r w:rsidR="009B0C6A" w:rsidRPr="0089580A">
        <w:rPr>
          <w:sz w:val="22"/>
          <w:szCs w:val="22"/>
        </w:rPr>
        <w:t xml:space="preserve">e </w:t>
      </w:r>
      <w:r w:rsidR="009B0C6A" w:rsidRPr="0089580A">
        <w:rPr>
          <w:i/>
          <w:sz w:val="22"/>
          <w:szCs w:val="22"/>
        </w:rPr>
        <w:t>„13.”-as</w:t>
      </w:r>
      <w:r w:rsidR="009B0C6A" w:rsidRPr="0089580A">
        <w:rPr>
          <w:sz w:val="22"/>
          <w:szCs w:val="22"/>
        </w:rPr>
        <w:t xml:space="preserve"> szám </w:t>
      </w:r>
      <w:r w:rsidR="005F7403" w:rsidRPr="0089580A">
        <w:rPr>
          <w:sz w:val="22"/>
          <w:szCs w:val="22"/>
        </w:rPr>
        <w:t>lép</w:t>
      </w:r>
      <w:r w:rsidR="009B0C6A" w:rsidRPr="0089580A">
        <w:rPr>
          <w:sz w:val="22"/>
          <w:szCs w:val="22"/>
        </w:rPr>
        <w:t>.</w:t>
      </w:r>
      <w:r w:rsidRPr="0089580A">
        <w:rPr>
          <w:sz w:val="22"/>
          <w:szCs w:val="22"/>
        </w:rPr>
        <w:t xml:space="preserve"> </w:t>
      </w:r>
    </w:p>
    <w:p w14:paraId="27255D0F" w14:textId="77777777" w:rsidR="006568E0" w:rsidRPr="0089580A" w:rsidRDefault="006568E0" w:rsidP="009B0C6A">
      <w:pPr>
        <w:pStyle w:val="Szvegtrzs"/>
        <w:jc w:val="both"/>
        <w:rPr>
          <w:i/>
          <w:sz w:val="22"/>
          <w:szCs w:val="22"/>
        </w:rPr>
      </w:pPr>
    </w:p>
    <w:p w14:paraId="32C2B2B4" w14:textId="526C991E" w:rsidR="006568E0" w:rsidRPr="0089580A" w:rsidRDefault="006568E0" w:rsidP="009B0C6A">
      <w:pPr>
        <w:pStyle w:val="Szvegtrzs"/>
        <w:jc w:val="both"/>
        <w:rPr>
          <w:sz w:val="22"/>
          <w:szCs w:val="22"/>
        </w:rPr>
      </w:pPr>
      <w:r w:rsidRPr="0089580A">
        <w:rPr>
          <w:b/>
          <w:sz w:val="22"/>
          <w:szCs w:val="22"/>
        </w:rPr>
        <w:t>2. §</w:t>
      </w:r>
      <w:r w:rsidRPr="0089580A">
        <w:rPr>
          <w:sz w:val="22"/>
          <w:szCs w:val="22"/>
        </w:rPr>
        <w:t xml:space="preserve"> A Rendelet 2. § -a a követ</w:t>
      </w:r>
      <w:r w:rsidR="0089580A">
        <w:rPr>
          <w:sz w:val="22"/>
          <w:szCs w:val="22"/>
        </w:rPr>
        <w:t>kező 20.</w:t>
      </w:r>
      <w:bookmarkStart w:id="0" w:name="_GoBack"/>
      <w:bookmarkEnd w:id="0"/>
      <w:r w:rsidR="00742EFC" w:rsidRPr="0089580A">
        <w:rPr>
          <w:sz w:val="22"/>
          <w:szCs w:val="22"/>
        </w:rPr>
        <w:t>, 21. és 22</w:t>
      </w:r>
      <w:r w:rsidR="00327DFF" w:rsidRPr="0089580A">
        <w:rPr>
          <w:sz w:val="22"/>
          <w:szCs w:val="22"/>
        </w:rPr>
        <w:t xml:space="preserve">. </w:t>
      </w:r>
      <w:r w:rsidRPr="0089580A">
        <w:rPr>
          <w:sz w:val="22"/>
          <w:szCs w:val="22"/>
        </w:rPr>
        <w:t>pont</w:t>
      </w:r>
      <w:r w:rsidR="00327DFF" w:rsidRPr="0089580A">
        <w:rPr>
          <w:sz w:val="22"/>
          <w:szCs w:val="22"/>
        </w:rPr>
        <w:t>okk</w:t>
      </w:r>
      <w:r w:rsidRPr="0089580A">
        <w:rPr>
          <w:sz w:val="22"/>
          <w:szCs w:val="22"/>
        </w:rPr>
        <w:t>al egészül ki:</w:t>
      </w:r>
    </w:p>
    <w:p w14:paraId="1DA0EEBE" w14:textId="618036C1" w:rsidR="00327DFF" w:rsidRPr="0089580A" w:rsidRDefault="006568E0" w:rsidP="009B0C6A">
      <w:pPr>
        <w:pStyle w:val="Szvegtrzs"/>
        <w:jc w:val="both"/>
        <w:rPr>
          <w:i/>
          <w:sz w:val="22"/>
          <w:szCs w:val="22"/>
        </w:rPr>
      </w:pPr>
      <w:r w:rsidRPr="0089580A">
        <w:rPr>
          <w:i/>
          <w:sz w:val="22"/>
          <w:szCs w:val="22"/>
        </w:rPr>
        <w:t xml:space="preserve">„20. </w:t>
      </w:r>
      <w:r w:rsidR="00327DFF" w:rsidRPr="0089580A">
        <w:rPr>
          <w:i/>
          <w:sz w:val="22"/>
          <w:szCs w:val="22"/>
        </w:rPr>
        <w:t>közszolgálati jogviszony: a közszolgálati tisztviselőkről szóló mindenkor hatályos törvényben meghatározott közszolgálati jogviszony.</w:t>
      </w:r>
    </w:p>
    <w:p w14:paraId="36FBDB92" w14:textId="519CD25F" w:rsidR="00742EFC" w:rsidRPr="0089580A" w:rsidRDefault="00742EFC" w:rsidP="009B0C6A">
      <w:pPr>
        <w:pStyle w:val="Szvegtrzs"/>
        <w:jc w:val="both"/>
        <w:rPr>
          <w:i/>
          <w:sz w:val="22"/>
          <w:szCs w:val="22"/>
        </w:rPr>
      </w:pPr>
      <w:r w:rsidRPr="0089580A">
        <w:rPr>
          <w:i/>
          <w:sz w:val="22"/>
          <w:szCs w:val="22"/>
        </w:rPr>
        <w:t>21. állami szolgálati jogviszony: az állami tisztviselőkről szóló mindenkor hatályos törvényben meghatározott állami szolgálati jogviszony</w:t>
      </w:r>
      <w:r w:rsidR="007355F8" w:rsidRPr="0089580A">
        <w:rPr>
          <w:i/>
          <w:sz w:val="22"/>
          <w:szCs w:val="22"/>
        </w:rPr>
        <w:t>.</w:t>
      </w:r>
    </w:p>
    <w:p w14:paraId="724E610E" w14:textId="04099B3B" w:rsidR="006568E0" w:rsidRPr="0089580A" w:rsidRDefault="007355F8" w:rsidP="009B0C6A">
      <w:pPr>
        <w:pStyle w:val="Szvegtrzs"/>
        <w:jc w:val="both"/>
        <w:rPr>
          <w:i/>
          <w:sz w:val="22"/>
          <w:szCs w:val="22"/>
        </w:rPr>
      </w:pPr>
      <w:r w:rsidRPr="0089580A">
        <w:rPr>
          <w:i/>
          <w:sz w:val="22"/>
          <w:szCs w:val="22"/>
        </w:rPr>
        <w:t>22</w:t>
      </w:r>
      <w:r w:rsidR="00327DFF" w:rsidRPr="0089580A">
        <w:rPr>
          <w:i/>
          <w:sz w:val="22"/>
          <w:szCs w:val="22"/>
        </w:rPr>
        <w:t xml:space="preserve">. </w:t>
      </w:r>
      <w:r w:rsidR="006568E0" w:rsidRPr="0089580A">
        <w:rPr>
          <w:i/>
          <w:sz w:val="22"/>
          <w:szCs w:val="22"/>
        </w:rPr>
        <w:t xml:space="preserve">kormányzati igazgatási jogviszony és különleges szolgálati viszony: </w:t>
      </w:r>
      <w:r w:rsidR="00326C96" w:rsidRPr="0089580A">
        <w:rPr>
          <w:i/>
          <w:sz w:val="22"/>
          <w:szCs w:val="22"/>
        </w:rPr>
        <w:t>a kormányzati igazgatásról szóló min</w:t>
      </w:r>
      <w:r w:rsidR="00A45167" w:rsidRPr="0089580A">
        <w:rPr>
          <w:i/>
          <w:sz w:val="22"/>
          <w:szCs w:val="22"/>
        </w:rPr>
        <w:t>denkor hatályos törvényben meghatározott</w:t>
      </w:r>
      <w:r w:rsidR="00326C96" w:rsidRPr="0089580A">
        <w:rPr>
          <w:i/>
          <w:sz w:val="22"/>
          <w:szCs w:val="22"/>
        </w:rPr>
        <w:t xml:space="preserve"> kormányzati igazgatási jogviszony, valamint a rendvédelmi fe</w:t>
      </w:r>
      <w:r w:rsidR="00A45167" w:rsidRPr="0089580A">
        <w:rPr>
          <w:i/>
          <w:sz w:val="22"/>
          <w:szCs w:val="22"/>
        </w:rPr>
        <w:t>ladatokat ellátó szervek hivatásos állományának szolgálati jogviszonyáról szóló mindenkor hatályos törvényben meghatározott különleges szolgálati jogviszony.”</w:t>
      </w:r>
    </w:p>
    <w:p w14:paraId="18B1C04D" w14:textId="77777777" w:rsidR="001604A2" w:rsidRPr="0089580A" w:rsidRDefault="001604A2" w:rsidP="00711CBF">
      <w:pPr>
        <w:pStyle w:val="Szvegtrzs"/>
        <w:jc w:val="both"/>
        <w:rPr>
          <w:b/>
          <w:sz w:val="22"/>
          <w:szCs w:val="22"/>
        </w:rPr>
      </w:pPr>
    </w:p>
    <w:p w14:paraId="7D60206B" w14:textId="2D7F9D3B" w:rsidR="003009A0" w:rsidRPr="0089580A" w:rsidRDefault="004C690A" w:rsidP="00711CBF">
      <w:pPr>
        <w:pStyle w:val="Szvegtrzs"/>
        <w:jc w:val="both"/>
        <w:rPr>
          <w:sz w:val="22"/>
          <w:szCs w:val="22"/>
        </w:rPr>
      </w:pPr>
      <w:r w:rsidRPr="0089580A">
        <w:rPr>
          <w:b/>
          <w:sz w:val="22"/>
          <w:szCs w:val="22"/>
        </w:rPr>
        <w:t>3</w:t>
      </w:r>
      <w:r w:rsidR="00705E16" w:rsidRPr="0089580A">
        <w:rPr>
          <w:b/>
          <w:sz w:val="22"/>
          <w:szCs w:val="22"/>
        </w:rPr>
        <w:t>. §</w:t>
      </w:r>
      <w:r w:rsidR="00705E16" w:rsidRPr="0089580A">
        <w:rPr>
          <w:sz w:val="22"/>
          <w:szCs w:val="22"/>
        </w:rPr>
        <w:t xml:space="preserve"> </w:t>
      </w:r>
      <w:r w:rsidR="001604A2" w:rsidRPr="0089580A">
        <w:rPr>
          <w:sz w:val="22"/>
          <w:szCs w:val="22"/>
        </w:rPr>
        <w:t>A Rendelet</w:t>
      </w:r>
      <w:r w:rsidR="00333411" w:rsidRPr="0089580A">
        <w:rPr>
          <w:sz w:val="22"/>
          <w:szCs w:val="22"/>
        </w:rPr>
        <w:t xml:space="preserve"> 3. § (1) bekezdése kiegészül a következő d) ponttal:</w:t>
      </w:r>
    </w:p>
    <w:p w14:paraId="7D9F1C32" w14:textId="4EE2B47C" w:rsidR="00333411" w:rsidRPr="0089580A" w:rsidRDefault="00333411" w:rsidP="00711CBF">
      <w:pPr>
        <w:pStyle w:val="Szvegtrzs"/>
        <w:jc w:val="both"/>
        <w:rPr>
          <w:i/>
          <w:sz w:val="22"/>
          <w:szCs w:val="22"/>
        </w:rPr>
      </w:pPr>
      <w:r w:rsidRPr="0089580A">
        <w:rPr>
          <w:i/>
          <w:sz w:val="22"/>
          <w:szCs w:val="22"/>
        </w:rPr>
        <w:t>„d) az önkormányzati intézmény vezetője, valamint az önkormányzat által alapított többségi részesedésű gazdasági társaság</w:t>
      </w:r>
      <w:r w:rsidR="00786D82" w:rsidRPr="0089580A">
        <w:rPr>
          <w:i/>
          <w:sz w:val="22"/>
          <w:szCs w:val="22"/>
        </w:rPr>
        <w:t xml:space="preserve"> vezetője.</w:t>
      </w:r>
      <w:r w:rsidRPr="0089580A">
        <w:rPr>
          <w:i/>
          <w:sz w:val="22"/>
          <w:szCs w:val="22"/>
        </w:rPr>
        <w:t>”</w:t>
      </w:r>
    </w:p>
    <w:p w14:paraId="477489C6" w14:textId="77777777" w:rsidR="009D2F71" w:rsidRPr="0089580A" w:rsidRDefault="009D2F71" w:rsidP="00711CBF">
      <w:pPr>
        <w:pStyle w:val="Szvegtrzs"/>
        <w:jc w:val="both"/>
        <w:rPr>
          <w:b/>
          <w:sz w:val="22"/>
          <w:szCs w:val="22"/>
        </w:rPr>
      </w:pPr>
    </w:p>
    <w:p w14:paraId="0B08174C" w14:textId="1AA66D72" w:rsidR="00705E16" w:rsidRPr="0089580A" w:rsidRDefault="004C690A" w:rsidP="00711CBF">
      <w:pPr>
        <w:pStyle w:val="Szvegtrzs"/>
        <w:jc w:val="both"/>
        <w:rPr>
          <w:sz w:val="22"/>
          <w:szCs w:val="22"/>
        </w:rPr>
      </w:pPr>
      <w:r w:rsidRPr="0089580A">
        <w:rPr>
          <w:b/>
          <w:sz w:val="22"/>
          <w:szCs w:val="22"/>
        </w:rPr>
        <w:t>4</w:t>
      </w:r>
      <w:r w:rsidR="001604A2" w:rsidRPr="0089580A">
        <w:rPr>
          <w:b/>
          <w:sz w:val="22"/>
          <w:szCs w:val="22"/>
        </w:rPr>
        <w:t>. §</w:t>
      </w:r>
      <w:r w:rsidR="00A25D02" w:rsidRPr="0089580A">
        <w:rPr>
          <w:sz w:val="22"/>
          <w:szCs w:val="22"/>
        </w:rPr>
        <w:t xml:space="preserve"> A</w:t>
      </w:r>
      <w:r w:rsidR="001604A2" w:rsidRPr="0089580A">
        <w:rPr>
          <w:sz w:val="22"/>
          <w:szCs w:val="22"/>
        </w:rPr>
        <w:t xml:space="preserve"> Rendelet 3. §</w:t>
      </w:r>
      <w:r w:rsidR="00F87907" w:rsidRPr="0089580A">
        <w:rPr>
          <w:sz w:val="22"/>
          <w:szCs w:val="22"/>
        </w:rPr>
        <w:t xml:space="preserve"> (2) bekezdése az alábbiak szerint módosul, valamint a 3. § </w:t>
      </w:r>
      <w:r w:rsidR="009D2F71" w:rsidRPr="0089580A">
        <w:rPr>
          <w:sz w:val="22"/>
          <w:szCs w:val="22"/>
        </w:rPr>
        <w:t>a következő (2a) be</w:t>
      </w:r>
      <w:r w:rsidR="00F87907" w:rsidRPr="0089580A">
        <w:rPr>
          <w:sz w:val="22"/>
          <w:szCs w:val="22"/>
        </w:rPr>
        <w:t>kezdéssel egészül ki</w:t>
      </w:r>
      <w:r w:rsidR="009D2F71" w:rsidRPr="0089580A">
        <w:rPr>
          <w:sz w:val="22"/>
          <w:szCs w:val="22"/>
        </w:rPr>
        <w:t>:</w:t>
      </w:r>
    </w:p>
    <w:p w14:paraId="1418341B" w14:textId="7A2ADEDB" w:rsidR="00F87907" w:rsidRPr="0089580A" w:rsidRDefault="00F87907" w:rsidP="00F87907">
      <w:pPr>
        <w:pStyle w:val="Szvegtrzs23"/>
        <w:ind w:left="360" w:hanging="360"/>
        <w:jc w:val="both"/>
        <w:rPr>
          <w:i/>
          <w:sz w:val="22"/>
          <w:szCs w:val="22"/>
        </w:rPr>
      </w:pPr>
      <w:r w:rsidRPr="0089580A">
        <w:rPr>
          <w:i/>
          <w:sz w:val="22"/>
          <w:szCs w:val="22"/>
        </w:rPr>
        <w:t>„3. § (2)</w:t>
      </w:r>
      <w:r w:rsidRPr="0089580A">
        <w:rPr>
          <w:i/>
          <w:sz w:val="22"/>
          <w:szCs w:val="22"/>
        </w:rPr>
        <w:tab/>
        <w:t xml:space="preserve">Helyiség bérleti jogának pályázati feltételeit, a nyertes pályázót, valamint a nyertes pályázóval kötendő bérleti szerződés alapvető kritériumait – a kulturális koncepcióval együtt hasznosítani javasolt helyiség kivételével - az önkormányzat vagyonáról és az önkormányzati vagyon feletti tulajdonosi jogok gyakorlásáról szóló önkormányzati rendelet alapján az adott ügyben döntésre hatáskörrel rendelkező szerv </w:t>
      </w:r>
      <w:r w:rsidRPr="0089580A">
        <w:rPr>
          <w:b/>
          <w:i/>
          <w:sz w:val="22"/>
          <w:szCs w:val="22"/>
        </w:rPr>
        <w:t>vagy</w:t>
      </w:r>
      <w:r w:rsidR="00DD4333" w:rsidRPr="0089580A">
        <w:rPr>
          <w:b/>
          <w:i/>
          <w:sz w:val="22"/>
          <w:szCs w:val="22"/>
        </w:rPr>
        <w:t xml:space="preserve">  – az önkormányzat fenntartásában álló intézmény, vagy az önkormányzat által alapított többségi részesedésű gazdasági társaság által használt helyiség esetén – </w:t>
      </w:r>
      <w:r w:rsidRPr="0089580A">
        <w:rPr>
          <w:b/>
          <w:i/>
          <w:sz w:val="22"/>
          <w:szCs w:val="22"/>
        </w:rPr>
        <w:t>az önkormányzati intézmény vezetője, vagy az önkormányzat által alapított többségi részesedésű gazdasági társaság vezetője</w:t>
      </w:r>
      <w:r w:rsidRPr="0089580A">
        <w:rPr>
          <w:i/>
          <w:sz w:val="22"/>
          <w:szCs w:val="22"/>
        </w:rPr>
        <w:t xml:space="preserve"> határozza meg. </w:t>
      </w:r>
    </w:p>
    <w:p w14:paraId="69DD7548" w14:textId="66143534" w:rsidR="001604A2" w:rsidRPr="0089580A" w:rsidRDefault="00F87907" w:rsidP="00F87907">
      <w:pPr>
        <w:pStyle w:val="Szvegtrzs23"/>
        <w:ind w:left="360"/>
        <w:jc w:val="both"/>
        <w:rPr>
          <w:i/>
          <w:sz w:val="22"/>
          <w:szCs w:val="22"/>
        </w:rPr>
      </w:pPr>
      <w:r w:rsidRPr="0089580A">
        <w:rPr>
          <w:i/>
          <w:sz w:val="22"/>
          <w:szCs w:val="22"/>
        </w:rPr>
        <w:t>(2a) A kulturális koncepcióval együtt hasznosítani javasolt helyiség esetén a helyiség bérleti jogának pályázati feltételeit, a nyertes pályázót, valamint a nyertes pályázóval kötendő bérleti szerződés alapvető kritériumait a képviselő-testület határozza meg.”</w:t>
      </w:r>
    </w:p>
    <w:p w14:paraId="4180B6C7" w14:textId="216024A2" w:rsidR="001604A2" w:rsidRPr="0089580A" w:rsidRDefault="001604A2" w:rsidP="00711CBF">
      <w:pPr>
        <w:pStyle w:val="Szvegtrzs"/>
        <w:jc w:val="both"/>
        <w:rPr>
          <w:sz w:val="22"/>
          <w:szCs w:val="22"/>
        </w:rPr>
      </w:pPr>
    </w:p>
    <w:p w14:paraId="33A173A1" w14:textId="629C3FEA" w:rsidR="002D78F5" w:rsidRPr="0089580A" w:rsidRDefault="004C690A" w:rsidP="00636283">
      <w:pPr>
        <w:pStyle w:val="Szvegtrzs"/>
        <w:jc w:val="both"/>
        <w:rPr>
          <w:sz w:val="22"/>
          <w:szCs w:val="22"/>
        </w:rPr>
      </w:pPr>
      <w:r w:rsidRPr="0089580A">
        <w:rPr>
          <w:b/>
          <w:sz w:val="22"/>
          <w:szCs w:val="22"/>
        </w:rPr>
        <w:t>5</w:t>
      </w:r>
      <w:r w:rsidR="00636283" w:rsidRPr="0089580A">
        <w:rPr>
          <w:b/>
          <w:sz w:val="22"/>
          <w:szCs w:val="22"/>
        </w:rPr>
        <w:t xml:space="preserve">. § </w:t>
      </w:r>
      <w:r w:rsidR="002D78F5" w:rsidRPr="0089580A">
        <w:rPr>
          <w:sz w:val="22"/>
          <w:szCs w:val="22"/>
        </w:rPr>
        <w:t xml:space="preserve">A Rendelet 4. § (3) bekezdése </w:t>
      </w:r>
      <w:r w:rsidR="00427017" w:rsidRPr="0089580A">
        <w:rPr>
          <w:sz w:val="22"/>
          <w:szCs w:val="22"/>
        </w:rPr>
        <w:t>az alábbiak</w:t>
      </w:r>
      <w:r w:rsidR="002D78F5" w:rsidRPr="0089580A">
        <w:rPr>
          <w:sz w:val="22"/>
          <w:szCs w:val="22"/>
        </w:rPr>
        <w:t xml:space="preserve"> szerint módosul:</w:t>
      </w:r>
    </w:p>
    <w:p w14:paraId="695AD40B" w14:textId="2EEA56C9" w:rsidR="002D78F5" w:rsidRPr="0089580A" w:rsidRDefault="004C350A" w:rsidP="002D78F5">
      <w:pPr>
        <w:pStyle w:val="Szvegtrzsbehzssal21"/>
        <w:tabs>
          <w:tab w:val="clear" w:pos="284"/>
        </w:tabs>
        <w:ind w:left="360" w:hanging="360"/>
        <w:rPr>
          <w:i/>
          <w:sz w:val="22"/>
          <w:szCs w:val="22"/>
        </w:rPr>
      </w:pPr>
      <w:r w:rsidRPr="0089580A">
        <w:rPr>
          <w:i/>
          <w:sz w:val="22"/>
          <w:szCs w:val="22"/>
        </w:rPr>
        <w:t>„</w:t>
      </w:r>
      <w:r w:rsidR="002D78F5" w:rsidRPr="0089580A">
        <w:rPr>
          <w:i/>
          <w:sz w:val="22"/>
          <w:szCs w:val="22"/>
        </w:rPr>
        <w:t>4. § (3)</w:t>
      </w:r>
      <w:r w:rsidRPr="0089580A">
        <w:rPr>
          <w:i/>
          <w:sz w:val="22"/>
          <w:szCs w:val="22"/>
        </w:rPr>
        <w:t xml:space="preserve"> </w:t>
      </w:r>
      <w:r w:rsidR="002D78F5" w:rsidRPr="0089580A">
        <w:rPr>
          <w:i/>
          <w:sz w:val="22"/>
          <w:szCs w:val="22"/>
        </w:rPr>
        <w:t>Az üres vagy megüresedett, vagy olyan megüresedő lakás, melynek ismert a megüresedés időpontja, továbbá új építésű lakások bérbeadási jogcímének meghatározásáról, a jogcímet érintő bárminemű módosításról – ha e rendelet másként nem rendelkezik – a szociális ügyekkel foglalkozó szakbizottság, valamint a vagyongazdálkodási kérdésekkel foglalkozó szakbizottság együttesen dönt.”</w:t>
      </w:r>
    </w:p>
    <w:p w14:paraId="30AE4D89" w14:textId="77777777" w:rsidR="002D78F5" w:rsidRPr="0089580A" w:rsidRDefault="002D78F5" w:rsidP="00636283">
      <w:pPr>
        <w:pStyle w:val="Szvegtrzs"/>
        <w:jc w:val="both"/>
        <w:rPr>
          <w:sz w:val="22"/>
          <w:szCs w:val="22"/>
        </w:rPr>
      </w:pPr>
    </w:p>
    <w:p w14:paraId="6CA4A950" w14:textId="6425259A" w:rsidR="00636283" w:rsidRPr="0089580A" w:rsidRDefault="004C690A" w:rsidP="00636283">
      <w:pPr>
        <w:pStyle w:val="Szvegtrzs"/>
        <w:jc w:val="both"/>
        <w:rPr>
          <w:sz w:val="22"/>
          <w:szCs w:val="22"/>
        </w:rPr>
      </w:pPr>
      <w:r w:rsidRPr="0089580A">
        <w:rPr>
          <w:b/>
          <w:sz w:val="22"/>
          <w:szCs w:val="22"/>
        </w:rPr>
        <w:t>6</w:t>
      </w:r>
      <w:r w:rsidR="002D78F5" w:rsidRPr="0089580A">
        <w:rPr>
          <w:b/>
          <w:sz w:val="22"/>
          <w:szCs w:val="22"/>
        </w:rPr>
        <w:t xml:space="preserve">. § </w:t>
      </w:r>
      <w:r w:rsidR="00333411" w:rsidRPr="0089580A">
        <w:rPr>
          <w:sz w:val="22"/>
          <w:szCs w:val="22"/>
        </w:rPr>
        <w:t>A Rendelet</w:t>
      </w:r>
      <w:r w:rsidR="00636283" w:rsidRPr="0089580A">
        <w:rPr>
          <w:sz w:val="22"/>
          <w:szCs w:val="22"/>
        </w:rPr>
        <w:t xml:space="preserve"> 5. § (6) bekezdése </w:t>
      </w:r>
      <w:r w:rsidR="00427017" w:rsidRPr="0089580A">
        <w:rPr>
          <w:sz w:val="22"/>
          <w:szCs w:val="22"/>
        </w:rPr>
        <w:t>az alábbiak</w:t>
      </w:r>
      <w:r w:rsidR="00636283" w:rsidRPr="0089580A">
        <w:rPr>
          <w:sz w:val="22"/>
          <w:szCs w:val="22"/>
        </w:rPr>
        <w:t xml:space="preserve"> szerint módosul:</w:t>
      </w:r>
    </w:p>
    <w:p w14:paraId="3D018B6C" w14:textId="2461A202" w:rsidR="00D15091" w:rsidRPr="0089580A" w:rsidRDefault="00D15091" w:rsidP="00D15091">
      <w:pPr>
        <w:pStyle w:val="Szvegtrzs22"/>
        <w:tabs>
          <w:tab w:val="left" w:pos="3636"/>
        </w:tabs>
        <w:ind w:left="426" w:hanging="426"/>
        <w:jc w:val="both"/>
        <w:rPr>
          <w:i/>
          <w:sz w:val="22"/>
          <w:szCs w:val="22"/>
        </w:rPr>
      </w:pPr>
      <w:r w:rsidRPr="0089580A">
        <w:rPr>
          <w:i/>
          <w:sz w:val="22"/>
          <w:szCs w:val="22"/>
        </w:rPr>
        <w:lastRenderedPageBreak/>
        <w:t>„5. § (6) Az 1. melléklet 2.1. pontjában foglalt táblázat szerint meghatározott szociális alapú</w:t>
      </w:r>
      <w:r w:rsidR="00705E16" w:rsidRPr="0089580A">
        <w:rPr>
          <w:i/>
          <w:sz w:val="22"/>
          <w:szCs w:val="22"/>
        </w:rPr>
        <w:t xml:space="preserve"> </w:t>
      </w:r>
      <w:r w:rsidR="00705E16" w:rsidRPr="0089580A">
        <w:rPr>
          <w:b/>
          <w:i/>
          <w:sz w:val="22"/>
          <w:szCs w:val="22"/>
        </w:rPr>
        <w:t>és az e</w:t>
      </w:r>
      <w:r w:rsidR="00603731" w:rsidRPr="0089580A">
        <w:rPr>
          <w:b/>
          <w:i/>
          <w:sz w:val="22"/>
          <w:szCs w:val="22"/>
        </w:rPr>
        <w:t>zen táblázat szerint meghatározott egyéb</w:t>
      </w:r>
      <w:r w:rsidRPr="0089580A">
        <w:rPr>
          <w:i/>
          <w:sz w:val="22"/>
          <w:szCs w:val="22"/>
        </w:rPr>
        <w:t xml:space="preserve"> lakbér mértéke minden év márciu</w:t>
      </w:r>
      <w:r w:rsidR="00603731" w:rsidRPr="0089580A">
        <w:rPr>
          <w:i/>
          <w:sz w:val="22"/>
          <w:szCs w:val="22"/>
        </w:rPr>
        <w:t>s 1. napjától 3%-kal emelkedik.</w:t>
      </w:r>
      <w:r w:rsidR="004C690A" w:rsidRPr="0089580A">
        <w:rPr>
          <w:i/>
          <w:sz w:val="22"/>
          <w:szCs w:val="22"/>
        </w:rPr>
        <w:t>”</w:t>
      </w:r>
    </w:p>
    <w:p w14:paraId="192B409D" w14:textId="2748D7CB" w:rsidR="00D15091" w:rsidRPr="0089580A" w:rsidRDefault="00D15091" w:rsidP="00711CBF">
      <w:pPr>
        <w:pStyle w:val="Szvegtrzs"/>
        <w:jc w:val="both"/>
        <w:rPr>
          <w:sz w:val="22"/>
          <w:szCs w:val="22"/>
        </w:rPr>
      </w:pPr>
    </w:p>
    <w:p w14:paraId="0C2A19A6" w14:textId="75EF4A88" w:rsidR="00705E16" w:rsidRPr="0089580A" w:rsidRDefault="004C690A" w:rsidP="00711CBF">
      <w:pPr>
        <w:pStyle w:val="Szvegtrzs"/>
        <w:jc w:val="both"/>
        <w:rPr>
          <w:sz w:val="22"/>
          <w:szCs w:val="22"/>
        </w:rPr>
      </w:pPr>
      <w:r w:rsidRPr="0089580A">
        <w:rPr>
          <w:b/>
          <w:sz w:val="22"/>
          <w:szCs w:val="22"/>
        </w:rPr>
        <w:t>7</w:t>
      </w:r>
      <w:r w:rsidR="00705E16" w:rsidRPr="0089580A">
        <w:rPr>
          <w:b/>
          <w:sz w:val="22"/>
          <w:szCs w:val="22"/>
        </w:rPr>
        <w:t>. §</w:t>
      </w:r>
      <w:r w:rsidR="00705E16" w:rsidRPr="0089580A">
        <w:rPr>
          <w:sz w:val="22"/>
          <w:szCs w:val="22"/>
        </w:rPr>
        <w:t xml:space="preserve"> A Rendelet 5. § (7) bekezdése </w:t>
      </w:r>
      <w:r w:rsidR="00427017" w:rsidRPr="0089580A">
        <w:rPr>
          <w:sz w:val="22"/>
          <w:szCs w:val="22"/>
        </w:rPr>
        <w:t>az alábbiak</w:t>
      </w:r>
      <w:r w:rsidR="00705E16" w:rsidRPr="0089580A">
        <w:rPr>
          <w:sz w:val="22"/>
          <w:szCs w:val="22"/>
        </w:rPr>
        <w:t xml:space="preserve"> szerint módosul:</w:t>
      </w:r>
    </w:p>
    <w:p w14:paraId="0A73070F" w14:textId="5D6A65A5" w:rsidR="00705E16" w:rsidRPr="0089580A" w:rsidRDefault="001604A2" w:rsidP="00705E16">
      <w:pPr>
        <w:pStyle w:val="Szvegtrzs22"/>
        <w:tabs>
          <w:tab w:val="left" w:pos="3636"/>
        </w:tabs>
        <w:ind w:left="426" w:hanging="426"/>
        <w:jc w:val="both"/>
        <w:rPr>
          <w:i/>
          <w:sz w:val="22"/>
          <w:szCs w:val="22"/>
        </w:rPr>
      </w:pPr>
      <w:r w:rsidRPr="0089580A">
        <w:rPr>
          <w:i/>
          <w:sz w:val="22"/>
          <w:szCs w:val="22"/>
        </w:rPr>
        <w:t>„5. § (7) A piaci lakás</w:t>
      </w:r>
      <w:r w:rsidR="00705E16" w:rsidRPr="0089580A">
        <w:rPr>
          <w:i/>
          <w:sz w:val="22"/>
          <w:szCs w:val="22"/>
        </w:rPr>
        <w:t xml:space="preserve"> lakbérének mértéke</w:t>
      </w:r>
      <w:r w:rsidRPr="0089580A">
        <w:rPr>
          <w:i/>
          <w:sz w:val="22"/>
          <w:szCs w:val="22"/>
        </w:rPr>
        <w:t xml:space="preserve"> </w:t>
      </w:r>
      <w:r w:rsidR="00705E16" w:rsidRPr="0089580A">
        <w:rPr>
          <w:i/>
          <w:sz w:val="22"/>
          <w:szCs w:val="22"/>
        </w:rPr>
        <w:t>a központi statisztikai hivatal által közzétett éves átlagos fogyasztói árindex változás mértékével emelkedik.”</w:t>
      </w:r>
    </w:p>
    <w:p w14:paraId="3F78B56A" w14:textId="77777777" w:rsidR="00327DFF" w:rsidRPr="0089580A" w:rsidRDefault="00327DFF" w:rsidP="00333411">
      <w:pPr>
        <w:pStyle w:val="Szvegtrzs"/>
        <w:jc w:val="both"/>
        <w:rPr>
          <w:b/>
          <w:sz w:val="22"/>
          <w:szCs w:val="22"/>
          <w:highlight w:val="yellow"/>
        </w:rPr>
      </w:pPr>
    </w:p>
    <w:p w14:paraId="69331999" w14:textId="628C9F0C" w:rsidR="004C690A" w:rsidRPr="0089580A" w:rsidRDefault="004C690A" w:rsidP="00333411">
      <w:pPr>
        <w:pStyle w:val="Szvegtrzs"/>
        <w:jc w:val="both"/>
        <w:rPr>
          <w:sz w:val="22"/>
          <w:szCs w:val="22"/>
        </w:rPr>
      </w:pPr>
      <w:r w:rsidRPr="0089580A">
        <w:rPr>
          <w:b/>
          <w:sz w:val="22"/>
          <w:szCs w:val="22"/>
        </w:rPr>
        <w:t>8. §</w:t>
      </w:r>
      <w:r w:rsidRPr="0089580A">
        <w:rPr>
          <w:sz w:val="22"/>
          <w:szCs w:val="22"/>
        </w:rPr>
        <w:t xml:space="preserve"> A Rendelet 6. § (4) bekezdése </w:t>
      </w:r>
      <w:r w:rsidR="00427017" w:rsidRPr="0089580A">
        <w:rPr>
          <w:sz w:val="22"/>
          <w:szCs w:val="22"/>
        </w:rPr>
        <w:t>az alábbiak</w:t>
      </w:r>
      <w:r w:rsidRPr="0089580A">
        <w:rPr>
          <w:sz w:val="22"/>
          <w:szCs w:val="22"/>
        </w:rPr>
        <w:t xml:space="preserve"> szerint módosul:</w:t>
      </w:r>
    </w:p>
    <w:p w14:paraId="53306DE2" w14:textId="76A6BE5F" w:rsidR="004C690A" w:rsidRPr="0089580A" w:rsidRDefault="004C690A" w:rsidP="004C690A">
      <w:pPr>
        <w:pStyle w:val="Default"/>
        <w:ind w:left="360" w:hanging="360"/>
        <w:jc w:val="both"/>
        <w:rPr>
          <w:i/>
          <w:color w:val="auto"/>
          <w:sz w:val="22"/>
          <w:szCs w:val="22"/>
        </w:rPr>
      </w:pPr>
      <w:r w:rsidRPr="0089580A">
        <w:rPr>
          <w:i/>
          <w:sz w:val="22"/>
          <w:szCs w:val="22"/>
        </w:rPr>
        <w:t>„</w:t>
      </w:r>
      <w:r w:rsidR="00860640" w:rsidRPr="0089580A">
        <w:rPr>
          <w:i/>
          <w:sz w:val="22"/>
          <w:szCs w:val="22"/>
        </w:rPr>
        <w:t>6. § (4)</w:t>
      </w:r>
      <w:r w:rsidR="00860640" w:rsidRPr="0089580A">
        <w:rPr>
          <w:b/>
          <w:i/>
          <w:sz w:val="22"/>
          <w:szCs w:val="22"/>
        </w:rPr>
        <w:t xml:space="preserve"> </w:t>
      </w:r>
      <w:r w:rsidRPr="0089580A">
        <w:rPr>
          <w:i/>
          <w:sz w:val="22"/>
          <w:szCs w:val="22"/>
        </w:rPr>
        <w:t xml:space="preserve">A lakás rendeltetésszerű használatára vonatkozó szabályokat a 2. mellékletben meghatározott házirend, a </w:t>
      </w:r>
      <w:r w:rsidR="00860640" w:rsidRPr="0089580A">
        <w:rPr>
          <w:b/>
          <w:i/>
          <w:sz w:val="22"/>
          <w:szCs w:val="22"/>
        </w:rPr>
        <w:t>mindenkor hatályos társasházi törvény szerint működő</w:t>
      </w:r>
      <w:r w:rsidR="00860640" w:rsidRPr="0089580A">
        <w:rPr>
          <w:i/>
          <w:sz w:val="22"/>
          <w:szCs w:val="22"/>
        </w:rPr>
        <w:t xml:space="preserve"> </w:t>
      </w:r>
      <w:r w:rsidRPr="0089580A">
        <w:rPr>
          <w:i/>
          <w:sz w:val="22"/>
          <w:szCs w:val="22"/>
        </w:rPr>
        <w:t>társasházban található lakás rendeltetésszerű használatára vonatkozó szabályokat a társasház házirendje tartalmazza.</w:t>
      </w:r>
      <w:r w:rsidR="00860640" w:rsidRPr="0089580A">
        <w:rPr>
          <w:i/>
          <w:sz w:val="22"/>
          <w:szCs w:val="22"/>
        </w:rPr>
        <w:t>”</w:t>
      </w:r>
    </w:p>
    <w:p w14:paraId="6869EE1A" w14:textId="763741F3" w:rsidR="004C690A" w:rsidRPr="0089580A" w:rsidRDefault="004C690A" w:rsidP="00333411">
      <w:pPr>
        <w:pStyle w:val="Szvegtrzs"/>
        <w:jc w:val="both"/>
        <w:rPr>
          <w:b/>
          <w:sz w:val="22"/>
          <w:szCs w:val="22"/>
          <w:highlight w:val="yellow"/>
        </w:rPr>
      </w:pPr>
    </w:p>
    <w:p w14:paraId="770936E2" w14:textId="6F32970F" w:rsidR="00327DFF" w:rsidRPr="0089580A" w:rsidRDefault="00860640" w:rsidP="00333411">
      <w:pPr>
        <w:pStyle w:val="Szvegtrzs"/>
        <w:jc w:val="both"/>
        <w:rPr>
          <w:sz w:val="22"/>
          <w:szCs w:val="22"/>
        </w:rPr>
      </w:pPr>
      <w:r w:rsidRPr="0089580A">
        <w:rPr>
          <w:b/>
          <w:sz w:val="22"/>
          <w:szCs w:val="22"/>
        </w:rPr>
        <w:t>9</w:t>
      </w:r>
      <w:r w:rsidR="00D7635D" w:rsidRPr="0089580A">
        <w:rPr>
          <w:b/>
          <w:sz w:val="22"/>
          <w:szCs w:val="22"/>
        </w:rPr>
        <w:t>. §</w:t>
      </w:r>
      <w:r w:rsidR="00D7635D" w:rsidRPr="0089580A">
        <w:rPr>
          <w:sz w:val="22"/>
          <w:szCs w:val="22"/>
        </w:rPr>
        <w:t xml:space="preserve"> </w:t>
      </w:r>
      <w:r w:rsidR="00327DFF" w:rsidRPr="0089580A">
        <w:rPr>
          <w:sz w:val="22"/>
          <w:szCs w:val="22"/>
        </w:rPr>
        <w:t xml:space="preserve">A Rendelet 9. § </w:t>
      </w:r>
      <w:r w:rsidR="008018F0" w:rsidRPr="0089580A">
        <w:rPr>
          <w:sz w:val="22"/>
          <w:szCs w:val="22"/>
        </w:rPr>
        <w:t xml:space="preserve">(1) és (2) bekezdése </w:t>
      </w:r>
      <w:r w:rsidR="00427017" w:rsidRPr="0089580A">
        <w:rPr>
          <w:sz w:val="22"/>
          <w:szCs w:val="22"/>
        </w:rPr>
        <w:t>az alábbiak</w:t>
      </w:r>
      <w:r w:rsidR="00327DFF" w:rsidRPr="0089580A">
        <w:rPr>
          <w:sz w:val="22"/>
          <w:szCs w:val="22"/>
        </w:rPr>
        <w:t xml:space="preserve"> szerint módosul:</w:t>
      </w:r>
    </w:p>
    <w:p w14:paraId="2933DA48" w14:textId="53DD1F84" w:rsidR="008018F0" w:rsidRPr="0089580A" w:rsidRDefault="008018F0" w:rsidP="008018F0">
      <w:pPr>
        <w:tabs>
          <w:tab w:val="left" w:pos="426"/>
        </w:tabs>
        <w:ind w:left="426" w:hanging="426"/>
        <w:jc w:val="both"/>
        <w:rPr>
          <w:i/>
          <w:sz w:val="22"/>
          <w:szCs w:val="22"/>
        </w:rPr>
      </w:pPr>
      <w:r w:rsidRPr="0089580A">
        <w:rPr>
          <w:i/>
          <w:sz w:val="22"/>
          <w:szCs w:val="22"/>
        </w:rPr>
        <w:t>„</w:t>
      </w:r>
      <w:r w:rsidR="00C50A79" w:rsidRPr="0089580A">
        <w:rPr>
          <w:i/>
          <w:sz w:val="22"/>
          <w:szCs w:val="22"/>
        </w:rPr>
        <w:t xml:space="preserve">9. § </w:t>
      </w:r>
      <w:r w:rsidRPr="0089580A">
        <w:rPr>
          <w:i/>
          <w:sz w:val="22"/>
          <w:szCs w:val="22"/>
        </w:rPr>
        <w:t>(1)</w:t>
      </w:r>
      <w:r w:rsidRPr="0089580A">
        <w:rPr>
          <w:i/>
          <w:sz w:val="22"/>
          <w:szCs w:val="22"/>
        </w:rPr>
        <w:tab/>
      </w:r>
      <w:r w:rsidR="00C50A79" w:rsidRPr="0089580A">
        <w:rPr>
          <w:i/>
          <w:sz w:val="22"/>
          <w:szCs w:val="22"/>
        </w:rPr>
        <w:t xml:space="preserve"> </w:t>
      </w:r>
      <w:r w:rsidR="00860640" w:rsidRPr="0089580A">
        <w:rPr>
          <w:i/>
          <w:sz w:val="22"/>
          <w:szCs w:val="22"/>
        </w:rPr>
        <w:t xml:space="preserve">A 4. § (1) bekezdésben meghatározott </w:t>
      </w:r>
      <w:r w:rsidRPr="0089580A">
        <w:rPr>
          <w:i/>
          <w:sz w:val="22"/>
          <w:szCs w:val="22"/>
        </w:rPr>
        <w:t>bérbeadás</w:t>
      </w:r>
      <w:r w:rsidR="00860640" w:rsidRPr="0089580A">
        <w:rPr>
          <w:i/>
          <w:sz w:val="22"/>
          <w:szCs w:val="22"/>
        </w:rPr>
        <w:t>ok</w:t>
      </w:r>
      <w:r w:rsidRPr="0089580A">
        <w:rPr>
          <w:i/>
          <w:sz w:val="22"/>
          <w:szCs w:val="22"/>
        </w:rPr>
        <w:t xml:space="preserve"> esetében</w:t>
      </w:r>
      <w:r w:rsidR="00860640" w:rsidRPr="0089580A">
        <w:rPr>
          <w:i/>
          <w:sz w:val="22"/>
          <w:szCs w:val="22"/>
        </w:rPr>
        <w:t xml:space="preserve"> – a piaci alapon történő bérbeadás kivételével -</w:t>
      </w:r>
      <w:r w:rsidRPr="0089580A">
        <w:rPr>
          <w:i/>
          <w:sz w:val="22"/>
          <w:szCs w:val="22"/>
        </w:rPr>
        <w:t xml:space="preserve"> a </w:t>
      </w:r>
      <w:r w:rsidR="009D5644" w:rsidRPr="0089580A">
        <w:rPr>
          <w:i/>
          <w:sz w:val="22"/>
          <w:szCs w:val="22"/>
        </w:rPr>
        <w:t>lakás burkolatainak, ajtóinak, ablakainak</w:t>
      </w:r>
      <w:r w:rsidRPr="0089580A">
        <w:rPr>
          <w:i/>
          <w:sz w:val="22"/>
          <w:szCs w:val="22"/>
        </w:rPr>
        <w:t xml:space="preserve"> és a lakás berendezéseinek karbantartá</w:t>
      </w:r>
      <w:r w:rsidR="009D5644" w:rsidRPr="0089580A">
        <w:rPr>
          <w:i/>
          <w:sz w:val="22"/>
          <w:szCs w:val="22"/>
        </w:rPr>
        <w:t xml:space="preserve">sával, felújításával, valamint – a külső nyílászárók kivételével - </w:t>
      </w:r>
      <w:r w:rsidRPr="0089580A">
        <w:rPr>
          <w:i/>
          <w:sz w:val="22"/>
          <w:szCs w:val="22"/>
        </w:rPr>
        <w:t>azok pótlásával, cseréjével kapcsolatos költségek viselésére a bérlő köteles.</w:t>
      </w:r>
    </w:p>
    <w:p w14:paraId="19FB38A3" w14:textId="21237549" w:rsidR="008018F0" w:rsidRPr="0089580A" w:rsidRDefault="008018F0" w:rsidP="008018F0">
      <w:pPr>
        <w:tabs>
          <w:tab w:val="left" w:pos="426"/>
        </w:tabs>
        <w:ind w:left="426" w:hanging="426"/>
        <w:jc w:val="both"/>
        <w:rPr>
          <w:i/>
          <w:sz w:val="22"/>
          <w:szCs w:val="22"/>
        </w:rPr>
      </w:pPr>
      <w:r w:rsidRPr="0089580A">
        <w:rPr>
          <w:i/>
          <w:sz w:val="22"/>
          <w:szCs w:val="22"/>
        </w:rPr>
        <w:t>(2)</w:t>
      </w:r>
      <w:r w:rsidRPr="0089580A">
        <w:rPr>
          <w:i/>
          <w:sz w:val="22"/>
          <w:szCs w:val="22"/>
        </w:rPr>
        <w:tab/>
      </w:r>
      <w:r w:rsidR="009D5644" w:rsidRPr="0089580A">
        <w:rPr>
          <w:i/>
          <w:sz w:val="22"/>
          <w:szCs w:val="22"/>
        </w:rPr>
        <w:t xml:space="preserve">Piaci alapon történő bérbeadás esetén </w:t>
      </w:r>
      <w:r w:rsidRPr="0089580A">
        <w:rPr>
          <w:i/>
          <w:sz w:val="22"/>
          <w:szCs w:val="22"/>
        </w:rPr>
        <w:t>a lakás burkolatainak, ajtóinak, ablakainak és a lakás berendezéseinek karbantartásával, felújításával kapcsolatos költségek viselésére a bérlő, pótlásával, cseréjével kapcsolatos költségek viselésére a bérbeadó köteles.”</w:t>
      </w:r>
    </w:p>
    <w:p w14:paraId="609388E3" w14:textId="77777777" w:rsidR="008018F0" w:rsidRPr="0089580A" w:rsidRDefault="008018F0" w:rsidP="00333411">
      <w:pPr>
        <w:pStyle w:val="Szvegtrzs"/>
        <w:jc w:val="both"/>
        <w:rPr>
          <w:sz w:val="22"/>
          <w:szCs w:val="22"/>
        </w:rPr>
      </w:pPr>
    </w:p>
    <w:p w14:paraId="32EF8539" w14:textId="153537D3" w:rsidR="00EA7C65" w:rsidRPr="0089580A" w:rsidRDefault="008912A9" w:rsidP="00333411">
      <w:pPr>
        <w:pStyle w:val="Szvegtrzs"/>
        <w:jc w:val="both"/>
        <w:rPr>
          <w:sz w:val="22"/>
          <w:szCs w:val="22"/>
        </w:rPr>
      </w:pPr>
      <w:r w:rsidRPr="0089580A">
        <w:rPr>
          <w:b/>
          <w:sz w:val="22"/>
          <w:szCs w:val="22"/>
        </w:rPr>
        <w:t>10</w:t>
      </w:r>
      <w:r w:rsidR="00327DFF" w:rsidRPr="0089580A">
        <w:rPr>
          <w:b/>
          <w:sz w:val="22"/>
          <w:szCs w:val="22"/>
        </w:rPr>
        <w:t>. §</w:t>
      </w:r>
      <w:r w:rsidR="00327DFF" w:rsidRPr="0089580A">
        <w:rPr>
          <w:sz w:val="22"/>
          <w:szCs w:val="22"/>
        </w:rPr>
        <w:t xml:space="preserve"> </w:t>
      </w:r>
      <w:r w:rsidR="00EA7C65" w:rsidRPr="0089580A">
        <w:rPr>
          <w:sz w:val="22"/>
          <w:szCs w:val="22"/>
        </w:rPr>
        <w:t>A Rendelet 11. § -a kiegészül a következő (6a) bekezdéssel:</w:t>
      </w:r>
    </w:p>
    <w:p w14:paraId="70D4380A" w14:textId="759203F8" w:rsidR="00EA7C65" w:rsidRPr="0089580A" w:rsidRDefault="00EA7C65" w:rsidP="00333411">
      <w:pPr>
        <w:pStyle w:val="Szvegtrzs"/>
        <w:jc w:val="both"/>
        <w:rPr>
          <w:i/>
          <w:sz w:val="22"/>
          <w:szCs w:val="22"/>
        </w:rPr>
      </w:pPr>
      <w:r w:rsidRPr="0089580A">
        <w:rPr>
          <w:i/>
          <w:sz w:val="22"/>
          <w:szCs w:val="22"/>
        </w:rPr>
        <w:t xml:space="preserve">„(6a) A bérlő köteles </w:t>
      </w:r>
      <w:r w:rsidR="005E1004" w:rsidRPr="0089580A">
        <w:rPr>
          <w:i/>
          <w:sz w:val="22"/>
          <w:szCs w:val="22"/>
        </w:rPr>
        <w:t xml:space="preserve">benyújtani </w:t>
      </w:r>
      <w:r w:rsidRPr="0089580A">
        <w:rPr>
          <w:i/>
          <w:sz w:val="22"/>
          <w:szCs w:val="22"/>
        </w:rPr>
        <w:t>minden év június 30-i</w:t>
      </w:r>
      <w:r w:rsidR="005E1004" w:rsidRPr="0089580A">
        <w:rPr>
          <w:i/>
          <w:sz w:val="22"/>
          <w:szCs w:val="22"/>
        </w:rPr>
        <w:t>g a bérlő, bérlőtárs és vele együtt lakó 18 év feletti családtagok esetében a tárgy</w:t>
      </w:r>
      <w:r w:rsidR="00742EFC" w:rsidRPr="0089580A">
        <w:rPr>
          <w:i/>
          <w:sz w:val="22"/>
          <w:szCs w:val="22"/>
        </w:rPr>
        <w:t xml:space="preserve">évet megelőző évi jövedelemről </w:t>
      </w:r>
      <w:r w:rsidR="005E1004" w:rsidRPr="0089580A">
        <w:rPr>
          <w:i/>
          <w:sz w:val="22"/>
          <w:szCs w:val="22"/>
        </w:rPr>
        <w:t>a N</w:t>
      </w:r>
      <w:r w:rsidR="00AE735C" w:rsidRPr="0089580A">
        <w:rPr>
          <w:i/>
          <w:sz w:val="22"/>
          <w:szCs w:val="22"/>
        </w:rPr>
        <w:t xml:space="preserve">emzeti Adó- és Vámhivatal </w:t>
      </w:r>
      <w:r w:rsidR="005E1004" w:rsidRPr="0089580A">
        <w:rPr>
          <w:i/>
          <w:sz w:val="22"/>
          <w:szCs w:val="22"/>
        </w:rPr>
        <w:t>által kiállított jövedelemigazolást.”</w:t>
      </w:r>
    </w:p>
    <w:p w14:paraId="40ABE487" w14:textId="01A8282A" w:rsidR="00425CFE" w:rsidRPr="0089580A" w:rsidRDefault="008912A9" w:rsidP="00333411">
      <w:pPr>
        <w:pStyle w:val="Szvegtrzs"/>
        <w:jc w:val="both"/>
        <w:rPr>
          <w:sz w:val="22"/>
          <w:szCs w:val="22"/>
        </w:rPr>
      </w:pPr>
      <w:r w:rsidRPr="0089580A">
        <w:rPr>
          <w:b/>
          <w:sz w:val="22"/>
          <w:szCs w:val="22"/>
        </w:rPr>
        <w:t>11</w:t>
      </w:r>
      <w:r w:rsidR="00EA7C65" w:rsidRPr="0089580A">
        <w:rPr>
          <w:b/>
          <w:sz w:val="22"/>
          <w:szCs w:val="22"/>
        </w:rPr>
        <w:t>.</w:t>
      </w:r>
      <w:r w:rsidR="00EA7C65" w:rsidRPr="0089580A">
        <w:rPr>
          <w:sz w:val="22"/>
          <w:szCs w:val="22"/>
        </w:rPr>
        <w:t xml:space="preserve"> § </w:t>
      </w:r>
      <w:r w:rsidR="00425CFE" w:rsidRPr="0089580A">
        <w:rPr>
          <w:sz w:val="22"/>
          <w:szCs w:val="22"/>
        </w:rPr>
        <w:t xml:space="preserve">A Rendelet 11. § (10) bekezdése </w:t>
      </w:r>
      <w:r w:rsidR="00427017" w:rsidRPr="0089580A">
        <w:rPr>
          <w:sz w:val="22"/>
          <w:szCs w:val="22"/>
        </w:rPr>
        <w:t>az alábbiak</w:t>
      </w:r>
      <w:r w:rsidR="00425CFE" w:rsidRPr="0089580A">
        <w:rPr>
          <w:sz w:val="22"/>
          <w:szCs w:val="22"/>
        </w:rPr>
        <w:t xml:space="preserve"> szerint módosul:</w:t>
      </w:r>
    </w:p>
    <w:p w14:paraId="289A819B" w14:textId="43698065" w:rsidR="00425CFE" w:rsidRPr="0089580A" w:rsidRDefault="00425CFE" w:rsidP="00333411">
      <w:pPr>
        <w:pStyle w:val="Szvegtrzs"/>
        <w:jc w:val="both"/>
        <w:rPr>
          <w:i/>
          <w:sz w:val="22"/>
          <w:szCs w:val="22"/>
        </w:rPr>
      </w:pPr>
      <w:r w:rsidRPr="0089580A">
        <w:rPr>
          <w:i/>
          <w:sz w:val="22"/>
          <w:szCs w:val="22"/>
        </w:rPr>
        <w:t xml:space="preserve">„11. § (10) Ha a bérlő a tárgyév január 31. napjáig egyáltalán nem, vagy nem megfelelően nyilatkozik, vagy nyújtja be vagyoni- és jövedelmi helyzetét alátámasztó igazolásait, </w:t>
      </w:r>
      <w:r w:rsidR="00AE735C" w:rsidRPr="0089580A">
        <w:rPr>
          <w:i/>
          <w:sz w:val="22"/>
          <w:szCs w:val="22"/>
        </w:rPr>
        <w:t xml:space="preserve">továbbá, ha nem nyújtja be határidőben a (6a) bekezdésben írt jövedelemigazolást, </w:t>
      </w:r>
      <w:r w:rsidRPr="0089580A">
        <w:rPr>
          <w:i/>
          <w:sz w:val="22"/>
          <w:szCs w:val="22"/>
        </w:rPr>
        <w:t xml:space="preserve">úgy az éves felülvizsgálat évének március 1. napjától kezdődően </w:t>
      </w:r>
      <w:r w:rsidRPr="0089580A">
        <w:rPr>
          <w:b/>
          <w:i/>
          <w:sz w:val="22"/>
          <w:szCs w:val="22"/>
        </w:rPr>
        <w:t>az 1. melléklet 2.2. pontjában foglaltak szerint</w:t>
      </w:r>
      <w:r w:rsidR="004F0CCD" w:rsidRPr="0089580A">
        <w:rPr>
          <w:b/>
          <w:i/>
          <w:sz w:val="22"/>
          <w:szCs w:val="22"/>
        </w:rPr>
        <w:t xml:space="preserve"> megállapított</w:t>
      </w:r>
      <w:r w:rsidRPr="0089580A">
        <w:rPr>
          <w:b/>
          <w:i/>
          <w:sz w:val="22"/>
          <w:szCs w:val="22"/>
        </w:rPr>
        <w:t xml:space="preserve"> Emelt II. lakbért</w:t>
      </w:r>
      <w:r w:rsidRPr="0089580A">
        <w:rPr>
          <w:i/>
          <w:sz w:val="22"/>
          <w:szCs w:val="22"/>
        </w:rPr>
        <w:t xml:space="preserve"> köteles fizetni, a nyilatkozat és az igazolások hiánytalan és megfelelő benyújtásának napját követő második hónap utolsó napjáig.”</w:t>
      </w:r>
    </w:p>
    <w:p w14:paraId="7F8F0E19" w14:textId="77777777" w:rsidR="00EA7C65" w:rsidRPr="0089580A" w:rsidRDefault="00EA7C65" w:rsidP="00333411">
      <w:pPr>
        <w:pStyle w:val="Szvegtrzs"/>
        <w:jc w:val="both"/>
        <w:rPr>
          <w:i/>
          <w:sz w:val="22"/>
          <w:szCs w:val="22"/>
        </w:rPr>
      </w:pPr>
    </w:p>
    <w:p w14:paraId="07D94FBC" w14:textId="2CD7C02F" w:rsidR="003A5E89" w:rsidRPr="0089580A" w:rsidRDefault="008912A9" w:rsidP="00333411">
      <w:pPr>
        <w:pStyle w:val="Szvegtrzs"/>
        <w:jc w:val="both"/>
        <w:rPr>
          <w:sz w:val="22"/>
          <w:szCs w:val="22"/>
        </w:rPr>
      </w:pPr>
      <w:r w:rsidRPr="0089580A">
        <w:rPr>
          <w:b/>
          <w:sz w:val="22"/>
          <w:szCs w:val="22"/>
        </w:rPr>
        <w:t>12</w:t>
      </w:r>
      <w:r w:rsidR="00425CFE" w:rsidRPr="0089580A">
        <w:rPr>
          <w:b/>
          <w:sz w:val="22"/>
          <w:szCs w:val="22"/>
        </w:rPr>
        <w:t>. §</w:t>
      </w:r>
      <w:r w:rsidR="00425CFE" w:rsidRPr="0089580A">
        <w:rPr>
          <w:sz w:val="22"/>
          <w:szCs w:val="22"/>
        </w:rPr>
        <w:t xml:space="preserve"> </w:t>
      </w:r>
      <w:r w:rsidR="00D7635D" w:rsidRPr="0089580A">
        <w:rPr>
          <w:sz w:val="22"/>
          <w:szCs w:val="22"/>
        </w:rPr>
        <w:t xml:space="preserve">A Rendelet </w:t>
      </w:r>
      <w:r w:rsidR="00242219" w:rsidRPr="0089580A">
        <w:rPr>
          <w:sz w:val="22"/>
          <w:szCs w:val="22"/>
        </w:rPr>
        <w:t>14. § (2</w:t>
      </w:r>
      <w:r w:rsidR="00D7635D" w:rsidRPr="0089580A">
        <w:rPr>
          <w:sz w:val="22"/>
          <w:szCs w:val="22"/>
        </w:rPr>
        <w:t>) bekezdés</w:t>
      </w:r>
      <w:r w:rsidR="00DD4333" w:rsidRPr="0089580A">
        <w:rPr>
          <w:sz w:val="22"/>
          <w:szCs w:val="22"/>
        </w:rPr>
        <w:t>e az alábbiak szerint módosul:</w:t>
      </w:r>
    </w:p>
    <w:p w14:paraId="1CEF7050" w14:textId="208A77A9" w:rsidR="00D7635D" w:rsidRPr="0089580A" w:rsidRDefault="00D7635D" w:rsidP="00333411">
      <w:pPr>
        <w:pStyle w:val="Szvegtrzs"/>
        <w:jc w:val="both"/>
        <w:rPr>
          <w:i/>
          <w:sz w:val="22"/>
          <w:szCs w:val="22"/>
        </w:rPr>
      </w:pPr>
      <w:r w:rsidRPr="0089580A">
        <w:rPr>
          <w:i/>
          <w:sz w:val="22"/>
          <w:szCs w:val="22"/>
        </w:rPr>
        <w:t>„</w:t>
      </w:r>
      <w:r w:rsidR="00DD4333" w:rsidRPr="0089580A">
        <w:rPr>
          <w:i/>
          <w:sz w:val="22"/>
          <w:szCs w:val="22"/>
        </w:rPr>
        <w:t xml:space="preserve">14. § (2) A lakás közérdekű célból történő bérbeadása pályázati eljárásban történik. A pályázatot a polgármester írja ki. </w:t>
      </w:r>
      <w:r w:rsidRPr="0089580A">
        <w:rPr>
          <w:i/>
          <w:sz w:val="22"/>
          <w:szCs w:val="22"/>
        </w:rPr>
        <w:t xml:space="preserve">A pályázat eredményéről </w:t>
      </w:r>
      <w:r w:rsidR="00786D82" w:rsidRPr="0089580A">
        <w:rPr>
          <w:i/>
          <w:sz w:val="22"/>
          <w:szCs w:val="22"/>
        </w:rPr>
        <w:t>a szociális ügyekkel</w:t>
      </w:r>
      <w:r w:rsidRPr="0089580A">
        <w:rPr>
          <w:i/>
          <w:sz w:val="22"/>
          <w:szCs w:val="22"/>
        </w:rPr>
        <w:t xml:space="preserve"> foglalkozó szakbizottság javaslata alapján a képviselő-testület dönt.”</w:t>
      </w:r>
    </w:p>
    <w:p w14:paraId="373B4C9C" w14:textId="77777777" w:rsidR="00327DFF" w:rsidRPr="0089580A" w:rsidRDefault="00327DFF" w:rsidP="00333411">
      <w:pPr>
        <w:pStyle w:val="Szvegtrzs"/>
        <w:jc w:val="both"/>
        <w:rPr>
          <w:i/>
          <w:sz w:val="22"/>
          <w:szCs w:val="22"/>
        </w:rPr>
      </w:pPr>
    </w:p>
    <w:p w14:paraId="7C816C71" w14:textId="61EED030" w:rsidR="00705E16" w:rsidRPr="0089580A" w:rsidRDefault="008912A9" w:rsidP="00333411">
      <w:pPr>
        <w:pStyle w:val="Szvegtrzs"/>
        <w:jc w:val="both"/>
        <w:rPr>
          <w:sz w:val="22"/>
          <w:szCs w:val="22"/>
        </w:rPr>
      </w:pPr>
      <w:r w:rsidRPr="0089580A">
        <w:rPr>
          <w:b/>
          <w:sz w:val="22"/>
          <w:szCs w:val="22"/>
        </w:rPr>
        <w:t>13</w:t>
      </w:r>
      <w:r w:rsidR="003A5E89" w:rsidRPr="0089580A">
        <w:rPr>
          <w:b/>
          <w:sz w:val="22"/>
          <w:szCs w:val="22"/>
        </w:rPr>
        <w:t>. §</w:t>
      </w:r>
      <w:r w:rsidR="00705E16" w:rsidRPr="0089580A">
        <w:rPr>
          <w:sz w:val="22"/>
          <w:szCs w:val="22"/>
        </w:rPr>
        <w:t xml:space="preserve"> </w:t>
      </w:r>
      <w:r w:rsidR="003A5E89" w:rsidRPr="0089580A">
        <w:rPr>
          <w:sz w:val="22"/>
          <w:szCs w:val="22"/>
        </w:rPr>
        <w:t xml:space="preserve">A Rendelet 14. § (4) bekezdése </w:t>
      </w:r>
      <w:r w:rsidR="00427017" w:rsidRPr="0089580A">
        <w:rPr>
          <w:sz w:val="22"/>
          <w:szCs w:val="22"/>
        </w:rPr>
        <w:t>az alábbiak</w:t>
      </w:r>
      <w:r w:rsidR="003A5E89" w:rsidRPr="0089580A">
        <w:rPr>
          <w:sz w:val="22"/>
          <w:szCs w:val="22"/>
        </w:rPr>
        <w:t xml:space="preserve"> szerint módosul:</w:t>
      </w:r>
    </w:p>
    <w:p w14:paraId="3179BBB6" w14:textId="4C65AD87" w:rsidR="00856CDC" w:rsidRPr="0089580A" w:rsidRDefault="003A5E89" w:rsidP="006568E0">
      <w:pPr>
        <w:ind w:left="284" w:hanging="284"/>
        <w:jc w:val="both"/>
        <w:rPr>
          <w:b/>
          <w:i/>
          <w:sz w:val="22"/>
          <w:szCs w:val="22"/>
          <w:highlight w:val="yellow"/>
        </w:rPr>
      </w:pPr>
      <w:r w:rsidRPr="0089580A">
        <w:rPr>
          <w:i/>
          <w:sz w:val="22"/>
          <w:szCs w:val="22"/>
        </w:rPr>
        <w:t>„</w:t>
      </w:r>
      <w:r w:rsidR="00425CFE" w:rsidRPr="0089580A">
        <w:rPr>
          <w:i/>
          <w:sz w:val="22"/>
          <w:szCs w:val="22"/>
        </w:rPr>
        <w:t xml:space="preserve">14. § </w:t>
      </w:r>
      <w:r w:rsidRPr="0089580A">
        <w:rPr>
          <w:i/>
          <w:sz w:val="22"/>
          <w:szCs w:val="22"/>
        </w:rPr>
        <w:t>(4) A pályázati eljárásra a 10. §</w:t>
      </w:r>
      <w:r w:rsidR="00242219" w:rsidRPr="0089580A">
        <w:rPr>
          <w:i/>
          <w:sz w:val="22"/>
          <w:szCs w:val="22"/>
        </w:rPr>
        <w:t xml:space="preserve"> (3), (5), (6) b</w:t>
      </w:r>
      <w:r w:rsidR="00D7635D" w:rsidRPr="0089580A">
        <w:rPr>
          <w:i/>
          <w:sz w:val="22"/>
          <w:szCs w:val="22"/>
        </w:rPr>
        <w:t>ekezdésében írt szabályokat kell megfelelően alkalmazni</w:t>
      </w:r>
      <w:r w:rsidR="00425CFE" w:rsidRPr="0089580A">
        <w:rPr>
          <w:i/>
          <w:sz w:val="22"/>
          <w:szCs w:val="22"/>
        </w:rPr>
        <w:t>.”</w:t>
      </w:r>
      <w:r w:rsidR="00D7635D" w:rsidRPr="0089580A">
        <w:rPr>
          <w:i/>
          <w:sz w:val="22"/>
          <w:szCs w:val="22"/>
        </w:rPr>
        <w:t xml:space="preserve"> </w:t>
      </w:r>
    </w:p>
    <w:p w14:paraId="380E27FA" w14:textId="77777777" w:rsidR="00D7635D" w:rsidRPr="0089580A" w:rsidRDefault="00D7635D" w:rsidP="00D7635D">
      <w:pPr>
        <w:ind w:left="284" w:hanging="284"/>
        <w:jc w:val="both"/>
        <w:rPr>
          <w:i/>
          <w:sz w:val="22"/>
          <w:szCs w:val="22"/>
        </w:rPr>
      </w:pPr>
    </w:p>
    <w:p w14:paraId="345D5A6E" w14:textId="4FF40A1D" w:rsidR="002D78F5" w:rsidRPr="0089580A" w:rsidRDefault="008912A9" w:rsidP="00333411">
      <w:pPr>
        <w:pStyle w:val="Szvegtrzs"/>
        <w:jc w:val="both"/>
        <w:rPr>
          <w:sz w:val="22"/>
          <w:szCs w:val="22"/>
        </w:rPr>
      </w:pPr>
      <w:r w:rsidRPr="0089580A">
        <w:rPr>
          <w:b/>
          <w:sz w:val="22"/>
          <w:szCs w:val="22"/>
        </w:rPr>
        <w:t>14</w:t>
      </w:r>
      <w:r w:rsidR="002D78F5" w:rsidRPr="0089580A">
        <w:rPr>
          <w:b/>
          <w:sz w:val="22"/>
          <w:szCs w:val="22"/>
        </w:rPr>
        <w:t>.</w:t>
      </w:r>
      <w:r w:rsidR="002D78F5" w:rsidRPr="0089580A">
        <w:rPr>
          <w:sz w:val="22"/>
          <w:szCs w:val="22"/>
        </w:rPr>
        <w:t xml:space="preserve"> § A Rendelet 14. §-a a következő </w:t>
      </w:r>
      <w:r w:rsidR="00772266" w:rsidRPr="0089580A">
        <w:rPr>
          <w:sz w:val="22"/>
          <w:szCs w:val="22"/>
        </w:rPr>
        <w:t>bekezdésekkel</w:t>
      </w:r>
      <w:r w:rsidR="00116FC4" w:rsidRPr="0089580A">
        <w:rPr>
          <w:sz w:val="22"/>
          <w:szCs w:val="22"/>
        </w:rPr>
        <w:t xml:space="preserve"> egészül ki</w:t>
      </w:r>
      <w:r w:rsidR="00772266" w:rsidRPr="0089580A">
        <w:rPr>
          <w:sz w:val="22"/>
          <w:szCs w:val="22"/>
        </w:rPr>
        <w:t>:</w:t>
      </w:r>
    </w:p>
    <w:p w14:paraId="5A0D0859" w14:textId="41F2E97B" w:rsidR="006336C7" w:rsidRPr="0089580A" w:rsidRDefault="006336C7" w:rsidP="00333411">
      <w:pPr>
        <w:pStyle w:val="Szvegtrzs"/>
        <w:jc w:val="both"/>
        <w:rPr>
          <w:i/>
          <w:sz w:val="22"/>
          <w:szCs w:val="22"/>
        </w:rPr>
      </w:pPr>
      <w:r w:rsidRPr="0089580A">
        <w:rPr>
          <w:i/>
          <w:sz w:val="22"/>
          <w:szCs w:val="22"/>
        </w:rPr>
        <w:t>„(5) Közérdekű célból lakásra érvényesen csak az pályázhat,</w:t>
      </w:r>
    </w:p>
    <w:p w14:paraId="3B082151" w14:textId="4DD79320" w:rsidR="006336C7" w:rsidRPr="0089580A" w:rsidRDefault="006336C7" w:rsidP="006336C7">
      <w:pPr>
        <w:pStyle w:val="Szvegtrzs"/>
        <w:numPr>
          <w:ilvl w:val="0"/>
          <w:numId w:val="42"/>
        </w:numPr>
        <w:jc w:val="both"/>
        <w:rPr>
          <w:i/>
          <w:sz w:val="22"/>
          <w:szCs w:val="22"/>
        </w:rPr>
      </w:pPr>
      <w:r w:rsidRPr="0089580A">
        <w:rPr>
          <w:i/>
          <w:sz w:val="22"/>
          <w:szCs w:val="22"/>
        </w:rPr>
        <w:t>aki a Szentendrei Közös Önkormányzati Hivatallal vagy Szentendre Város Önkormányzat</w:t>
      </w:r>
      <w:r w:rsidR="003174F0" w:rsidRPr="0089580A">
        <w:rPr>
          <w:i/>
          <w:sz w:val="22"/>
          <w:szCs w:val="22"/>
        </w:rPr>
        <w:t xml:space="preserve"> </w:t>
      </w:r>
      <w:r w:rsidRPr="0089580A">
        <w:rPr>
          <w:i/>
          <w:sz w:val="22"/>
          <w:szCs w:val="22"/>
        </w:rPr>
        <w:t xml:space="preserve">által fenntartott más </w:t>
      </w:r>
      <w:r w:rsidR="008912A9" w:rsidRPr="0089580A">
        <w:rPr>
          <w:i/>
          <w:sz w:val="22"/>
          <w:szCs w:val="22"/>
        </w:rPr>
        <w:t>költségvetési szervnél</w:t>
      </w:r>
      <w:r w:rsidR="00116FC4" w:rsidRPr="0089580A">
        <w:rPr>
          <w:i/>
          <w:sz w:val="22"/>
          <w:szCs w:val="22"/>
        </w:rPr>
        <w:t>,</w:t>
      </w:r>
      <w:r w:rsidR="00116FC4" w:rsidRPr="0089580A">
        <w:rPr>
          <w:i/>
          <w:iCs/>
          <w:color w:val="222222"/>
          <w:sz w:val="22"/>
          <w:szCs w:val="22"/>
          <w:shd w:val="clear" w:color="auto" w:fill="FFFFFF"/>
        </w:rPr>
        <w:t xml:space="preserve"> vagy Szentendre Város Önkormányzat által alapított többségi részesedésű gazdasági társaságnál</w:t>
      </w:r>
      <w:r w:rsidRPr="0089580A">
        <w:rPr>
          <w:i/>
          <w:sz w:val="22"/>
          <w:szCs w:val="22"/>
        </w:rPr>
        <w:t xml:space="preserve"> közszolgálati-, közalkalmazotti jogviszonyban vagy munkaviszonyban áll,</w:t>
      </w:r>
      <w:r w:rsidR="00390A80" w:rsidRPr="0089580A">
        <w:rPr>
          <w:i/>
          <w:sz w:val="22"/>
          <w:szCs w:val="22"/>
        </w:rPr>
        <w:t xml:space="preserve"> vagy</w:t>
      </w:r>
    </w:p>
    <w:p w14:paraId="7F94DD5A" w14:textId="19C4F2C5" w:rsidR="007355F8" w:rsidRPr="0089580A" w:rsidRDefault="00D12D52" w:rsidP="006336C7">
      <w:pPr>
        <w:pStyle w:val="Szvegtrzs"/>
        <w:numPr>
          <w:ilvl w:val="0"/>
          <w:numId w:val="42"/>
        </w:numPr>
        <w:jc w:val="both"/>
        <w:rPr>
          <w:i/>
          <w:sz w:val="22"/>
          <w:szCs w:val="22"/>
        </w:rPr>
      </w:pPr>
      <w:r w:rsidRPr="0089580A">
        <w:rPr>
          <w:i/>
          <w:sz w:val="22"/>
          <w:szCs w:val="22"/>
        </w:rPr>
        <w:t>aki</w:t>
      </w:r>
      <w:r w:rsidR="00AC35A8" w:rsidRPr="0089580A">
        <w:rPr>
          <w:i/>
          <w:sz w:val="22"/>
          <w:szCs w:val="22"/>
        </w:rPr>
        <w:t xml:space="preserve"> kormányzati igazgatási jogviszonyban, </w:t>
      </w:r>
      <w:r w:rsidR="00742EFC" w:rsidRPr="0089580A">
        <w:rPr>
          <w:i/>
          <w:sz w:val="22"/>
          <w:szCs w:val="22"/>
        </w:rPr>
        <w:t xml:space="preserve">állami szolgálati  jogviszonyban </w:t>
      </w:r>
      <w:r w:rsidR="00AC35A8" w:rsidRPr="0089580A">
        <w:rPr>
          <w:i/>
          <w:sz w:val="22"/>
          <w:szCs w:val="22"/>
        </w:rPr>
        <w:t>vagy különleges közszolgálati jogviszonyban áll,</w:t>
      </w:r>
      <w:r w:rsidRPr="0089580A">
        <w:rPr>
          <w:i/>
          <w:sz w:val="22"/>
          <w:szCs w:val="22"/>
        </w:rPr>
        <w:t xml:space="preserve"> és munkavégzésének helye Szentendre városában van</w:t>
      </w:r>
      <w:r w:rsidR="007355F8" w:rsidRPr="0089580A">
        <w:rPr>
          <w:i/>
          <w:sz w:val="22"/>
          <w:szCs w:val="22"/>
        </w:rPr>
        <w:t>, vagy</w:t>
      </w:r>
    </w:p>
    <w:p w14:paraId="723581A2" w14:textId="473F2A19" w:rsidR="00D12D52" w:rsidRPr="0089580A" w:rsidRDefault="007355F8" w:rsidP="006336C7">
      <w:pPr>
        <w:pStyle w:val="Szvegtrzs"/>
        <w:numPr>
          <w:ilvl w:val="0"/>
          <w:numId w:val="42"/>
        </w:numPr>
        <w:jc w:val="both"/>
        <w:rPr>
          <w:i/>
          <w:sz w:val="22"/>
          <w:szCs w:val="22"/>
        </w:rPr>
      </w:pPr>
      <w:r w:rsidRPr="0089580A">
        <w:rPr>
          <w:i/>
          <w:sz w:val="22"/>
          <w:szCs w:val="22"/>
        </w:rPr>
        <w:t>aki Szentendre Város területén működő egyéb állami vagy önkormányzati fenntartású</w:t>
      </w:r>
      <w:r w:rsidR="008912A9" w:rsidRPr="0089580A">
        <w:rPr>
          <w:i/>
          <w:sz w:val="22"/>
          <w:szCs w:val="22"/>
        </w:rPr>
        <w:t xml:space="preserve"> intézménynél </w:t>
      </w:r>
      <w:r w:rsidRPr="0089580A">
        <w:rPr>
          <w:i/>
          <w:sz w:val="22"/>
          <w:szCs w:val="22"/>
        </w:rPr>
        <w:t>közalkalmazotti jogviszonyban vagy munkaviszonyban áll.</w:t>
      </w:r>
      <w:r w:rsidR="00116FC4" w:rsidRPr="0089580A">
        <w:rPr>
          <w:i/>
          <w:sz w:val="22"/>
          <w:szCs w:val="22"/>
        </w:rPr>
        <w:t>”</w:t>
      </w:r>
    </w:p>
    <w:p w14:paraId="16CF6767" w14:textId="28E0750D" w:rsidR="002D5B2D" w:rsidRPr="0089580A" w:rsidRDefault="002D5B2D" w:rsidP="00D7635D">
      <w:pPr>
        <w:pStyle w:val="Szvegtrzs"/>
        <w:jc w:val="both"/>
        <w:rPr>
          <w:i/>
          <w:sz w:val="22"/>
          <w:szCs w:val="22"/>
        </w:rPr>
      </w:pPr>
      <w:r w:rsidRPr="0089580A">
        <w:rPr>
          <w:i/>
          <w:sz w:val="22"/>
          <w:szCs w:val="22"/>
        </w:rPr>
        <w:lastRenderedPageBreak/>
        <w:t>(6) Pályázatot érvényesen a 9. mellékletben szereplő formanyomtatványon lehet benyújtani</w:t>
      </w:r>
      <w:r w:rsidR="002E7E03" w:rsidRPr="0089580A">
        <w:rPr>
          <w:i/>
          <w:sz w:val="22"/>
          <w:szCs w:val="22"/>
        </w:rPr>
        <w:t>.</w:t>
      </w:r>
      <w:r w:rsidRPr="0089580A">
        <w:rPr>
          <w:i/>
          <w:sz w:val="22"/>
          <w:szCs w:val="22"/>
        </w:rPr>
        <w:t xml:space="preserve"> A hiányos vagy nem megfelelően benyújtott pályázat érvénytelen.</w:t>
      </w:r>
    </w:p>
    <w:p w14:paraId="79688D78" w14:textId="35A0C318" w:rsidR="006336C7" w:rsidRPr="0089580A" w:rsidRDefault="002D5B2D" w:rsidP="00D7635D">
      <w:pPr>
        <w:pStyle w:val="Szvegtrzs"/>
        <w:jc w:val="both"/>
        <w:rPr>
          <w:i/>
          <w:sz w:val="22"/>
          <w:szCs w:val="22"/>
        </w:rPr>
      </w:pPr>
      <w:r w:rsidRPr="0089580A">
        <w:rPr>
          <w:i/>
          <w:sz w:val="22"/>
          <w:szCs w:val="22"/>
        </w:rPr>
        <w:t>(7</w:t>
      </w:r>
      <w:r w:rsidR="006336C7" w:rsidRPr="0089580A">
        <w:rPr>
          <w:i/>
          <w:sz w:val="22"/>
          <w:szCs w:val="22"/>
        </w:rPr>
        <w:t>) A lakásbérleti szerződést a nyertes pályázóval a polgármester köti meg, a jegyző ellenjegyzése mellett.</w:t>
      </w:r>
    </w:p>
    <w:p w14:paraId="56FB8185" w14:textId="2A8DD53C" w:rsidR="00D7635D" w:rsidRPr="0089580A" w:rsidRDefault="002D5B2D" w:rsidP="00D7635D">
      <w:pPr>
        <w:pStyle w:val="Szvegtrzs"/>
        <w:jc w:val="both"/>
        <w:rPr>
          <w:i/>
          <w:sz w:val="22"/>
          <w:szCs w:val="22"/>
        </w:rPr>
      </w:pPr>
      <w:r w:rsidRPr="0089580A">
        <w:rPr>
          <w:i/>
          <w:sz w:val="22"/>
          <w:szCs w:val="22"/>
        </w:rPr>
        <w:t>(8</w:t>
      </w:r>
      <w:r w:rsidR="00D7635D" w:rsidRPr="0089580A">
        <w:rPr>
          <w:i/>
          <w:sz w:val="22"/>
          <w:szCs w:val="22"/>
        </w:rPr>
        <w:t>) A közérdekű lakbér mértéke az 1. melléklet 2.1. pontjába foglalt táblázat alapján számított lakbér két és félszerese.</w:t>
      </w:r>
    </w:p>
    <w:p w14:paraId="2CBD86B7" w14:textId="2F7E4C22" w:rsidR="006C2D57" w:rsidRPr="0089580A" w:rsidRDefault="002D5B2D" w:rsidP="00D7635D">
      <w:pPr>
        <w:pStyle w:val="Szvegtrzs"/>
        <w:jc w:val="both"/>
        <w:rPr>
          <w:i/>
          <w:sz w:val="22"/>
          <w:szCs w:val="22"/>
        </w:rPr>
      </w:pPr>
      <w:r w:rsidRPr="0089580A">
        <w:rPr>
          <w:i/>
          <w:sz w:val="22"/>
          <w:szCs w:val="22"/>
        </w:rPr>
        <w:t>(9</w:t>
      </w:r>
      <w:r w:rsidR="00A44E83" w:rsidRPr="0089580A">
        <w:rPr>
          <w:i/>
          <w:sz w:val="22"/>
          <w:szCs w:val="22"/>
        </w:rPr>
        <w:t>) Közérdekű célból történő bérbeadás esetén lakásbérleti szerződés</w:t>
      </w:r>
      <w:r w:rsidR="007355F8" w:rsidRPr="0089580A">
        <w:rPr>
          <w:i/>
          <w:sz w:val="22"/>
          <w:szCs w:val="22"/>
        </w:rPr>
        <w:t xml:space="preserve"> határozott időre vagy </w:t>
      </w:r>
      <w:r w:rsidR="006C2D57" w:rsidRPr="0089580A">
        <w:rPr>
          <w:i/>
          <w:sz w:val="22"/>
          <w:szCs w:val="22"/>
        </w:rPr>
        <w:t>az</w:t>
      </w:r>
      <w:r w:rsidR="00A44E83" w:rsidRPr="0089580A">
        <w:rPr>
          <w:i/>
          <w:sz w:val="22"/>
          <w:szCs w:val="22"/>
        </w:rPr>
        <w:t xml:space="preserve"> (5) beke</w:t>
      </w:r>
      <w:r w:rsidR="007355F8" w:rsidRPr="0089580A">
        <w:rPr>
          <w:i/>
          <w:sz w:val="22"/>
          <w:szCs w:val="22"/>
        </w:rPr>
        <w:t>zdésében írt feltételek</w:t>
      </w:r>
      <w:r w:rsidR="00AC35A8" w:rsidRPr="0089580A">
        <w:rPr>
          <w:i/>
          <w:sz w:val="22"/>
          <w:szCs w:val="22"/>
        </w:rPr>
        <w:t xml:space="preserve"> </w:t>
      </w:r>
      <w:r w:rsidR="008912A9" w:rsidRPr="0089580A">
        <w:rPr>
          <w:i/>
          <w:sz w:val="22"/>
          <w:szCs w:val="22"/>
        </w:rPr>
        <w:t xml:space="preserve">valamelyikének </w:t>
      </w:r>
      <w:r w:rsidR="00AC35A8" w:rsidRPr="0089580A">
        <w:rPr>
          <w:i/>
          <w:sz w:val="22"/>
          <w:szCs w:val="22"/>
        </w:rPr>
        <w:t>fennállásáig</w:t>
      </w:r>
      <w:r w:rsidR="00320B40" w:rsidRPr="0089580A">
        <w:rPr>
          <w:i/>
          <w:sz w:val="22"/>
          <w:szCs w:val="22"/>
        </w:rPr>
        <w:t xml:space="preserve"> köthető.</w:t>
      </w:r>
    </w:p>
    <w:p w14:paraId="2C033DD7" w14:textId="18F2B30B" w:rsidR="00A44E83" w:rsidRPr="0089580A" w:rsidRDefault="001C0DA6" w:rsidP="00D7635D">
      <w:pPr>
        <w:pStyle w:val="Szvegtrzs"/>
        <w:jc w:val="both"/>
        <w:rPr>
          <w:i/>
          <w:sz w:val="22"/>
          <w:szCs w:val="22"/>
        </w:rPr>
      </w:pPr>
      <w:r w:rsidRPr="0089580A">
        <w:rPr>
          <w:i/>
          <w:sz w:val="22"/>
          <w:szCs w:val="22"/>
        </w:rPr>
        <w:t>(10) B</w:t>
      </w:r>
      <w:r w:rsidR="006C2D57" w:rsidRPr="0089580A">
        <w:rPr>
          <w:i/>
          <w:sz w:val="22"/>
          <w:szCs w:val="22"/>
        </w:rPr>
        <w:t>érbeadó felmondhatja a határozott időre kötött lakásbérleti szerződést,</w:t>
      </w:r>
      <w:r w:rsidRPr="0089580A">
        <w:rPr>
          <w:i/>
          <w:sz w:val="22"/>
          <w:szCs w:val="22"/>
        </w:rPr>
        <w:t xml:space="preserve"> a Ptk. és a Ltv. vonatkozó rendelkezései szerint,</w:t>
      </w:r>
      <w:r w:rsidR="006C2D57" w:rsidRPr="0089580A">
        <w:rPr>
          <w:i/>
          <w:sz w:val="22"/>
          <w:szCs w:val="22"/>
        </w:rPr>
        <w:t xml:space="preserve"> ha bérlőnek az (</w:t>
      </w:r>
      <w:r w:rsidRPr="0089580A">
        <w:rPr>
          <w:i/>
          <w:sz w:val="22"/>
          <w:szCs w:val="22"/>
        </w:rPr>
        <w:t>5) bekezdésben írt</w:t>
      </w:r>
      <w:r w:rsidR="006C2D57" w:rsidRPr="0089580A">
        <w:rPr>
          <w:i/>
          <w:sz w:val="22"/>
          <w:szCs w:val="22"/>
        </w:rPr>
        <w:t xml:space="preserve"> jogviszonya bár</w:t>
      </w:r>
      <w:r w:rsidRPr="0089580A">
        <w:rPr>
          <w:i/>
          <w:sz w:val="22"/>
          <w:szCs w:val="22"/>
        </w:rPr>
        <w:t xml:space="preserve">mely okból megszűnik és a lakásbérleti szerződés ezt </w:t>
      </w:r>
      <w:r w:rsidR="001F5CF1" w:rsidRPr="0089580A">
        <w:rPr>
          <w:i/>
          <w:sz w:val="22"/>
          <w:szCs w:val="22"/>
        </w:rPr>
        <w:t xml:space="preserve">a </w:t>
      </w:r>
      <w:r w:rsidR="005B119B" w:rsidRPr="0089580A">
        <w:rPr>
          <w:i/>
          <w:sz w:val="22"/>
          <w:szCs w:val="22"/>
        </w:rPr>
        <w:t>rendkívüli</w:t>
      </w:r>
      <w:r w:rsidRPr="0089580A">
        <w:rPr>
          <w:i/>
          <w:sz w:val="22"/>
          <w:szCs w:val="22"/>
        </w:rPr>
        <w:t xml:space="preserve"> felmondási okot tartalmazza.</w:t>
      </w:r>
      <w:r w:rsidR="00D7635D" w:rsidRPr="0089580A">
        <w:rPr>
          <w:i/>
          <w:sz w:val="22"/>
          <w:szCs w:val="22"/>
        </w:rPr>
        <w:t>”</w:t>
      </w:r>
    </w:p>
    <w:p w14:paraId="50736A46" w14:textId="77777777" w:rsidR="002D5B2D" w:rsidRPr="0089580A" w:rsidRDefault="002D5B2D" w:rsidP="002D5B2D">
      <w:pPr>
        <w:pStyle w:val="Szvegtrzs"/>
        <w:jc w:val="both"/>
        <w:rPr>
          <w:b/>
          <w:sz w:val="22"/>
          <w:szCs w:val="22"/>
        </w:rPr>
      </w:pPr>
    </w:p>
    <w:p w14:paraId="68011DE9" w14:textId="0F0CD596" w:rsidR="00437A34" w:rsidRPr="0089580A" w:rsidRDefault="008912A9" w:rsidP="002D5B2D">
      <w:pPr>
        <w:pStyle w:val="Szvegtrzs"/>
        <w:jc w:val="both"/>
        <w:rPr>
          <w:sz w:val="22"/>
          <w:szCs w:val="22"/>
        </w:rPr>
      </w:pPr>
      <w:r w:rsidRPr="0089580A">
        <w:rPr>
          <w:b/>
          <w:sz w:val="22"/>
          <w:szCs w:val="22"/>
        </w:rPr>
        <w:t>15</w:t>
      </w:r>
      <w:r w:rsidR="002D5B2D" w:rsidRPr="0089580A">
        <w:rPr>
          <w:b/>
          <w:sz w:val="22"/>
          <w:szCs w:val="22"/>
        </w:rPr>
        <w:t xml:space="preserve">. § </w:t>
      </w:r>
      <w:r w:rsidR="002D5B2D" w:rsidRPr="0089580A">
        <w:rPr>
          <w:sz w:val="22"/>
          <w:szCs w:val="22"/>
        </w:rPr>
        <w:t xml:space="preserve"> </w:t>
      </w:r>
      <w:r w:rsidR="00437A34" w:rsidRPr="0089580A">
        <w:rPr>
          <w:sz w:val="22"/>
          <w:szCs w:val="22"/>
        </w:rPr>
        <w:t>A Rendelet 15. § (4) bekezdése hatályát veszti.</w:t>
      </w:r>
    </w:p>
    <w:p w14:paraId="3313861D" w14:textId="77777777" w:rsidR="00437A34" w:rsidRPr="0089580A" w:rsidRDefault="00437A34" w:rsidP="002D5B2D">
      <w:pPr>
        <w:pStyle w:val="Szvegtrzs"/>
        <w:jc w:val="both"/>
        <w:rPr>
          <w:sz w:val="22"/>
          <w:szCs w:val="22"/>
        </w:rPr>
      </w:pPr>
    </w:p>
    <w:p w14:paraId="42DDC24A" w14:textId="51251C91" w:rsidR="002D5B2D" w:rsidRPr="0089580A" w:rsidRDefault="00437A34" w:rsidP="002D5B2D">
      <w:pPr>
        <w:pStyle w:val="Szvegtrzs"/>
        <w:jc w:val="both"/>
        <w:rPr>
          <w:sz w:val="22"/>
          <w:szCs w:val="22"/>
        </w:rPr>
      </w:pPr>
      <w:r w:rsidRPr="0089580A">
        <w:rPr>
          <w:b/>
          <w:sz w:val="22"/>
          <w:szCs w:val="22"/>
        </w:rPr>
        <w:t>16. §</w:t>
      </w:r>
      <w:r w:rsidRPr="0089580A">
        <w:rPr>
          <w:sz w:val="22"/>
          <w:szCs w:val="22"/>
        </w:rPr>
        <w:t xml:space="preserve"> </w:t>
      </w:r>
      <w:r w:rsidR="002D5B2D" w:rsidRPr="0089580A">
        <w:rPr>
          <w:sz w:val="22"/>
          <w:szCs w:val="22"/>
        </w:rPr>
        <w:t xml:space="preserve">A Rendelet 17. § (2) bekezdése </w:t>
      </w:r>
      <w:r w:rsidR="00427017" w:rsidRPr="0089580A">
        <w:rPr>
          <w:sz w:val="22"/>
          <w:szCs w:val="22"/>
        </w:rPr>
        <w:t>az alábbiak</w:t>
      </w:r>
      <w:r w:rsidR="002D5B2D" w:rsidRPr="0089580A">
        <w:rPr>
          <w:sz w:val="22"/>
          <w:szCs w:val="22"/>
        </w:rPr>
        <w:t xml:space="preserve"> szerint módosul:</w:t>
      </w:r>
    </w:p>
    <w:p w14:paraId="5036E8FC" w14:textId="55F8150E" w:rsidR="002D5B2D" w:rsidRPr="0089580A" w:rsidRDefault="00E01BF2" w:rsidP="002D5B2D">
      <w:pPr>
        <w:pStyle w:val="Szvegtrzs"/>
        <w:jc w:val="both"/>
        <w:rPr>
          <w:i/>
          <w:sz w:val="22"/>
          <w:szCs w:val="22"/>
        </w:rPr>
      </w:pPr>
      <w:r w:rsidRPr="0089580A">
        <w:rPr>
          <w:i/>
          <w:sz w:val="22"/>
          <w:szCs w:val="22"/>
        </w:rPr>
        <w:t>„17</w:t>
      </w:r>
      <w:r w:rsidR="002D5B2D" w:rsidRPr="0089580A">
        <w:rPr>
          <w:i/>
          <w:sz w:val="22"/>
          <w:szCs w:val="22"/>
        </w:rPr>
        <w:t xml:space="preserve">. § (2) A minőségi </w:t>
      </w:r>
      <w:r w:rsidR="00425CFE" w:rsidRPr="0089580A">
        <w:rPr>
          <w:i/>
          <w:sz w:val="22"/>
          <w:szCs w:val="22"/>
        </w:rPr>
        <w:t>lakáscsere kérelmekről a szociális ügyekkel foglalkozó szakbizottság dönt.”</w:t>
      </w:r>
    </w:p>
    <w:p w14:paraId="39502E1A" w14:textId="77777777" w:rsidR="00425CFE" w:rsidRPr="0089580A" w:rsidRDefault="00425CFE" w:rsidP="009B0C6A">
      <w:pPr>
        <w:pStyle w:val="Szvegtrzs"/>
        <w:jc w:val="both"/>
        <w:rPr>
          <w:i/>
          <w:sz w:val="22"/>
          <w:szCs w:val="22"/>
        </w:rPr>
      </w:pPr>
    </w:p>
    <w:p w14:paraId="61A1154F" w14:textId="570EF53E" w:rsidR="009B0C6A" w:rsidRPr="0089580A" w:rsidRDefault="00437A34" w:rsidP="009B0C6A">
      <w:pPr>
        <w:pStyle w:val="Szvegtrzs"/>
        <w:jc w:val="both"/>
        <w:rPr>
          <w:sz w:val="22"/>
          <w:szCs w:val="22"/>
        </w:rPr>
      </w:pPr>
      <w:r w:rsidRPr="0089580A">
        <w:rPr>
          <w:b/>
          <w:sz w:val="22"/>
          <w:szCs w:val="22"/>
        </w:rPr>
        <w:t>17</w:t>
      </w:r>
      <w:r w:rsidR="009B0C6A" w:rsidRPr="0089580A">
        <w:rPr>
          <w:b/>
          <w:sz w:val="22"/>
          <w:szCs w:val="22"/>
        </w:rPr>
        <w:t xml:space="preserve">. § </w:t>
      </w:r>
      <w:r w:rsidR="009B0C6A" w:rsidRPr="0089580A">
        <w:rPr>
          <w:sz w:val="22"/>
          <w:szCs w:val="22"/>
        </w:rPr>
        <w:t xml:space="preserve"> Hatályát veszti a Rendelet 21. §</w:t>
      </w:r>
      <w:r w:rsidR="004F0CCD" w:rsidRPr="0089580A">
        <w:rPr>
          <w:sz w:val="22"/>
          <w:szCs w:val="22"/>
        </w:rPr>
        <w:t xml:space="preserve"> (2) bekezdés c) pontja és</w:t>
      </w:r>
      <w:r w:rsidR="009B0C6A" w:rsidRPr="0089580A">
        <w:rPr>
          <w:sz w:val="22"/>
          <w:szCs w:val="22"/>
        </w:rPr>
        <w:t xml:space="preserve"> (3) bekezdése</w:t>
      </w:r>
      <w:r w:rsidR="00425CFE" w:rsidRPr="0089580A">
        <w:rPr>
          <w:sz w:val="22"/>
          <w:szCs w:val="22"/>
        </w:rPr>
        <w:t>.</w:t>
      </w:r>
    </w:p>
    <w:p w14:paraId="5B532FBD" w14:textId="77777777" w:rsidR="00592CAA" w:rsidRPr="0089580A" w:rsidRDefault="00592CAA" w:rsidP="009B0C6A">
      <w:pPr>
        <w:pStyle w:val="Szvegtrzs"/>
        <w:jc w:val="both"/>
        <w:rPr>
          <w:sz w:val="22"/>
          <w:szCs w:val="22"/>
        </w:rPr>
      </w:pPr>
    </w:p>
    <w:p w14:paraId="215B4DE3" w14:textId="6D0BC7B8" w:rsidR="00592CAA" w:rsidRPr="0089580A" w:rsidRDefault="00437A34" w:rsidP="009B0C6A">
      <w:pPr>
        <w:pStyle w:val="Szvegtrzs"/>
        <w:jc w:val="both"/>
        <w:rPr>
          <w:sz w:val="22"/>
          <w:szCs w:val="22"/>
        </w:rPr>
      </w:pPr>
      <w:r w:rsidRPr="0089580A">
        <w:rPr>
          <w:b/>
          <w:sz w:val="22"/>
          <w:szCs w:val="22"/>
        </w:rPr>
        <w:t>18</w:t>
      </w:r>
      <w:r w:rsidR="00592CAA" w:rsidRPr="0089580A">
        <w:rPr>
          <w:b/>
          <w:sz w:val="22"/>
          <w:szCs w:val="22"/>
        </w:rPr>
        <w:t>. §</w:t>
      </w:r>
      <w:r w:rsidR="00592CAA" w:rsidRPr="0089580A">
        <w:rPr>
          <w:sz w:val="22"/>
          <w:szCs w:val="22"/>
        </w:rPr>
        <w:t xml:space="preserve"> A Rendelet 27. § -a kiegészül a következő (1a) bekezdéssel:</w:t>
      </w:r>
    </w:p>
    <w:p w14:paraId="46C7CA57" w14:textId="6A32C70C" w:rsidR="00592CAA" w:rsidRPr="0089580A" w:rsidRDefault="00993C8D" w:rsidP="009B0C6A">
      <w:pPr>
        <w:pStyle w:val="Szvegtrzs"/>
        <w:jc w:val="both"/>
        <w:rPr>
          <w:i/>
          <w:sz w:val="22"/>
          <w:szCs w:val="22"/>
        </w:rPr>
      </w:pPr>
      <w:r w:rsidRPr="0089580A">
        <w:rPr>
          <w:i/>
          <w:sz w:val="22"/>
          <w:szCs w:val="22"/>
        </w:rPr>
        <w:t>„</w:t>
      </w:r>
      <w:r w:rsidR="00592CAA" w:rsidRPr="0089580A">
        <w:rPr>
          <w:i/>
          <w:sz w:val="22"/>
          <w:szCs w:val="22"/>
        </w:rPr>
        <w:t>(1a) A bérbeadó és a bérlő a határozott időre kötött lakásbérleti szerződést, amennyiben a lakásbérleti szerződés ezt tartalmazza, közös megegyezéssel megszüntethetik úgy, hogy a bérbeadó a bérl</w:t>
      </w:r>
      <w:r w:rsidR="006C2D57" w:rsidRPr="0089580A">
        <w:rPr>
          <w:i/>
          <w:sz w:val="22"/>
          <w:szCs w:val="22"/>
        </w:rPr>
        <w:t>őnek másik lakást ad bérbe</w:t>
      </w:r>
      <w:r w:rsidR="00592CAA" w:rsidRPr="0089580A">
        <w:rPr>
          <w:i/>
          <w:sz w:val="22"/>
          <w:szCs w:val="22"/>
        </w:rPr>
        <w:t xml:space="preserve">. A bérbeadó a határozott időre kötött lakásbérleti szerződést felmondhatja, </w:t>
      </w:r>
      <w:r w:rsidR="006C2D57" w:rsidRPr="0089580A">
        <w:rPr>
          <w:i/>
          <w:sz w:val="22"/>
          <w:szCs w:val="22"/>
        </w:rPr>
        <w:t>ha a bérlőnek másik lakást ad bérbe,</w:t>
      </w:r>
      <w:r w:rsidR="00592CAA" w:rsidRPr="0089580A">
        <w:rPr>
          <w:i/>
          <w:sz w:val="22"/>
          <w:szCs w:val="22"/>
        </w:rPr>
        <w:t xml:space="preserve"> amennyiben a lakásbérleti szerződés ezt tartalmazza.</w:t>
      </w:r>
      <w:r w:rsidRPr="0089580A">
        <w:rPr>
          <w:i/>
          <w:sz w:val="22"/>
          <w:szCs w:val="22"/>
        </w:rPr>
        <w:t>”</w:t>
      </w:r>
    </w:p>
    <w:p w14:paraId="29609C69" w14:textId="77777777" w:rsidR="00846AF2" w:rsidRPr="0089580A" w:rsidRDefault="00846AF2" w:rsidP="009B0C6A">
      <w:pPr>
        <w:pStyle w:val="Szvegtrzs"/>
        <w:jc w:val="both"/>
        <w:rPr>
          <w:sz w:val="22"/>
          <w:szCs w:val="22"/>
        </w:rPr>
      </w:pPr>
    </w:p>
    <w:p w14:paraId="7A5D407B" w14:textId="2EA84056" w:rsidR="00846AF2" w:rsidRPr="0089580A" w:rsidRDefault="00437A34" w:rsidP="009B0C6A">
      <w:pPr>
        <w:pStyle w:val="Szvegtrzs"/>
        <w:jc w:val="both"/>
        <w:rPr>
          <w:sz w:val="22"/>
          <w:szCs w:val="22"/>
        </w:rPr>
      </w:pPr>
      <w:r w:rsidRPr="0089580A">
        <w:rPr>
          <w:b/>
          <w:sz w:val="22"/>
          <w:szCs w:val="22"/>
        </w:rPr>
        <w:t>19</w:t>
      </w:r>
      <w:r w:rsidR="00846AF2" w:rsidRPr="0089580A">
        <w:rPr>
          <w:b/>
          <w:sz w:val="22"/>
          <w:szCs w:val="22"/>
        </w:rPr>
        <w:t xml:space="preserve">. § </w:t>
      </w:r>
      <w:r w:rsidR="00846AF2" w:rsidRPr="0089580A">
        <w:rPr>
          <w:sz w:val="22"/>
          <w:szCs w:val="22"/>
        </w:rPr>
        <w:t xml:space="preserve">A Rendelet 31. § (2) bekezdésében </w:t>
      </w:r>
      <w:r w:rsidR="00B32648" w:rsidRPr="0089580A">
        <w:rPr>
          <w:sz w:val="22"/>
          <w:szCs w:val="22"/>
        </w:rPr>
        <w:t xml:space="preserve">a </w:t>
      </w:r>
      <w:r w:rsidR="00846AF2" w:rsidRPr="0089580A">
        <w:rPr>
          <w:i/>
          <w:sz w:val="22"/>
          <w:szCs w:val="22"/>
        </w:rPr>
        <w:t>„fizetett”</w:t>
      </w:r>
      <w:r w:rsidR="00257765" w:rsidRPr="0089580A">
        <w:rPr>
          <w:sz w:val="22"/>
          <w:szCs w:val="22"/>
        </w:rPr>
        <w:t xml:space="preserve"> szó helyéb</w:t>
      </w:r>
      <w:r w:rsidR="00846AF2" w:rsidRPr="0089580A">
        <w:rPr>
          <w:sz w:val="22"/>
          <w:szCs w:val="22"/>
        </w:rPr>
        <w:t>e</w:t>
      </w:r>
      <w:r w:rsidR="00B32648" w:rsidRPr="0089580A">
        <w:rPr>
          <w:sz w:val="22"/>
          <w:szCs w:val="22"/>
        </w:rPr>
        <w:t xml:space="preserve"> a</w:t>
      </w:r>
      <w:r w:rsidR="00846AF2" w:rsidRPr="0089580A">
        <w:rPr>
          <w:sz w:val="22"/>
          <w:szCs w:val="22"/>
        </w:rPr>
        <w:t xml:space="preserve"> </w:t>
      </w:r>
      <w:r w:rsidR="00846AF2" w:rsidRPr="0089580A">
        <w:rPr>
          <w:b/>
          <w:i/>
          <w:sz w:val="22"/>
          <w:szCs w:val="22"/>
        </w:rPr>
        <w:t>„megállapított”</w:t>
      </w:r>
      <w:r w:rsidR="00846AF2" w:rsidRPr="0089580A">
        <w:rPr>
          <w:sz w:val="22"/>
          <w:szCs w:val="22"/>
        </w:rPr>
        <w:t xml:space="preserve"> szó </w:t>
      </w:r>
      <w:r w:rsidR="00B32648" w:rsidRPr="0089580A">
        <w:rPr>
          <w:sz w:val="22"/>
          <w:szCs w:val="22"/>
        </w:rPr>
        <w:t>lép</w:t>
      </w:r>
      <w:r w:rsidR="00846AF2" w:rsidRPr="0089580A">
        <w:rPr>
          <w:sz w:val="22"/>
          <w:szCs w:val="22"/>
        </w:rPr>
        <w:t>.</w:t>
      </w:r>
    </w:p>
    <w:p w14:paraId="4A87393E" w14:textId="77777777" w:rsidR="00425CFE" w:rsidRPr="0089580A" w:rsidRDefault="00425CFE" w:rsidP="009B0C6A">
      <w:pPr>
        <w:pStyle w:val="Szvegtrzs"/>
        <w:jc w:val="both"/>
        <w:rPr>
          <w:sz w:val="22"/>
          <w:szCs w:val="22"/>
        </w:rPr>
      </w:pPr>
    </w:p>
    <w:p w14:paraId="227490C4" w14:textId="18EA5474" w:rsidR="00F81B01" w:rsidRPr="0089580A" w:rsidRDefault="00437A34" w:rsidP="009B0C6A">
      <w:pPr>
        <w:pStyle w:val="Szvegtrzs"/>
        <w:jc w:val="both"/>
        <w:rPr>
          <w:sz w:val="22"/>
          <w:szCs w:val="22"/>
        </w:rPr>
      </w:pPr>
      <w:r w:rsidRPr="0089580A">
        <w:rPr>
          <w:b/>
          <w:sz w:val="22"/>
          <w:szCs w:val="22"/>
        </w:rPr>
        <w:t>20</w:t>
      </w:r>
      <w:r w:rsidR="00F81B01" w:rsidRPr="0089580A">
        <w:rPr>
          <w:b/>
          <w:sz w:val="22"/>
          <w:szCs w:val="22"/>
        </w:rPr>
        <w:t xml:space="preserve">. § </w:t>
      </w:r>
      <w:r w:rsidR="00F81B01" w:rsidRPr="0089580A">
        <w:rPr>
          <w:sz w:val="22"/>
          <w:szCs w:val="22"/>
        </w:rPr>
        <w:t xml:space="preserve">A Rendelet 34. § (1) bekezdése </w:t>
      </w:r>
      <w:r w:rsidR="00427017" w:rsidRPr="0089580A">
        <w:rPr>
          <w:sz w:val="22"/>
          <w:szCs w:val="22"/>
        </w:rPr>
        <w:t>az alábbiak</w:t>
      </w:r>
      <w:r w:rsidR="00F81B01" w:rsidRPr="0089580A">
        <w:rPr>
          <w:sz w:val="22"/>
          <w:szCs w:val="22"/>
        </w:rPr>
        <w:t xml:space="preserve"> szerint módosul:</w:t>
      </w:r>
    </w:p>
    <w:p w14:paraId="6E8C68FC" w14:textId="13B21564" w:rsidR="00F81B01" w:rsidRPr="0089580A" w:rsidRDefault="00F81B01" w:rsidP="009B0C6A">
      <w:pPr>
        <w:pStyle w:val="Szvegtrzs"/>
        <w:jc w:val="both"/>
        <w:rPr>
          <w:i/>
          <w:color w:val="222222"/>
          <w:sz w:val="22"/>
          <w:szCs w:val="22"/>
          <w:shd w:val="clear" w:color="auto" w:fill="FFFFFF"/>
        </w:rPr>
      </w:pPr>
      <w:r w:rsidRPr="0089580A">
        <w:rPr>
          <w:i/>
          <w:color w:val="222222"/>
          <w:sz w:val="22"/>
          <w:szCs w:val="22"/>
          <w:shd w:val="clear" w:color="auto" w:fill="FFFFFF"/>
        </w:rPr>
        <w:t>„34. § (1) Helyiséget – a (3) bekezdés kivételével – nettó 1.500.000 Ft </w:t>
      </w:r>
      <w:r w:rsidRPr="0089580A">
        <w:rPr>
          <w:b/>
          <w:bCs/>
          <w:i/>
          <w:color w:val="222222"/>
          <w:sz w:val="22"/>
          <w:szCs w:val="22"/>
          <w:shd w:val="clear" w:color="auto" w:fill="FFFFFF"/>
        </w:rPr>
        <w:t>éves </w:t>
      </w:r>
      <w:r w:rsidRPr="0089580A">
        <w:rPr>
          <w:i/>
          <w:color w:val="222222"/>
          <w:sz w:val="22"/>
          <w:szCs w:val="22"/>
          <w:shd w:val="clear" w:color="auto" w:fill="FFFFFF"/>
        </w:rPr>
        <w:t>hasznosítási ellenérték felett pályázat útján kell hasznosítani, az önkormányzat vagyonáról és az önkormányzati vagyon feletti tulajdonosi jogok gyakorlásáról szóló mindenkor hatályos rendeletben meghatározott pályáztatási feltételeknek megfelelően.”</w:t>
      </w:r>
    </w:p>
    <w:p w14:paraId="045DA246" w14:textId="77777777" w:rsidR="00FB7ED6" w:rsidRPr="0089580A" w:rsidRDefault="00FB7ED6" w:rsidP="00FB7ED6">
      <w:pPr>
        <w:pStyle w:val="Szvegtrzs"/>
        <w:jc w:val="both"/>
        <w:rPr>
          <w:i/>
          <w:color w:val="000000"/>
          <w:sz w:val="22"/>
          <w:szCs w:val="22"/>
        </w:rPr>
      </w:pPr>
    </w:p>
    <w:p w14:paraId="63B3E117" w14:textId="30026C22" w:rsidR="009B0C6A" w:rsidRPr="0089580A" w:rsidRDefault="00437A34" w:rsidP="009B0C6A">
      <w:pPr>
        <w:pStyle w:val="Szvegtrzs"/>
        <w:jc w:val="both"/>
        <w:rPr>
          <w:sz w:val="22"/>
          <w:szCs w:val="22"/>
        </w:rPr>
      </w:pPr>
      <w:r w:rsidRPr="0089580A">
        <w:rPr>
          <w:b/>
          <w:sz w:val="22"/>
          <w:szCs w:val="22"/>
        </w:rPr>
        <w:t>21</w:t>
      </w:r>
      <w:r w:rsidR="0068462B" w:rsidRPr="0089580A">
        <w:rPr>
          <w:b/>
          <w:sz w:val="22"/>
          <w:szCs w:val="22"/>
        </w:rPr>
        <w:t>. §</w:t>
      </w:r>
      <w:r w:rsidR="0068462B" w:rsidRPr="0089580A">
        <w:rPr>
          <w:sz w:val="22"/>
          <w:szCs w:val="22"/>
        </w:rPr>
        <w:t xml:space="preserve"> </w:t>
      </w:r>
      <w:r w:rsidR="009B0C6A" w:rsidRPr="0089580A">
        <w:rPr>
          <w:sz w:val="22"/>
          <w:szCs w:val="22"/>
        </w:rPr>
        <w:t xml:space="preserve">A Rendelet 36. § (1) bekezdésben írt </w:t>
      </w:r>
      <w:r w:rsidR="009B0C6A" w:rsidRPr="0089580A">
        <w:rPr>
          <w:i/>
          <w:sz w:val="22"/>
          <w:szCs w:val="22"/>
        </w:rPr>
        <w:t>„minimum 3”</w:t>
      </w:r>
      <w:r w:rsidR="00257765" w:rsidRPr="0089580A">
        <w:rPr>
          <w:sz w:val="22"/>
          <w:szCs w:val="22"/>
        </w:rPr>
        <w:t xml:space="preserve"> szövegrész helyéb</w:t>
      </w:r>
      <w:r w:rsidR="009B0C6A" w:rsidRPr="0089580A">
        <w:rPr>
          <w:sz w:val="22"/>
          <w:szCs w:val="22"/>
        </w:rPr>
        <w:t xml:space="preserve">e </w:t>
      </w:r>
      <w:r w:rsidR="009B0C6A" w:rsidRPr="0089580A">
        <w:rPr>
          <w:b/>
          <w:i/>
          <w:sz w:val="22"/>
          <w:szCs w:val="22"/>
        </w:rPr>
        <w:t>„minimum 2”</w:t>
      </w:r>
      <w:r w:rsidR="009B0C6A" w:rsidRPr="0089580A">
        <w:rPr>
          <w:sz w:val="22"/>
          <w:szCs w:val="22"/>
        </w:rPr>
        <w:t xml:space="preserve"> szövegrész</w:t>
      </w:r>
      <w:r w:rsidR="00FB7ED6" w:rsidRPr="0089580A">
        <w:rPr>
          <w:sz w:val="22"/>
          <w:szCs w:val="22"/>
        </w:rPr>
        <w:t xml:space="preserve">, valamint a </w:t>
      </w:r>
      <w:r w:rsidR="00FB7ED6" w:rsidRPr="0089580A">
        <w:rPr>
          <w:b/>
          <w:sz w:val="22"/>
          <w:szCs w:val="22"/>
        </w:rPr>
        <w:t>„3-szorosával”</w:t>
      </w:r>
      <w:r w:rsidR="00FB7ED6" w:rsidRPr="0089580A">
        <w:rPr>
          <w:sz w:val="22"/>
          <w:szCs w:val="22"/>
        </w:rPr>
        <w:t xml:space="preserve"> szövegrész</w:t>
      </w:r>
      <w:r w:rsidR="00257765" w:rsidRPr="0089580A">
        <w:rPr>
          <w:sz w:val="22"/>
          <w:szCs w:val="22"/>
        </w:rPr>
        <w:t xml:space="preserve"> helyéb</w:t>
      </w:r>
      <w:r w:rsidR="00FB7ED6" w:rsidRPr="0089580A">
        <w:rPr>
          <w:sz w:val="22"/>
          <w:szCs w:val="22"/>
        </w:rPr>
        <w:t xml:space="preserve">e </w:t>
      </w:r>
      <w:r w:rsidR="00FB7ED6" w:rsidRPr="0089580A">
        <w:rPr>
          <w:b/>
          <w:sz w:val="22"/>
          <w:szCs w:val="22"/>
        </w:rPr>
        <w:t>„2-szeresével”</w:t>
      </w:r>
      <w:r w:rsidR="00FB7ED6" w:rsidRPr="0089580A">
        <w:rPr>
          <w:sz w:val="22"/>
          <w:szCs w:val="22"/>
        </w:rPr>
        <w:t xml:space="preserve"> szövegrész </w:t>
      </w:r>
      <w:r w:rsidR="009B0C6A" w:rsidRPr="0089580A">
        <w:rPr>
          <w:sz w:val="22"/>
          <w:szCs w:val="22"/>
        </w:rPr>
        <w:t>kerül.</w:t>
      </w:r>
    </w:p>
    <w:p w14:paraId="6C7D9A86" w14:textId="77777777" w:rsidR="00257765" w:rsidRPr="0089580A" w:rsidRDefault="00257765" w:rsidP="009B0C6A">
      <w:pPr>
        <w:pStyle w:val="Szvegtrzs"/>
        <w:jc w:val="both"/>
        <w:rPr>
          <w:sz w:val="22"/>
          <w:szCs w:val="22"/>
        </w:rPr>
      </w:pPr>
    </w:p>
    <w:p w14:paraId="299E01F0" w14:textId="5E75E470" w:rsidR="00257765" w:rsidRPr="0089580A" w:rsidRDefault="00437A34" w:rsidP="009B0C6A">
      <w:pPr>
        <w:pStyle w:val="Szvegtrzs"/>
        <w:jc w:val="both"/>
        <w:rPr>
          <w:sz w:val="22"/>
          <w:szCs w:val="22"/>
        </w:rPr>
      </w:pPr>
      <w:r w:rsidRPr="0089580A">
        <w:rPr>
          <w:b/>
          <w:sz w:val="22"/>
          <w:szCs w:val="22"/>
        </w:rPr>
        <w:t>22</w:t>
      </w:r>
      <w:r w:rsidR="00257765" w:rsidRPr="0089580A">
        <w:rPr>
          <w:b/>
          <w:sz w:val="22"/>
          <w:szCs w:val="22"/>
        </w:rPr>
        <w:t>. §</w:t>
      </w:r>
      <w:r w:rsidR="00786D82" w:rsidRPr="0089580A">
        <w:rPr>
          <w:sz w:val="22"/>
          <w:szCs w:val="22"/>
        </w:rPr>
        <w:t xml:space="preserve"> A Rendelet 39</w:t>
      </w:r>
      <w:r w:rsidR="00257765" w:rsidRPr="0089580A">
        <w:rPr>
          <w:sz w:val="22"/>
          <w:szCs w:val="22"/>
        </w:rPr>
        <w:t>.</w:t>
      </w:r>
      <w:r w:rsidR="00786D82" w:rsidRPr="0089580A">
        <w:rPr>
          <w:sz w:val="22"/>
          <w:szCs w:val="22"/>
        </w:rPr>
        <w:t xml:space="preserve"> </w:t>
      </w:r>
      <w:r w:rsidR="00257765" w:rsidRPr="0089580A">
        <w:rPr>
          <w:sz w:val="22"/>
          <w:szCs w:val="22"/>
        </w:rPr>
        <w:t>§-a a következő (2a) bekezdéssel egészül ki</w:t>
      </w:r>
      <w:r w:rsidR="0041035E" w:rsidRPr="0089580A">
        <w:rPr>
          <w:sz w:val="22"/>
          <w:szCs w:val="22"/>
        </w:rPr>
        <w:t xml:space="preserve">, valamint a (2) bekezdésben található </w:t>
      </w:r>
      <w:r w:rsidR="0041035E" w:rsidRPr="0089580A">
        <w:rPr>
          <w:i/>
          <w:sz w:val="22"/>
          <w:szCs w:val="22"/>
        </w:rPr>
        <w:t>„előzetes”</w:t>
      </w:r>
      <w:r w:rsidR="0041035E" w:rsidRPr="0089580A">
        <w:rPr>
          <w:sz w:val="22"/>
          <w:szCs w:val="22"/>
        </w:rPr>
        <w:t xml:space="preserve"> szövegrész  és</w:t>
      </w:r>
      <w:r w:rsidR="00257765" w:rsidRPr="0089580A">
        <w:rPr>
          <w:sz w:val="22"/>
          <w:szCs w:val="22"/>
        </w:rPr>
        <w:t xml:space="preserve"> a (6) bekezdés</w:t>
      </w:r>
      <w:r w:rsidR="0041035E" w:rsidRPr="0089580A">
        <w:rPr>
          <w:sz w:val="22"/>
          <w:szCs w:val="22"/>
        </w:rPr>
        <w:t xml:space="preserve"> hatályát veszti</w:t>
      </w:r>
      <w:r w:rsidR="00A219A6" w:rsidRPr="0089580A">
        <w:rPr>
          <w:sz w:val="22"/>
          <w:szCs w:val="22"/>
        </w:rPr>
        <w:t>:</w:t>
      </w:r>
    </w:p>
    <w:p w14:paraId="2F26C301" w14:textId="2CA197C4" w:rsidR="00257765" w:rsidRPr="0089580A" w:rsidRDefault="00A219A6" w:rsidP="00257765">
      <w:pPr>
        <w:pStyle w:val="Norml0"/>
        <w:tabs>
          <w:tab w:val="left" w:pos="426"/>
        </w:tabs>
        <w:ind w:left="426" w:hanging="426"/>
        <w:jc w:val="both"/>
        <w:rPr>
          <w:rFonts w:ascii="Times New Roman" w:hAnsi="Times New Roman"/>
          <w:i/>
          <w:color w:val="000000"/>
          <w:sz w:val="22"/>
          <w:szCs w:val="22"/>
        </w:rPr>
      </w:pPr>
      <w:r w:rsidRPr="0089580A">
        <w:rPr>
          <w:rFonts w:ascii="Times New Roman" w:hAnsi="Times New Roman"/>
          <w:i/>
          <w:sz w:val="22"/>
          <w:szCs w:val="22"/>
        </w:rPr>
        <w:t>„</w:t>
      </w:r>
      <w:r w:rsidR="00257765" w:rsidRPr="0089580A">
        <w:rPr>
          <w:rFonts w:ascii="Times New Roman" w:hAnsi="Times New Roman"/>
          <w:i/>
          <w:sz w:val="22"/>
          <w:szCs w:val="22"/>
        </w:rPr>
        <w:t>(2a)</w:t>
      </w:r>
      <w:r w:rsidR="00257765" w:rsidRPr="0089580A">
        <w:rPr>
          <w:i/>
          <w:sz w:val="22"/>
          <w:szCs w:val="22"/>
        </w:rPr>
        <w:t xml:space="preserve"> </w:t>
      </w:r>
      <w:r w:rsidR="00257765" w:rsidRPr="0089580A">
        <w:rPr>
          <w:rFonts w:ascii="Times New Roman" w:hAnsi="Times New Roman"/>
          <w:i/>
          <w:color w:val="000000"/>
          <w:sz w:val="22"/>
          <w:szCs w:val="22"/>
        </w:rPr>
        <w:t>A helyiség bérleti szerződésben meghatározott céljával ellentétes használatának minősül különösen:</w:t>
      </w:r>
    </w:p>
    <w:p w14:paraId="7D13C165" w14:textId="36E98511" w:rsidR="00257765" w:rsidRPr="0089580A" w:rsidRDefault="00257765" w:rsidP="00257765">
      <w:pPr>
        <w:tabs>
          <w:tab w:val="left" w:pos="360"/>
        </w:tabs>
        <w:overflowPunct w:val="0"/>
        <w:autoSpaceDE w:val="0"/>
        <w:autoSpaceDN w:val="0"/>
        <w:adjustRightInd w:val="0"/>
        <w:ind w:left="1414" w:hanging="1065"/>
        <w:jc w:val="both"/>
        <w:textAlignment w:val="baseline"/>
        <w:rPr>
          <w:i/>
          <w:sz w:val="22"/>
          <w:szCs w:val="22"/>
        </w:rPr>
      </w:pPr>
      <w:r w:rsidRPr="0089580A">
        <w:rPr>
          <w:i/>
          <w:sz w:val="22"/>
          <w:szCs w:val="22"/>
        </w:rPr>
        <w:tab/>
        <w:t xml:space="preserve">      a)</w:t>
      </w:r>
      <w:r w:rsidRPr="0089580A">
        <w:rPr>
          <w:i/>
          <w:sz w:val="22"/>
          <w:szCs w:val="22"/>
        </w:rPr>
        <w:tab/>
        <w:t>nem a bérleti szerződésben meghatározott célra történő felhasználása;</w:t>
      </w:r>
    </w:p>
    <w:p w14:paraId="79EF3D31" w14:textId="77777777" w:rsidR="00257765" w:rsidRPr="0089580A" w:rsidRDefault="00257765" w:rsidP="00257765">
      <w:pPr>
        <w:tabs>
          <w:tab w:val="left" w:pos="360"/>
        </w:tabs>
        <w:overflowPunct w:val="0"/>
        <w:autoSpaceDE w:val="0"/>
        <w:autoSpaceDN w:val="0"/>
        <w:adjustRightInd w:val="0"/>
        <w:ind w:left="1414" w:hanging="1065"/>
        <w:jc w:val="both"/>
        <w:textAlignment w:val="baseline"/>
        <w:rPr>
          <w:i/>
          <w:sz w:val="22"/>
          <w:szCs w:val="22"/>
        </w:rPr>
      </w:pPr>
      <w:r w:rsidRPr="0089580A">
        <w:rPr>
          <w:i/>
          <w:sz w:val="22"/>
          <w:szCs w:val="22"/>
        </w:rPr>
        <w:tab/>
        <w:t xml:space="preserve">      b)</w:t>
      </w:r>
      <w:r w:rsidRPr="0089580A">
        <w:rPr>
          <w:i/>
          <w:sz w:val="22"/>
          <w:szCs w:val="22"/>
        </w:rPr>
        <w:tab/>
        <w:t>a bérbeadó beleegyezése nélkül történt, a helyiséget érintő minden olyan átalakítás, ami meghaladja a szokásos karbantartás és a bérleti szerződésben a bérlő által vállalt állagmegóvás kereteit;</w:t>
      </w:r>
    </w:p>
    <w:p w14:paraId="6A0B8A97" w14:textId="77777777" w:rsidR="00257765" w:rsidRPr="0089580A" w:rsidRDefault="00257765" w:rsidP="00257765">
      <w:pPr>
        <w:tabs>
          <w:tab w:val="left" w:pos="360"/>
        </w:tabs>
        <w:overflowPunct w:val="0"/>
        <w:autoSpaceDE w:val="0"/>
        <w:autoSpaceDN w:val="0"/>
        <w:adjustRightInd w:val="0"/>
        <w:ind w:left="1414" w:hanging="1065"/>
        <w:jc w:val="both"/>
        <w:textAlignment w:val="baseline"/>
        <w:rPr>
          <w:i/>
          <w:sz w:val="22"/>
          <w:szCs w:val="22"/>
        </w:rPr>
      </w:pPr>
      <w:r w:rsidRPr="0089580A">
        <w:rPr>
          <w:i/>
          <w:sz w:val="22"/>
          <w:szCs w:val="22"/>
        </w:rPr>
        <w:tab/>
        <w:t xml:space="preserve">      c)</w:t>
      </w:r>
      <w:r w:rsidRPr="0089580A">
        <w:rPr>
          <w:i/>
          <w:sz w:val="22"/>
          <w:szCs w:val="22"/>
        </w:rPr>
        <w:tab/>
        <w:t>minden olyan, a helyiséggel kapcsolatos átalakítás és beruházás, amelyhez a bérlő jogszabályi kötelezettség ellenére nem kérte meg a szükséges hatósági engedélyeket;</w:t>
      </w:r>
    </w:p>
    <w:p w14:paraId="57D0C48E" w14:textId="77777777" w:rsidR="00257765" w:rsidRPr="0089580A" w:rsidRDefault="00257765" w:rsidP="00257765">
      <w:pPr>
        <w:tabs>
          <w:tab w:val="left" w:pos="360"/>
          <w:tab w:val="left" w:pos="993"/>
        </w:tabs>
        <w:overflowPunct w:val="0"/>
        <w:autoSpaceDE w:val="0"/>
        <w:autoSpaceDN w:val="0"/>
        <w:adjustRightInd w:val="0"/>
        <w:ind w:left="1414" w:hanging="1065"/>
        <w:jc w:val="both"/>
        <w:textAlignment w:val="baseline"/>
        <w:rPr>
          <w:i/>
          <w:sz w:val="22"/>
          <w:szCs w:val="22"/>
        </w:rPr>
      </w:pPr>
      <w:r w:rsidRPr="0089580A">
        <w:rPr>
          <w:i/>
          <w:sz w:val="22"/>
          <w:szCs w:val="22"/>
        </w:rPr>
        <w:tab/>
        <w:t xml:space="preserve">      d) </w:t>
      </w:r>
      <w:r w:rsidRPr="0089580A">
        <w:rPr>
          <w:i/>
          <w:sz w:val="22"/>
          <w:szCs w:val="22"/>
        </w:rPr>
        <w:tab/>
      </w:r>
      <w:r w:rsidRPr="0089580A">
        <w:rPr>
          <w:i/>
          <w:sz w:val="22"/>
          <w:szCs w:val="22"/>
        </w:rPr>
        <w:tab/>
        <w:t>a helyiség egészének vagy egy részének más részére történő ideiglenes jelleggel történő átengedése;</w:t>
      </w:r>
    </w:p>
    <w:p w14:paraId="7F116588" w14:textId="6BC986DC" w:rsidR="00257765" w:rsidRPr="0089580A" w:rsidRDefault="00257765" w:rsidP="00257765">
      <w:pPr>
        <w:pStyle w:val="Norml0"/>
        <w:tabs>
          <w:tab w:val="left" w:pos="993"/>
        </w:tabs>
        <w:ind w:left="1414" w:hanging="1065"/>
        <w:jc w:val="both"/>
        <w:rPr>
          <w:rFonts w:ascii="Times New Roman" w:hAnsi="Times New Roman"/>
          <w:i/>
          <w:sz w:val="22"/>
          <w:szCs w:val="22"/>
        </w:rPr>
      </w:pPr>
      <w:r w:rsidRPr="0089580A">
        <w:rPr>
          <w:rFonts w:ascii="Times New Roman" w:hAnsi="Times New Roman"/>
          <w:i/>
          <w:sz w:val="22"/>
          <w:szCs w:val="22"/>
        </w:rPr>
        <w:t xml:space="preserve">       e)</w:t>
      </w:r>
      <w:r w:rsidRPr="0089580A">
        <w:rPr>
          <w:rFonts w:ascii="Times New Roman" w:hAnsi="Times New Roman"/>
          <w:i/>
          <w:sz w:val="22"/>
          <w:szCs w:val="22"/>
        </w:rPr>
        <w:tab/>
      </w:r>
      <w:r w:rsidRPr="0089580A">
        <w:rPr>
          <w:rFonts w:ascii="Times New Roman" w:hAnsi="Times New Roman"/>
          <w:i/>
          <w:sz w:val="22"/>
          <w:szCs w:val="22"/>
        </w:rPr>
        <w:tab/>
        <w:t>a helyiség egészének vagy egy részének más részére végleges jellegg</w:t>
      </w:r>
      <w:r w:rsidR="0041035E" w:rsidRPr="0089580A">
        <w:rPr>
          <w:rFonts w:ascii="Times New Roman" w:hAnsi="Times New Roman"/>
          <w:i/>
          <w:sz w:val="22"/>
          <w:szCs w:val="22"/>
        </w:rPr>
        <w:t>el történő átengedése.”</w:t>
      </w:r>
    </w:p>
    <w:p w14:paraId="034C9B99" w14:textId="77777777" w:rsidR="0068462B" w:rsidRPr="0089580A" w:rsidRDefault="0068462B" w:rsidP="009B0C6A">
      <w:pPr>
        <w:pStyle w:val="Szvegtrzs"/>
        <w:jc w:val="both"/>
        <w:rPr>
          <w:sz w:val="22"/>
          <w:szCs w:val="22"/>
        </w:rPr>
      </w:pPr>
    </w:p>
    <w:p w14:paraId="60CC2E42" w14:textId="77777777" w:rsidR="00923AFC" w:rsidRPr="0089580A" w:rsidRDefault="00437A34" w:rsidP="009B0C6A">
      <w:pPr>
        <w:pStyle w:val="Szvegtrzs"/>
        <w:jc w:val="both"/>
        <w:rPr>
          <w:sz w:val="22"/>
          <w:szCs w:val="22"/>
        </w:rPr>
      </w:pPr>
      <w:r w:rsidRPr="0089580A">
        <w:rPr>
          <w:b/>
          <w:sz w:val="22"/>
          <w:szCs w:val="22"/>
        </w:rPr>
        <w:t>23</w:t>
      </w:r>
      <w:r w:rsidR="0068462B" w:rsidRPr="0089580A">
        <w:rPr>
          <w:b/>
          <w:sz w:val="22"/>
          <w:szCs w:val="22"/>
        </w:rPr>
        <w:t>. §</w:t>
      </w:r>
      <w:r w:rsidR="0068462B" w:rsidRPr="0089580A">
        <w:rPr>
          <w:sz w:val="22"/>
          <w:szCs w:val="22"/>
        </w:rPr>
        <w:t xml:space="preserve"> A Rendelet </w:t>
      </w:r>
      <w:r w:rsidR="00383048" w:rsidRPr="0089580A">
        <w:rPr>
          <w:sz w:val="22"/>
          <w:szCs w:val="22"/>
        </w:rPr>
        <w:t xml:space="preserve">1. </w:t>
      </w:r>
      <w:r w:rsidR="00B26555" w:rsidRPr="0089580A">
        <w:rPr>
          <w:sz w:val="22"/>
          <w:szCs w:val="22"/>
        </w:rPr>
        <w:t xml:space="preserve">számú </w:t>
      </w:r>
      <w:r w:rsidR="00383048" w:rsidRPr="0089580A">
        <w:rPr>
          <w:sz w:val="22"/>
          <w:szCs w:val="22"/>
        </w:rPr>
        <w:t xml:space="preserve">melléklet </w:t>
      </w:r>
    </w:p>
    <w:p w14:paraId="778731B9" w14:textId="29F75071" w:rsidR="00923AFC" w:rsidRPr="0089580A" w:rsidRDefault="00923AFC" w:rsidP="009B0C6A">
      <w:pPr>
        <w:pStyle w:val="Szvegtrzs"/>
        <w:jc w:val="both"/>
        <w:rPr>
          <w:sz w:val="22"/>
          <w:szCs w:val="22"/>
        </w:rPr>
      </w:pPr>
      <w:r w:rsidRPr="0089580A">
        <w:rPr>
          <w:sz w:val="22"/>
          <w:szCs w:val="22"/>
        </w:rPr>
        <w:t xml:space="preserve">a) </w:t>
      </w:r>
      <w:r w:rsidR="00383048" w:rsidRPr="0089580A">
        <w:rPr>
          <w:sz w:val="22"/>
          <w:szCs w:val="22"/>
        </w:rPr>
        <w:t>2.1. pontjáb</w:t>
      </w:r>
      <w:r w:rsidR="00257765" w:rsidRPr="0089580A">
        <w:rPr>
          <w:sz w:val="22"/>
          <w:szCs w:val="22"/>
        </w:rPr>
        <w:t xml:space="preserve">a foglalt táblázat helyébe </w:t>
      </w:r>
      <w:r w:rsidR="00B26555" w:rsidRPr="0089580A">
        <w:rPr>
          <w:sz w:val="22"/>
          <w:szCs w:val="22"/>
        </w:rPr>
        <w:t>a jelen</w:t>
      </w:r>
      <w:r w:rsidR="00383048" w:rsidRPr="0089580A">
        <w:rPr>
          <w:sz w:val="22"/>
          <w:szCs w:val="22"/>
        </w:rPr>
        <w:t xml:space="preserve"> rendelet </w:t>
      </w:r>
      <w:r w:rsidR="00383048" w:rsidRPr="0089580A">
        <w:rPr>
          <w:i/>
          <w:sz w:val="22"/>
          <w:szCs w:val="22"/>
        </w:rPr>
        <w:t xml:space="preserve">1. </w:t>
      </w:r>
      <w:r w:rsidR="00B26555" w:rsidRPr="0089580A">
        <w:rPr>
          <w:i/>
          <w:sz w:val="22"/>
          <w:szCs w:val="22"/>
        </w:rPr>
        <w:t xml:space="preserve">számú </w:t>
      </w:r>
      <w:r w:rsidR="00383048" w:rsidRPr="0089580A">
        <w:rPr>
          <w:i/>
          <w:sz w:val="22"/>
          <w:szCs w:val="22"/>
        </w:rPr>
        <w:t>mellék</w:t>
      </w:r>
      <w:r w:rsidR="002D7EF5" w:rsidRPr="0089580A">
        <w:rPr>
          <w:i/>
          <w:sz w:val="22"/>
          <w:szCs w:val="22"/>
        </w:rPr>
        <w:t>leté</w:t>
      </w:r>
      <w:r w:rsidRPr="0089580A">
        <w:rPr>
          <w:i/>
          <w:sz w:val="22"/>
          <w:szCs w:val="22"/>
        </w:rPr>
        <w:t xml:space="preserve">nek </w:t>
      </w:r>
      <w:r w:rsidRPr="0089580A">
        <w:rPr>
          <w:sz w:val="22"/>
          <w:szCs w:val="22"/>
        </w:rPr>
        <w:t>1. pontja szerinti</w:t>
      </w:r>
      <w:r w:rsidRPr="0089580A">
        <w:rPr>
          <w:i/>
          <w:sz w:val="22"/>
          <w:szCs w:val="22"/>
        </w:rPr>
        <w:t xml:space="preserve"> </w:t>
      </w:r>
      <w:r w:rsidR="002D7EF5" w:rsidRPr="0089580A">
        <w:rPr>
          <w:sz w:val="22"/>
          <w:szCs w:val="22"/>
        </w:rPr>
        <w:t xml:space="preserve">táblázat </w:t>
      </w:r>
      <w:r w:rsidRPr="0089580A">
        <w:rPr>
          <w:sz w:val="22"/>
          <w:szCs w:val="22"/>
        </w:rPr>
        <w:t>lép</w:t>
      </w:r>
      <w:r w:rsidR="002D7EF5" w:rsidRPr="0089580A">
        <w:rPr>
          <w:sz w:val="22"/>
          <w:szCs w:val="22"/>
        </w:rPr>
        <w:t>,</w:t>
      </w:r>
    </w:p>
    <w:p w14:paraId="674B1F06" w14:textId="5A9BED19" w:rsidR="002D7EF5" w:rsidRPr="0089580A" w:rsidRDefault="00923AFC" w:rsidP="009B0C6A">
      <w:pPr>
        <w:pStyle w:val="Szvegtrzs"/>
        <w:jc w:val="both"/>
        <w:rPr>
          <w:sz w:val="22"/>
          <w:szCs w:val="22"/>
        </w:rPr>
      </w:pPr>
      <w:r w:rsidRPr="0089580A">
        <w:rPr>
          <w:sz w:val="22"/>
          <w:szCs w:val="22"/>
        </w:rPr>
        <w:t xml:space="preserve">b) </w:t>
      </w:r>
      <w:r w:rsidR="002D7EF5" w:rsidRPr="0089580A">
        <w:rPr>
          <w:sz w:val="22"/>
          <w:szCs w:val="22"/>
        </w:rPr>
        <w:t xml:space="preserve">4. pont helyébe </w:t>
      </w:r>
      <w:r w:rsidRPr="0089580A">
        <w:rPr>
          <w:sz w:val="22"/>
          <w:szCs w:val="22"/>
        </w:rPr>
        <w:t xml:space="preserve">a jelen rendelet </w:t>
      </w:r>
      <w:r w:rsidRPr="0089580A">
        <w:rPr>
          <w:i/>
          <w:sz w:val="22"/>
          <w:szCs w:val="22"/>
        </w:rPr>
        <w:t xml:space="preserve">1. számú mellékletének </w:t>
      </w:r>
      <w:r w:rsidRPr="0089580A">
        <w:rPr>
          <w:sz w:val="22"/>
          <w:szCs w:val="22"/>
        </w:rPr>
        <w:t>2. pontja lép</w:t>
      </w:r>
      <w:r w:rsidR="002D7EF5" w:rsidRPr="0089580A">
        <w:rPr>
          <w:sz w:val="22"/>
          <w:szCs w:val="22"/>
        </w:rPr>
        <w:t>.</w:t>
      </w:r>
    </w:p>
    <w:p w14:paraId="2E167D51" w14:textId="15494C70" w:rsidR="00383048" w:rsidRPr="0089580A" w:rsidRDefault="00437A34" w:rsidP="00B26555">
      <w:pPr>
        <w:pStyle w:val="Szvegtrzs"/>
        <w:spacing w:before="240"/>
        <w:jc w:val="both"/>
        <w:rPr>
          <w:sz w:val="22"/>
          <w:szCs w:val="22"/>
        </w:rPr>
      </w:pPr>
      <w:r w:rsidRPr="0089580A">
        <w:rPr>
          <w:b/>
          <w:sz w:val="22"/>
          <w:szCs w:val="22"/>
        </w:rPr>
        <w:t>24</w:t>
      </w:r>
      <w:r w:rsidR="00383048" w:rsidRPr="0089580A">
        <w:rPr>
          <w:b/>
          <w:sz w:val="22"/>
          <w:szCs w:val="22"/>
        </w:rPr>
        <w:t>. §</w:t>
      </w:r>
      <w:r w:rsidR="00383048" w:rsidRPr="0089580A">
        <w:rPr>
          <w:sz w:val="22"/>
          <w:szCs w:val="22"/>
        </w:rPr>
        <w:t xml:space="preserve"> A Rendelet 2. mellékletében szereplő házirend </w:t>
      </w:r>
      <w:r w:rsidR="00383048" w:rsidRPr="0089580A">
        <w:rPr>
          <w:b/>
          <w:sz w:val="22"/>
          <w:szCs w:val="22"/>
        </w:rPr>
        <w:t xml:space="preserve">„Vegyes rendelkezések” </w:t>
      </w:r>
      <w:r w:rsidR="00383048" w:rsidRPr="0089580A">
        <w:rPr>
          <w:sz w:val="22"/>
          <w:szCs w:val="22"/>
        </w:rPr>
        <w:t>alcím alatt szereplő szövegrész az alábbi mondattal egészül ki:</w:t>
      </w:r>
    </w:p>
    <w:p w14:paraId="3371B260" w14:textId="2714073C" w:rsidR="00383048" w:rsidRPr="0089580A" w:rsidRDefault="00383048" w:rsidP="009B0C6A">
      <w:pPr>
        <w:pStyle w:val="Szvegtrzs"/>
        <w:jc w:val="both"/>
        <w:rPr>
          <w:b/>
          <w:i/>
          <w:sz w:val="22"/>
          <w:szCs w:val="22"/>
        </w:rPr>
      </w:pPr>
      <w:r w:rsidRPr="0089580A">
        <w:rPr>
          <w:i/>
          <w:sz w:val="22"/>
          <w:szCs w:val="22"/>
        </w:rPr>
        <w:t>„</w:t>
      </w:r>
      <w:r w:rsidR="00EA7C65" w:rsidRPr="0089580A">
        <w:rPr>
          <w:i/>
          <w:sz w:val="22"/>
          <w:szCs w:val="22"/>
        </w:rPr>
        <w:t xml:space="preserve">Amennyiben bérlő </w:t>
      </w:r>
      <w:r w:rsidRPr="0089580A">
        <w:rPr>
          <w:i/>
          <w:sz w:val="22"/>
          <w:szCs w:val="22"/>
        </w:rPr>
        <w:t>együttműködési kötelezettség</w:t>
      </w:r>
      <w:r w:rsidR="00EA7C65" w:rsidRPr="0089580A">
        <w:rPr>
          <w:i/>
          <w:sz w:val="22"/>
          <w:szCs w:val="22"/>
        </w:rPr>
        <w:t xml:space="preserve">ét megszegi, bérbeadónak az ezen kötelezettség megszegéséből </w:t>
      </w:r>
      <w:r w:rsidRPr="0089580A">
        <w:rPr>
          <w:i/>
          <w:sz w:val="22"/>
          <w:szCs w:val="22"/>
        </w:rPr>
        <w:t xml:space="preserve">eredő </w:t>
      </w:r>
      <w:r w:rsidR="00EA7C65" w:rsidRPr="0089580A">
        <w:rPr>
          <w:i/>
          <w:sz w:val="22"/>
          <w:szCs w:val="22"/>
        </w:rPr>
        <w:t>költségeit köteles megtéríteni.”</w:t>
      </w:r>
    </w:p>
    <w:p w14:paraId="62808F58" w14:textId="77777777" w:rsidR="00D32B7F" w:rsidRPr="0089580A" w:rsidRDefault="00D32B7F" w:rsidP="00FF5A09">
      <w:pPr>
        <w:jc w:val="both"/>
        <w:rPr>
          <w:b/>
          <w:sz w:val="22"/>
          <w:szCs w:val="22"/>
        </w:rPr>
      </w:pPr>
    </w:p>
    <w:p w14:paraId="125B82E3" w14:textId="2AE3D0B8" w:rsidR="00FB7ED6" w:rsidRPr="0089580A" w:rsidRDefault="00437A34" w:rsidP="00FF5A09">
      <w:pPr>
        <w:jc w:val="both"/>
        <w:rPr>
          <w:sz w:val="22"/>
          <w:szCs w:val="22"/>
        </w:rPr>
      </w:pPr>
      <w:r w:rsidRPr="0089580A">
        <w:rPr>
          <w:b/>
          <w:sz w:val="22"/>
          <w:szCs w:val="22"/>
        </w:rPr>
        <w:t>25</w:t>
      </w:r>
      <w:r w:rsidR="00FB7ED6" w:rsidRPr="0089580A">
        <w:rPr>
          <w:b/>
          <w:sz w:val="22"/>
          <w:szCs w:val="22"/>
        </w:rPr>
        <w:t xml:space="preserve">. §  </w:t>
      </w:r>
      <w:r w:rsidR="00FB7ED6" w:rsidRPr="0089580A">
        <w:rPr>
          <w:sz w:val="22"/>
          <w:szCs w:val="22"/>
        </w:rPr>
        <w:t xml:space="preserve">A Rendelet 2. mellékletének utolsó mondatának utolsó szavaként szereplő </w:t>
      </w:r>
      <w:r w:rsidR="00FB7ED6" w:rsidRPr="0089580A">
        <w:rPr>
          <w:i/>
          <w:sz w:val="22"/>
          <w:szCs w:val="22"/>
        </w:rPr>
        <w:t>„autó”</w:t>
      </w:r>
      <w:r w:rsidR="00257765" w:rsidRPr="0089580A">
        <w:rPr>
          <w:sz w:val="22"/>
          <w:szCs w:val="22"/>
        </w:rPr>
        <w:t xml:space="preserve"> szövegrész helyéb</w:t>
      </w:r>
      <w:r w:rsidR="00FB7ED6" w:rsidRPr="0089580A">
        <w:rPr>
          <w:sz w:val="22"/>
          <w:szCs w:val="22"/>
        </w:rPr>
        <w:t xml:space="preserve">e </w:t>
      </w:r>
      <w:r w:rsidR="00FB7ED6" w:rsidRPr="0089580A">
        <w:rPr>
          <w:i/>
          <w:sz w:val="22"/>
          <w:szCs w:val="22"/>
        </w:rPr>
        <w:t>„autót”</w:t>
      </w:r>
      <w:r w:rsidR="00FB7ED6" w:rsidRPr="0089580A">
        <w:rPr>
          <w:sz w:val="22"/>
          <w:szCs w:val="22"/>
        </w:rPr>
        <w:t xml:space="preserve"> szövegrész </w:t>
      </w:r>
      <w:r w:rsidR="001822C0" w:rsidRPr="0089580A">
        <w:rPr>
          <w:sz w:val="22"/>
          <w:szCs w:val="22"/>
        </w:rPr>
        <w:t>lép</w:t>
      </w:r>
      <w:r w:rsidR="00FB7ED6" w:rsidRPr="0089580A">
        <w:rPr>
          <w:sz w:val="22"/>
          <w:szCs w:val="22"/>
        </w:rPr>
        <w:t xml:space="preserve">, valamint a </w:t>
      </w:r>
      <w:r w:rsidR="00FB7ED6" w:rsidRPr="0089580A">
        <w:rPr>
          <w:i/>
          <w:sz w:val="22"/>
          <w:szCs w:val="22"/>
        </w:rPr>
        <w:t>„Szentendre,……………….”</w:t>
      </w:r>
      <w:r w:rsidR="00257765" w:rsidRPr="0089580A">
        <w:rPr>
          <w:sz w:val="22"/>
          <w:szCs w:val="22"/>
        </w:rPr>
        <w:t xml:space="preserve"> és </w:t>
      </w:r>
      <w:r w:rsidR="00257765" w:rsidRPr="0089580A">
        <w:rPr>
          <w:i/>
          <w:sz w:val="22"/>
          <w:szCs w:val="22"/>
        </w:rPr>
        <w:t>„Szentendrei Közös Önkormányzati Hivatal Vagyongazdálkodási Iroda”</w:t>
      </w:r>
      <w:r w:rsidR="00257765" w:rsidRPr="0089580A">
        <w:rPr>
          <w:sz w:val="22"/>
          <w:szCs w:val="22"/>
        </w:rPr>
        <w:t xml:space="preserve"> dátum- és aláírás hely hatályát veszti.</w:t>
      </w:r>
    </w:p>
    <w:p w14:paraId="34A35DE1" w14:textId="77777777" w:rsidR="0041035E" w:rsidRPr="0089580A" w:rsidRDefault="0041035E" w:rsidP="00FF5A09">
      <w:pPr>
        <w:jc w:val="both"/>
        <w:rPr>
          <w:sz w:val="22"/>
          <w:szCs w:val="22"/>
        </w:rPr>
      </w:pPr>
    </w:p>
    <w:p w14:paraId="5C0FFB35" w14:textId="1B785BFB" w:rsidR="005E1004" w:rsidRPr="0089580A" w:rsidRDefault="00437A34" w:rsidP="00FF5A09">
      <w:pPr>
        <w:jc w:val="both"/>
        <w:rPr>
          <w:b/>
          <w:sz w:val="22"/>
          <w:szCs w:val="22"/>
        </w:rPr>
      </w:pPr>
      <w:r w:rsidRPr="0089580A">
        <w:rPr>
          <w:b/>
          <w:sz w:val="22"/>
          <w:szCs w:val="22"/>
        </w:rPr>
        <w:t>26</w:t>
      </w:r>
      <w:r w:rsidR="005E1004" w:rsidRPr="0089580A">
        <w:rPr>
          <w:b/>
          <w:sz w:val="22"/>
          <w:szCs w:val="22"/>
        </w:rPr>
        <w:t xml:space="preserve">. § </w:t>
      </w:r>
      <w:r w:rsidR="005E1004" w:rsidRPr="0089580A">
        <w:rPr>
          <w:sz w:val="22"/>
          <w:szCs w:val="22"/>
        </w:rPr>
        <w:t xml:space="preserve">A Rendelet 4. melléklet utolsó </w:t>
      </w:r>
      <w:r w:rsidR="005E1004" w:rsidRPr="0089580A">
        <w:rPr>
          <w:i/>
          <w:sz w:val="22"/>
          <w:szCs w:val="22"/>
        </w:rPr>
        <w:t>„MELLÉKLET: Nemzeti Adó- és Vámhivatal (NAV) által kiállított jövedelemigazolás a tárgyévet megelőző évi jövedelemről a bérlő/k, bérlőtársak és velük együtt lakó családtagok (18 év alatti gyermekek kivételével) esetében”</w:t>
      </w:r>
      <w:r w:rsidR="004D12FE" w:rsidRPr="0089580A">
        <w:rPr>
          <w:sz w:val="22"/>
          <w:szCs w:val="22"/>
        </w:rPr>
        <w:t xml:space="preserve"> mondata hatályát veszti.</w:t>
      </w:r>
      <w:r w:rsidR="004D12FE" w:rsidRPr="0089580A">
        <w:rPr>
          <w:b/>
          <w:sz w:val="22"/>
          <w:szCs w:val="22"/>
        </w:rPr>
        <w:t xml:space="preserve"> </w:t>
      </w:r>
    </w:p>
    <w:p w14:paraId="76EF4285" w14:textId="77777777" w:rsidR="004D12FE" w:rsidRPr="0089580A" w:rsidRDefault="004D12FE" w:rsidP="00FF5A09">
      <w:pPr>
        <w:jc w:val="both"/>
        <w:rPr>
          <w:b/>
          <w:sz w:val="22"/>
          <w:szCs w:val="22"/>
        </w:rPr>
      </w:pPr>
    </w:p>
    <w:p w14:paraId="53D7EE10" w14:textId="2C29A64A" w:rsidR="004D12FE" w:rsidRPr="0089580A" w:rsidRDefault="00437A34" w:rsidP="00FF5A09">
      <w:pPr>
        <w:jc w:val="both"/>
        <w:rPr>
          <w:sz w:val="22"/>
          <w:szCs w:val="22"/>
        </w:rPr>
      </w:pPr>
      <w:r w:rsidRPr="0089580A">
        <w:rPr>
          <w:b/>
          <w:sz w:val="22"/>
          <w:szCs w:val="22"/>
        </w:rPr>
        <w:t>27</w:t>
      </w:r>
      <w:r w:rsidR="004D12FE" w:rsidRPr="0089580A">
        <w:rPr>
          <w:b/>
          <w:sz w:val="22"/>
          <w:szCs w:val="22"/>
        </w:rPr>
        <w:t xml:space="preserve">. § </w:t>
      </w:r>
      <w:r w:rsidR="004D12FE" w:rsidRPr="0089580A">
        <w:rPr>
          <w:sz w:val="22"/>
          <w:szCs w:val="22"/>
        </w:rPr>
        <w:t xml:space="preserve">A Rendelet 5. melléklet „Csatolva a következő mellékletek:” alcím 1. pontja </w:t>
      </w:r>
      <w:r w:rsidR="00427017" w:rsidRPr="0089580A">
        <w:rPr>
          <w:sz w:val="22"/>
          <w:szCs w:val="22"/>
        </w:rPr>
        <w:t>az alábbiak</w:t>
      </w:r>
      <w:r w:rsidR="004D12FE" w:rsidRPr="0089580A">
        <w:rPr>
          <w:sz w:val="22"/>
          <w:szCs w:val="22"/>
        </w:rPr>
        <w:t xml:space="preserve"> szerint módosul:</w:t>
      </w:r>
    </w:p>
    <w:p w14:paraId="7510DB8F" w14:textId="2BFD17A9" w:rsidR="004D12FE" w:rsidRPr="0089580A" w:rsidRDefault="004D12FE" w:rsidP="00FF5A09">
      <w:pPr>
        <w:jc w:val="both"/>
        <w:rPr>
          <w:i/>
          <w:sz w:val="22"/>
          <w:szCs w:val="22"/>
        </w:rPr>
      </w:pPr>
      <w:r w:rsidRPr="0089580A">
        <w:rPr>
          <w:i/>
          <w:sz w:val="22"/>
          <w:szCs w:val="22"/>
        </w:rPr>
        <w:t>„1. Pályázó (és együtt költöző hozzátartozói) nettó jövedelmére vonatkozó, a Nemzeti Adó- és Vámhivatal (NAV) által kiállított igazolás az előző év bevallása alapján, vagy ha a pályázat kiírására adott év június 30-a előtt kerül sor, a pályázó (és együtt költöző hozzátartozói) nettó jövedelmére vonatkozó egyéb igazolás.”</w:t>
      </w:r>
    </w:p>
    <w:p w14:paraId="278172E1" w14:textId="77777777" w:rsidR="004D12FE" w:rsidRPr="0089580A" w:rsidRDefault="004D12FE" w:rsidP="00FF5A09">
      <w:pPr>
        <w:jc w:val="both"/>
        <w:rPr>
          <w:i/>
          <w:sz w:val="22"/>
          <w:szCs w:val="22"/>
        </w:rPr>
      </w:pPr>
    </w:p>
    <w:p w14:paraId="087CED26" w14:textId="38885487" w:rsidR="004D12FE" w:rsidRPr="0089580A" w:rsidRDefault="00437A34" w:rsidP="00FF5A09">
      <w:pPr>
        <w:jc w:val="both"/>
        <w:rPr>
          <w:sz w:val="22"/>
          <w:szCs w:val="22"/>
        </w:rPr>
      </w:pPr>
      <w:r w:rsidRPr="0089580A">
        <w:rPr>
          <w:b/>
          <w:sz w:val="22"/>
          <w:szCs w:val="22"/>
        </w:rPr>
        <w:t>28</w:t>
      </w:r>
      <w:r w:rsidR="004D12FE" w:rsidRPr="0089580A">
        <w:rPr>
          <w:b/>
          <w:sz w:val="22"/>
          <w:szCs w:val="22"/>
        </w:rPr>
        <w:t>. §</w:t>
      </w:r>
      <w:r w:rsidR="004D12FE" w:rsidRPr="0089580A">
        <w:rPr>
          <w:i/>
          <w:sz w:val="22"/>
          <w:szCs w:val="22"/>
        </w:rPr>
        <w:t xml:space="preserve"> </w:t>
      </w:r>
      <w:r w:rsidR="00257765" w:rsidRPr="0089580A">
        <w:rPr>
          <w:sz w:val="22"/>
          <w:szCs w:val="22"/>
        </w:rPr>
        <w:t xml:space="preserve">A Rendelet 7. melléklete helyébe </w:t>
      </w:r>
      <w:r w:rsidR="00B26555" w:rsidRPr="0089580A">
        <w:rPr>
          <w:sz w:val="22"/>
          <w:szCs w:val="22"/>
        </w:rPr>
        <w:t>a jelen</w:t>
      </w:r>
      <w:r w:rsidR="00257765" w:rsidRPr="0089580A">
        <w:rPr>
          <w:sz w:val="22"/>
          <w:szCs w:val="22"/>
        </w:rPr>
        <w:t xml:space="preserve"> rendelet </w:t>
      </w:r>
      <w:r w:rsidR="00257765" w:rsidRPr="0089580A">
        <w:rPr>
          <w:i/>
          <w:sz w:val="22"/>
          <w:szCs w:val="22"/>
        </w:rPr>
        <w:t xml:space="preserve">2. </w:t>
      </w:r>
      <w:r w:rsidR="00B26555" w:rsidRPr="0089580A">
        <w:rPr>
          <w:i/>
          <w:sz w:val="22"/>
          <w:szCs w:val="22"/>
        </w:rPr>
        <w:t xml:space="preserve">számú </w:t>
      </w:r>
      <w:r w:rsidR="00257765" w:rsidRPr="0089580A">
        <w:rPr>
          <w:i/>
          <w:sz w:val="22"/>
          <w:szCs w:val="22"/>
        </w:rPr>
        <w:t>melléklet</w:t>
      </w:r>
      <w:r w:rsidR="0009127B" w:rsidRPr="0089580A">
        <w:rPr>
          <w:i/>
          <w:sz w:val="22"/>
          <w:szCs w:val="22"/>
        </w:rPr>
        <w:t xml:space="preserve">e </w:t>
      </w:r>
      <w:r w:rsidR="0009127B" w:rsidRPr="0089580A">
        <w:rPr>
          <w:sz w:val="22"/>
          <w:szCs w:val="22"/>
        </w:rPr>
        <w:t>lép</w:t>
      </w:r>
      <w:r w:rsidR="00257765" w:rsidRPr="0089580A">
        <w:rPr>
          <w:sz w:val="22"/>
          <w:szCs w:val="22"/>
        </w:rPr>
        <w:t>.</w:t>
      </w:r>
    </w:p>
    <w:p w14:paraId="13A58659" w14:textId="77777777" w:rsidR="004D12FE" w:rsidRPr="0089580A" w:rsidRDefault="004D12FE" w:rsidP="00FF5A09">
      <w:pPr>
        <w:jc w:val="both"/>
        <w:rPr>
          <w:b/>
          <w:sz w:val="22"/>
          <w:szCs w:val="22"/>
        </w:rPr>
      </w:pPr>
    </w:p>
    <w:p w14:paraId="49161BBD" w14:textId="627FE3EA" w:rsidR="00AE408A" w:rsidRPr="0089580A" w:rsidRDefault="00437A34" w:rsidP="00FF5A09">
      <w:pPr>
        <w:jc w:val="both"/>
        <w:rPr>
          <w:sz w:val="22"/>
          <w:szCs w:val="22"/>
        </w:rPr>
      </w:pPr>
      <w:r w:rsidRPr="0089580A">
        <w:rPr>
          <w:b/>
          <w:sz w:val="22"/>
          <w:szCs w:val="22"/>
        </w:rPr>
        <w:t>29</w:t>
      </w:r>
      <w:r w:rsidR="00AE408A" w:rsidRPr="0089580A">
        <w:rPr>
          <w:b/>
          <w:sz w:val="22"/>
          <w:szCs w:val="22"/>
        </w:rPr>
        <w:t xml:space="preserve">. § </w:t>
      </w:r>
      <w:r w:rsidR="0041035E" w:rsidRPr="0089580A">
        <w:rPr>
          <w:sz w:val="22"/>
          <w:szCs w:val="22"/>
        </w:rPr>
        <w:t xml:space="preserve">A Rendelet </w:t>
      </w:r>
      <w:r w:rsidR="0009127B" w:rsidRPr="0089580A">
        <w:rPr>
          <w:sz w:val="22"/>
          <w:szCs w:val="22"/>
        </w:rPr>
        <w:t xml:space="preserve">új 9. számú melléklettel egészül ki </w:t>
      </w:r>
      <w:r w:rsidR="00B26555" w:rsidRPr="0089580A">
        <w:rPr>
          <w:sz w:val="22"/>
          <w:szCs w:val="22"/>
        </w:rPr>
        <w:t>a jelen</w:t>
      </w:r>
      <w:r w:rsidR="00257765" w:rsidRPr="0089580A">
        <w:rPr>
          <w:sz w:val="22"/>
          <w:szCs w:val="22"/>
        </w:rPr>
        <w:t xml:space="preserve"> rendelet </w:t>
      </w:r>
      <w:r w:rsidR="00257765" w:rsidRPr="0089580A">
        <w:rPr>
          <w:i/>
          <w:sz w:val="22"/>
          <w:szCs w:val="22"/>
        </w:rPr>
        <w:t>3</w:t>
      </w:r>
      <w:r w:rsidR="00AE408A" w:rsidRPr="0089580A">
        <w:rPr>
          <w:i/>
          <w:sz w:val="22"/>
          <w:szCs w:val="22"/>
        </w:rPr>
        <w:t xml:space="preserve">. </w:t>
      </w:r>
      <w:r w:rsidR="00B26555" w:rsidRPr="0089580A">
        <w:rPr>
          <w:i/>
          <w:sz w:val="22"/>
          <w:szCs w:val="22"/>
        </w:rPr>
        <w:t xml:space="preserve">számú </w:t>
      </w:r>
      <w:r w:rsidR="00AE408A" w:rsidRPr="0089580A">
        <w:rPr>
          <w:i/>
          <w:sz w:val="22"/>
          <w:szCs w:val="22"/>
        </w:rPr>
        <w:t>melléklet</w:t>
      </w:r>
      <w:r w:rsidR="0009127B" w:rsidRPr="0089580A">
        <w:rPr>
          <w:sz w:val="22"/>
          <w:szCs w:val="22"/>
        </w:rPr>
        <w:t>e szerinti tartalommal.</w:t>
      </w:r>
    </w:p>
    <w:p w14:paraId="70330370" w14:textId="77777777" w:rsidR="00AE408A" w:rsidRPr="0089580A" w:rsidRDefault="00AE408A" w:rsidP="00FF5A09">
      <w:pPr>
        <w:jc w:val="both"/>
        <w:rPr>
          <w:b/>
          <w:sz w:val="22"/>
          <w:szCs w:val="22"/>
        </w:rPr>
      </w:pPr>
    </w:p>
    <w:p w14:paraId="57438149" w14:textId="0744C23F" w:rsidR="009A6FE9" w:rsidRPr="0089580A" w:rsidRDefault="00437A34" w:rsidP="002E48A4">
      <w:pPr>
        <w:jc w:val="both"/>
        <w:rPr>
          <w:sz w:val="22"/>
          <w:szCs w:val="22"/>
          <w:lang w:eastAsia="en-US"/>
        </w:rPr>
      </w:pPr>
      <w:r w:rsidRPr="0089580A">
        <w:rPr>
          <w:b/>
          <w:sz w:val="22"/>
          <w:szCs w:val="22"/>
        </w:rPr>
        <w:t>30</w:t>
      </w:r>
      <w:r w:rsidR="00EA7C65" w:rsidRPr="0089580A">
        <w:rPr>
          <w:b/>
          <w:sz w:val="22"/>
          <w:szCs w:val="22"/>
        </w:rPr>
        <w:t xml:space="preserve">. </w:t>
      </w:r>
      <w:r w:rsidR="009A6FE9" w:rsidRPr="0089580A">
        <w:rPr>
          <w:b/>
          <w:sz w:val="22"/>
          <w:szCs w:val="22"/>
        </w:rPr>
        <w:t>§</w:t>
      </w:r>
      <w:r w:rsidR="009A6FE9" w:rsidRPr="0089580A">
        <w:rPr>
          <w:sz w:val="22"/>
          <w:szCs w:val="22"/>
        </w:rPr>
        <w:t xml:space="preserve"> (1) </w:t>
      </w:r>
      <w:r w:rsidR="0041035E" w:rsidRPr="0089580A">
        <w:rPr>
          <w:sz w:val="22"/>
          <w:szCs w:val="22"/>
          <w:lang w:eastAsia="en-US"/>
        </w:rPr>
        <w:t>E</w:t>
      </w:r>
      <w:r w:rsidR="009A6FE9" w:rsidRPr="0089580A">
        <w:rPr>
          <w:sz w:val="22"/>
          <w:szCs w:val="22"/>
          <w:lang w:eastAsia="en-US"/>
        </w:rPr>
        <w:t xml:space="preserve"> rendelet a kihirdetést követő napon lép hatályba, és az azt követő napon hatályát veszti.</w:t>
      </w:r>
    </w:p>
    <w:p w14:paraId="53C3B60B" w14:textId="15CEA3DC" w:rsidR="009A6FE9" w:rsidRPr="0089580A" w:rsidRDefault="009A6FE9" w:rsidP="002E48A4">
      <w:pPr>
        <w:jc w:val="both"/>
        <w:rPr>
          <w:sz w:val="22"/>
          <w:szCs w:val="22"/>
        </w:rPr>
      </w:pPr>
      <w:r w:rsidRPr="0089580A">
        <w:rPr>
          <w:sz w:val="22"/>
          <w:szCs w:val="22"/>
        </w:rPr>
        <w:t xml:space="preserve">(2) E rendelet rendelkezéseit a folyamatban lévő ügyekben is alkalmazni kell. </w:t>
      </w:r>
    </w:p>
    <w:p w14:paraId="162BACC0" w14:textId="44F93A2E" w:rsidR="009A6FE9" w:rsidRPr="0089580A" w:rsidRDefault="009A6FE9" w:rsidP="002E48A4">
      <w:pPr>
        <w:jc w:val="both"/>
        <w:rPr>
          <w:sz w:val="22"/>
          <w:szCs w:val="22"/>
          <w:lang w:eastAsia="en-US"/>
        </w:rPr>
      </w:pPr>
      <w:r w:rsidRPr="0089580A">
        <w:rPr>
          <w:sz w:val="22"/>
          <w:szCs w:val="22"/>
        </w:rPr>
        <w:t xml:space="preserve">(3) </w:t>
      </w:r>
      <w:r w:rsidR="0041035E" w:rsidRPr="0089580A">
        <w:rPr>
          <w:sz w:val="22"/>
          <w:szCs w:val="22"/>
          <w:lang w:eastAsia="en-US"/>
        </w:rPr>
        <w:t>E</w:t>
      </w:r>
      <w:r w:rsidRPr="0089580A">
        <w:rPr>
          <w:sz w:val="22"/>
          <w:szCs w:val="22"/>
          <w:lang w:eastAsia="en-US"/>
        </w:rPr>
        <w:t xml:space="preserve"> rendelet kihirdetéséről a jegyző gondoskodik.</w:t>
      </w:r>
    </w:p>
    <w:p w14:paraId="46DC641A" w14:textId="77777777" w:rsidR="00C71798" w:rsidRPr="0089580A" w:rsidRDefault="00C71798" w:rsidP="002E48A4">
      <w:pPr>
        <w:jc w:val="both"/>
        <w:rPr>
          <w:sz w:val="22"/>
          <w:szCs w:val="22"/>
          <w:lang w:eastAsia="en-US"/>
        </w:rPr>
      </w:pPr>
    </w:p>
    <w:p w14:paraId="1B00C824" w14:textId="77777777" w:rsidR="009A6FE9" w:rsidRPr="0089580A" w:rsidRDefault="009A6FE9" w:rsidP="00D1567C">
      <w:pPr>
        <w:jc w:val="both"/>
        <w:rPr>
          <w:sz w:val="22"/>
          <w:szCs w:val="22"/>
        </w:rPr>
      </w:pPr>
    </w:p>
    <w:p w14:paraId="080AD922" w14:textId="5478BDE7" w:rsidR="009A6FE9" w:rsidRPr="0089580A" w:rsidRDefault="00AC35A8" w:rsidP="00F16D92">
      <w:pPr>
        <w:jc w:val="both"/>
        <w:rPr>
          <w:sz w:val="22"/>
          <w:szCs w:val="22"/>
        </w:rPr>
      </w:pPr>
      <w:r w:rsidRPr="0089580A">
        <w:rPr>
          <w:sz w:val="22"/>
          <w:szCs w:val="22"/>
        </w:rPr>
        <w:t>Szentendre, 2019. február</w:t>
      </w:r>
      <w:r w:rsidR="0042385D" w:rsidRPr="0089580A">
        <w:rPr>
          <w:sz w:val="22"/>
          <w:szCs w:val="22"/>
        </w:rPr>
        <w:t xml:space="preserve"> </w:t>
      </w:r>
      <w:r w:rsidR="00E3372A" w:rsidRPr="0089580A">
        <w:rPr>
          <w:sz w:val="22"/>
          <w:szCs w:val="22"/>
        </w:rPr>
        <w:t>21.</w:t>
      </w:r>
    </w:p>
    <w:p w14:paraId="2338AED7" w14:textId="77777777" w:rsidR="009A6FE9" w:rsidRPr="0089580A" w:rsidRDefault="009A6FE9" w:rsidP="00F16D92">
      <w:pPr>
        <w:jc w:val="both"/>
        <w:rPr>
          <w:sz w:val="22"/>
          <w:szCs w:val="22"/>
        </w:rPr>
      </w:pPr>
    </w:p>
    <w:p w14:paraId="50983E81" w14:textId="77777777" w:rsidR="009A6FE9" w:rsidRPr="0089580A" w:rsidRDefault="009A6FE9" w:rsidP="00F16D92">
      <w:pPr>
        <w:jc w:val="both"/>
        <w:rPr>
          <w:sz w:val="22"/>
          <w:szCs w:val="22"/>
        </w:rPr>
      </w:pPr>
    </w:p>
    <w:p w14:paraId="7BA2B0E1" w14:textId="77777777" w:rsidR="009A6FE9" w:rsidRPr="0089580A" w:rsidRDefault="009A6FE9" w:rsidP="00F16D92">
      <w:pPr>
        <w:pStyle w:val="WW-Csakszveg"/>
        <w:tabs>
          <w:tab w:val="left" w:pos="6521"/>
        </w:tabs>
        <w:rPr>
          <w:rFonts w:ascii="Times New Roman" w:hAnsi="Times New Roman"/>
          <w:b/>
          <w:sz w:val="22"/>
          <w:szCs w:val="22"/>
        </w:rPr>
      </w:pPr>
      <w:r w:rsidRPr="0089580A">
        <w:rPr>
          <w:rFonts w:ascii="Times New Roman" w:hAnsi="Times New Roman"/>
          <w:b/>
          <w:sz w:val="22"/>
          <w:szCs w:val="22"/>
        </w:rPr>
        <w:t xml:space="preserve">   Verseghi-Nagy Miklós</w:t>
      </w:r>
      <w:r w:rsidRPr="0089580A">
        <w:rPr>
          <w:rFonts w:ascii="Times New Roman" w:hAnsi="Times New Roman"/>
          <w:b/>
          <w:sz w:val="22"/>
          <w:szCs w:val="22"/>
        </w:rPr>
        <w:tab/>
        <w:t>dr. Gerendás Gábor</w:t>
      </w:r>
    </w:p>
    <w:p w14:paraId="2B6895A9" w14:textId="77777777" w:rsidR="009A6FE9" w:rsidRPr="0089580A" w:rsidRDefault="009A6FE9" w:rsidP="00F16D92">
      <w:pPr>
        <w:pStyle w:val="WW-Csakszveg"/>
        <w:tabs>
          <w:tab w:val="left" w:pos="6120"/>
        </w:tabs>
        <w:rPr>
          <w:rFonts w:ascii="Times New Roman" w:hAnsi="Times New Roman"/>
          <w:sz w:val="22"/>
          <w:szCs w:val="22"/>
        </w:rPr>
      </w:pPr>
      <w:r w:rsidRPr="0089580A">
        <w:rPr>
          <w:rFonts w:ascii="Times New Roman" w:hAnsi="Times New Roman"/>
          <w:sz w:val="22"/>
          <w:szCs w:val="22"/>
        </w:rPr>
        <w:t xml:space="preserve">           polgármester</w:t>
      </w:r>
      <w:r w:rsidRPr="0089580A">
        <w:rPr>
          <w:rFonts w:ascii="Times New Roman" w:hAnsi="Times New Roman"/>
          <w:sz w:val="22"/>
          <w:szCs w:val="22"/>
        </w:rPr>
        <w:tab/>
      </w:r>
      <w:r w:rsidRPr="0089580A">
        <w:rPr>
          <w:rFonts w:ascii="Times New Roman" w:hAnsi="Times New Roman"/>
          <w:sz w:val="22"/>
          <w:szCs w:val="22"/>
        </w:rPr>
        <w:tab/>
        <w:t xml:space="preserve">               jegyző</w:t>
      </w:r>
    </w:p>
    <w:p w14:paraId="664239DA" w14:textId="77777777" w:rsidR="009A6FE9" w:rsidRPr="0089580A" w:rsidRDefault="009A6FE9" w:rsidP="00F16D92">
      <w:pPr>
        <w:pStyle w:val="WW-Csakszveg"/>
        <w:tabs>
          <w:tab w:val="left" w:pos="6120"/>
        </w:tabs>
        <w:rPr>
          <w:rFonts w:ascii="Times New Roman" w:hAnsi="Times New Roman"/>
          <w:sz w:val="22"/>
          <w:szCs w:val="22"/>
        </w:rPr>
      </w:pPr>
    </w:p>
    <w:p w14:paraId="15B248A6" w14:textId="77777777" w:rsidR="009A6FE9" w:rsidRPr="0089580A" w:rsidRDefault="009A6FE9" w:rsidP="00F16D92">
      <w:pPr>
        <w:pStyle w:val="WW-Csakszveg"/>
        <w:tabs>
          <w:tab w:val="left" w:pos="6120"/>
        </w:tabs>
        <w:rPr>
          <w:rFonts w:ascii="Times New Roman" w:hAnsi="Times New Roman"/>
          <w:sz w:val="22"/>
          <w:szCs w:val="22"/>
        </w:rPr>
      </w:pPr>
    </w:p>
    <w:p w14:paraId="7399C3B8" w14:textId="77777777" w:rsidR="009A6FE9" w:rsidRPr="0089580A" w:rsidRDefault="009A6FE9" w:rsidP="004F5FDC">
      <w:pPr>
        <w:pStyle w:val="WW-Csakszveg"/>
        <w:tabs>
          <w:tab w:val="left" w:pos="6120"/>
        </w:tabs>
        <w:rPr>
          <w:rFonts w:ascii="Times New Roman" w:hAnsi="Times New Roman"/>
          <w:sz w:val="22"/>
          <w:szCs w:val="22"/>
        </w:rPr>
      </w:pPr>
    </w:p>
    <w:p w14:paraId="6CF66B9E" w14:textId="77777777" w:rsidR="009A6FE9" w:rsidRPr="0089580A" w:rsidRDefault="009A6FE9" w:rsidP="00F16D92">
      <w:pPr>
        <w:rPr>
          <w:sz w:val="22"/>
          <w:szCs w:val="22"/>
        </w:rPr>
      </w:pPr>
      <w:r w:rsidRPr="0089580A">
        <w:rPr>
          <w:b/>
          <w:sz w:val="22"/>
          <w:szCs w:val="22"/>
          <w:u w:val="single"/>
        </w:rPr>
        <w:t>Záradék</w:t>
      </w:r>
      <w:r w:rsidRPr="0089580A">
        <w:rPr>
          <w:b/>
          <w:sz w:val="22"/>
          <w:szCs w:val="22"/>
        </w:rPr>
        <w:t>:</w:t>
      </w:r>
      <w:r w:rsidRPr="0089580A">
        <w:rPr>
          <w:sz w:val="22"/>
          <w:szCs w:val="22"/>
        </w:rPr>
        <w:t xml:space="preserve"> </w:t>
      </w:r>
    </w:p>
    <w:p w14:paraId="448B7D51" w14:textId="4BA711CF" w:rsidR="009A6FE9" w:rsidRPr="0089580A" w:rsidRDefault="009A6FE9" w:rsidP="00F16D92">
      <w:pPr>
        <w:rPr>
          <w:color w:val="000000"/>
          <w:sz w:val="22"/>
          <w:szCs w:val="22"/>
        </w:rPr>
      </w:pPr>
      <w:r w:rsidRPr="0089580A">
        <w:rPr>
          <w:color w:val="000000"/>
          <w:sz w:val="22"/>
          <w:szCs w:val="22"/>
        </w:rPr>
        <w:t xml:space="preserve">A rendelet </w:t>
      </w:r>
      <w:r w:rsidR="00AC35A8" w:rsidRPr="0089580A">
        <w:rPr>
          <w:sz w:val="22"/>
          <w:szCs w:val="22"/>
        </w:rPr>
        <w:t>2019. február</w:t>
      </w:r>
      <w:r w:rsidRPr="0089580A">
        <w:rPr>
          <w:sz w:val="22"/>
          <w:szCs w:val="22"/>
        </w:rPr>
        <w:t xml:space="preserve">  </w:t>
      </w:r>
      <w:r w:rsidR="0089580A" w:rsidRPr="0089580A">
        <w:rPr>
          <w:sz w:val="22"/>
          <w:szCs w:val="22"/>
        </w:rPr>
        <w:t>22-én</w:t>
      </w:r>
      <w:r w:rsidRPr="0089580A">
        <w:rPr>
          <w:sz w:val="22"/>
          <w:szCs w:val="22"/>
        </w:rPr>
        <w:t xml:space="preserve">  </w:t>
      </w:r>
      <w:r w:rsidRPr="0089580A">
        <w:rPr>
          <w:color w:val="000000"/>
          <w:sz w:val="22"/>
          <w:szCs w:val="22"/>
        </w:rPr>
        <w:t>került kihirdetésre.</w:t>
      </w:r>
    </w:p>
    <w:p w14:paraId="36535C13" w14:textId="77777777" w:rsidR="009A6FE9" w:rsidRPr="0089580A" w:rsidRDefault="009A6FE9" w:rsidP="00F16D92">
      <w:pPr>
        <w:rPr>
          <w:color w:val="000000"/>
          <w:sz w:val="22"/>
          <w:szCs w:val="22"/>
        </w:rPr>
      </w:pPr>
    </w:p>
    <w:p w14:paraId="370021F7" w14:textId="77777777" w:rsidR="009A6FE9" w:rsidRPr="0089580A" w:rsidRDefault="009A6FE9" w:rsidP="00F16D92">
      <w:pPr>
        <w:rPr>
          <w:color w:val="000000"/>
          <w:sz w:val="22"/>
          <w:szCs w:val="22"/>
        </w:rPr>
      </w:pPr>
    </w:p>
    <w:p w14:paraId="1B23CB23" w14:textId="77777777" w:rsidR="009A6FE9" w:rsidRPr="0089580A" w:rsidRDefault="009A6FE9" w:rsidP="00F16D92">
      <w:pPr>
        <w:ind w:left="5316" w:firstLine="348"/>
        <w:rPr>
          <w:color w:val="000000"/>
          <w:sz w:val="22"/>
          <w:szCs w:val="22"/>
        </w:rPr>
      </w:pPr>
      <w:r w:rsidRPr="0089580A">
        <w:rPr>
          <w:b/>
          <w:sz w:val="22"/>
          <w:szCs w:val="22"/>
        </w:rPr>
        <w:t>dr. Gerendás Gábor</w:t>
      </w:r>
    </w:p>
    <w:p w14:paraId="348699D9" w14:textId="47BB5709" w:rsidR="00C577ED" w:rsidRPr="0089580A" w:rsidRDefault="009A6FE9" w:rsidP="00FE60E3">
      <w:pPr>
        <w:widowControl w:val="0"/>
        <w:tabs>
          <w:tab w:val="left" w:pos="6096"/>
        </w:tabs>
        <w:ind w:left="360"/>
        <w:rPr>
          <w:sz w:val="22"/>
          <w:szCs w:val="22"/>
        </w:rPr>
      </w:pPr>
      <w:r w:rsidRPr="0089580A">
        <w:rPr>
          <w:sz w:val="22"/>
          <w:szCs w:val="22"/>
        </w:rPr>
        <w:tab/>
      </w:r>
      <w:r w:rsidRPr="0089580A">
        <w:rPr>
          <w:sz w:val="22"/>
          <w:szCs w:val="22"/>
        </w:rPr>
        <w:tab/>
        <w:t>jegyző</w:t>
      </w:r>
    </w:p>
    <w:p w14:paraId="411E9371" w14:textId="4D0B343C" w:rsidR="00AE408A" w:rsidRDefault="00AE408A">
      <w:pPr>
        <w:rPr>
          <w:sz w:val="20"/>
        </w:rPr>
      </w:pPr>
      <w:r w:rsidRPr="0089580A">
        <w:rPr>
          <w:sz w:val="22"/>
          <w:szCs w:val="22"/>
        </w:rPr>
        <w:br w:type="page"/>
      </w:r>
    </w:p>
    <w:p w14:paraId="41DFC800" w14:textId="786BABB2" w:rsidR="00AE408A" w:rsidRDefault="007A634D" w:rsidP="00F314D5">
      <w:pPr>
        <w:pStyle w:val="Listaszerbekezds"/>
        <w:widowControl w:val="0"/>
        <w:tabs>
          <w:tab w:val="left" w:pos="6096"/>
        </w:tabs>
        <w:jc w:val="center"/>
        <w:rPr>
          <w:sz w:val="20"/>
        </w:rPr>
      </w:pPr>
      <w:r>
        <w:rPr>
          <w:sz w:val="20"/>
        </w:rPr>
        <w:t>1.</w:t>
      </w:r>
      <w:r w:rsidR="00F314D5">
        <w:rPr>
          <w:sz w:val="20"/>
        </w:rPr>
        <w:t xml:space="preserve"> számú</w:t>
      </w:r>
      <w:r>
        <w:rPr>
          <w:sz w:val="20"/>
        </w:rPr>
        <w:t xml:space="preserve"> </w:t>
      </w:r>
      <w:r w:rsidR="00AE408A">
        <w:rPr>
          <w:sz w:val="20"/>
        </w:rPr>
        <w:t xml:space="preserve">melléklet a </w:t>
      </w:r>
      <w:r w:rsidR="0089580A">
        <w:rPr>
          <w:sz w:val="20"/>
        </w:rPr>
        <w:t>11</w:t>
      </w:r>
      <w:r w:rsidR="00AE408A">
        <w:rPr>
          <w:sz w:val="20"/>
        </w:rPr>
        <w:t>/2019. (</w:t>
      </w:r>
      <w:r w:rsidR="0089580A">
        <w:rPr>
          <w:sz w:val="20"/>
        </w:rPr>
        <w:t>II.22.</w:t>
      </w:r>
      <w:r w:rsidR="00AE408A">
        <w:rPr>
          <w:sz w:val="20"/>
        </w:rPr>
        <w:t>) önkormányzati rendelethez</w:t>
      </w:r>
    </w:p>
    <w:p w14:paraId="27B26D9F" w14:textId="77777777" w:rsidR="002D7EF5" w:rsidRDefault="002D7EF5" w:rsidP="002D7EF5">
      <w:pPr>
        <w:pStyle w:val="Listaszerbekezds"/>
        <w:widowControl w:val="0"/>
        <w:tabs>
          <w:tab w:val="left" w:pos="6096"/>
        </w:tabs>
        <w:rPr>
          <w:sz w:val="20"/>
        </w:rPr>
      </w:pPr>
    </w:p>
    <w:p w14:paraId="753C43A8" w14:textId="7CF9FAE4" w:rsidR="007A634D" w:rsidRDefault="007A634D" w:rsidP="007A634D">
      <w:pPr>
        <w:pStyle w:val="Listaszerbekezds"/>
        <w:widowControl w:val="0"/>
        <w:numPr>
          <w:ilvl w:val="0"/>
          <w:numId w:val="46"/>
        </w:numPr>
        <w:tabs>
          <w:tab w:val="left" w:pos="6096"/>
        </w:tabs>
        <w:rPr>
          <w:b/>
          <w:sz w:val="20"/>
        </w:rPr>
      </w:pPr>
      <w:r>
        <w:rPr>
          <w:b/>
          <w:sz w:val="20"/>
        </w:rPr>
        <w:t>Szociális helyzet alapján történő bérbeadás lakbérének mértéke a lakás komfortfokozata és övezeti besorolása alapján:</w:t>
      </w:r>
    </w:p>
    <w:p w14:paraId="3C962FDE" w14:textId="77777777" w:rsidR="007A634D" w:rsidRPr="007A634D" w:rsidRDefault="007A634D" w:rsidP="007A634D">
      <w:pPr>
        <w:pStyle w:val="Listaszerbekezds"/>
        <w:tabs>
          <w:tab w:val="left" w:pos="426"/>
        </w:tabs>
        <w:jc w:val="both"/>
        <w:rPr>
          <w:b/>
        </w:rPr>
      </w:pPr>
    </w:p>
    <w:tbl>
      <w:tblPr>
        <w:tblW w:w="911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3116"/>
        <w:gridCol w:w="2880"/>
      </w:tblGrid>
      <w:tr w:rsidR="007A634D" w:rsidRPr="00844B3F" w14:paraId="369AB80B" w14:textId="77777777" w:rsidTr="001A2D16">
        <w:trPr>
          <w:cantSplit/>
        </w:trPr>
        <w:tc>
          <w:tcPr>
            <w:tcW w:w="6234" w:type="dxa"/>
            <w:gridSpan w:val="2"/>
            <w:tcBorders>
              <w:top w:val="single" w:sz="6" w:space="0" w:color="auto"/>
              <w:left w:val="single" w:sz="6" w:space="0" w:color="auto"/>
              <w:bottom w:val="nil"/>
              <w:right w:val="single" w:sz="24" w:space="0" w:color="auto"/>
            </w:tcBorders>
            <w:shd w:val="pct30" w:color="auto" w:fill="FFFFFF"/>
          </w:tcPr>
          <w:p w14:paraId="68B72473"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"A" Övezet</w:t>
            </w:r>
          </w:p>
        </w:tc>
        <w:tc>
          <w:tcPr>
            <w:tcW w:w="2880" w:type="dxa"/>
            <w:tcBorders>
              <w:top w:val="single" w:sz="6" w:space="0" w:color="auto"/>
              <w:left w:val="nil"/>
              <w:bottom w:val="nil"/>
              <w:right w:val="single" w:sz="6" w:space="0" w:color="auto"/>
            </w:tcBorders>
            <w:shd w:val="pct30" w:color="auto" w:fill="FFFFFF"/>
          </w:tcPr>
          <w:p w14:paraId="54FE3095"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"B" Övezet</w:t>
            </w:r>
          </w:p>
        </w:tc>
      </w:tr>
      <w:tr w:rsidR="007A634D" w:rsidRPr="00844B3F" w14:paraId="67C2D293" w14:textId="77777777" w:rsidTr="001A2D16">
        <w:trPr>
          <w:cantSplit/>
        </w:trPr>
        <w:tc>
          <w:tcPr>
            <w:tcW w:w="3118" w:type="dxa"/>
            <w:tcBorders>
              <w:top w:val="single" w:sz="24" w:space="0" w:color="auto"/>
              <w:left w:val="single" w:sz="6" w:space="0" w:color="auto"/>
              <w:bottom w:val="nil"/>
              <w:right w:val="single" w:sz="6" w:space="0" w:color="auto"/>
            </w:tcBorders>
            <w:shd w:val="pct20" w:color="auto" w:fill="FFFFFF"/>
          </w:tcPr>
          <w:p w14:paraId="689357C2"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A lakás komfortfokozata</w:t>
            </w:r>
          </w:p>
        </w:tc>
        <w:tc>
          <w:tcPr>
            <w:tcW w:w="3116" w:type="dxa"/>
            <w:tcBorders>
              <w:top w:val="single" w:sz="24" w:space="0" w:color="auto"/>
              <w:left w:val="single" w:sz="6" w:space="0" w:color="auto"/>
              <w:bottom w:val="single" w:sz="6" w:space="0" w:color="auto"/>
              <w:right w:val="single" w:sz="24" w:space="0" w:color="auto"/>
            </w:tcBorders>
            <w:shd w:val="pct20" w:color="auto" w:fill="FFFFFF"/>
          </w:tcPr>
          <w:p w14:paraId="779A9E8A"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Ft/m</w:t>
            </w:r>
            <w:r w:rsidRPr="007A634D">
              <w:rPr>
                <w:rFonts w:ascii="Times New Roman" w:hAnsi="Times New Roman" w:cs="Times New Roman"/>
                <w:sz w:val="20"/>
                <w:szCs w:val="20"/>
                <w:vertAlign w:val="superscript"/>
              </w:rPr>
              <w:t>2</w:t>
            </w:r>
            <w:r w:rsidRPr="007A634D">
              <w:rPr>
                <w:rFonts w:ascii="Times New Roman" w:hAnsi="Times New Roman" w:cs="Times New Roman"/>
                <w:sz w:val="20"/>
                <w:szCs w:val="20"/>
              </w:rPr>
              <w:t>/hónap</w:t>
            </w:r>
          </w:p>
        </w:tc>
        <w:tc>
          <w:tcPr>
            <w:tcW w:w="2880" w:type="dxa"/>
            <w:tcBorders>
              <w:top w:val="single" w:sz="24" w:space="0" w:color="auto"/>
              <w:left w:val="nil"/>
              <w:bottom w:val="single" w:sz="6" w:space="0" w:color="auto"/>
              <w:right w:val="single" w:sz="6" w:space="0" w:color="auto"/>
            </w:tcBorders>
            <w:shd w:val="pct20" w:color="auto" w:fill="FFFFFF"/>
          </w:tcPr>
          <w:p w14:paraId="01C11803"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Ft/m</w:t>
            </w:r>
            <w:r w:rsidRPr="007A634D">
              <w:rPr>
                <w:rFonts w:ascii="Times New Roman" w:hAnsi="Times New Roman" w:cs="Times New Roman"/>
                <w:sz w:val="20"/>
                <w:szCs w:val="20"/>
                <w:vertAlign w:val="superscript"/>
              </w:rPr>
              <w:t>2</w:t>
            </w:r>
            <w:r w:rsidRPr="007A634D">
              <w:rPr>
                <w:rFonts w:ascii="Times New Roman" w:hAnsi="Times New Roman" w:cs="Times New Roman"/>
                <w:sz w:val="20"/>
                <w:szCs w:val="20"/>
              </w:rPr>
              <w:t>/hónap</w:t>
            </w:r>
          </w:p>
        </w:tc>
      </w:tr>
      <w:tr w:rsidR="007A634D" w:rsidRPr="00844B3F" w14:paraId="55EFC1F9" w14:textId="77777777" w:rsidTr="001A2D16">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3815470B"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Összkomfortos</w:t>
            </w:r>
          </w:p>
        </w:tc>
        <w:tc>
          <w:tcPr>
            <w:tcW w:w="3116" w:type="dxa"/>
            <w:tcBorders>
              <w:top w:val="nil"/>
              <w:left w:val="single" w:sz="6" w:space="0" w:color="auto"/>
              <w:bottom w:val="single" w:sz="6" w:space="0" w:color="auto"/>
              <w:right w:val="single" w:sz="24" w:space="0" w:color="auto"/>
            </w:tcBorders>
            <w:shd w:val="pct12" w:color="auto" w:fill="FFFFFF"/>
          </w:tcPr>
          <w:p w14:paraId="23534238" w14:textId="77777777" w:rsidR="007A634D" w:rsidRPr="007A634D" w:rsidRDefault="007A634D" w:rsidP="001A2D16">
            <w:pPr>
              <w:jc w:val="center"/>
              <w:rPr>
                <w:sz w:val="20"/>
              </w:rPr>
            </w:pPr>
          </w:p>
          <w:p w14:paraId="4C203449" w14:textId="77777777" w:rsidR="007A634D" w:rsidRPr="007A634D" w:rsidRDefault="007A634D" w:rsidP="001A2D16">
            <w:pPr>
              <w:jc w:val="center"/>
              <w:rPr>
                <w:b/>
                <w:sz w:val="20"/>
              </w:rPr>
            </w:pPr>
            <w:r w:rsidRPr="007A634D">
              <w:rPr>
                <w:b/>
                <w:sz w:val="20"/>
              </w:rPr>
              <w:t>511,24</w:t>
            </w:r>
          </w:p>
        </w:tc>
        <w:tc>
          <w:tcPr>
            <w:tcW w:w="2880" w:type="dxa"/>
            <w:tcBorders>
              <w:top w:val="nil"/>
              <w:left w:val="nil"/>
              <w:bottom w:val="single" w:sz="6" w:space="0" w:color="auto"/>
              <w:right w:val="single" w:sz="6" w:space="0" w:color="auto"/>
            </w:tcBorders>
            <w:shd w:val="pct12" w:color="auto" w:fill="FFFFFF"/>
          </w:tcPr>
          <w:p w14:paraId="0A82BB79" w14:textId="77777777" w:rsidR="007A634D" w:rsidRPr="007A634D" w:rsidRDefault="007A634D" w:rsidP="001A2D16">
            <w:pPr>
              <w:pStyle w:val="Cmsor5"/>
              <w:ind w:right="-178"/>
              <w:jc w:val="center"/>
              <w:rPr>
                <w:rFonts w:ascii="Times New Roman" w:hAnsi="Times New Roman" w:cs="Times New Roman"/>
                <w:sz w:val="20"/>
                <w:szCs w:val="20"/>
              </w:rPr>
            </w:pPr>
            <w:r w:rsidRPr="007A634D">
              <w:rPr>
                <w:rFonts w:ascii="Times New Roman" w:hAnsi="Times New Roman" w:cs="Times New Roman"/>
                <w:sz w:val="20"/>
                <w:szCs w:val="20"/>
              </w:rPr>
              <w:t>„A” övezeti összkomfortos  lakás lakbérének 70%-a</w:t>
            </w:r>
          </w:p>
          <w:p w14:paraId="545EDA76" w14:textId="77777777" w:rsidR="007A634D" w:rsidRPr="007A634D" w:rsidRDefault="007A634D" w:rsidP="001A2D16">
            <w:pPr>
              <w:jc w:val="center"/>
              <w:rPr>
                <w:b/>
                <w:sz w:val="20"/>
              </w:rPr>
            </w:pPr>
            <w:r w:rsidRPr="007A634D">
              <w:rPr>
                <w:b/>
                <w:sz w:val="20"/>
              </w:rPr>
              <w:t>357,87</w:t>
            </w:r>
          </w:p>
        </w:tc>
      </w:tr>
      <w:tr w:rsidR="007A634D" w:rsidRPr="00844B3F" w14:paraId="36D522E8" w14:textId="77777777" w:rsidTr="001A2D16">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69F156E1"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Komfortos</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6A9EE561"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”A” övezeti összkomfortos lakás lakbérének 70%-a</w:t>
            </w:r>
          </w:p>
          <w:p w14:paraId="6CD2ACCD" w14:textId="77777777" w:rsidR="007A634D" w:rsidRPr="007A634D" w:rsidRDefault="007A634D" w:rsidP="001A2D16">
            <w:pPr>
              <w:jc w:val="center"/>
              <w:rPr>
                <w:b/>
                <w:sz w:val="20"/>
              </w:rPr>
            </w:pPr>
            <w:r w:rsidRPr="007A634D">
              <w:rPr>
                <w:b/>
                <w:sz w:val="20"/>
              </w:rPr>
              <w:t>357,87</w:t>
            </w:r>
          </w:p>
        </w:tc>
        <w:tc>
          <w:tcPr>
            <w:tcW w:w="2880" w:type="dxa"/>
            <w:tcBorders>
              <w:top w:val="single" w:sz="6" w:space="0" w:color="auto"/>
              <w:left w:val="nil"/>
              <w:bottom w:val="single" w:sz="6" w:space="0" w:color="auto"/>
              <w:right w:val="single" w:sz="6" w:space="0" w:color="auto"/>
            </w:tcBorders>
            <w:shd w:val="pct12" w:color="auto" w:fill="FFFFFF"/>
          </w:tcPr>
          <w:p w14:paraId="693C2A42"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„B” övezeti összkomfortos lakás lakbérének 70%-a</w:t>
            </w:r>
          </w:p>
          <w:p w14:paraId="442E147F" w14:textId="77777777" w:rsidR="007A634D" w:rsidRPr="007A634D" w:rsidRDefault="007A634D" w:rsidP="001A2D16">
            <w:pPr>
              <w:jc w:val="center"/>
              <w:rPr>
                <w:b/>
                <w:sz w:val="20"/>
              </w:rPr>
            </w:pPr>
            <w:r w:rsidRPr="007A634D">
              <w:rPr>
                <w:b/>
                <w:sz w:val="20"/>
              </w:rPr>
              <w:t>250,51</w:t>
            </w:r>
          </w:p>
        </w:tc>
      </w:tr>
      <w:tr w:rsidR="007A634D" w:rsidRPr="00844B3F" w14:paraId="7213D711" w14:textId="77777777" w:rsidTr="001A2D16">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29A8DECC"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Félkomfortos</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4E77FAA5"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„A” övezeti összkomfortos lakás lakbérének 60%-a</w:t>
            </w:r>
          </w:p>
          <w:p w14:paraId="6BD7712B" w14:textId="09AD28EA" w:rsidR="007A634D" w:rsidRPr="007A634D" w:rsidRDefault="007A634D" w:rsidP="001A2D16">
            <w:pPr>
              <w:jc w:val="center"/>
              <w:rPr>
                <w:b/>
                <w:sz w:val="20"/>
              </w:rPr>
            </w:pPr>
            <w:r w:rsidRPr="007A634D">
              <w:rPr>
                <w:b/>
                <w:sz w:val="20"/>
              </w:rPr>
              <w:t>306,7</w:t>
            </w:r>
            <w:r w:rsidR="00274968">
              <w:rPr>
                <w:b/>
                <w:sz w:val="20"/>
              </w:rPr>
              <w:t>4</w:t>
            </w:r>
          </w:p>
        </w:tc>
        <w:tc>
          <w:tcPr>
            <w:tcW w:w="2880" w:type="dxa"/>
            <w:tcBorders>
              <w:top w:val="single" w:sz="6" w:space="0" w:color="auto"/>
              <w:left w:val="nil"/>
              <w:bottom w:val="single" w:sz="6" w:space="0" w:color="auto"/>
              <w:right w:val="single" w:sz="6" w:space="0" w:color="auto"/>
            </w:tcBorders>
            <w:shd w:val="pct12" w:color="auto" w:fill="FFFFFF"/>
          </w:tcPr>
          <w:p w14:paraId="431D67AC"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„B” övezeti összkomfortos lakás lakbérének 60%-a</w:t>
            </w:r>
          </w:p>
          <w:p w14:paraId="5A1EFE6F" w14:textId="77777777" w:rsidR="007A634D" w:rsidRPr="007A634D" w:rsidRDefault="007A634D" w:rsidP="001A2D16">
            <w:pPr>
              <w:jc w:val="center"/>
              <w:rPr>
                <w:b/>
                <w:sz w:val="20"/>
              </w:rPr>
            </w:pPr>
            <w:r w:rsidRPr="007A634D">
              <w:rPr>
                <w:b/>
                <w:sz w:val="20"/>
              </w:rPr>
              <w:t>214,72</w:t>
            </w:r>
          </w:p>
        </w:tc>
      </w:tr>
      <w:tr w:rsidR="007A634D" w:rsidRPr="00844B3F" w14:paraId="62DFB103" w14:textId="77777777" w:rsidTr="001A2D16">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7E2E92D8"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Komfort nélküli</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5BC4696B"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„A” övezeti összkomfortos lakás lakbérének 50%-a</w:t>
            </w:r>
          </w:p>
          <w:p w14:paraId="190D1EF1" w14:textId="77777777" w:rsidR="007A634D" w:rsidRPr="007A634D" w:rsidRDefault="007A634D" w:rsidP="001A2D16">
            <w:pPr>
              <w:jc w:val="center"/>
              <w:rPr>
                <w:b/>
                <w:sz w:val="20"/>
              </w:rPr>
            </w:pPr>
            <w:r w:rsidRPr="007A634D">
              <w:rPr>
                <w:b/>
                <w:sz w:val="20"/>
              </w:rPr>
              <w:t>255,62</w:t>
            </w:r>
          </w:p>
        </w:tc>
        <w:tc>
          <w:tcPr>
            <w:tcW w:w="2880" w:type="dxa"/>
            <w:tcBorders>
              <w:top w:val="single" w:sz="6" w:space="0" w:color="auto"/>
              <w:left w:val="nil"/>
              <w:bottom w:val="single" w:sz="6" w:space="0" w:color="auto"/>
              <w:right w:val="single" w:sz="6" w:space="0" w:color="auto"/>
            </w:tcBorders>
            <w:shd w:val="pct12" w:color="auto" w:fill="FFFFFF"/>
          </w:tcPr>
          <w:p w14:paraId="2768BAB3" w14:textId="77777777" w:rsidR="007A634D" w:rsidRPr="007A634D" w:rsidRDefault="007A634D" w:rsidP="001A2D16">
            <w:pPr>
              <w:pStyle w:val="Cmsor5"/>
              <w:jc w:val="center"/>
              <w:rPr>
                <w:rFonts w:ascii="Times New Roman" w:hAnsi="Times New Roman" w:cs="Times New Roman"/>
                <w:sz w:val="20"/>
                <w:szCs w:val="20"/>
              </w:rPr>
            </w:pPr>
            <w:r w:rsidRPr="007A634D">
              <w:rPr>
                <w:rFonts w:ascii="Times New Roman" w:hAnsi="Times New Roman" w:cs="Times New Roman"/>
                <w:sz w:val="20"/>
                <w:szCs w:val="20"/>
              </w:rPr>
              <w:t>„B” övezeti összkomfortos lakás lakbérének 50%-a</w:t>
            </w:r>
          </w:p>
          <w:p w14:paraId="77CF32E0" w14:textId="77777777" w:rsidR="007A634D" w:rsidRPr="007A634D" w:rsidRDefault="007A634D" w:rsidP="001A2D16">
            <w:pPr>
              <w:jc w:val="center"/>
              <w:rPr>
                <w:b/>
                <w:sz w:val="20"/>
              </w:rPr>
            </w:pPr>
            <w:r w:rsidRPr="007A634D">
              <w:rPr>
                <w:b/>
                <w:sz w:val="20"/>
              </w:rPr>
              <w:t>178,94</w:t>
            </w:r>
          </w:p>
        </w:tc>
      </w:tr>
    </w:tbl>
    <w:p w14:paraId="0EB97CEB" w14:textId="77777777" w:rsidR="007A634D" w:rsidRPr="007A634D" w:rsidRDefault="007A634D" w:rsidP="007A634D">
      <w:pPr>
        <w:pStyle w:val="Listaszerbekezds"/>
        <w:widowControl w:val="0"/>
        <w:tabs>
          <w:tab w:val="left" w:pos="6096"/>
        </w:tabs>
        <w:rPr>
          <w:b/>
          <w:sz w:val="20"/>
        </w:rPr>
      </w:pPr>
    </w:p>
    <w:p w14:paraId="23FC6A03" w14:textId="77777777" w:rsidR="007A634D" w:rsidRPr="007A634D" w:rsidRDefault="007A634D" w:rsidP="007A634D">
      <w:pPr>
        <w:pStyle w:val="Listaszerbekezds"/>
        <w:rPr>
          <w:b/>
          <w:sz w:val="20"/>
        </w:rPr>
      </w:pPr>
    </w:p>
    <w:p w14:paraId="032432E6" w14:textId="0DCF1EAE" w:rsidR="002D7EF5" w:rsidRPr="002D7EF5" w:rsidRDefault="002D7EF5" w:rsidP="002D7EF5">
      <w:pPr>
        <w:pStyle w:val="Listaszerbekezds"/>
        <w:widowControl w:val="0"/>
        <w:numPr>
          <w:ilvl w:val="0"/>
          <w:numId w:val="46"/>
        </w:numPr>
        <w:tabs>
          <w:tab w:val="left" w:pos="6096"/>
        </w:tabs>
        <w:rPr>
          <w:b/>
          <w:sz w:val="20"/>
        </w:rPr>
      </w:pPr>
      <w:r w:rsidRPr="002D7EF5">
        <w:rPr>
          <w:b/>
          <w:sz w:val="20"/>
        </w:rPr>
        <w:t>A piaci alapú lakbér pályázati, induló licit összegének mértéke:</w:t>
      </w:r>
    </w:p>
    <w:p w14:paraId="5DD8A99D" w14:textId="77777777" w:rsidR="002D7EF5" w:rsidRPr="002D7EF5" w:rsidRDefault="002D7EF5" w:rsidP="002D7EF5">
      <w:pPr>
        <w:pStyle w:val="Listaszerbekezds"/>
        <w:rPr>
          <w:b/>
          <w:sz w:val="20"/>
        </w:rPr>
      </w:pPr>
    </w:p>
    <w:p w14:paraId="42929E49" w14:textId="4DCBA1A5" w:rsidR="002D7EF5" w:rsidRPr="002D7EF5" w:rsidRDefault="002D7EF5" w:rsidP="002D7EF5">
      <w:pPr>
        <w:pStyle w:val="Listaszerbekezds"/>
        <w:widowControl w:val="0"/>
        <w:numPr>
          <w:ilvl w:val="1"/>
          <w:numId w:val="46"/>
        </w:numPr>
        <w:tabs>
          <w:tab w:val="left" w:pos="6096"/>
        </w:tabs>
        <w:rPr>
          <w:b/>
          <w:sz w:val="20"/>
        </w:rPr>
      </w:pPr>
      <w:r w:rsidRPr="002D7EF5">
        <w:rPr>
          <w:b/>
          <w:sz w:val="20"/>
        </w:rPr>
        <w:t>„A” övezeti lakás esetén: 1.800,- Ft/m2/hó.</w:t>
      </w:r>
    </w:p>
    <w:p w14:paraId="18051953" w14:textId="30653137" w:rsidR="002D7EF5" w:rsidRPr="002D7EF5" w:rsidRDefault="002D7EF5" w:rsidP="002D7EF5">
      <w:pPr>
        <w:pStyle w:val="Listaszerbekezds"/>
        <w:widowControl w:val="0"/>
        <w:numPr>
          <w:ilvl w:val="1"/>
          <w:numId w:val="46"/>
        </w:numPr>
        <w:tabs>
          <w:tab w:val="left" w:pos="6096"/>
        </w:tabs>
        <w:rPr>
          <w:b/>
          <w:sz w:val="20"/>
        </w:rPr>
      </w:pPr>
      <w:r>
        <w:rPr>
          <w:b/>
          <w:sz w:val="20"/>
        </w:rPr>
        <w:t>„B</w:t>
      </w:r>
      <w:r w:rsidRPr="002D7EF5">
        <w:rPr>
          <w:b/>
          <w:sz w:val="20"/>
        </w:rPr>
        <w:t>” övezeti lakás esetén: 1.500,- Ft/m2/hó.</w:t>
      </w:r>
    </w:p>
    <w:p w14:paraId="7A7FDC20" w14:textId="254AF774" w:rsidR="00AE408A" w:rsidRPr="0041035E" w:rsidRDefault="00AE408A" w:rsidP="00F314D5">
      <w:pPr>
        <w:pStyle w:val="Listaszerbekezds"/>
        <w:ind w:hanging="720"/>
        <w:jc w:val="center"/>
        <w:rPr>
          <w:sz w:val="20"/>
        </w:rPr>
      </w:pPr>
      <w:r w:rsidRPr="002D7EF5">
        <w:rPr>
          <w:b/>
          <w:sz w:val="20"/>
        </w:rPr>
        <w:br w:type="page"/>
      </w:r>
      <w:r w:rsidR="00F314D5" w:rsidRPr="00F314D5">
        <w:rPr>
          <w:sz w:val="20"/>
        </w:rPr>
        <w:t xml:space="preserve">2. </w:t>
      </w:r>
      <w:r w:rsidR="00F314D5">
        <w:rPr>
          <w:sz w:val="20"/>
        </w:rPr>
        <w:t xml:space="preserve">számú </w:t>
      </w:r>
      <w:r w:rsidR="0041035E" w:rsidRPr="00F314D5">
        <w:rPr>
          <w:sz w:val="20"/>
        </w:rPr>
        <w:t>melléklet</w:t>
      </w:r>
      <w:r w:rsidR="0041035E" w:rsidRPr="0041035E">
        <w:rPr>
          <w:sz w:val="20"/>
        </w:rPr>
        <w:t xml:space="preserve"> a </w:t>
      </w:r>
      <w:r w:rsidR="0089580A">
        <w:rPr>
          <w:sz w:val="20"/>
        </w:rPr>
        <w:t>11/2019. (II.22.)</w:t>
      </w:r>
      <w:r w:rsidR="0089580A">
        <w:rPr>
          <w:sz w:val="20"/>
        </w:rPr>
        <w:t xml:space="preserve"> </w:t>
      </w:r>
      <w:r w:rsidR="0041035E" w:rsidRPr="0041035E">
        <w:rPr>
          <w:sz w:val="20"/>
        </w:rPr>
        <w:t>önkormányzati rendelethez</w:t>
      </w:r>
    </w:p>
    <w:p w14:paraId="31310199" w14:textId="6F057CD7" w:rsidR="0009127B" w:rsidRDefault="0009127B" w:rsidP="002D7EF5">
      <w:pPr>
        <w:pStyle w:val="Cmsor4"/>
        <w:jc w:val="center"/>
        <w:rPr>
          <w:rFonts w:ascii="Times New Roman" w:hAnsi="Times New Roman" w:cs="Times New Roman"/>
          <w:sz w:val="20"/>
          <w:szCs w:val="20"/>
        </w:rPr>
      </w:pPr>
      <w:r>
        <w:rPr>
          <w:rFonts w:ascii="Times New Roman" w:hAnsi="Times New Roman" w:cs="Times New Roman"/>
          <w:sz w:val="20"/>
          <w:szCs w:val="20"/>
        </w:rPr>
        <w:t xml:space="preserve">„7. számú </w:t>
      </w:r>
      <w:r w:rsidRPr="0009127B">
        <w:rPr>
          <w:rFonts w:ascii="Times New Roman" w:hAnsi="Times New Roman" w:cs="Times New Roman"/>
          <w:sz w:val="20"/>
          <w:szCs w:val="20"/>
        </w:rPr>
        <w:t>melléklet a 24/2018. (X.16.) önkormányzati rendelethez</w:t>
      </w:r>
    </w:p>
    <w:p w14:paraId="52943E1A" w14:textId="2679FECF" w:rsidR="002D7EF5" w:rsidRPr="002D7EF5" w:rsidRDefault="002D7EF5" w:rsidP="002D7EF5">
      <w:pPr>
        <w:pStyle w:val="Cmsor4"/>
        <w:jc w:val="center"/>
        <w:rPr>
          <w:rFonts w:ascii="Times New Roman" w:hAnsi="Times New Roman" w:cs="Times New Roman"/>
          <w:sz w:val="20"/>
          <w:szCs w:val="20"/>
        </w:rPr>
      </w:pPr>
      <w:r w:rsidRPr="002D7EF5">
        <w:rPr>
          <w:rFonts w:ascii="Times New Roman" w:hAnsi="Times New Roman" w:cs="Times New Roman"/>
          <w:sz w:val="20"/>
          <w:szCs w:val="20"/>
        </w:rPr>
        <w:t>Közérdekű célból bérbe adható lakások listája:</w:t>
      </w:r>
    </w:p>
    <w:p w14:paraId="1C1F4523" w14:textId="77777777" w:rsidR="002D7EF5" w:rsidRPr="002D7EF5" w:rsidRDefault="002D7EF5" w:rsidP="002D7EF5">
      <w:pPr>
        <w:rPr>
          <w:sz w:val="20"/>
        </w:rPr>
      </w:pPr>
    </w:p>
    <w:p w14:paraId="76AC1372" w14:textId="77777777" w:rsidR="002D7EF5" w:rsidRPr="002D7EF5" w:rsidRDefault="002D7EF5" w:rsidP="002D7EF5">
      <w:pPr>
        <w:jc w:val="both"/>
        <w:rPr>
          <w:sz w:val="20"/>
        </w:rPr>
      </w:pPr>
    </w:p>
    <w:tbl>
      <w:tblPr>
        <w:tblW w:w="7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68"/>
        <w:gridCol w:w="2808"/>
        <w:gridCol w:w="2126"/>
        <w:gridCol w:w="1984"/>
      </w:tblGrid>
      <w:tr w:rsidR="002D7EF5" w:rsidRPr="002D7EF5" w14:paraId="14E3E0EB"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hideMark/>
          </w:tcPr>
          <w:p w14:paraId="42730469" w14:textId="77777777" w:rsidR="002D7EF5" w:rsidRPr="002D7EF5" w:rsidRDefault="002D7EF5" w:rsidP="00914D8D">
            <w:pPr>
              <w:pStyle w:val="TJ1"/>
              <w:tabs>
                <w:tab w:val="left" w:pos="708"/>
              </w:tabs>
              <w:jc w:val="center"/>
              <w:rPr>
                <w:b/>
                <w:sz w:val="20"/>
              </w:rPr>
            </w:pPr>
            <w:r w:rsidRPr="002D7EF5">
              <w:rPr>
                <w:b/>
                <w:sz w:val="20"/>
              </w:rPr>
              <w:t>lakássz.</w:t>
            </w:r>
          </w:p>
        </w:tc>
        <w:tc>
          <w:tcPr>
            <w:tcW w:w="2808" w:type="dxa"/>
            <w:tcBorders>
              <w:top w:val="single" w:sz="6" w:space="0" w:color="auto"/>
              <w:left w:val="single" w:sz="6" w:space="0" w:color="auto"/>
              <w:bottom w:val="single" w:sz="6" w:space="0" w:color="auto"/>
              <w:right w:val="single" w:sz="6" w:space="0" w:color="auto"/>
            </w:tcBorders>
            <w:hideMark/>
          </w:tcPr>
          <w:p w14:paraId="517CFDB2" w14:textId="77777777" w:rsidR="002D7EF5" w:rsidRPr="002D7EF5" w:rsidRDefault="002D7EF5" w:rsidP="00914D8D">
            <w:pPr>
              <w:pStyle w:val="TJ1"/>
              <w:tabs>
                <w:tab w:val="left" w:pos="708"/>
              </w:tabs>
              <w:jc w:val="center"/>
              <w:rPr>
                <w:b/>
                <w:sz w:val="20"/>
              </w:rPr>
            </w:pPr>
            <w:r w:rsidRPr="002D7EF5">
              <w:rPr>
                <w:b/>
                <w:sz w:val="20"/>
              </w:rPr>
              <w:t>Lakás címe</w:t>
            </w:r>
          </w:p>
        </w:tc>
        <w:tc>
          <w:tcPr>
            <w:tcW w:w="2126" w:type="dxa"/>
            <w:tcBorders>
              <w:top w:val="single" w:sz="6" w:space="0" w:color="auto"/>
              <w:left w:val="single" w:sz="6" w:space="0" w:color="auto"/>
              <w:bottom w:val="single" w:sz="6" w:space="0" w:color="auto"/>
              <w:right w:val="single" w:sz="6" w:space="0" w:color="auto"/>
            </w:tcBorders>
            <w:hideMark/>
          </w:tcPr>
          <w:p w14:paraId="431D6F6E" w14:textId="77777777" w:rsidR="002D7EF5" w:rsidRPr="002D7EF5" w:rsidRDefault="002D7EF5" w:rsidP="00914D8D">
            <w:pPr>
              <w:pStyle w:val="TJ1"/>
              <w:tabs>
                <w:tab w:val="left" w:pos="708"/>
              </w:tabs>
              <w:jc w:val="center"/>
              <w:rPr>
                <w:b/>
                <w:sz w:val="20"/>
              </w:rPr>
            </w:pPr>
            <w:r w:rsidRPr="002D7EF5">
              <w:rPr>
                <w:b/>
                <w:sz w:val="20"/>
              </w:rPr>
              <w:t>Komfortfokozat</w:t>
            </w:r>
          </w:p>
        </w:tc>
        <w:tc>
          <w:tcPr>
            <w:tcW w:w="1984" w:type="dxa"/>
            <w:tcBorders>
              <w:top w:val="single" w:sz="6" w:space="0" w:color="auto"/>
              <w:left w:val="single" w:sz="6" w:space="0" w:color="auto"/>
              <w:bottom w:val="single" w:sz="6" w:space="0" w:color="auto"/>
              <w:right w:val="single" w:sz="6" w:space="0" w:color="auto"/>
            </w:tcBorders>
            <w:hideMark/>
          </w:tcPr>
          <w:p w14:paraId="5B4899AA" w14:textId="77777777" w:rsidR="002D7EF5" w:rsidRPr="002D7EF5" w:rsidRDefault="002D7EF5" w:rsidP="00914D8D">
            <w:pPr>
              <w:pStyle w:val="TJ1"/>
              <w:tabs>
                <w:tab w:val="left" w:pos="708"/>
              </w:tabs>
              <w:ind w:left="210" w:hanging="210"/>
              <w:jc w:val="center"/>
              <w:rPr>
                <w:b/>
                <w:sz w:val="20"/>
              </w:rPr>
            </w:pPr>
            <w:r w:rsidRPr="002D7EF5">
              <w:rPr>
                <w:b/>
                <w:sz w:val="20"/>
              </w:rPr>
              <w:t xml:space="preserve">Alapterület </w:t>
            </w:r>
          </w:p>
          <w:p w14:paraId="0B3BEC46" w14:textId="77777777" w:rsidR="002D7EF5" w:rsidRPr="002D7EF5" w:rsidRDefault="002D7EF5" w:rsidP="00914D8D">
            <w:pPr>
              <w:pStyle w:val="TJ1"/>
              <w:tabs>
                <w:tab w:val="left" w:pos="708"/>
              </w:tabs>
              <w:ind w:left="210" w:hanging="210"/>
              <w:jc w:val="center"/>
              <w:rPr>
                <w:b/>
                <w:sz w:val="20"/>
              </w:rPr>
            </w:pPr>
            <w:r w:rsidRPr="002D7EF5">
              <w:rPr>
                <w:b/>
                <w:sz w:val="20"/>
              </w:rPr>
              <w:t>(m2)</w:t>
            </w:r>
          </w:p>
        </w:tc>
      </w:tr>
      <w:tr w:rsidR="002D7EF5" w:rsidRPr="002D7EF5" w14:paraId="441ED6C1"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hideMark/>
          </w:tcPr>
          <w:p w14:paraId="053866A6" w14:textId="77777777" w:rsidR="002D7EF5" w:rsidRPr="002D7EF5" w:rsidRDefault="002D7EF5" w:rsidP="00914D8D">
            <w:pPr>
              <w:pStyle w:val="TJ1"/>
              <w:tabs>
                <w:tab w:val="left" w:pos="708"/>
              </w:tabs>
              <w:jc w:val="center"/>
              <w:rPr>
                <w:sz w:val="20"/>
              </w:rPr>
            </w:pPr>
            <w:r w:rsidRPr="002D7EF5">
              <w:rPr>
                <w:sz w:val="20"/>
              </w:rPr>
              <w:t>1.</w:t>
            </w:r>
          </w:p>
        </w:tc>
        <w:tc>
          <w:tcPr>
            <w:tcW w:w="2808" w:type="dxa"/>
            <w:tcBorders>
              <w:top w:val="single" w:sz="6" w:space="0" w:color="auto"/>
              <w:left w:val="single" w:sz="6" w:space="0" w:color="auto"/>
              <w:bottom w:val="single" w:sz="6" w:space="0" w:color="auto"/>
              <w:right w:val="single" w:sz="6" w:space="0" w:color="auto"/>
            </w:tcBorders>
            <w:hideMark/>
          </w:tcPr>
          <w:p w14:paraId="5FC6A886" w14:textId="77777777" w:rsidR="002D7EF5" w:rsidRPr="002D7EF5" w:rsidRDefault="002D7EF5" w:rsidP="00914D8D">
            <w:pPr>
              <w:ind w:right="-184"/>
              <w:jc w:val="center"/>
              <w:rPr>
                <w:sz w:val="20"/>
              </w:rPr>
            </w:pPr>
            <w:r w:rsidRPr="002D7EF5">
              <w:rPr>
                <w:sz w:val="20"/>
              </w:rPr>
              <w:t>Hamvas Béla u. 8. I./1.</w:t>
            </w:r>
          </w:p>
        </w:tc>
        <w:tc>
          <w:tcPr>
            <w:tcW w:w="2126" w:type="dxa"/>
            <w:tcBorders>
              <w:top w:val="single" w:sz="6" w:space="0" w:color="auto"/>
              <w:left w:val="single" w:sz="6" w:space="0" w:color="auto"/>
              <w:bottom w:val="single" w:sz="6" w:space="0" w:color="auto"/>
              <w:right w:val="single" w:sz="6" w:space="0" w:color="auto"/>
            </w:tcBorders>
            <w:hideMark/>
          </w:tcPr>
          <w:p w14:paraId="633BFBB0"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hideMark/>
          </w:tcPr>
          <w:p w14:paraId="0F337511" w14:textId="77777777" w:rsidR="002D7EF5" w:rsidRPr="002D7EF5" w:rsidRDefault="002D7EF5" w:rsidP="00914D8D">
            <w:pPr>
              <w:pStyle w:val="TJ1"/>
              <w:tabs>
                <w:tab w:val="left" w:pos="708"/>
              </w:tabs>
              <w:jc w:val="center"/>
              <w:rPr>
                <w:sz w:val="20"/>
              </w:rPr>
            </w:pPr>
            <w:r w:rsidRPr="002D7EF5">
              <w:rPr>
                <w:sz w:val="20"/>
              </w:rPr>
              <w:t>35</w:t>
            </w:r>
          </w:p>
        </w:tc>
      </w:tr>
      <w:tr w:rsidR="002D7EF5" w:rsidRPr="002D7EF5" w14:paraId="49A80D03"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6E219230" w14:textId="77777777" w:rsidR="002D7EF5" w:rsidRPr="002D7EF5" w:rsidRDefault="002D7EF5" w:rsidP="00914D8D">
            <w:pPr>
              <w:pStyle w:val="TJ1"/>
              <w:tabs>
                <w:tab w:val="left" w:pos="708"/>
              </w:tabs>
              <w:jc w:val="center"/>
              <w:rPr>
                <w:sz w:val="20"/>
              </w:rPr>
            </w:pPr>
            <w:r w:rsidRPr="002D7EF5">
              <w:rPr>
                <w:sz w:val="20"/>
              </w:rPr>
              <w:t>2.</w:t>
            </w:r>
          </w:p>
        </w:tc>
        <w:tc>
          <w:tcPr>
            <w:tcW w:w="2808" w:type="dxa"/>
            <w:tcBorders>
              <w:top w:val="single" w:sz="6" w:space="0" w:color="auto"/>
              <w:left w:val="single" w:sz="6" w:space="0" w:color="auto"/>
              <w:bottom w:val="single" w:sz="6" w:space="0" w:color="auto"/>
              <w:right w:val="single" w:sz="6" w:space="0" w:color="auto"/>
            </w:tcBorders>
          </w:tcPr>
          <w:p w14:paraId="18F220BE" w14:textId="77777777" w:rsidR="002D7EF5" w:rsidRPr="002D7EF5" w:rsidRDefault="002D7EF5" w:rsidP="00914D8D">
            <w:pPr>
              <w:ind w:right="-184"/>
              <w:jc w:val="center"/>
              <w:rPr>
                <w:sz w:val="20"/>
              </w:rPr>
            </w:pPr>
            <w:r w:rsidRPr="002D7EF5">
              <w:rPr>
                <w:sz w:val="20"/>
              </w:rPr>
              <w:t>Hamvas Béla u. 10. II./7.</w:t>
            </w:r>
          </w:p>
        </w:tc>
        <w:tc>
          <w:tcPr>
            <w:tcW w:w="2126" w:type="dxa"/>
            <w:tcBorders>
              <w:top w:val="single" w:sz="6" w:space="0" w:color="auto"/>
              <w:left w:val="single" w:sz="6" w:space="0" w:color="auto"/>
              <w:bottom w:val="single" w:sz="6" w:space="0" w:color="auto"/>
              <w:right w:val="single" w:sz="6" w:space="0" w:color="auto"/>
            </w:tcBorders>
          </w:tcPr>
          <w:p w14:paraId="1BDEE2AE"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50AAF5E4" w14:textId="77777777" w:rsidR="002D7EF5" w:rsidRPr="002D7EF5" w:rsidRDefault="002D7EF5" w:rsidP="00914D8D">
            <w:pPr>
              <w:pStyle w:val="TJ1"/>
              <w:tabs>
                <w:tab w:val="left" w:pos="708"/>
              </w:tabs>
              <w:jc w:val="center"/>
              <w:rPr>
                <w:sz w:val="20"/>
              </w:rPr>
            </w:pPr>
            <w:r w:rsidRPr="002D7EF5">
              <w:rPr>
                <w:sz w:val="20"/>
              </w:rPr>
              <w:t>41</w:t>
            </w:r>
          </w:p>
        </w:tc>
      </w:tr>
      <w:tr w:rsidR="002D7EF5" w:rsidRPr="002D7EF5" w14:paraId="6E7824F5"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hideMark/>
          </w:tcPr>
          <w:p w14:paraId="4F07F61E" w14:textId="77777777" w:rsidR="002D7EF5" w:rsidRPr="002D7EF5" w:rsidRDefault="002D7EF5" w:rsidP="00914D8D">
            <w:pPr>
              <w:pStyle w:val="TJ1"/>
              <w:tabs>
                <w:tab w:val="left" w:pos="708"/>
              </w:tabs>
              <w:jc w:val="center"/>
              <w:rPr>
                <w:sz w:val="20"/>
              </w:rPr>
            </w:pPr>
            <w:r w:rsidRPr="002D7EF5">
              <w:rPr>
                <w:sz w:val="20"/>
              </w:rPr>
              <w:t>3.</w:t>
            </w:r>
          </w:p>
        </w:tc>
        <w:tc>
          <w:tcPr>
            <w:tcW w:w="2808" w:type="dxa"/>
            <w:tcBorders>
              <w:top w:val="single" w:sz="6" w:space="0" w:color="auto"/>
              <w:left w:val="single" w:sz="6" w:space="0" w:color="auto"/>
              <w:bottom w:val="single" w:sz="6" w:space="0" w:color="auto"/>
              <w:right w:val="single" w:sz="6" w:space="0" w:color="auto"/>
            </w:tcBorders>
            <w:hideMark/>
          </w:tcPr>
          <w:p w14:paraId="7F79C86B" w14:textId="77777777" w:rsidR="002D7EF5" w:rsidRPr="002D7EF5" w:rsidRDefault="002D7EF5" w:rsidP="00914D8D">
            <w:pPr>
              <w:pStyle w:val="TJ1"/>
              <w:tabs>
                <w:tab w:val="left" w:pos="708"/>
              </w:tabs>
              <w:jc w:val="center"/>
              <w:rPr>
                <w:sz w:val="20"/>
              </w:rPr>
            </w:pPr>
            <w:r w:rsidRPr="002D7EF5">
              <w:rPr>
                <w:sz w:val="20"/>
              </w:rPr>
              <w:t>Kálvária u. 24. C ép. II./10.</w:t>
            </w:r>
          </w:p>
        </w:tc>
        <w:tc>
          <w:tcPr>
            <w:tcW w:w="2126" w:type="dxa"/>
            <w:tcBorders>
              <w:top w:val="single" w:sz="6" w:space="0" w:color="auto"/>
              <w:left w:val="single" w:sz="6" w:space="0" w:color="auto"/>
              <w:bottom w:val="single" w:sz="6" w:space="0" w:color="auto"/>
              <w:right w:val="single" w:sz="6" w:space="0" w:color="auto"/>
            </w:tcBorders>
            <w:hideMark/>
          </w:tcPr>
          <w:p w14:paraId="7E0AA3CF" w14:textId="77777777" w:rsidR="002D7EF5" w:rsidRPr="002D7EF5" w:rsidRDefault="002D7EF5" w:rsidP="00914D8D">
            <w:pPr>
              <w:pStyle w:val="TJ1"/>
              <w:tabs>
                <w:tab w:val="left" w:pos="708"/>
              </w:tabs>
              <w:jc w:val="center"/>
              <w:rPr>
                <w:sz w:val="20"/>
              </w:rPr>
            </w:pPr>
            <w:r w:rsidRPr="002D7EF5">
              <w:rPr>
                <w:sz w:val="20"/>
              </w:rPr>
              <w:t>komfortos</w:t>
            </w:r>
          </w:p>
        </w:tc>
        <w:tc>
          <w:tcPr>
            <w:tcW w:w="1984" w:type="dxa"/>
            <w:tcBorders>
              <w:top w:val="single" w:sz="6" w:space="0" w:color="auto"/>
              <w:left w:val="single" w:sz="6" w:space="0" w:color="auto"/>
              <w:bottom w:val="single" w:sz="6" w:space="0" w:color="auto"/>
              <w:right w:val="single" w:sz="6" w:space="0" w:color="auto"/>
            </w:tcBorders>
            <w:hideMark/>
          </w:tcPr>
          <w:p w14:paraId="793B2E9D" w14:textId="77777777" w:rsidR="002D7EF5" w:rsidRPr="002D7EF5" w:rsidRDefault="002D7EF5" w:rsidP="00914D8D">
            <w:pPr>
              <w:pStyle w:val="TJ1"/>
              <w:tabs>
                <w:tab w:val="left" w:pos="708"/>
              </w:tabs>
              <w:jc w:val="center"/>
              <w:rPr>
                <w:sz w:val="20"/>
              </w:rPr>
            </w:pPr>
            <w:r w:rsidRPr="002D7EF5">
              <w:rPr>
                <w:sz w:val="20"/>
              </w:rPr>
              <w:t>38</w:t>
            </w:r>
          </w:p>
        </w:tc>
      </w:tr>
      <w:tr w:rsidR="002D7EF5" w:rsidRPr="002D7EF5" w14:paraId="749BEC5C"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hideMark/>
          </w:tcPr>
          <w:p w14:paraId="122EC8D0" w14:textId="77777777" w:rsidR="002D7EF5" w:rsidRPr="002D7EF5" w:rsidRDefault="002D7EF5" w:rsidP="00914D8D">
            <w:pPr>
              <w:pStyle w:val="TJ1"/>
              <w:tabs>
                <w:tab w:val="left" w:pos="708"/>
              </w:tabs>
              <w:jc w:val="center"/>
              <w:rPr>
                <w:sz w:val="20"/>
              </w:rPr>
            </w:pPr>
            <w:r w:rsidRPr="002D7EF5">
              <w:rPr>
                <w:sz w:val="20"/>
              </w:rPr>
              <w:t>4.</w:t>
            </w:r>
          </w:p>
        </w:tc>
        <w:tc>
          <w:tcPr>
            <w:tcW w:w="2808" w:type="dxa"/>
            <w:tcBorders>
              <w:top w:val="single" w:sz="6" w:space="0" w:color="auto"/>
              <w:left w:val="single" w:sz="6" w:space="0" w:color="auto"/>
              <w:bottom w:val="single" w:sz="6" w:space="0" w:color="auto"/>
              <w:right w:val="single" w:sz="6" w:space="0" w:color="auto"/>
            </w:tcBorders>
            <w:hideMark/>
          </w:tcPr>
          <w:p w14:paraId="27DA8624" w14:textId="77777777" w:rsidR="002D7EF5" w:rsidRPr="002D7EF5" w:rsidRDefault="002D7EF5" w:rsidP="00914D8D">
            <w:pPr>
              <w:pStyle w:val="TJ1"/>
              <w:tabs>
                <w:tab w:val="left" w:pos="708"/>
              </w:tabs>
              <w:jc w:val="center"/>
              <w:rPr>
                <w:sz w:val="20"/>
              </w:rPr>
            </w:pPr>
            <w:r w:rsidRPr="002D7EF5">
              <w:rPr>
                <w:sz w:val="20"/>
              </w:rPr>
              <w:t>Károly u. 10. III./11.</w:t>
            </w:r>
          </w:p>
        </w:tc>
        <w:tc>
          <w:tcPr>
            <w:tcW w:w="2126" w:type="dxa"/>
            <w:tcBorders>
              <w:top w:val="single" w:sz="6" w:space="0" w:color="auto"/>
              <w:left w:val="single" w:sz="6" w:space="0" w:color="auto"/>
              <w:bottom w:val="single" w:sz="6" w:space="0" w:color="auto"/>
              <w:right w:val="single" w:sz="6" w:space="0" w:color="auto"/>
            </w:tcBorders>
            <w:hideMark/>
          </w:tcPr>
          <w:p w14:paraId="0558DDDC"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hideMark/>
          </w:tcPr>
          <w:p w14:paraId="3D43FF0A" w14:textId="77777777" w:rsidR="002D7EF5" w:rsidRPr="002D7EF5" w:rsidRDefault="002D7EF5" w:rsidP="00914D8D">
            <w:pPr>
              <w:pStyle w:val="TJ1"/>
              <w:tabs>
                <w:tab w:val="left" w:pos="708"/>
              </w:tabs>
              <w:jc w:val="center"/>
              <w:rPr>
                <w:sz w:val="20"/>
              </w:rPr>
            </w:pPr>
            <w:r w:rsidRPr="002D7EF5">
              <w:rPr>
                <w:sz w:val="20"/>
              </w:rPr>
              <w:t>50</w:t>
            </w:r>
          </w:p>
        </w:tc>
      </w:tr>
      <w:tr w:rsidR="002D7EF5" w:rsidRPr="002D7EF5" w14:paraId="67D5AC6A"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hideMark/>
          </w:tcPr>
          <w:p w14:paraId="1CC77B70" w14:textId="77777777" w:rsidR="002D7EF5" w:rsidRPr="002D7EF5" w:rsidRDefault="002D7EF5" w:rsidP="00914D8D">
            <w:pPr>
              <w:pStyle w:val="TJ1"/>
              <w:tabs>
                <w:tab w:val="left" w:pos="708"/>
              </w:tabs>
              <w:jc w:val="center"/>
              <w:rPr>
                <w:sz w:val="20"/>
              </w:rPr>
            </w:pPr>
            <w:r w:rsidRPr="002D7EF5">
              <w:rPr>
                <w:sz w:val="20"/>
              </w:rPr>
              <w:t>5.</w:t>
            </w:r>
          </w:p>
        </w:tc>
        <w:tc>
          <w:tcPr>
            <w:tcW w:w="2808" w:type="dxa"/>
            <w:tcBorders>
              <w:top w:val="single" w:sz="6" w:space="0" w:color="auto"/>
              <w:left w:val="single" w:sz="6" w:space="0" w:color="auto"/>
              <w:bottom w:val="single" w:sz="6" w:space="0" w:color="auto"/>
              <w:right w:val="single" w:sz="6" w:space="0" w:color="auto"/>
            </w:tcBorders>
            <w:hideMark/>
          </w:tcPr>
          <w:p w14:paraId="2BD72E76" w14:textId="77777777" w:rsidR="002D7EF5" w:rsidRPr="002D7EF5" w:rsidRDefault="002D7EF5" w:rsidP="00914D8D">
            <w:pPr>
              <w:pStyle w:val="TJ1"/>
              <w:tabs>
                <w:tab w:val="left" w:pos="708"/>
              </w:tabs>
              <w:jc w:val="center"/>
              <w:rPr>
                <w:sz w:val="20"/>
              </w:rPr>
            </w:pPr>
            <w:r w:rsidRPr="002D7EF5">
              <w:rPr>
                <w:sz w:val="20"/>
              </w:rPr>
              <w:t>Széchenyi tér 9. IV./14.</w:t>
            </w:r>
          </w:p>
        </w:tc>
        <w:tc>
          <w:tcPr>
            <w:tcW w:w="2126" w:type="dxa"/>
            <w:tcBorders>
              <w:top w:val="single" w:sz="6" w:space="0" w:color="auto"/>
              <w:left w:val="single" w:sz="6" w:space="0" w:color="auto"/>
              <w:bottom w:val="single" w:sz="6" w:space="0" w:color="auto"/>
              <w:right w:val="single" w:sz="6" w:space="0" w:color="auto"/>
            </w:tcBorders>
            <w:hideMark/>
          </w:tcPr>
          <w:p w14:paraId="791E363C"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hideMark/>
          </w:tcPr>
          <w:p w14:paraId="1713A60B" w14:textId="77777777" w:rsidR="002D7EF5" w:rsidRPr="002D7EF5" w:rsidRDefault="002D7EF5" w:rsidP="00914D8D">
            <w:pPr>
              <w:pStyle w:val="TJ1"/>
              <w:tabs>
                <w:tab w:val="left" w:pos="708"/>
              </w:tabs>
              <w:jc w:val="center"/>
              <w:rPr>
                <w:sz w:val="20"/>
              </w:rPr>
            </w:pPr>
            <w:r w:rsidRPr="002D7EF5">
              <w:rPr>
                <w:sz w:val="20"/>
              </w:rPr>
              <w:t>56</w:t>
            </w:r>
          </w:p>
        </w:tc>
      </w:tr>
      <w:tr w:rsidR="002D7EF5" w:rsidRPr="002D7EF5" w14:paraId="1CC01BDA"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0B445619" w14:textId="77777777" w:rsidR="002D7EF5" w:rsidRPr="002D7EF5" w:rsidRDefault="002D7EF5" w:rsidP="00914D8D">
            <w:pPr>
              <w:pStyle w:val="TJ1"/>
              <w:tabs>
                <w:tab w:val="left" w:pos="708"/>
              </w:tabs>
              <w:jc w:val="center"/>
              <w:rPr>
                <w:sz w:val="20"/>
              </w:rPr>
            </w:pPr>
            <w:r w:rsidRPr="002D7EF5">
              <w:rPr>
                <w:sz w:val="20"/>
              </w:rPr>
              <w:t>6.</w:t>
            </w:r>
          </w:p>
        </w:tc>
        <w:tc>
          <w:tcPr>
            <w:tcW w:w="2808" w:type="dxa"/>
            <w:tcBorders>
              <w:top w:val="single" w:sz="6" w:space="0" w:color="auto"/>
              <w:left w:val="single" w:sz="6" w:space="0" w:color="auto"/>
              <w:bottom w:val="single" w:sz="6" w:space="0" w:color="auto"/>
              <w:right w:val="single" w:sz="6" w:space="0" w:color="auto"/>
            </w:tcBorders>
          </w:tcPr>
          <w:p w14:paraId="57A7ACA9" w14:textId="77777777" w:rsidR="002D7EF5" w:rsidRPr="002D7EF5" w:rsidRDefault="002D7EF5" w:rsidP="00914D8D">
            <w:pPr>
              <w:pStyle w:val="TJ1"/>
              <w:tabs>
                <w:tab w:val="left" w:pos="708"/>
              </w:tabs>
              <w:jc w:val="center"/>
              <w:rPr>
                <w:sz w:val="20"/>
              </w:rPr>
            </w:pPr>
            <w:r w:rsidRPr="002D7EF5">
              <w:rPr>
                <w:sz w:val="20"/>
              </w:rPr>
              <w:t>Rákóczi Ferenc u. 17. fszt. 2.</w:t>
            </w:r>
          </w:p>
        </w:tc>
        <w:tc>
          <w:tcPr>
            <w:tcW w:w="2126" w:type="dxa"/>
            <w:tcBorders>
              <w:top w:val="single" w:sz="6" w:space="0" w:color="auto"/>
              <w:left w:val="single" w:sz="6" w:space="0" w:color="auto"/>
              <w:bottom w:val="single" w:sz="6" w:space="0" w:color="auto"/>
              <w:right w:val="single" w:sz="6" w:space="0" w:color="auto"/>
            </w:tcBorders>
          </w:tcPr>
          <w:p w14:paraId="5697B658"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153B3DD7" w14:textId="77777777" w:rsidR="002D7EF5" w:rsidRPr="002D7EF5" w:rsidRDefault="002D7EF5" w:rsidP="00914D8D">
            <w:pPr>
              <w:pStyle w:val="TJ1"/>
              <w:tabs>
                <w:tab w:val="left" w:pos="708"/>
              </w:tabs>
              <w:jc w:val="center"/>
              <w:rPr>
                <w:sz w:val="20"/>
              </w:rPr>
            </w:pPr>
            <w:r w:rsidRPr="002D7EF5">
              <w:rPr>
                <w:sz w:val="20"/>
              </w:rPr>
              <w:t>53</w:t>
            </w:r>
          </w:p>
        </w:tc>
      </w:tr>
      <w:tr w:rsidR="002D7EF5" w:rsidRPr="002D7EF5" w14:paraId="4B51C8DF"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10F93D42" w14:textId="77777777" w:rsidR="002D7EF5" w:rsidRPr="002D7EF5" w:rsidRDefault="002D7EF5" w:rsidP="00914D8D">
            <w:pPr>
              <w:pStyle w:val="TJ1"/>
              <w:tabs>
                <w:tab w:val="left" w:pos="708"/>
              </w:tabs>
              <w:jc w:val="center"/>
              <w:rPr>
                <w:sz w:val="20"/>
              </w:rPr>
            </w:pPr>
            <w:r w:rsidRPr="002D7EF5">
              <w:rPr>
                <w:sz w:val="20"/>
              </w:rPr>
              <w:t>7.</w:t>
            </w:r>
          </w:p>
        </w:tc>
        <w:tc>
          <w:tcPr>
            <w:tcW w:w="2808" w:type="dxa"/>
            <w:tcBorders>
              <w:top w:val="single" w:sz="6" w:space="0" w:color="auto"/>
              <w:left w:val="single" w:sz="6" w:space="0" w:color="auto"/>
              <w:bottom w:val="single" w:sz="6" w:space="0" w:color="auto"/>
              <w:right w:val="single" w:sz="6" w:space="0" w:color="auto"/>
            </w:tcBorders>
          </w:tcPr>
          <w:p w14:paraId="44AFD642" w14:textId="77777777" w:rsidR="002D7EF5" w:rsidRPr="002D7EF5" w:rsidRDefault="002D7EF5" w:rsidP="00914D8D">
            <w:pPr>
              <w:pStyle w:val="TJ1"/>
              <w:tabs>
                <w:tab w:val="left" w:pos="708"/>
              </w:tabs>
              <w:jc w:val="center"/>
              <w:rPr>
                <w:sz w:val="20"/>
              </w:rPr>
            </w:pPr>
            <w:r w:rsidRPr="002D7EF5">
              <w:rPr>
                <w:sz w:val="20"/>
              </w:rPr>
              <w:t>Károly u.  6. IV./15.</w:t>
            </w:r>
          </w:p>
        </w:tc>
        <w:tc>
          <w:tcPr>
            <w:tcW w:w="2126" w:type="dxa"/>
            <w:tcBorders>
              <w:top w:val="single" w:sz="6" w:space="0" w:color="auto"/>
              <w:left w:val="single" w:sz="6" w:space="0" w:color="auto"/>
              <w:bottom w:val="single" w:sz="6" w:space="0" w:color="auto"/>
              <w:right w:val="single" w:sz="6" w:space="0" w:color="auto"/>
            </w:tcBorders>
          </w:tcPr>
          <w:p w14:paraId="28BB6E2E"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397EAA23" w14:textId="77777777" w:rsidR="002D7EF5" w:rsidRPr="002D7EF5" w:rsidRDefault="002D7EF5" w:rsidP="00914D8D">
            <w:pPr>
              <w:pStyle w:val="TJ1"/>
              <w:tabs>
                <w:tab w:val="left" w:pos="708"/>
              </w:tabs>
              <w:jc w:val="center"/>
              <w:rPr>
                <w:sz w:val="20"/>
              </w:rPr>
            </w:pPr>
            <w:r w:rsidRPr="002D7EF5">
              <w:rPr>
                <w:sz w:val="20"/>
              </w:rPr>
              <w:t>55</w:t>
            </w:r>
          </w:p>
        </w:tc>
      </w:tr>
      <w:tr w:rsidR="002D7EF5" w:rsidRPr="002D7EF5" w14:paraId="10E1E48D"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1B93E9C8" w14:textId="77777777" w:rsidR="002D7EF5" w:rsidRPr="002D7EF5" w:rsidRDefault="002D7EF5" w:rsidP="00914D8D">
            <w:pPr>
              <w:pStyle w:val="TJ1"/>
              <w:tabs>
                <w:tab w:val="left" w:pos="708"/>
              </w:tabs>
              <w:jc w:val="center"/>
              <w:rPr>
                <w:sz w:val="20"/>
              </w:rPr>
            </w:pPr>
            <w:r w:rsidRPr="002D7EF5">
              <w:rPr>
                <w:sz w:val="20"/>
              </w:rPr>
              <w:t>8.</w:t>
            </w:r>
          </w:p>
        </w:tc>
        <w:tc>
          <w:tcPr>
            <w:tcW w:w="2808" w:type="dxa"/>
            <w:tcBorders>
              <w:top w:val="single" w:sz="6" w:space="0" w:color="auto"/>
              <w:left w:val="single" w:sz="6" w:space="0" w:color="auto"/>
              <w:bottom w:val="single" w:sz="6" w:space="0" w:color="auto"/>
              <w:right w:val="single" w:sz="6" w:space="0" w:color="auto"/>
            </w:tcBorders>
          </w:tcPr>
          <w:p w14:paraId="147C5E2C" w14:textId="77777777" w:rsidR="002D7EF5" w:rsidRPr="002D7EF5" w:rsidRDefault="002D7EF5" w:rsidP="00914D8D">
            <w:pPr>
              <w:pStyle w:val="TJ1"/>
              <w:tabs>
                <w:tab w:val="left" w:pos="708"/>
              </w:tabs>
              <w:jc w:val="center"/>
              <w:rPr>
                <w:sz w:val="20"/>
              </w:rPr>
            </w:pPr>
            <w:r w:rsidRPr="002D7EF5">
              <w:rPr>
                <w:sz w:val="20"/>
              </w:rPr>
              <w:t>Károly u.  10. IV/15.</w:t>
            </w:r>
          </w:p>
        </w:tc>
        <w:tc>
          <w:tcPr>
            <w:tcW w:w="2126" w:type="dxa"/>
            <w:tcBorders>
              <w:top w:val="single" w:sz="6" w:space="0" w:color="auto"/>
              <w:left w:val="single" w:sz="6" w:space="0" w:color="auto"/>
              <w:bottom w:val="single" w:sz="6" w:space="0" w:color="auto"/>
              <w:right w:val="single" w:sz="6" w:space="0" w:color="auto"/>
            </w:tcBorders>
          </w:tcPr>
          <w:p w14:paraId="02358086"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5990538B" w14:textId="77777777" w:rsidR="002D7EF5" w:rsidRPr="002D7EF5" w:rsidRDefault="002D7EF5" w:rsidP="00914D8D">
            <w:pPr>
              <w:pStyle w:val="TJ1"/>
              <w:tabs>
                <w:tab w:val="left" w:pos="708"/>
              </w:tabs>
              <w:jc w:val="center"/>
              <w:rPr>
                <w:sz w:val="20"/>
              </w:rPr>
            </w:pPr>
            <w:r w:rsidRPr="002D7EF5">
              <w:rPr>
                <w:sz w:val="20"/>
              </w:rPr>
              <w:t>55</w:t>
            </w:r>
          </w:p>
        </w:tc>
      </w:tr>
      <w:tr w:rsidR="002D7EF5" w:rsidRPr="002D7EF5" w14:paraId="0986F1EA"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4509B2AA" w14:textId="77777777" w:rsidR="002D7EF5" w:rsidRPr="002D7EF5" w:rsidRDefault="002D7EF5" w:rsidP="00914D8D">
            <w:pPr>
              <w:pStyle w:val="TJ1"/>
              <w:tabs>
                <w:tab w:val="left" w:pos="708"/>
              </w:tabs>
              <w:jc w:val="center"/>
              <w:rPr>
                <w:sz w:val="20"/>
              </w:rPr>
            </w:pPr>
            <w:r w:rsidRPr="002D7EF5">
              <w:rPr>
                <w:sz w:val="20"/>
              </w:rPr>
              <w:t>9.</w:t>
            </w:r>
          </w:p>
        </w:tc>
        <w:tc>
          <w:tcPr>
            <w:tcW w:w="2808" w:type="dxa"/>
            <w:tcBorders>
              <w:top w:val="single" w:sz="6" w:space="0" w:color="auto"/>
              <w:left w:val="single" w:sz="6" w:space="0" w:color="auto"/>
              <w:bottom w:val="single" w:sz="6" w:space="0" w:color="auto"/>
              <w:right w:val="single" w:sz="6" w:space="0" w:color="auto"/>
            </w:tcBorders>
          </w:tcPr>
          <w:p w14:paraId="2017FB80" w14:textId="77777777" w:rsidR="002D7EF5" w:rsidRPr="002D7EF5" w:rsidRDefault="002D7EF5" w:rsidP="00914D8D">
            <w:pPr>
              <w:pStyle w:val="TJ1"/>
              <w:tabs>
                <w:tab w:val="left" w:pos="708"/>
              </w:tabs>
              <w:jc w:val="center"/>
              <w:rPr>
                <w:sz w:val="20"/>
              </w:rPr>
            </w:pPr>
            <w:r w:rsidRPr="002D7EF5">
              <w:rPr>
                <w:sz w:val="20"/>
              </w:rPr>
              <w:t>Kálvária u. 24. A.ép. III/12.</w:t>
            </w:r>
          </w:p>
        </w:tc>
        <w:tc>
          <w:tcPr>
            <w:tcW w:w="2126" w:type="dxa"/>
            <w:tcBorders>
              <w:top w:val="single" w:sz="6" w:space="0" w:color="auto"/>
              <w:left w:val="single" w:sz="6" w:space="0" w:color="auto"/>
              <w:bottom w:val="single" w:sz="6" w:space="0" w:color="auto"/>
              <w:right w:val="single" w:sz="6" w:space="0" w:color="auto"/>
            </w:tcBorders>
          </w:tcPr>
          <w:p w14:paraId="53182BE0" w14:textId="77777777" w:rsidR="002D7EF5" w:rsidRPr="002D7EF5" w:rsidRDefault="002D7EF5" w:rsidP="00914D8D">
            <w:pPr>
              <w:pStyle w:val="TJ1"/>
              <w:tabs>
                <w:tab w:val="left" w:pos="708"/>
              </w:tabs>
              <w:jc w:val="center"/>
              <w:rPr>
                <w:sz w:val="20"/>
              </w:rPr>
            </w:pPr>
            <w:r w:rsidRPr="002D7EF5">
              <w:rPr>
                <w:sz w:val="20"/>
              </w:rPr>
              <w:t>komfortos</w:t>
            </w:r>
          </w:p>
        </w:tc>
        <w:tc>
          <w:tcPr>
            <w:tcW w:w="1984" w:type="dxa"/>
            <w:tcBorders>
              <w:top w:val="single" w:sz="6" w:space="0" w:color="auto"/>
              <w:left w:val="single" w:sz="6" w:space="0" w:color="auto"/>
              <w:bottom w:val="single" w:sz="6" w:space="0" w:color="auto"/>
              <w:right w:val="single" w:sz="6" w:space="0" w:color="auto"/>
            </w:tcBorders>
          </w:tcPr>
          <w:p w14:paraId="61580A10" w14:textId="77777777" w:rsidR="002D7EF5" w:rsidRPr="002D7EF5" w:rsidRDefault="002D7EF5" w:rsidP="00914D8D">
            <w:pPr>
              <w:pStyle w:val="TJ1"/>
              <w:tabs>
                <w:tab w:val="left" w:pos="708"/>
              </w:tabs>
              <w:jc w:val="center"/>
              <w:rPr>
                <w:sz w:val="20"/>
              </w:rPr>
            </w:pPr>
            <w:r w:rsidRPr="002D7EF5">
              <w:rPr>
                <w:sz w:val="20"/>
              </w:rPr>
              <w:t>42</w:t>
            </w:r>
          </w:p>
        </w:tc>
      </w:tr>
      <w:tr w:rsidR="002D7EF5" w:rsidRPr="002D7EF5" w14:paraId="6225172E"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18FB5947" w14:textId="77777777" w:rsidR="002D7EF5" w:rsidRPr="002D7EF5" w:rsidRDefault="002D7EF5" w:rsidP="00914D8D">
            <w:pPr>
              <w:pStyle w:val="TJ1"/>
              <w:tabs>
                <w:tab w:val="left" w:pos="708"/>
              </w:tabs>
              <w:jc w:val="center"/>
              <w:rPr>
                <w:sz w:val="20"/>
              </w:rPr>
            </w:pPr>
            <w:r w:rsidRPr="002D7EF5">
              <w:rPr>
                <w:sz w:val="20"/>
              </w:rPr>
              <w:t>10.</w:t>
            </w:r>
          </w:p>
        </w:tc>
        <w:tc>
          <w:tcPr>
            <w:tcW w:w="2808" w:type="dxa"/>
            <w:tcBorders>
              <w:top w:val="single" w:sz="6" w:space="0" w:color="auto"/>
              <w:left w:val="single" w:sz="6" w:space="0" w:color="auto"/>
              <w:bottom w:val="single" w:sz="6" w:space="0" w:color="auto"/>
              <w:right w:val="single" w:sz="6" w:space="0" w:color="auto"/>
            </w:tcBorders>
          </w:tcPr>
          <w:p w14:paraId="7D9CC644" w14:textId="410D743B" w:rsidR="002D7EF5" w:rsidRPr="002D7EF5" w:rsidRDefault="002D7EF5" w:rsidP="00914D8D">
            <w:pPr>
              <w:pStyle w:val="TJ1"/>
              <w:tabs>
                <w:tab w:val="left" w:pos="708"/>
              </w:tabs>
              <w:jc w:val="center"/>
              <w:rPr>
                <w:sz w:val="20"/>
              </w:rPr>
            </w:pPr>
            <w:r w:rsidRPr="002D7EF5">
              <w:rPr>
                <w:sz w:val="20"/>
              </w:rPr>
              <w:t>Dumtsa u. 3.</w:t>
            </w:r>
            <w:r w:rsidR="001615C0">
              <w:rPr>
                <w:sz w:val="20"/>
              </w:rPr>
              <w:t xml:space="preserve"> fszt. 1.</w:t>
            </w:r>
          </w:p>
        </w:tc>
        <w:tc>
          <w:tcPr>
            <w:tcW w:w="2126" w:type="dxa"/>
            <w:tcBorders>
              <w:top w:val="single" w:sz="6" w:space="0" w:color="auto"/>
              <w:left w:val="single" w:sz="6" w:space="0" w:color="auto"/>
              <w:bottom w:val="single" w:sz="6" w:space="0" w:color="auto"/>
              <w:right w:val="single" w:sz="6" w:space="0" w:color="auto"/>
            </w:tcBorders>
          </w:tcPr>
          <w:p w14:paraId="026F17DE"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7AF3482E" w14:textId="77777777" w:rsidR="002D7EF5" w:rsidRPr="002D7EF5" w:rsidRDefault="002D7EF5" w:rsidP="00914D8D">
            <w:pPr>
              <w:pStyle w:val="TJ1"/>
              <w:tabs>
                <w:tab w:val="left" w:pos="708"/>
              </w:tabs>
              <w:jc w:val="center"/>
              <w:rPr>
                <w:sz w:val="20"/>
              </w:rPr>
            </w:pPr>
            <w:r w:rsidRPr="002D7EF5">
              <w:rPr>
                <w:sz w:val="20"/>
              </w:rPr>
              <w:t>44</w:t>
            </w:r>
          </w:p>
        </w:tc>
      </w:tr>
      <w:tr w:rsidR="002D7EF5" w:rsidRPr="002D7EF5" w14:paraId="58708D57" w14:textId="77777777" w:rsidTr="00914D8D">
        <w:trPr>
          <w:jc w:val="center"/>
        </w:trPr>
        <w:tc>
          <w:tcPr>
            <w:tcW w:w="968" w:type="dxa"/>
            <w:tcBorders>
              <w:top w:val="single" w:sz="6" w:space="0" w:color="auto"/>
              <w:left w:val="single" w:sz="6" w:space="0" w:color="auto"/>
              <w:bottom w:val="single" w:sz="6" w:space="0" w:color="auto"/>
              <w:right w:val="single" w:sz="6" w:space="0" w:color="auto"/>
            </w:tcBorders>
          </w:tcPr>
          <w:p w14:paraId="43F7240A" w14:textId="77777777" w:rsidR="002D7EF5" w:rsidRPr="002D7EF5" w:rsidRDefault="002D7EF5" w:rsidP="00914D8D">
            <w:pPr>
              <w:pStyle w:val="TJ1"/>
              <w:tabs>
                <w:tab w:val="left" w:pos="708"/>
              </w:tabs>
              <w:jc w:val="center"/>
              <w:rPr>
                <w:sz w:val="20"/>
              </w:rPr>
            </w:pPr>
            <w:r w:rsidRPr="002D7EF5">
              <w:rPr>
                <w:sz w:val="20"/>
              </w:rPr>
              <w:t>11.</w:t>
            </w:r>
          </w:p>
        </w:tc>
        <w:tc>
          <w:tcPr>
            <w:tcW w:w="2808" w:type="dxa"/>
            <w:tcBorders>
              <w:top w:val="single" w:sz="6" w:space="0" w:color="auto"/>
              <w:left w:val="single" w:sz="6" w:space="0" w:color="auto"/>
              <w:bottom w:val="single" w:sz="6" w:space="0" w:color="auto"/>
              <w:right w:val="single" w:sz="6" w:space="0" w:color="auto"/>
            </w:tcBorders>
          </w:tcPr>
          <w:p w14:paraId="7B2E75C9" w14:textId="3C30C4B7" w:rsidR="002D7EF5" w:rsidRPr="002D7EF5" w:rsidRDefault="002D7EF5" w:rsidP="00914D8D">
            <w:pPr>
              <w:pStyle w:val="TJ1"/>
              <w:tabs>
                <w:tab w:val="left" w:pos="708"/>
              </w:tabs>
              <w:jc w:val="center"/>
              <w:rPr>
                <w:sz w:val="20"/>
              </w:rPr>
            </w:pPr>
            <w:r w:rsidRPr="002D7EF5">
              <w:rPr>
                <w:sz w:val="20"/>
              </w:rPr>
              <w:t>Rákóczi u. 5.</w:t>
            </w:r>
            <w:r w:rsidR="001615C0">
              <w:rPr>
                <w:sz w:val="20"/>
              </w:rPr>
              <w:t xml:space="preserve"> fszt. 2.</w:t>
            </w:r>
          </w:p>
        </w:tc>
        <w:tc>
          <w:tcPr>
            <w:tcW w:w="2126" w:type="dxa"/>
            <w:tcBorders>
              <w:top w:val="single" w:sz="6" w:space="0" w:color="auto"/>
              <w:left w:val="single" w:sz="6" w:space="0" w:color="auto"/>
              <w:bottom w:val="single" w:sz="6" w:space="0" w:color="auto"/>
              <w:right w:val="single" w:sz="6" w:space="0" w:color="auto"/>
            </w:tcBorders>
          </w:tcPr>
          <w:p w14:paraId="40699E46" w14:textId="77777777" w:rsidR="002D7EF5" w:rsidRPr="002D7EF5" w:rsidRDefault="002D7EF5" w:rsidP="00914D8D">
            <w:pPr>
              <w:pStyle w:val="TJ1"/>
              <w:tabs>
                <w:tab w:val="left" w:pos="708"/>
              </w:tabs>
              <w:jc w:val="center"/>
              <w:rPr>
                <w:sz w:val="20"/>
              </w:rPr>
            </w:pPr>
            <w:r w:rsidRPr="002D7EF5">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2EE9BFD1" w14:textId="77777777" w:rsidR="002D7EF5" w:rsidRPr="002D7EF5" w:rsidRDefault="002D7EF5" w:rsidP="00914D8D">
            <w:pPr>
              <w:pStyle w:val="TJ1"/>
              <w:tabs>
                <w:tab w:val="left" w:pos="708"/>
              </w:tabs>
              <w:jc w:val="center"/>
              <w:rPr>
                <w:sz w:val="20"/>
              </w:rPr>
            </w:pPr>
            <w:r w:rsidRPr="002D7EF5">
              <w:rPr>
                <w:sz w:val="20"/>
              </w:rPr>
              <w:t>55</w:t>
            </w:r>
          </w:p>
        </w:tc>
      </w:tr>
      <w:tr w:rsidR="002D7EF5" w:rsidRPr="002D7EF5" w14:paraId="3D9DC861" w14:textId="77777777" w:rsidTr="002D7EF5">
        <w:trPr>
          <w:jc w:val="center"/>
        </w:trPr>
        <w:tc>
          <w:tcPr>
            <w:tcW w:w="968" w:type="dxa"/>
            <w:tcBorders>
              <w:top w:val="single" w:sz="6" w:space="0" w:color="auto"/>
              <w:left w:val="single" w:sz="6" w:space="0" w:color="auto"/>
              <w:bottom w:val="single" w:sz="6" w:space="0" w:color="auto"/>
              <w:right w:val="single" w:sz="6" w:space="0" w:color="auto"/>
            </w:tcBorders>
          </w:tcPr>
          <w:p w14:paraId="0AEB3E0F" w14:textId="1184B243" w:rsidR="002D7EF5" w:rsidRPr="002D7EF5" w:rsidRDefault="002D7EF5" w:rsidP="00914D8D">
            <w:pPr>
              <w:pStyle w:val="TJ1"/>
              <w:tabs>
                <w:tab w:val="left" w:pos="708"/>
              </w:tabs>
              <w:jc w:val="center"/>
              <w:rPr>
                <w:sz w:val="20"/>
              </w:rPr>
            </w:pPr>
            <w:r>
              <w:rPr>
                <w:sz w:val="20"/>
              </w:rPr>
              <w:t>12</w:t>
            </w:r>
            <w:r w:rsidRPr="002D7EF5">
              <w:rPr>
                <w:sz w:val="20"/>
              </w:rPr>
              <w:t>.</w:t>
            </w:r>
          </w:p>
        </w:tc>
        <w:tc>
          <w:tcPr>
            <w:tcW w:w="2808" w:type="dxa"/>
            <w:tcBorders>
              <w:top w:val="single" w:sz="6" w:space="0" w:color="auto"/>
              <w:left w:val="single" w:sz="6" w:space="0" w:color="auto"/>
              <w:bottom w:val="single" w:sz="6" w:space="0" w:color="auto"/>
              <w:right w:val="single" w:sz="6" w:space="0" w:color="auto"/>
            </w:tcBorders>
          </w:tcPr>
          <w:p w14:paraId="7DB887C2" w14:textId="08D50ECD" w:rsidR="002D7EF5" w:rsidRPr="002D7EF5" w:rsidRDefault="007A634D" w:rsidP="00914D8D">
            <w:pPr>
              <w:pStyle w:val="TJ1"/>
              <w:tabs>
                <w:tab w:val="left" w:pos="708"/>
              </w:tabs>
              <w:jc w:val="center"/>
              <w:rPr>
                <w:sz w:val="20"/>
              </w:rPr>
            </w:pPr>
            <w:r>
              <w:rPr>
                <w:sz w:val="20"/>
              </w:rPr>
              <w:t>Vasvári Pál u. 41. D. lph. fszt.1.</w:t>
            </w:r>
          </w:p>
        </w:tc>
        <w:tc>
          <w:tcPr>
            <w:tcW w:w="2126" w:type="dxa"/>
            <w:tcBorders>
              <w:top w:val="single" w:sz="6" w:space="0" w:color="auto"/>
              <w:left w:val="single" w:sz="6" w:space="0" w:color="auto"/>
              <w:bottom w:val="single" w:sz="6" w:space="0" w:color="auto"/>
              <w:right w:val="single" w:sz="6" w:space="0" w:color="auto"/>
            </w:tcBorders>
          </w:tcPr>
          <w:p w14:paraId="2B3D142A" w14:textId="1A9F001F" w:rsidR="002D7EF5" w:rsidRPr="002D7EF5" w:rsidRDefault="007A634D" w:rsidP="00914D8D">
            <w:pPr>
              <w:pStyle w:val="TJ1"/>
              <w:tabs>
                <w:tab w:val="left" w:pos="708"/>
              </w:tabs>
              <w:jc w:val="center"/>
              <w:rPr>
                <w:sz w:val="20"/>
              </w:rPr>
            </w:pPr>
            <w:r>
              <w:rPr>
                <w:sz w:val="20"/>
              </w:rPr>
              <w:t>összkomfortos</w:t>
            </w:r>
          </w:p>
        </w:tc>
        <w:tc>
          <w:tcPr>
            <w:tcW w:w="1984" w:type="dxa"/>
            <w:tcBorders>
              <w:top w:val="single" w:sz="6" w:space="0" w:color="auto"/>
              <w:left w:val="single" w:sz="6" w:space="0" w:color="auto"/>
              <w:bottom w:val="single" w:sz="6" w:space="0" w:color="auto"/>
              <w:right w:val="single" w:sz="6" w:space="0" w:color="auto"/>
            </w:tcBorders>
          </w:tcPr>
          <w:p w14:paraId="613B5E4E" w14:textId="60D466D3" w:rsidR="002D7EF5" w:rsidRPr="002D7EF5" w:rsidRDefault="007A634D" w:rsidP="00914D8D">
            <w:pPr>
              <w:pStyle w:val="TJ1"/>
              <w:tabs>
                <w:tab w:val="left" w:pos="708"/>
              </w:tabs>
              <w:jc w:val="center"/>
              <w:rPr>
                <w:sz w:val="20"/>
              </w:rPr>
            </w:pPr>
            <w:r>
              <w:rPr>
                <w:sz w:val="20"/>
              </w:rPr>
              <w:t>34</w:t>
            </w:r>
          </w:p>
        </w:tc>
      </w:tr>
      <w:tr w:rsidR="002D7EF5" w:rsidRPr="002D7EF5" w14:paraId="3A558572" w14:textId="77777777" w:rsidTr="002D7EF5">
        <w:trPr>
          <w:jc w:val="center"/>
        </w:trPr>
        <w:tc>
          <w:tcPr>
            <w:tcW w:w="968" w:type="dxa"/>
            <w:tcBorders>
              <w:top w:val="single" w:sz="6" w:space="0" w:color="auto"/>
              <w:left w:val="single" w:sz="6" w:space="0" w:color="auto"/>
              <w:bottom w:val="single" w:sz="6" w:space="0" w:color="auto"/>
              <w:right w:val="single" w:sz="6" w:space="0" w:color="auto"/>
            </w:tcBorders>
          </w:tcPr>
          <w:p w14:paraId="691CF63F" w14:textId="5BBCF013" w:rsidR="002D7EF5" w:rsidRPr="002D7EF5" w:rsidRDefault="002D7EF5" w:rsidP="00914D8D">
            <w:pPr>
              <w:pStyle w:val="TJ1"/>
              <w:tabs>
                <w:tab w:val="left" w:pos="708"/>
              </w:tabs>
              <w:jc w:val="center"/>
              <w:rPr>
                <w:sz w:val="20"/>
              </w:rPr>
            </w:pPr>
            <w:r>
              <w:rPr>
                <w:sz w:val="20"/>
              </w:rPr>
              <w:t>13</w:t>
            </w:r>
            <w:r w:rsidRPr="002D7EF5">
              <w:rPr>
                <w:sz w:val="20"/>
              </w:rPr>
              <w:t>.</w:t>
            </w:r>
          </w:p>
        </w:tc>
        <w:tc>
          <w:tcPr>
            <w:tcW w:w="2808" w:type="dxa"/>
            <w:tcBorders>
              <w:top w:val="single" w:sz="6" w:space="0" w:color="auto"/>
              <w:left w:val="single" w:sz="6" w:space="0" w:color="auto"/>
              <w:bottom w:val="single" w:sz="6" w:space="0" w:color="auto"/>
              <w:right w:val="single" w:sz="6" w:space="0" w:color="auto"/>
            </w:tcBorders>
          </w:tcPr>
          <w:p w14:paraId="171FB3E5" w14:textId="4F798405" w:rsidR="002D7EF5" w:rsidRPr="002D7EF5" w:rsidRDefault="007A634D" w:rsidP="00914D8D">
            <w:pPr>
              <w:pStyle w:val="TJ1"/>
              <w:tabs>
                <w:tab w:val="left" w:pos="708"/>
              </w:tabs>
              <w:jc w:val="center"/>
              <w:rPr>
                <w:sz w:val="20"/>
              </w:rPr>
            </w:pPr>
            <w:r>
              <w:rPr>
                <w:sz w:val="20"/>
              </w:rPr>
              <w:t>Rákóczi u. 7. fszt. 2.</w:t>
            </w:r>
          </w:p>
        </w:tc>
        <w:tc>
          <w:tcPr>
            <w:tcW w:w="2126" w:type="dxa"/>
            <w:tcBorders>
              <w:top w:val="single" w:sz="6" w:space="0" w:color="auto"/>
              <w:left w:val="single" w:sz="6" w:space="0" w:color="auto"/>
              <w:bottom w:val="single" w:sz="6" w:space="0" w:color="auto"/>
              <w:right w:val="single" w:sz="6" w:space="0" w:color="auto"/>
            </w:tcBorders>
          </w:tcPr>
          <w:p w14:paraId="364505F9" w14:textId="03CA85B8" w:rsidR="002D7EF5" w:rsidRPr="002D7EF5" w:rsidRDefault="007A634D" w:rsidP="00914D8D">
            <w:pPr>
              <w:pStyle w:val="TJ1"/>
              <w:tabs>
                <w:tab w:val="left" w:pos="708"/>
              </w:tabs>
              <w:jc w:val="center"/>
              <w:rPr>
                <w:sz w:val="20"/>
              </w:rPr>
            </w:pPr>
            <w:r>
              <w:rPr>
                <w:sz w:val="20"/>
              </w:rPr>
              <w:t>komfortos</w:t>
            </w:r>
          </w:p>
        </w:tc>
        <w:tc>
          <w:tcPr>
            <w:tcW w:w="1984" w:type="dxa"/>
            <w:tcBorders>
              <w:top w:val="single" w:sz="6" w:space="0" w:color="auto"/>
              <w:left w:val="single" w:sz="6" w:space="0" w:color="auto"/>
              <w:bottom w:val="single" w:sz="6" w:space="0" w:color="auto"/>
              <w:right w:val="single" w:sz="6" w:space="0" w:color="auto"/>
            </w:tcBorders>
          </w:tcPr>
          <w:p w14:paraId="1102FAA0" w14:textId="07EFF216" w:rsidR="002D7EF5" w:rsidRPr="002D7EF5" w:rsidRDefault="007A634D" w:rsidP="00914D8D">
            <w:pPr>
              <w:pStyle w:val="TJ1"/>
              <w:tabs>
                <w:tab w:val="left" w:pos="708"/>
              </w:tabs>
              <w:jc w:val="center"/>
              <w:rPr>
                <w:sz w:val="20"/>
              </w:rPr>
            </w:pPr>
            <w:r>
              <w:rPr>
                <w:sz w:val="20"/>
              </w:rPr>
              <w:t>40</w:t>
            </w:r>
            <w:r w:rsidR="0009127B">
              <w:rPr>
                <w:sz w:val="20"/>
              </w:rPr>
              <w:t>”</w:t>
            </w:r>
          </w:p>
        </w:tc>
      </w:tr>
    </w:tbl>
    <w:p w14:paraId="285837F1" w14:textId="1088D4A5" w:rsidR="0041035E" w:rsidRPr="002D7EF5" w:rsidRDefault="0041035E">
      <w:pPr>
        <w:rPr>
          <w:sz w:val="20"/>
        </w:rPr>
      </w:pPr>
    </w:p>
    <w:p w14:paraId="6C527BE8" w14:textId="089D7CD8" w:rsidR="002D7EF5" w:rsidRDefault="002D7EF5">
      <w:pPr>
        <w:rPr>
          <w:sz w:val="20"/>
        </w:rPr>
      </w:pPr>
      <w:r>
        <w:rPr>
          <w:sz w:val="20"/>
        </w:rPr>
        <w:br w:type="page"/>
      </w:r>
    </w:p>
    <w:p w14:paraId="1CCB31BA" w14:textId="77777777" w:rsidR="0041035E" w:rsidRPr="0041035E" w:rsidRDefault="0041035E" w:rsidP="0041035E">
      <w:pPr>
        <w:pStyle w:val="Listaszerbekezds"/>
        <w:jc w:val="center"/>
        <w:rPr>
          <w:sz w:val="20"/>
        </w:rPr>
      </w:pPr>
    </w:p>
    <w:p w14:paraId="4745F01D" w14:textId="6300678A" w:rsidR="00AE408A" w:rsidRDefault="00F314D5" w:rsidP="00F314D5">
      <w:pPr>
        <w:widowControl w:val="0"/>
        <w:tabs>
          <w:tab w:val="left" w:pos="6096"/>
        </w:tabs>
        <w:ind w:left="360"/>
        <w:jc w:val="center"/>
        <w:rPr>
          <w:sz w:val="20"/>
        </w:rPr>
      </w:pPr>
      <w:r>
        <w:rPr>
          <w:sz w:val="20"/>
        </w:rPr>
        <w:t xml:space="preserve">3. számú </w:t>
      </w:r>
      <w:r w:rsidR="00AE408A" w:rsidRPr="00F314D5">
        <w:rPr>
          <w:sz w:val="20"/>
        </w:rPr>
        <w:t xml:space="preserve">melléklet a </w:t>
      </w:r>
      <w:r w:rsidR="0089580A">
        <w:rPr>
          <w:sz w:val="20"/>
        </w:rPr>
        <w:t>11/2019. (II.22.)</w:t>
      </w:r>
      <w:r w:rsidR="0089580A">
        <w:rPr>
          <w:sz w:val="20"/>
        </w:rPr>
        <w:t xml:space="preserve"> </w:t>
      </w:r>
      <w:r w:rsidR="00AE408A" w:rsidRPr="00F314D5">
        <w:rPr>
          <w:sz w:val="20"/>
        </w:rPr>
        <w:t>önkormányzati rendelethez</w:t>
      </w:r>
    </w:p>
    <w:p w14:paraId="411B7E49" w14:textId="56C89587" w:rsidR="0009127B" w:rsidRDefault="0009127B" w:rsidP="00F314D5">
      <w:pPr>
        <w:widowControl w:val="0"/>
        <w:tabs>
          <w:tab w:val="left" w:pos="6096"/>
        </w:tabs>
        <w:ind w:left="360"/>
        <w:jc w:val="center"/>
        <w:rPr>
          <w:sz w:val="20"/>
        </w:rPr>
      </w:pPr>
    </w:p>
    <w:p w14:paraId="681D4DA2" w14:textId="479D294B" w:rsidR="0009127B" w:rsidRPr="0089580A" w:rsidRDefault="0009127B" w:rsidP="0089580A">
      <w:pPr>
        <w:widowControl w:val="0"/>
        <w:tabs>
          <w:tab w:val="left" w:pos="6096"/>
        </w:tabs>
        <w:ind w:left="360" w:hanging="360"/>
        <w:jc w:val="center"/>
        <w:rPr>
          <w:b/>
          <w:sz w:val="20"/>
        </w:rPr>
      </w:pPr>
      <w:r>
        <w:rPr>
          <w:sz w:val="20"/>
        </w:rPr>
        <w:t>„</w:t>
      </w:r>
      <w:r w:rsidRPr="0089580A">
        <w:rPr>
          <w:b/>
          <w:sz w:val="20"/>
        </w:rPr>
        <w:t>9. számú melléklet a 24/2018. (X.16.) önkormányzati rendelethez</w:t>
      </w:r>
    </w:p>
    <w:p w14:paraId="7F7A7F54" w14:textId="77777777" w:rsidR="00437A34" w:rsidRDefault="00437A34" w:rsidP="00AE408A">
      <w:pPr>
        <w:pStyle w:val="Cmsor8"/>
        <w:rPr>
          <w:rFonts w:ascii="Times New Roman" w:hAnsi="Times New Roman" w:cs="Times New Roman"/>
          <w:sz w:val="20"/>
          <w:szCs w:val="20"/>
          <w:u w:val="single"/>
        </w:rPr>
      </w:pPr>
    </w:p>
    <w:p w14:paraId="7C3B9EE5" w14:textId="77777777" w:rsidR="00AE408A" w:rsidRPr="00437A34" w:rsidRDefault="00AE408A" w:rsidP="0089580A">
      <w:pPr>
        <w:pStyle w:val="Cmsor8"/>
        <w:jc w:val="center"/>
        <w:rPr>
          <w:rFonts w:ascii="Times New Roman" w:hAnsi="Times New Roman" w:cs="Times New Roman"/>
          <w:sz w:val="20"/>
          <w:szCs w:val="20"/>
          <w:u w:val="single"/>
        </w:rPr>
      </w:pPr>
      <w:r w:rsidRPr="00437A34">
        <w:rPr>
          <w:rFonts w:ascii="Times New Roman" w:hAnsi="Times New Roman" w:cs="Times New Roman"/>
          <w:sz w:val="20"/>
          <w:szCs w:val="20"/>
          <w:u w:val="single"/>
        </w:rPr>
        <w:t>Szentendre Város Önkormányzat tulajdonában álló lakás közérdekű célból történő bérbeadására vonatkozó pályázati adatlap</w:t>
      </w:r>
    </w:p>
    <w:p w14:paraId="164BA471" w14:textId="77777777" w:rsidR="00AE408A" w:rsidRPr="00437A34" w:rsidRDefault="00AE408A" w:rsidP="00AE408A">
      <w:pPr>
        <w:rPr>
          <w:sz w:val="20"/>
        </w:rPr>
      </w:pPr>
    </w:p>
    <w:p w14:paraId="6EF0303B" w14:textId="77777777" w:rsidR="00AE408A" w:rsidRPr="00437A34" w:rsidRDefault="00AE408A" w:rsidP="00AE408A">
      <w:pPr>
        <w:tabs>
          <w:tab w:val="left" w:pos="420"/>
          <w:tab w:val="left" w:pos="4678"/>
        </w:tabs>
        <w:ind w:right="-142"/>
        <w:rPr>
          <w:sz w:val="20"/>
        </w:rPr>
      </w:pPr>
      <w:r w:rsidRPr="00437A34">
        <w:rPr>
          <w:b/>
          <w:sz w:val="20"/>
        </w:rPr>
        <w:t>1.)  A pályázott lakás címe:</w:t>
      </w:r>
      <w:r w:rsidRPr="00437A34">
        <w:rPr>
          <w:sz w:val="20"/>
        </w:rPr>
        <w:tab/>
      </w:r>
    </w:p>
    <w:p w14:paraId="0F773595" w14:textId="77777777" w:rsidR="00AE408A" w:rsidRPr="00437A34" w:rsidRDefault="00AE408A" w:rsidP="00AE408A">
      <w:pPr>
        <w:tabs>
          <w:tab w:val="left" w:pos="4678"/>
        </w:tabs>
        <w:ind w:left="420" w:right="-142"/>
        <w:rPr>
          <w:sz w:val="20"/>
        </w:rPr>
      </w:pPr>
    </w:p>
    <w:p w14:paraId="6B4F4934" w14:textId="77777777" w:rsidR="00AE408A" w:rsidRPr="00437A34" w:rsidRDefault="00AE408A" w:rsidP="00AE408A">
      <w:pPr>
        <w:tabs>
          <w:tab w:val="left" w:pos="4678"/>
        </w:tabs>
        <w:ind w:left="420" w:right="-142"/>
        <w:rPr>
          <w:sz w:val="20"/>
        </w:rPr>
      </w:pPr>
      <w:r w:rsidRPr="00437A34">
        <w:rPr>
          <w:sz w:val="20"/>
        </w:rPr>
        <w:t>1.  …...............................................</w:t>
      </w:r>
    </w:p>
    <w:p w14:paraId="5BB832F2" w14:textId="77777777" w:rsidR="00AE408A" w:rsidRPr="00437A34" w:rsidRDefault="00AE408A" w:rsidP="00AE408A">
      <w:pPr>
        <w:tabs>
          <w:tab w:val="left" w:pos="4678"/>
        </w:tabs>
        <w:ind w:left="426" w:hanging="426"/>
        <w:jc w:val="both"/>
        <w:rPr>
          <w:sz w:val="20"/>
        </w:rPr>
      </w:pPr>
      <w:r w:rsidRPr="00437A34">
        <w:rPr>
          <w:sz w:val="20"/>
        </w:rPr>
        <w:tab/>
      </w:r>
    </w:p>
    <w:p w14:paraId="44874CD9" w14:textId="77777777" w:rsidR="00AE408A" w:rsidRPr="00437A34" w:rsidRDefault="00AE408A" w:rsidP="00AE408A">
      <w:pPr>
        <w:tabs>
          <w:tab w:val="left" w:pos="4678"/>
        </w:tabs>
        <w:ind w:left="426" w:hanging="426"/>
        <w:rPr>
          <w:sz w:val="20"/>
        </w:rPr>
      </w:pPr>
      <w:r w:rsidRPr="00437A34">
        <w:rPr>
          <w:b/>
          <w:sz w:val="20"/>
        </w:rPr>
        <w:t>2.)</w:t>
      </w:r>
      <w:r w:rsidRPr="00437A34">
        <w:rPr>
          <w:b/>
          <w:sz w:val="20"/>
        </w:rPr>
        <w:tab/>
        <w:t>Pályázó neve:</w:t>
      </w:r>
      <w:r w:rsidRPr="00437A34">
        <w:rPr>
          <w:sz w:val="20"/>
        </w:rPr>
        <w:tab/>
        <w:t>.................................................................</w:t>
      </w:r>
    </w:p>
    <w:p w14:paraId="159BFFFE" w14:textId="77777777" w:rsidR="00AE408A" w:rsidRPr="00437A34" w:rsidRDefault="00AE408A" w:rsidP="00AE408A">
      <w:pPr>
        <w:tabs>
          <w:tab w:val="left" w:pos="4678"/>
        </w:tabs>
        <w:ind w:left="426" w:hanging="426"/>
        <w:rPr>
          <w:sz w:val="20"/>
        </w:rPr>
      </w:pPr>
    </w:p>
    <w:p w14:paraId="1CB880FA" w14:textId="77777777" w:rsidR="00AE408A" w:rsidRPr="00437A34" w:rsidRDefault="00AE408A" w:rsidP="00AE408A">
      <w:pPr>
        <w:tabs>
          <w:tab w:val="left" w:pos="4678"/>
        </w:tabs>
        <w:ind w:left="426" w:hanging="426"/>
        <w:rPr>
          <w:sz w:val="20"/>
        </w:rPr>
      </w:pPr>
      <w:r w:rsidRPr="00437A34">
        <w:rPr>
          <w:sz w:val="20"/>
        </w:rPr>
        <w:t>-</w:t>
      </w:r>
      <w:r w:rsidRPr="00437A34">
        <w:rPr>
          <w:sz w:val="20"/>
        </w:rPr>
        <w:tab/>
        <w:t>születési név:</w:t>
      </w:r>
      <w:r w:rsidRPr="00437A34">
        <w:rPr>
          <w:sz w:val="20"/>
        </w:rPr>
        <w:tab/>
        <w:t>.................................................................</w:t>
      </w:r>
    </w:p>
    <w:p w14:paraId="6D38B828" w14:textId="77777777" w:rsidR="00AE408A" w:rsidRPr="00437A34" w:rsidRDefault="00AE408A" w:rsidP="00AE408A">
      <w:pPr>
        <w:tabs>
          <w:tab w:val="left" w:pos="4678"/>
        </w:tabs>
        <w:ind w:left="426" w:hanging="426"/>
        <w:rPr>
          <w:sz w:val="20"/>
        </w:rPr>
      </w:pPr>
    </w:p>
    <w:p w14:paraId="33FDBF5B" w14:textId="77777777" w:rsidR="00AE408A" w:rsidRPr="00437A34" w:rsidRDefault="00AE408A" w:rsidP="00AE408A">
      <w:pPr>
        <w:tabs>
          <w:tab w:val="left" w:pos="4678"/>
        </w:tabs>
        <w:ind w:left="426" w:hanging="426"/>
        <w:rPr>
          <w:sz w:val="20"/>
        </w:rPr>
      </w:pPr>
      <w:r w:rsidRPr="00437A34">
        <w:rPr>
          <w:sz w:val="20"/>
        </w:rPr>
        <w:t>-</w:t>
      </w:r>
      <w:r w:rsidRPr="00437A34">
        <w:rPr>
          <w:sz w:val="20"/>
        </w:rPr>
        <w:tab/>
        <w:t>állampolgárság:</w:t>
      </w:r>
      <w:r w:rsidRPr="00437A34">
        <w:rPr>
          <w:sz w:val="20"/>
        </w:rPr>
        <w:tab/>
        <w:t>.................................................................</w:t>
      </w:r>
    </w:p>
    <w:p w14:paraId="28A2E465" w14:textId="77777777" w:rsidR="00AE408A" w:rsidRPr="00437A34" w:rsidRDefault="00AE408A" w:rsidP="00AE408A">
      <w:pPr>
        <w:tabs>
          <w:tab w:val="left" w:pos="4678"/>
        </w:tabs>
        <w:ind w:left="426" w:hanging="426"/>
        <w:rPr>
          <w:sz w:val="20"/>
        </w:rPr>
      </w:pPr>
    </w:p>
    <w:p w14:paraId="0C20C478" w14:textId="77777777" w:rsidR="00AE408A" w:rsidRPr="00437A34" w:rsidRDefault="00AE408A" w:rsidP="00AE408A">
      <w:pPr>
        <w:tabs>
          <w:tab w:val="left" w:pos="420"/>
          <w:tab w:val="left" w:pos="4678"/>
        </w:tabs>
        <w:rPr>
          <w:sz w:val="20"/>
        </w:rPr>
      </w:pPr>
      <w:r w:rsidRPr="00437A34">
        <w:rPr>
          <w:sz w:val="20"/>
        </w:rPr>
        <w:t>-</w:t>
      </w:r>
      <w:r w:rsidRPr="00437A34">
        <w:rPr>
          <w:sz w:val="20"/>
        </w:rPr>
        <w:tab/>
        <w:t>születési hely, idő:</w:t>
      </w:r>
      <w:r w:rsidRPr="00437A34">
        <w:rPr>
          <w:sz w:val="20"/>
        </w:rPr>
        <w:tab/>
        <w:t>….............................................................</w:t>
      </w:r>
    </w:p>
    <w:p w14:paraId="601DF7E6" w14:textId="77777777" w:rsidR="00AE408A" w:rsidRPr="00437A34" w:rsidRDefault="00AE408A" w:rsidP="00AE408A">
      <w:pPr>
        <w:tabs>
          <w:tab w:val="left" w:pos="840"/>
          <w:tab w:val="left" w:pos="5098"/>
        </w:tabs>
        <w:ind w:left="420"/>
        <w:rPr>
          <w:sz w:val="20"/>
        </w:rPr>
      </w:pPr>
    </w:p>
    <w:p w14:paraId="78BC1741" w14:textId="77777777" w:rsidR="00AE408A" w:rsidRPr="00437A34" w:rsidRDefault="00AE408A" w:rsidP="00AE408A">
      <w:pPr>
        <w:tabs>
          <w:tab w:val="left" w:pos="420"/>
          <w:tab w:val="left" w:pos="4678"/>
        </w:tabs>
        <w:rPr>
          <w:sz w:val="20"/>
        </w:rPr>
      </w:pPr>
      <w:r w:rsidRPr="00437A34">
        <w:rPr>
          <w:sz w:val="20"/>
        </w:rPr>
        <w:t>-</w:t>
      </w:r>
      <w:r w:rsidRPr="00437A34">
        <w:rPr>
          <w:sz w:val="20"/>
        </w:rPr>
        <w:tab/>
        <w:t>anyja neve:</w:t>
      </w:r>
      <w:r w:rsidRPr="00437A34">
        <w:rPr>
          <w:sz w:val="20"/>
        </w:rPr>
        <w:tab/>
        <w:t>….............................................................</w:t>
      </w:r>
    </w:p>
    <w:p w14:paraId="62D51D9C" w14:textId="77777777" w:rsidR="00AE408A" w:rsidRPr="00437A34" w:rsidRDefault="00AE408A" w:rsidP="00AE408A">
      <w:pPr>
        <w:tabs>
          <w:tab w:val="left" w:pos="4678"/>
        </w:tabs>
        <w:ind w:left="426" w:hanging="426"/>
        <w:rPr>
          <w:sz w:val="20"/>
        </w:rPr>
      </w:pPr>
      <w:r w:rsidRPr="00437A34">
        <w:rPr>
          <w:sz w:val="20"/>
        </w:rPr>
        <w:tab/>
      </w:r>
    </w:p>
    <w:p w14:paraId="24DDD366" w14:textId="77777777" w:rsidR="00AE408A" w:rsidRPr="00437A34" w:rsidRDefault="00AE408A" w:rsidP="00AE408A">
      <w:pPr>
        <w:tabs>
          <w:tab w:val="left" w:pos="360"/>
          <w:tab w:val="left" w:pos="4678"/>
        </w:tabs>
        <w:jc w:val="both"/>
        <w:rPr>
          <w:sz w:val="20"/>
        </w:rPr>
      </w:pPr>
      <w:r w:rsidRPr="00437A34">
        <w:rPr>
          <w:sz w:val="20"/>
        </w:rPr>
        <w:t>-</w:t>
      </w:r>
      <w:r w:rsidRPr="00437A34">
        <w:rPr>
          <w:sz w:val="20"/>
        </w:rPr>
        <w:tab/>
        <w:t>családi állapota:</w:t>
      </w:r>
      <w:r w:rsidRPr="00437A34">
        <w:rPr>
          <w:sz w:val="20"/>
        </w:rPr>
        <w:tab/>
        <w:t xml:space="preserve"> házas, elvált, egyedülálló, élettársi</w:t>
      </w:r>
    </w:p>
    <w:p w14:paraId="6D03AED8" w14:textId="77777777" w:rsidR="00AE408A" w:rsidRPr="00437A34" w:rsidRDefault="00AE408A" w:rsidP="00AE408A">
      <w:pPr>
        <w:tabs>
          <w:tab w:val="left" w:pos="4678"/>
        </w:tabs>
        <w:ind w:left="426" w:hanging="426"/>
        <w:rPr>
          <w:sz w:val="20"/>
        </w:rPr>
      </w:pPr>
      <w:r w:rsidRPr="00437A34">
        <w:rPr>
          <w:sz w:val="20"/>
        </w:rPr>
        <w:t xml:space="preserve">      (megfelelő aláhúzandó)</w:t>
      </w:r>
      <w:r w:rsidRPr="00437A34">
        <w:rPr>
          <w:sz w:val="20"/>
        </w:rPr>
        <w:tab/>
        <w:t xml:space="preserve"> kapcsolatban él, özvegy</w:t>
      </w:r>
      <w:r w:rsidRPr="00437A34">
        <w:rPr>
          <w:sz w:val="20"/>
        </w:rPr>
        <w:tab/>
      </w:r>
    </w:p>
    <w:p w14:paraId="4157768D" w14:textId="77777777" w:rsidR="00AE408A" w:rsidRPr="00437A34" w:rsidRDefault="00AE408A" w:rsidP="00AE408A">
      <w:pPr>
        <w:tabs>
          <w:tab w:val="left" w:pos="4678"/>
        </w:tabs>
        <w:ind w:left="426" w:hanging="426"/>
        <w:rPr>
          <w:sz w:val="20"/>
        </w:rPr>
      </w:pPr>
      <w:r w:rsidRPr="00437A34">
        <w:rPr>
          <w:sz w:val="20"/>
        </w:rPr>
        <w:tab/>
      </w:r>
    </w:p>
    <w:p w14:paraId="536BD038" w14:textId="77777777" w:rsidR="00AE408A" w:rsidRPr="00437A34" w:rsidRDefault="00AE408A" w:rsidP="00AE408A">
      <w:pPr>
        <w:tabs>
          <w:tab w:val="left" w:pos="4678"/>
        </w:tabs>
        <w:ind w:left="426" w:hanging="426"/>
        <w:rPr>
          <w:sz w:val="20"/>
        </w:rPr>
      </w:pPr>
      <w:r w:rsidRPr="00437A34">
        <w:rPr>
          <w:sz w:val="20"/>
        </w:rPr>
        <w:t>-</w:t>
      </w:r>
      <w:r w:rsidRPr="00437A34">
        <w:rPr>
          <w:sz w:val="20"/>
        </w:rPr>
        <w:tab/>
        <w:t>foglalkozása:</w:t>
      </w:r>
      <w:r w:rsidRPr="00437A34">
        <w:rPr>
          <w:sz w:val="20"/>
        </w:rPr>
        <w:tab/>
        <w:t>.................................................................</w:t>
      </w:r>
    </w:p>
    <w:p w14:paraId="6A1FDBBE" w14:textId="77777777" w:rsidR="00AE408A" w:rsidRPr="00437A34" w:rsidRDefault="00AE408A" w:rsidP="00AE408A">
      <w:pPr>
        <w:tabs>
          <w:tab w:val="left" w:pos="4678"/>
        </w:tabs>
        <w:ind w:left="426" w:hanging="426"/>
        <w:rPr>
          <w:sz w:val="20"/>
        </w:rPr>
      </w:pPr>
    </w:p>
    <w:p w14:paraId="633DFB56" w14:textId="77777777" w:rsidR="00AE408A" w:rsidRPr="00437A34" w:rsidRDefault="00AE408A" w:rsidP="00AE408A">
      <w:pPr>
        <w:tabs>
          <w:tab w:val="left" w:pos="4678"/>
        </w:tabs>
        <w:ind w:left="426" w:hanging="426"/>
        <w:rPr>
          <w:sz w:val="20"/>
        </w:rPr>
      </w:pPr>
      <w:r w:rsidRPr="00437A34">
        <w:rPr>
          <w:sz w:val="20"/>
        </w:rPr>
        <w:t>-</w:t>
      </w:r>
      <w:r w:rsidRPr="00437A34">
        <w:rPr>
          <w:sz w:val="20"/>
        </w:rPr>
        <w:tab/>
        <w:t>munkahelye:</w:t>
      </w:r>
      <w:r w:rsidRPr="00437A34">
        <w:rPr>
          <w:sz w:val="20"/>
        </w:rPr>
        <w:tab/>
        <w:t>.................................................................</w:t>
      </w:r>
    </w:p>
    <w:p w14:paraId="5BE000FC" w14:textId="77777777" w:rsidR="00AE408A" w:rsidRPr="00437A34" w:rsidRDefault="00AE408A" w:rsidP="00AE408A">
      <w:pPr>
        <w:tabs>
          <w:tab w:val="left" w:pos="420"/>
          <w:tab w:val="left" w:pos="4678"/>
        </w:tabs>
        <w:rPr>
          <w:sz w:val="20"/>
        </w:rPr>
      </w:pPr>
    </w:p>
    <w:p w14:paraId="3B92AF38" w14:textId="77777777" w:rsidR="00AE408A" w:rsidRPr="00437A34" w:rsidRDefault="00AE408A" w:rsidP="00AE408A">
      <w:pPr>
        <w:tabs>
          <w:tab w:val="left" w:pos="420"/>
          <w:tab w:val="left" w:pos="4678"/>
        </w:tabs>
        <w:rPr>
          <w:sz w:val="20"/>
        </w:rPr>
      </w:pPr>
      <w:r w:rsidRPr="00437A34">
        <w:rPr>
          <w:sz w:val="20"/>
        </w:rPr>
        <w:t>-</w:t>
      </w:r>
      <w:r w:rsidRPr="00437A34">
        <w:rPr>
          <w:sz w:val="20"/>
        </w:rPr>
        <w:tab/>
        <w:t xml:space="preserve">állandó bejelentett lakóhelye: </w:t>
      </w:r>
      <w:r w:rsidRPr="00437A34">
        <w:rPr>
          <w:sz w:val="20"/>
        </w:rPr>
        <w:tab/>
        <w:t>….............................................................</w:t>
      </w:r>
    </w:p>
    <w:p w14:paraId="0558D1DC" w14:textId="77777777" w:rsidR="00AE408A" w:rsidRPr="00437A34" w:rsidRDefault="00AE408A" w:rsidP="00AE408A">
      <w:pPr>
        <w:tabs>
          <w:tab w:val="left" w:pos="420"/>
          <w:tab w:val="left" w:pos="4678"/>
        </w:tabs>
        <w:rPr>
          <w:sz w:val="20"/>
        </w:rPr>
      </w:pPr>
    </w:p>
    <w:p w14:paraId="3B77A895" w14:textId="77777777" w:rsidR="00AE408A" w:rsidRPr="00437A34" w:rsidRDefault="00AE408A" w:rsidP="00AE408A">
      <w:pPr>
        <w:tabs>
          <w:tab w:val="left" w:pos="420"/>
          <w:tab w:val="left" w:pos="4678"/>
        </w:tabs>
        <w:rPr>
          <w:sz w:val="20"/>
        </w:rPr>
      </w:pPr>
      <w:r w:rsidRPr="00437A34">
        <w:rPr>
          <w:sz w:val="20"/>
        </w:rPr>
        <w:t>-</w:t>
      </w:r>
      <w:r w:rsidRPr="00437A34">
        <w:rPr>
          <w:sz w:val="20"/>
        </w:rPr>
        <w:tab/>
        <w:t>tartózkodási helye:</w:t>
      </w:r>
      <w:r w:rsidRPr="00437A34">
        <w:rPr>
          <w:sz w:val="20"/>
        </w:rPr>
        <w:tab/>
        <w:t>……………………………………….......</w:t>
      </w:r>
    </w:p>
    <w:p w14:paraId="788B36CA" w14:textId="77777777" w:rsidR="00AE408A" w:rsidRPr="00437A34" w:rsidRDefault="00AE408A" w:rsidP="00AE408A">
      <w:pPr>
        <w:tabs>
          <w:tab w:val="left" w:pos="4678"/>
        </w:tabs>
        <w:ind w:left="60" w:firstLine="366"/>
        <w:rPr>
          <w:sz w:val="20"/>
        </w:rPr>
      </w:pPr>
      <w:r w:rsidRPr="00437A34">
        <w:rPr>
          <w:sz w:val="20"/>
        </w:rPr>
        <w:t xml:space="preserve">(szem.ig. vagy egyéb okirat alapján, </w:t>
      </w:r>
      <w:r w:rsidRPr="00437A34">
        <w:rPr>
          <w:sz w:val="20"/>
        </w:rPr>
        <w:tab/>
      </w:r>
    </w:p>
    <w:p w14:paraId="0FC1DB59" w14:textId="77777777" w:rsidR="00AE408A" w:rsidRPr="00437A34" w:rsidRDefault="00AE408A" w:rsidP="00AE408A">
      <w:pPr>
        <w:tabs>
          <w:tab w:val="left" w:pos="4678"/>
        </w:tabs>
        <w:ind w:left="426"/>
        <w:rPr>
          <w:sz w:val="20"/>
        </w:rPr>
      </w:pPr>
      <w:r w:rsidRPr="00437A34">
        <w:rPr>
          <w:sz w:val="20"/>
        </w:rPr>
        <w:t>bejelentési dátum megjelölésével)</w:t>
      </w:r>
      <w:r w:rsidRPr="00437A34">
        <w:rPr>
          <w:sz w:val="20"/>
        </w:rPr>
        <w:tab/>
        <w:t>……………………………………….......</w:t>
      </w:r>
    </w:p>
    <w:p w14:paraId="1B089178" w14:textId="77777777" w:rsidR="00AE408A" w:rsidRPr="00437A34" w:rsidRDefault="00AE408A" w:rsidP="00AE408A">
      <w:pPr>
        <w:tabs>
          <w:tab w:val="left" w:pos="4678"/>
        </w:tabs>
        <w:rPr>
          <w:sz w:val="20"/>
        </w:rPr>
      </w:pPr>
    </w:p>
    <w:p w14:paraId="32C15B8C" w14:textId="77777777" w:rsidR="00AE408A" w:rsidRPr="00437A34" w:rsidRDefault="00AE408A" w:rsidP="00AE408A">
      <w:pPr>
        <w:tabs>
          <w:tab w:val="left" w:pos="4678"/>
        </w:tabs>
        <w:rPr>
          <w:sz w:val="20"/>
        </w:rPr>
      </w:pPr>
      <w:r w:rsidRPr="00437A34">
        <w:rPr>
          <w:sz w:val="20"/>
        </w:rPr>
        <w:t>-    telefonszám, e-mail cím:</w:t>
      </w:r>
      <w:r w:rsidRPr="00437A34">
        <w:rPr>
          <w:sz w:val="20"/>
        </w:rPr>
        <w:tab/>
        <w:t>…………………………………………...</w:t>
      </w:r>
    </w:p>
    <w:p w14:paraId="3EE1D11E" w14:textId="77777777" w:rsidR="00AE408A" w:rsidRPr="00437A34" w:rsidRDefault="00AE408A" w:rsidP="00AE408A">
      <w:pPr>
        <w:tabs>
          <w:tab w:val="left" w:pos="4678"/>
        </w:tabs>
        <w:ind w:left="426" w:hanging="426"/>
        <w:rPr>
          <w:b/>
          <w:sz w:val="20"/>
        </w:rPr>
      </w:pPr>
    </w:p>
    <w:p w14:paraId="78203BC5" w14:textId="77777777" w:rsidR="00AE408A" w:rsidRPr="00437A34" w:rsidRDefault="00AE408A" w:rsidP="00AE408A">
      <w:pPr>
        <w:tabs>
          <w:tab w:val="left" w:pos="4678"/>
        </w:tabs>
        <w:jc w:val="both"/>
        <w:rPr>
          <w:b/>
          <w:sz w:val="20"/>
        </w:rPr>
      </w:pPr>
      <w:r w:rsidRPr="00437A34">
        <w:rPr>
          <w:b/>
          <w:sz w:val="20"/>
        </w:rPr>
        <w:t>3.) A pályázó háztartásában élő és vele együtt költöző személyek:</w:t>
      </w:r>
    </w:p>
    <w:p w14:paraId="07A1E689" w14:textId="77777777" w:rsidR="00AE408A" w:rsidRPr="00437A34" w:rsidRDefault="00AE408A" w:rsidP="00AE408A">
      <w:pPr>
        <w:tabs>
          <w:tab w:val="left" w:pos="4678"/>
        </w:tabs>
        <w:ind w:left="426" w:hanging="426"/>
        <w:jc w:val="both"/>
        <w:rPr>
          <w:sz w:val="20"/>
        </w:rPr>
      </w:pPr>
      <w:r w:rsidRPr="00437A34">
        <w:rPr>
          <w:b/>
          <w:sz w:val="20"/>
        </w:rPr>
        <w:tab/>
      </w:r>
      <w:r w:rsidRPr="00437A34">
        <w:rPr>
          <w:sz w:val="20"/>
        </w:rPr>
        <w:t>(a pályázati kiírás napjának ténye szerint)</w:t>
      </w:r>
    </w:p>
    <w:p w14:paraId="6915D3E2" w14:textId="77777777" w:rsidR="00AE408A" w:rsidRPr="00437A34" w:rsidRDefault="00AE408A" w:rsidP="00AE408A">
      <w:pPr>
        <w:tabs>
          <w:tab w:val="left" w:pos="4678"/>
        </w:tabs>
        <w:ind w:left="426" w:hanging="426"/>
        <w:rPr>
          <w:b/>
          <w:sz w:val="20"/>
        </w:rPr>
      </w:pPr>
    </w:p>
    <w:tbl>
      <w:tblPr>
        <w:tblW w:w="8820" w:type="dxa"/>
        <w:tblInd w:w="430" w:type="dxa"/>
        <w:tblLayout w:type="fixed"/>
        <w:tblCellMar>
          <w:left w:w="70" w:type="dxa"/>
          <w:right w:w="70" w:type="dxa"/>
        </w:tblCellMar>
        <w:tblLook w:val="04A0" w:firstRow="1" w:lastRow="0" w:firstColumn="1" w:lastColumn="0" w:noHBand="0" w:noVBand="1"/>
      </w:tblPr>
      <w:tblGrid>
        <w:gridCol w:w="3310"/>
        <w:gridCol w:w="2520"/>
        <w:gridCol w:w="2990"/>
      </w:tblGrid>
      <w:tr w:rsidR="00AE408A" w:rsidRPr="00437A34" w14:paraId="0BAD6AAF" w14:textId="77777777" w:rsidTr="00391AF6">
        <w:tc>
          <w:tcPr>
            <w:tcW w:w="3310" w:type="dxa"/>
            <w:hideMark/>
          </w:tcPr>
          <w:p w14:paraId="056E7533" w14:textId="77777777" w:rsidR="00AE408A" w:rsidRPr="00437A34" w:rsidRDefault="00AE408A" w:rsidP="00391AF6">
            <w:pPr>
              <w:tabs>
                <w:tab w:val="left" w:pos="4678"/>
              </w:tabs>
              <w:snapToGrid w:val="0"/>
              <w:ind w:left="360"/>
              <w:rPr>
                <w:b/>
                <w:sz w:val="20"/>
              </w:rPr>
            </w:pPr>
            <w:r w:rsidRPr="00437A34">
              <w:rPr>
                <w:b/>
                <w:sz w:val="20"/>
              </w:rPr>
              <w:t>Név</w:t>
            </w:r>
          </w:p>
        </w:tc>
        <w:tc>
          <w:tcPr>
            <w:tcW w:w="2520" w:type="dxa"/>
            <w:hideMark/>
          </w:tcPr>
          <w:p w14:paraId="7992CECF" w14:textId="77777777" w:rsidR="00AE408A" w:rsidRPr="00437A34" w:rsidRDefault="00AE408A" w:rsidP="00391AF6">
            <w:pPr>
              <w:tabs>
                <w:tab w:val="left" w:pos="4678"/>
              </w:tabs>
              <w:snapToGrid w:val="0"/>
              <w:rPr>
                <w:b/>
                <w:sz w:val="20"/>
              </w:rPr>
            </w:pPr>
            <w:r w:rsidRPr="00437A34">
              <w:rPr>
                <w:b/>
                <w:sz w:val="20"/>
              </w:rPr>
              <w:t>Születési idő</w:t>
            </w:r>
          </w:p>
        </w:tc>
        <w:tc>
          <w:tcPr>
            <w:tcW w:w="2990" w:type="dxa"/>
            <w:hideMark/>
          </w:tcPr>
          <w:p w14:paraId="1014DEA0" w14:textId="77777777" w:rsidR="00AE408A" w:rsidRPr="00437A34" w:rsidRDefault="00AE408A" w:rsidP="00391AF6">
            <w:pPr>
              <w:tabs>
                <w:tab w:val="left" w:pos="4678"/>
              </w:tabs>
              <w:snapToGrid w:val="0"/>
              <w:rPr>
                <w:b/>
                <w:sz w:val="20"/>
              </w:rPr>
            </w:pPr>
            <w:r w:rsidRPr="00437A34">
              <w:rPr>
                <w:b/>
                <w:sz w:val="20"/>
              </w:rPr>
              <w:t>Rokonsági fok</w:t>
            </w:r>
          </w:p>
        </w:tc>
      </w:tr>
      <w:tr w:rsidR="00AE408A" w:rsidRPr="00437A34" w14:paraId="0F3BA314" w14:textId="77777777" w:rsidTr="00391AF6">
        <w:tc>
          <w:tcPr>
            <w:tcW w:w="3310" w:type="dxa"/>
            <w:hideMark/>
          </w:tcPr>
          <w:p w14:paraId="16E264CA"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0641491E"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119EAC10" w14:textId="77777777" w:rsidR="00AE408A" w:rsidRPr="00437A34" w:rsidRDefault="00AE408A" w:rsidP="00391AF6">
            <w:pPr>
              <w:tabs>
                <w:tab w:val="left" w:pos="4678"/>
              </w:tabs>
              <w:snapToGrid w:val="0"/>
              <w:rPr>
                <w:sz w:val="20"/>
              </w:rPr>
            </w:pPr>
            <w:r w:rsidRPr="00437A34">
              <w:rPr>
                <w:sz w:val="20"/>
              </w:rPr>
              <w:t>................................</w:t>
            </w:r>
          </w:p>
        </w:tc>
      </w:tr>
      <w:tr w:rsidR="00AE408A" w:rsidRPr="00437A34" w14:paraId="0AE7A1E2" w14:textId="77777777" w:rsidTr="00391AF6">
        <w:tc>
          <w:tcPr>
            <w:tcW w:w="3310" w:type="dxa"/>
            <w:hideMark/>
          </w:tcPr>
          <w:p w14:paraId="7DEBF1C1"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5FA681DB"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11D09B6F" w14:textId="77777777" w:rsidR="00AE408A" w:rsidRPr="00437A34" w:rsidRDefault="00AE408A" w:rsidP="00391AF6">
            <w:pPr>
              <w:tabs>
                <w:tab w:val="left" w:pos="4678"/>
              </w:tabs>
              <w:snapToGrid w:val="0"/>
              <w:rPr>
                <w:sz w:val="20"/>
              </w:rPr>
            </w:pPr>
            <w:r w:rsidRPr="00437A34">
              <w:rPr>
                <w:sz w:val="20"/>
              </w:rPr>
              <w:t>................................</w:t>
            </w:r>
          </w:p>
        </w:tc>
      </w:tr>
      <w:tr w:rsidR="00AE408A" w:rsidRPr="00437A34" w14:paraId="70654569" w14:textId="77777777" w:rsidTr="00391AF6">
        <w:tc>
          <w:tcPr>
            <w:tcW w:w="3310" w:type="dxa"/>
            <w:hideMark/>
          </w:tcPr>
          <w:p w14:paraId="733A032F"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13992919"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75CA63D8" w14:textId="77777777" w:rsidR="00AE408A" w:rsidRPr="00437A34" w:rsidRDefault="00AE408A" w:rsidP="00391AF6">
            <w:pPr>
              <w:tabs>
                <w:tab w:val="left" w:pos="4678"/>
              </w:tabs>
              <w:snapToGrid w:val="0"/>
              <w:rPr>
                <w:sz w:val="20"/>
              </w:rPr>
            </w:pPr>
            <w:r w:rsidRPr="00437A34">
              <w:rPr>
                <w:sz w:val="20"/>
              </w:rPr>
              <w:t>................................</w:t>
            </w:r>
          </w:p>
        </w:tc>
      </w:tr>
      <w:tr w:rsidR="00AE408A" w:rsidRPr="00437A34" w14:paraId="2A92CF37" w14:textId="77777777" w:rsidTr="00391AF6">
        <w:tc>
          <w:tcPr>
            <w:tcW w:w="3310" w:type="dxa"/>
            <w:hideMark/>
          </w:tcPr>
          <w:p w14:paraId="7824B55E"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334ECA77"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70B9FFAF" w14:textId="77777777" w:rsidR="00AE408A" w:rsidRPr="00437A34" w:rsidRDefault="00AE408A" w:rsidP="00391AF6">
            <w:pPr>
              <w:tabs>
                <w:tab w:val="left" w:pos="4678"/>
              </w:tabs>
              <w:snapToGrid w:val="0"/>
              <w:rPr>
                <w:sz w:val="20"/>
              </w:rPr>
            </w:pPr>
            <w:r w:rsidRPr="00437A34">
              <w:rPr>
                <w:sz w:val="20"/>
              </w:rPr>
              <w:t>................................</w:t>
            </w:r>
          </w:p>
        </w:tc>
      </w:tr>
      <w:tr w:rsidR="00AE408A" w:rsidRPr="00437A34" w14:paraId="744EF8C7" w14:textId="77777777" w:rsidTr="00391AF6">
        <w:tc>
          <w:tcPr>
            <w:tcW w:w="3310" w:type="dxa"/>
            <w:hideMark/>
          </w:tcPr>
          <w:p w14:paraId="5D244785"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53D8B1A6"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3B242291" w14:textId="77777777" w:rsidR="00AE408A" w:rsidRPr="00437A34" w:rsidRDefault="00AE408A" w:rsidP="00391AF6">
            <w:pPr>
              <w:tabs>
                <w:tab w:val="left" w:pos="4678"/>
              </w:tabs>
              <w:snapToGrid w:val="0"/>
              <w:rPr>
                <w:sz w:val="20"/>
              </w:rPr>
            </w:pPr>
            <w:r w:rsidRPr="00437A34">
              <w:rPr>
                <w:sz w:val="20"/>
              </w:rPr>
              <w:t>................................</w:t>
            </w:r>
          </w:p>
        </w:tc>
      </w:tr>
      <w:tr w:rsidR="00AE408A" w:rsidRPr="00437A34" w14:paraId="4395D00E" w14:textId="77777777" w:rsidTr="00391AF6">
        <w:tc>
          <w:tcPr>
            <w:tcW w:w="3310" w:type="dxa"/>
            <w:hideMark/>
          </w:tcPr>
          <w:p w14:paraId="14AADDE9" w14:textId="77777777" w:rsidR="00AE408A" w:rsidRPr="00437A34" w:rsidRDefault="00AE408A" w:rsidP="00391AF6">
            <w:pPr>
              <w:tabs>
                <w:tab w:val="left" w:pos="4678"/>
              </w:tabs>
              <w:snapToGrid w:val="0"/>
              <w:ind w:left="360"/>
              <w:rPr>
                <w:sz w:val="20"/>
              </w:rPr>
            </w:pPr>
            <w:r w:rsidRPr="00437A34">
              <w:rPr>
                <w:sz w:val="20"/>
              </w:rPr>
              <w:t>................................</w:t>
            </w:r>
          </w:p>
        </w:tc>
        <w:tc>
          <w:tcPr>
            <w:tcW w:w="2520" w:type="dxa"/>
            <w:hideMark/>
          </w:tcPr>
          <w:p w14:paraId="7A0FF19B" w14:textId="77777777" w:rsidR="00AE408A" w:rsidRPr="00437A34" w:rsidRDefault="00AE408A" w:rsidP="00391AF6">
            <w:pPr>
              <w:tabs>
                <w:tab w:val="left" w:pos="4678"/>
              </w:tabs>
              <w:snapToGrid w:val="0"/>
              <w:rPr>
                <w:sz w:val="20"/>
              </w:rPr>
            </w:pPr>
            <w:r w:rsidRPr="00437A34">
              <w:rPr>
                <w:sz w:val="20"/>
              </w:rPr>
              <w:t>................................</w:t>
            </w:r>
          </w:p>
        </w:tc>
        <w:tc>
          <w:tcPr>
            <w:tcW w:w="2990" w:type="dxa"/>
            <w:hideMark/>
          </w:tcPr>
          <w:p w14:paraId="50B4CFD4" w14:textId="77777777" w:rsidR="00AE408A" w:rsidRPr="00437A34" w:rsidRDefault="00AE408A" w:rsidP="00391AF6">
            <w:pPr>
              <w:tabs>
                <w:tab w:val="left" w:pos="4678"/>
              </w:tabs>
              <w:snapToGrid w:val="0"/>
              <w:rPr>
                <w:sz w:val="20"/>
              </w:rPr>
            </w:pPr>
            <w:r w:rsidRPr="00437A34">
              <w:rPr>
                <w:sz w:val="20"/>
              </w:rPr>
              <w:t>................................</w:t>
            </w:r>
          </w:p>
        </w:tc>
      </w:tr>
    </w:tbl>
    <w:p w14:paraId="655B9355" w14:textId="77777777" w:rsidR="00AE408A" w:rsidRPr="00437A34" w:rsidRDefault="00AE408A" w:rsidP="00AE408A">
      <w:pPr>
        <w:tabs>
          <w:tab w:val="left" w:pos="1418"/>
          <w:tab w:val="left" w:pos="3261"/>
          <w:tab w:val="left" w:pos="4111"/>
          <w:tab w:val="left" w:pos="4678"/>
          <w:tab w:val="left" w:pos="6663"/>
        </w:tabs>
        <w:ind w:left="426" w:hanging="426"/>
        <w:jc w:val="both"/>
        <w:rPr>
          <w:sz w:val="20"/>
        </w:rPr>
      </w:pPr>
      <w:r w:rsidRPr="00437A34">
        <w:rPr>
          <w:sz w:val="20"/>
        </w:rPr>
        <w:t xml:space="preserve">     </w:t>
      </w:r>
    </w:p>
    <w:p w14:paraId="05301373" w14:textId="77777777" w:rsidR="00AE408A" w:rsidRPr="00437A34" w:rsidRDefault="00AE408A" w:rsidP="00AE408A">
      <w:pPr>
        <w:tabs>
          <w:tab w:val="left" w:pos="1418"/>
          <w:tab w:val="left" w:pos="3261"/>
          <w:tab w:val="left" w:pos="4111"/>
          <w:tab w:val="left" w:pos="4678"/>
          <w:tab w:val="left" w:pos="6663"/>
        </w:tabs>
        <w:ind w:left="426" w:hanging="426"/>
        <w:jc w:val="both"/>
        <w:rPr>
          <w:sz w:val="20"/>
        </w:rPr>
      </w:pPr>
      <w:r w:rsidRPr="00437A34">
        <w:rPr>
          <w:sz w:val="20"/>
        </w:rPr>
        <w:t xml:space="preserve">       Egyéb, családi körülmények szempontjából releváns információ, amelyek közlését pályázó lényegesnek ítéli (pl.: tartós betegség / megváltozott munkaképesség, stb):</w:t>
      </w:r>
    </w:p>
    <w:p w14:paraId="2066E803" w14:textId="77777777" w:rsidR="00AE408A" w:rsidRPr="00437A34" w:rsidRDefault="00AE408A" w:rsidP="00AE408A">
      <w:pPr>
        <w:tabs>
          <w:tab w:val="left" w:pos="1418"/>
          <w:tab w:val="left" w:pos="3261"/>
          <w:tab w:val="left" w:pos="4111"/>
          <w:tab w:val="left" w:pos="4678"/>
          <w:tab w:val="left" w:pos="6663"/>
        </w:tabs>
        <w:ind w:left="426" w:hanging="426"/>
        <w:jc w:val="both"/>
        <w:rPr>
          <w:sz w:val="20"/>
        </w:rPr>
      </w:pPr>
      <w:r w:rsidRPr="00437A34">
        <w:rPr>
          <w:sz w:val="20"/>
        </w:rPr>
        <w:tab/>
        <w:t>………………………………………………………………………………………………………………………………………………………………………………………………………………………………………………………………………………………………………</w:t>
      </w:r>
    </w:p>
    <w:p w14:paraId="26DF8EA3" w14:textId="77777777" w:rsidR="00AE408A" w:rsidRPr="00437A34" w:rsidRDefault="00AE408A" w:rsidP="00AE408A">
      <w:pPr>
        <w:tabs>
          <w:tab w:val="left" w:pos="4678"/>
        </w:tabs>
        <w:ind w:left="426" w:hanging="426"/>
        <w:rPr>
          <w:sz w:val="20"/>
        </w:rPr>
      </w:pPr>
    </w:p>
    <w:p w14:paraId="696FCAFE" w14:textId="77777777" w:rsidR="00AE408A" w:rsidRPr="00437A34" w:rsidRDefault="00AE408A" w:rsidP="00AE408A">
      <w:pPr>
        <w:tabs>
          <w:tab w:val="left" w:pos="4678"/>
        </w:tabs>
        <w:ind w:left="426" w:hanging="426"/>
        <w:rPr>
          <w:b/>
          <w:sz w:val="20"/>
        </w:rPr>
      </w:pPr>
      <w:r w:rsidRPr="00437A34">
        <w:rPr>
          <w:b/>
          <w:sz w:val="20"/>
        </w:rPr>
        <w:t>4.) Pályázó jövedelmi viszonyai:</w:t>
      </w:r>
    </w:p>
    <w:p w14:paraId="00CB72EE" w14:textId="77777777" w:rsidR="00AE408A" w:rsidRPr="00437A34" w:rsidRDefault="00AE408A" w:rsidP="00AE408A">
      <w:pPr>
        <w:tabs>
          <w:tab w:val="left" w:pos="4972"/>
        </w:tabs>
        <w:ind w:left="720"/>
        <w:rPr>
          <w:b/>
          <w:sz w:val="20"/>
        </w:rPr>
      </w:pPr>
    </w:p>
    <w:p w14:paraId="1804C338" w14:textId="77777777" w:rsidR="00AE408A" w:rsidRPr="00437A34" w:rsidRDefault="00AE408A" w:rsidP="00AE408A">
      <w:pPr>
        <w:tabs>
          <w:tab w:val="left" w:pos="4678"/>
          <w:tab w:val="left" w:pos="6663"/>
        </w:tabs>
        <w:ind w:left="426" w:hanging="426"/>
        <w:rPr>
          <w:sz w:val="20"/>
        </w:rPr>
      </w:pPr>
      <w:r w:rsidRPr="00437A34">
        <w:rPr>
          <w:sz w:val="20"/>
        </w:rPr>
        <w:tab/>
        <w:t>a.) pályázó havi nettó átlagjövedelme:</w:t>
      </w:r>
      <w:r w:rsidRPr="00437A34">
        <w:rPr>
          <w:sz w:val="20"/>
        </w:rPr>
        <w:tab/>
      </w:r>
      <w:r w:rsidRPr="00437A34">
        <w:rPr>
          <w:sz w:val="20"/>
        </w:rPr>
        <w:tab/>
        <w:t>...................................</w:t>
      </w:r>
    </w:p>
    <w:p w14:paraId="09C1FC03" w14:textId="77777777" w:rsidR="00AE408A" w:rsidRPr="00437A34" w:rsidRDefault="00AE408A" w:rsidP="00AE408A">
      <w:pPr>
        <w:tabs>
          <w:tab w:val="left" w:pos="4678"/>
        </w:tabs>
        <w:ind w:left="426" w:hanging="426"/>
        <w:rPr>
          <w:sz w:val="20"/>
        </w:rPr>
      </w:pPr>
      <w:r w:rsidRPr="00437A34">
        <w:rPr>
          <w:sz w:val="20"/>
        </w:rPr>
        <w:tab/>
        <w:t>(kereseti igazolás csatolásával)</w:t>
      </w:r>
    </w:p>
    <w:p w14:paraId="71EDB4B3" w14:textId="77777777" w:rsidR="00AE408A" w:rsidRPr="00437A34" w:rsidRDefault="00AE408A" w:rsidP="00AE408A">
      <w:pPr>
        <w:tabs>
          <w:tab w:val="left" w:pos="4678"/>
          <w:tab w:val="left" w:pos="6663"/>
        </w:tabs>
        <w:ind w:left="426" w:hanging="426"/>
        <w:rPr>
          <w:sz w:val="20"/>
        </w:rPr>
      </w:pPr>
      <w:r w:rsidRPr="00437A34">
        <w:rPr>
          <w:sz w:val="20"/>
        </w:rPr>
        <w:tab/>
        <w:t>b.) a család egyéb jövedelme: /családi pótlék stb./</w:t>
      </w:r>
      <w:r w:rsidRPr="00437A34">
        <w:rPr>
          <w:sz w:val="20"/>
        </w:rPr>
        <w:tab/>
        <w:t>...................................</w:t>
      </w:r>
    </w:p>
    <w:p w14:paraId="473A22A9" w14:textId="77777777" w:rsidR="00AE408A" w:rsidRPr="00437A34" w:rsidRDefault="00AE408A" w:rsidP="00AE408A">
      <w:pPr>
        <w:tabs>
          <w:tab w:val="left" w:pos="4678"/>
        </w:tabs>
        <w:ind w:left="426" w:hanging="426"/>
        <w:rPr>
          <w:sz w:val="20"/>
        </w:rPr>
      </w:pPr>
      <w:r w:rsidRPr="00437A34">
        <w:rPr>
          <w:sz w:val="20"/>
        </w:rPr>
        <w:tab/>
        <w:t>(igazolás csatolásával)</w:t>
      </w:r>
    </w:p>
    <w:p w14:paraId="1C5097B8" w14:textId="77777777" w:rsidR="00AE408A" w:rsidRPr="00437A34" w:rsidRDefault="00AE408A" w:rsidP="00AE408A">
      <w:pPr>
        <w:tabs>
          <w:tab w:val="left" w:pos="4678"/>
          <w:tab w:val="left" w:pos="6663"/>
        </w:tabs>
        <w:ind w:left="426" w:hanging="426"/>
        <w:jc w:val="both"/>
        <w:rPr>
          <w:sz w:val="20"/>
        </w:rPr>
      </w:pPr>
      <w:r w:rsidRPr="00437A34">
        <w:rPr>
          <w:sz w:val="20"/>
        </w:rPr>
        <w:tab/>
      </w:r>
      <w:r w:rsidRPr="00437A34">
        <w:rPr>
          <w:sz w:val="20"/>
        </w:rPr>
        <w:tab/>
      </w:r>
    </w:p>
    <w:p w14:paraId="5AD93E04" w14:textId="77777777" w:rsidR="00AE408A" w:rsidRPr="00437A34" w:rsidRDefault="00AE408A" w:rsidP="00AE408A">
      <w:pPr>
        <w:tabs>
          <w:tab w:val="left" w:pos="1418"/>
          <w:tab w:val="left" w:pos="4111"/>
          <w:tab w:val="left" w:pos="4678"/>
          <w:tab w:val="left" w:pos="6663"/>
        </w:tabs>
        <w:ind w:left="426" w:hanging="426"/>
        <w:rPr>
          <w:b/>
          <w:sz w:val="20"/>
        </w:rPr>
      </w:pPr>
      <w:r w:rsidRPr="00437A34">
        <w:rPr>
          <w:b/>
          <w:sz w:val="20"/>
        </w:rPr>
        <w:t>5.)</w:t>
      </w:r>
      <w:r w:rsidRPr="00437A34">
        <w:rPr>
          <w:b/>
          <w:sz w:val="20"/>
        </w:rPr>
        <w:tab/>
        <w:t>Jelenlegi lakáskörülményei:</w:t>
      </w:r>
    </w:p>
    <w:p w14:paraId="5B2D06EE" w14:textId="77777777" w:rsidR="00AE408A" w:rsidRPr="00437A34" w:rsidRDefault="00AE408A" w:rsidP="00AE408A">
      <w:pPr>
        <w:tabs>
          <w:tab w:val="left" w:pos="1418"/>
          <w:tab w:val="left" w:pos="4111"/>
          <w:tab w:val="left" w:pos="4678"/>
          <w:tab w:val="left" w:pos="6663"/>
        </w:tabs>
        <w:ind w:left="426" w:hanging="426"/>
        <w:rPr>
          <w:sz w:val="20"/>
        </w:rPr>
      </w:pPr>
      <w:r w:rsidRPr="00437A34">
        <w:rPr>
          <w:sz w:val="20"/>
        </w:rPr>
        <w:tab/>
        <w:t>(ahol ténylegesen /családjával/ életvitelszerűen él)</w:t>
      </w:r>
    </w:p>
    <w:p w14:paraId="696FAC61" w14:textId="77777777" w:rsidR="00AE408A" w:rsidRPr="00437A34" w:rsidRDefault="00AE408A" w:rsidP="00AE408A">
      <w:pPr>
        <w:tabs>
          <w:tab w:val="left" w:pos="1418"/>
          <w:tab w:val="left" w:pos="4111"/>
          <w:tab w:val="left" w:pos="4678"/>
          <w:tab w:val="left" w:pos="6663"/>
        </w:tabs>
        <w:ind w:left="426" w:hanging="426"/>
        <w:rPr>
          <w:sz w:val="20"/>
        </w:rPr>
      </w:pPr>
    </w:p>
    <w:p w14:paraId="7C34EFDC" w14:textId="77777777" w:rsidR="00AE408A" w:rsidRPr="00437A34" w:rsidRDefault="00AE408A" w:rsidP="00AE408A">
      <w:pPr>
        <w:tabs>
          <w:tab w:val="left" w:pos="1418"/>
          <w:tab w:val="left" w:pos="4111"/>
          <w:tab w:val="left" w:pos="4678"/>
          <w:tab w:val="left" w:pos="6663"/>
        </w:tabs>
        <w:ind w:left="426" w:hanging="426"/>
        <w:rPr>
          <w:sz w:val="20"/>
        </w:rPr>
      </w:pPr>
      <w:r w:rsidRPr="00437A34">
        <w:rPr>
          <w:sz w:val="20"/>
        </w:rPr>
        <w:tab/>
        <w:t>lakás címe:    ...............................................................................................................</w:t>
      </w:r>
    </w:p>
    <w:p w14:paraId="15E2B6F9" w14:textId="77777777" w:rsidR="00AE408A" w:rsidRPr="00437A34" w:rsidRDefault="00AE408A" w:rsidP="00AE408A">
      <w:pPr>
        <w:tabs>
          <w:tab w:val="left" w:pos="1418"/>
          <w:tab w:val="left" w:pos="4111"/>
          <w:tab w:val="left" w:pos="4678"/>
          <w:tab w:val="left" w:pos="6663"/>
        </w:tabs>
        <w:ind w:left="426" w:hanging="426"/>
        <w:rPr>
          <w:sz w:val="20"/>
        </w:rPr>
      </w:pPr>
      <w:r w:rsidRPr="00437A34">
        <w:rPr>
          <w:sz w:val="20"/>
        </w:rPr>
        <w:tab/>
        <w:t>lakás tulajdonosának megnevezése: ...........................................................................</w:t>
      </w:r>
    </w:p>
    <w:p w14:paraId="35921F3C"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ab/>
        <w:t xml:space="preserve">lakáshasználat jogcíme (megfelelő aláhúzandó): </w:t>
      </w:r>
    </w:p>
    <w:p w14:paraId="41C52427"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ab/>
        <w:t xml:space="preserve">bérlő     szívességi lakáshasználó     haszonélvezeti jog     családtag     </w:t>
      </w:r>
    </w:p>
    <w:p w14:paraId="4308C076"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ab/>
        <w:t>egyéb: ..........................................................................................................................</w:t>
      </w:r>
    </w:p>
    <w:p w14:paraId="41CC55F8"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ab/>
        <w:t>lakás szobaszáma, alapterülete:    ..........................………………………………….</w:t>
      </w:r>
    </w:p>
    <w:p w14:paraId="570AE289"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ab/>
        <w:t>ebből a pályázó (és családja) által használt  szobák száma:   .....................................</w:t>
      </w:r>
    </w:p>
    <w:p w14:paraId="57A17AA2" w14:textId="77777777" w:rsidR="00AE408A" w:rsidRPr="00437A34" w:rsidRDefault="00AE408A" w:rsidP="00AE408A">
      <w:pPr>
        <w:tabs>
          <w:tab w:val="left" w:pos="1418"/>
          <w:tab w:val="left" w:pos="4111"/>
          <w:tab w:val="left" w:pos="4678"/>
          <w:tab w:val="left" w:pos="6663"/>
        </w:tabs>
        <w:ind w:left="426" w:hanging="426"/>
        <w:jc w:val="both"/>
        <w:rPr>
          <w:sz w:val="20"/>
        </w:rPr>
      </w:pPr>
      <w:r w:rsidRPr="00437A34">
        <w:rPr>
          <w:sz w:val="20"/>
        </w:rPr>
        <w:t xml:space="preserve">         </w:t>
      </w:r>
    </w:p>
    <w:p w14:paraId="68EA8306" w14:textId="77777777" w:rsidR="00AE408A" w:rsidRPr="00437A34" w:rsidRDefault="00AE408A" w:rsidP="00AE408A">
      <w:pPr>
        <w:tabs>
          <w:tab w:val="left" w:pos="1418"/>
          <w:tab w:val="left" w:pos="3261"/>
          <w:tab w:val="left" w:pos="4111"/>
          <w:tab w:val="left" w:pos="4678"/>
          <w:tab w:val="left" w:pos="6663"/>
        </w:tabs>
        <w:ind w:left="426" w:hanging="426"/>
        <w:jc w:val="both"/>
        <w:rPr>
          <w:sz w:val="20"/>
        </w:rPr>
      </w:pPr>
      <w:r w:rsidRPr="00437A34">
        <w:rPr>
          <w:b/>
          <w:bCs/>
          <w:sz w:val="20"/>
        </w:rPr>
        <w:t xml:space="preserve">6.)  </w:t>
      </w:r>
      <w:r w:rsidRPr="00437A34">
        <w:rPr>
          <w:sz w:val="20"/>
        </w:rPr>
        <w:t>Egyéb, a jelenlegi lakáskörülmények szempontjából releváns tények, amelyek közlését pályázó lényegesnek ítéli:</w:t>
      </w:r>
    </w:p>
    <w:p w14:paraId="07B165C9" w14:textId="77777777" w:rsidR="00AE408A" w:rsidRPr="00437A34" w:rsidRDefault="00AE408A" w:rsidP="00AE408A">
      <w:pPr>
        <w:tabs>
          <w:tab w:val="left" w:pos="1418"/>
          <w:tab w:val="left" w:pos="3261"/>
          <w:tab w:val="left" w:pos="4111"/>
          <w:tab w:val="left" w:pos="4678"/>
          <w:tab w:val="left" w:pos="6663"/>
        </w:tabs>
        <w:ind w:left="426" w:hanging="426"/>
        <w:jc w:val="both"/>
        <w:rPr>
          <w:spacing w:val="20"/>
          <w:sz w:val="20"/>
        </w:rPr>
      </w:pPr>
      <w:r w:rsidRPr="00437A34">
        <w:rPr>
          <w:sz w:val="20"/>
        </w:rPr>
        <w:tab/>
        <w:t>………………………………………………………………………………………………………………………………………………………………………………………………………………………………………………………………………………………………………</w:t>
      </w:r>
    </w:p>
    <w:p w14:paraId="3B9A7303" w14:textId="77777777" w:rsidR="00AE408A" w:rsidRPr="00437A34" w:rsidRDefault="00AE408A" w:rsidP="00AE408A">
      <w:pPr>
        <w:tabs>
          <w:tab w:val="left" w:pos="851"/>
          <w:tab w:val="left" w:pos="1418"/>
          <w:tab w:val="left" w:pos="2552"/>
          <w:tab w:val="left" w:pos="3261"/>
          <w:tab w:val="left" w:pos="4111"/>
          <w:tab w:val="left" w:pos="4678"/>
          <w:tab w:val="left" w:pos="6663"/>
        </w:tabs>
        <w:jc w:val="both"/>
        <w:rPr>
          <w:sz w:val="20"/>
        </w:rPr>
      </w:pPr>
    </w:p>
    <w:p w14:paraId="2F3B0D43"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r w:rsidRPr="00437A34">
        <w:rPr>
          <w:b/>
          <w:bCs/>
          <w:sz w:val="20"/>
        </w:rPr>
        <w:t xml:space="preserve">7.) </w:t>
      </w:r>
      <w:r w:rsidRPr="00437A34">
        <w:rPr>
          <w:sz w:val="20"/>
        </w:rPr>
        <w:t>Nyilatkozom, hogy</w:t>
      </w:r>
      <w:r w:rsidRPr="00437A34">
        <w:rPr>
          <w:b/>
          <w:sz w:val="20"/>
        </w:rPr>
        <w:t xml:space="preserve"> </w:t>
      </w:r>
      <w:r w:rsidRPr="00437A34">
        <w:rPr>
          <w:sz w:val="20"/>
        </w:rPr>
        <w:t>a kiírt pályázat feltételeit elfogadom, a közölt adatok a valóságnak megfelelnek, és tudomásul veszem, hogy valótlan adatok közlése a pályázatból való kizárást eredményezi.</w:t>
      </w:r>
    </w:p>
    <w:p w14:paraId="07788EA6"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p>
    <w:p w14:paraId="37051879"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color w:val="000000"/>
          <w:sz w:val="20"/>
        </w:rPr>
      </w:pPr>
      <w:r w:rsidRPr="00437A34">
        <w:rPr>
          <w:b/>
          <w:sz w:val="20"/>
        </w:rPr>
        <w:t xml:space="preserve">8.) </w:t>
      </w:r>
      <w:r w:rsidRPr="00437A34">
        <w:rPr>
          <w:bCs/>
          <w:sz w:val="20"/>
        </w:rPr>
        <w:t>Nyilatkozom, hogy</w:t>
      </w:r>
      <w:r w:rsidRPr="00437A34">
        <w:rPr>
          <w:b/>
          <w:sz w:val="20"/>
        </w:rPr>
        <w:t xml:space="preserve"> </w:t>
      </w:r>
      <w:r w:rsidRPr="00437A34">
        <w:rPr>
          <w:color w:val="000000"/>
          <w:sz w:val="20"/>
        </w:rPr>
        <w:t>a bérleti jog megszűnése után a Szentendre Város Önkormányzatával szemben elhelyezési igényt nem támasztok.</w:t>
      </w:r>
    </w:p>
    <w:p w14:paraId="5988AD33"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b/>
          <w:sz w:val="20"/>
        </w:rPr>
      </w:pPr>
    </w:p>
    <w:p w14:paraId="6B697629"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b/>
          <w:sz w:val="20"/>
        </w:rPr>
      </w:pPr>
      <w:r w:rsidRPr="00437A34">
        <w:rPr>
          <w:b/>
          <w:sz w:val="20"/>
        </w:rPr>
        <w:t xml:space="preserve">9.) </w:t>
      </w:r>
      <w:r w:rsidRPr="00437A34">
        <w:rPr>
          <w:bCs/>
          <w:sz w:val="20"/>
        </w:rPr>
        <w:t>Vállalom, hogy a birtokba lépés előtt</w:t>
      </w:r>
      <w:r w:rsidRPr="00437A34">
        <w:rPr>
          <w:b/>
          <w:sz w:val="20"/>
        </w:rPr>
        <w:t xml:space="preserve"> </w:t>
      </w:r>
      <w:r w:rsidRPr="00437A34">
        <w:rPr>
          <w:sz w:val="20"/>
        </w:rPr>
        <w:t>közokiratba foglaltan nyilatkozom arról, hogy a lakásbérleti jogviszony bármely okból való megszűnése esetén a lakást 30 napon belül elhagyom.</w:t>
      </w:r>
    </w:p>
    <w:p w14:paraId="47E6EDAB" w14:textId="77777777" w:rsidR="00AE408A" w:rsidRPr="00437A34" w:rsidRDefault="00AE408A" w:rsidP="00AE408A">
      <w:pPr>
        <w:tabs>
          <w:tab w:val="left" w:pos="851"/>
          <w:tab w:val="left" w:pos="1418"/>
          <w:tab w:val="left" w:pos="2552"/>
          <w:tab w:val="left" w:pos="3261"/>
          <w:tab w:val="left" w:pos="4111"/>
          <w:tab w:val="left" w:pos="4678"/>
          <w:tab w:val="left" w:pos="6663"/>
        </w:tabs>
        <w:ind w:left="426" w:hanging="426"/>
        <w:jc w:val="both"/>
        <w:rPr>
          <w:sz w:val="20"/>
        </w:rPr>
      </w:pPr>
    </w:p>
    <w:p w14:paraId="17CC486C" w14:textId="77777777" w:rsidR="00900CE7" w:rsidRPr="00437A34" w:rsidRDefault="00AE408A" w:rsidP="00AE408A">
      <w:pPr>
        <w:tabs>
          <w:tab w:val="left" w:pos="851"/>
          <w:tab w:val="left" w:pos="1418"/>
          <w:tab w:val="left" w:pos="2552"/>
          <w:tab w:val="left" w:pos="3261"/>
          <w:tab w:val="left" w:pos="4111"/>
          <w:tab w:val="left" w:pos="4678"/>
          <w:tab w:val="left" w:pos="6663"/>
        </w:tabs>
        <w:ind w:left="426" w:hanging="426"/>
        <w:jc w:val="both"/>
        <w:rPr>
          <w:sz w:val="20"/>
        </w:rPr>
      </w:pPr>
      <w:r w:rsidRPr="00437A34">
        <w:rPr>
          <w:b/>
          <w:sz w:val="20"/>
        </w:rPr>
        <w:t>10.)</w:t>
      </w:r>
      <w:r w:rsidRPr="00437A34">
        <w:rPr>
          <w:sz w:val="20"/>
        </w:rPr>
        <w:t xml:space="preserve"> Nyilatkozom, hogy a pályázat elbírálásában részt vevő személyek a pályázatban megadott személyes adataimat a vonatkozó jogszabályoknak megfelelően kezelhetik.</w:t>
      </w:r>
      <w:r w:rsidR="00900CE7" w:rsidRPr="00437A34">
        <w:rPr>
          <w:sz w:val="20"/>
        </w:rPr>
        <w:t xml:space="preserve"> </w:t>
      </w:r>
    </w:p>
    <w:p w14:paraId="75F554DA" w14:textId="77777777" w:rsidR="00900CE7" w:rsidRPr="00437A34" w:rsidRDefault="00900CE7" w:rsidP="00AE408A">
      <w:pPr>
        <w:tabs>
          <w:tab w:val="left" w:pos="851"/>
          <w:tab w:val="left" w:pos="1418"/>
          <w:tab w:val="left" w:pos="2552"/>
          <w:tab w:val="left" w:pos="3261"/>
          <w:tab w:val="left" w:pos="4111"/>
          <w:tab w:val="left" w:pos="4678"/>
          <w:tab w:val="left" w:pos="6663"/>
        </w:tabs>
        <w:ind w:left="426" w:hanging="426"/>
        <w:jc w:val="both"/>
        <w:rPr>
          <w:sz w:val="20"/>
        </w:rPr>
      </w:pPr>
    </w:p>
    <w:p w14:paraId="01388CD2" w14:textId="1016D531" w:rsidR="00AE408A" w:rsidRPr="00437A34" w:rsidRDefault="00900CE7" w:rsidP="00900CE7">
      <w:pPr>
        <w:tabs>
          <w:tab w:val="left" w:pos="851"/>
          <w:tab w:val="left" w:pos="1418"/>
          <w:tab w:val="left" w:pos="2552"/>
          <w:tab w:val="left" w:pos="3261"/>
          <w:tab w:val="left" w:pos="4111"/>
          <w:tab w:val="left" w:pos="4678"/>
          <w:tab w:val="left" w:pos="6663"/>
        </w:tabs>
        <w:ind w:left="426" w:hanging="426"/>
        <w:jc w:val="both"/>
        <w:rPr>
          <w:sz w:val="20"/>
        </w:rPr>
      </w:pPr>
      <w:r w:rsidRPr="00437A34">
        <w:rPr>
          <w:sz w:val="20"/>
        </w:rPr>
        <w:t>11.) Tudomásul veszem, hogy a pályázat elbírálása Szentendre Város Önkormányzat Képviselő-testületének nyílt ülésén történik, ezért a pályázatban megadott személyes adataim a nyilvánosság számára megismerhetőek lesznek.</w:t>
      </w:r>
    </w:p>
    <w:p w14:paraId="45AF3F0A" w14:textId="77777777" w:rsidR="00900CE7" w:rsidRPr="00437A34" w:rsidRDefault="00900CE7" w:rsidP="00AE408A">
      <w:pPr>
        <w:tabs>
          <w:tab w:val="left" w:pos="851"/>
          <w:tab w:val="left" w:pos="1418"/>
          <w:tab w:val="left" w:pos="2552"/>
          <w:tab w:val="left" w:pos="3261"/>
          <w:tab w:val="left" w:pos="4111"/>
          <w:tab w:val="left" w:pos="4678"/>
          <w:tab w:val="left" w:pos="6663"/>
        </w:tabs>
        <w:ind w:left="426" w:hanging="426"/>
        <w:jc w:val="both"/>
        <w:rPr>
          <w:sz w:val="20"/>
        </w:rPr>
      </w:pPr>
    </w:p>
    <w:p w14:paraId="717F03A4" w14:textId="77777777" w:rsidR="00AE408A" w:rsidRPr="00437A34" w:rsidRDefault="00AE408A" w:rsidP="00AE408A">
      <w:pPr>
        <w:tabs>
          <w:tab w:val="left" w:pos="851"/>
          <w:tab w:val="left" w:pos="1418"/>
          <w:tab w:val="left" w:pos="2552"/>
          <w:tab w:val="left" w:pos="3261"/>
          <w:tab w:val="left" w:pos="4111"/>
          <w:tab w:val="left" w:pos="4678"/>
          <w:tab w:val="left" w:pos="6663"/>
        </w:tabs>
        <w:ind w:left="426" w:hanging="426"/>
        <w:jc w:val="both"/>
        <w:rPr>
          <w:sz w:val="20"/>
        </w:rPr>
      </w:pPr>
    </w:p>
    <w:p w14:paraId="30BBA2FE"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r w:rsidRPr="00437A34">
        <w:rPr>
          <w:sz w:val="20"/>
        </w:rPr>
        <w:t>Szentendre, …... év ……………………… hó ………. nap.</w:t>
      </w:r>
    </w:p>
    <w:p w14:paraId="2968A565"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p>
    <w:p w14:paraId="2E9DD33B"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p>
    <w:p w14:paraId="77BD5978"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rPr>
      </w:pPr>
      <w:r w:rsidRPr="00437A34">
        <w:rPr>
          <w:sz w:val="20"/>
        </w:rPr>
        <w:t>.........................................................</w:t>
      </w:r>
      <w:r w:rsidRPr="00437A34">
        <w:rPr>
          <w:sz w:val="20"/>
        </w:rPr>
        <w:tab/>
      </w:r>
      <w:r w:rsidRPr="00437A34">
        <w:rPr>
          <w:sz w:val="20"/>
        </w:rPr>
        <w:tab/>
        <w:t xml:space="preserve">       </w:t>
      </w:r>
    </w:p>
    <w:p w14:paraId="361E4509"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b/>
          <w:i/>
          <w:sz w:val="20"/>
        </w:rPr>
      </w:pPr>
      <w:r w:rsidRPr="00437A34">
        <w:rPr>
          <w:sz w:val="20"/>
        </w:rPr>
        <w:t xml:space="preserve">        </w:t>
      </w:r>
      <w:r w:rsidRPr="00437A34">
        <w:rPr>
          <w:b/>
          <w:i/>
          <w:sz w:val="20"/>
        </w:rPr>
        <w:t xml:space="preserve">Pályázó saját kezű aláírása     </w:t>
      </w:r>
    </w:p>
    <w:p w14:paraId="424B283C"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u w:val="single"/>
        </w:rPr>
      </w:pPr>
    </w:p>
    <w:p w14:paraId="25B9F74E" w14:textId="77777777" w:rsidR="0041035E" w:rsidRPr="00437A34" w:rsidRDefault="0041035E" w:rsidP="00AE408A">
      <w:pPr>
        <w:tabs>
          <w:tab w:val="left" w:pos="1418"/>
          <w:tab w:val="left" w:pos="2552"/>
          <w:tab w:val="left" w:pos="3261"/>
          <w:tab w:val="left" w:pos="4111"/>
          <w:tab w:val="left" w:pos="4678"/>
          <w:tab w:val="left" w:pos="6663"/>
        </w:tabs>
        <w:ind w:left="426" w:hanging="426"/>
        <w:jc w:val="both"/>
        <w:rPr>
          <w:sz w:val="20"/>
          <w:u w:val="single"/>
        </w:rPr>
      </w:pPr>
    </w:p>
    <w:p w14:paraId="6A511F42" w14:textId="77777777" w:rsidR="0041035E" w:rsidRPr="00437A34" w:rsidRDefault="0041035E" w:rsidP="00AE408A">
      <w:pPr>
        <w:tabs>
          <w:tab w:val="left" w:pos="1418"/>
          <w:tab w:val="left" w:pos="2552"/>
          <w:tab w:val="left" w:pos="3261"/>
          <w:tab w:val="left" w:pos="4111"/>
          <w:tab w:val="left" w:pos="4678"/>
          <w:tab w:val="left" w:pos="6663"/>
        </w:tabs>
        <w:ind w:left="426" w:hanging="426"/>
        <w:jc w:val="both"/>
        <w:rPr>
          <w:sz w:val="20"/>
          <w:u w:val="single"/>
        </w:rPr>
      </w:pPr>
    </w:p>
    <w:p w14:paraId="585367F4" w14:textId="77777777" w:rsidR="00AE408A" w:rsidRPr="00437A34" w:rsidRDefault="00AE408A" w:rsidP="00AE408A">
      <w:pPr>
        <w:tabs>
          <w:tab w:val="left" w:pos="1418"/>
          <w:tab w:val="left" w:pos="2552"/>
          <w:tab w:val="left" w:pos="3261"/>
          <w:tab w:val="left" w:pos="4111"/>
          <w:tab w:val="left" w:pos="4678"/>
          <w:tab w:val="left" w:pos="6663"/>
        </w:tabs>
        <w:ind w:left="426" w:hanging="426"/>
        <w:jc w:val="both"/>
        <w:rPr>
          <w:sz w:val="20"/>
          <w:u w:val="single"/>
        </w:rPr>
      </w:pPr>
      <w:r w:rsidRPr="00437A34">
        <w:rPr>
          <w:sz w:val="20"/>
          <w:u w:val="single"/>
        </w:rPr>
        <w:t>Csatolva a következő mellékletek:</w:t>
      </w:r>
    </w:p>
    <w:p w14:paraId="12C7D389" w14:textId="77777777" w:rsidR="00AE408A" w:rsidRPr="00437A34" w:rsidRDefault="00AE408A" w:rsidP="00AE408A">
      <w:pPr>
        <w:tabs>
          <w:tab w:val="left" w:pos="4678"/>
        </w:tabs>
        <w:ind w:left="426" w:hanging="426"/>
        <w:rPr>
          <w:sz w:val="20"/>
          <w:u w:val="single"/>
        </w:rPr>
      </w:pPr>
    </w:p>
    <w:p w14:paraId="170AE4B9" w14:textId="60612506" w:rsidR="00AE408A" w:rsidRPr="00437A34" w:rsidRDefault="0041035E" w:rsidP="00AE408A">
      <w:pPr>
        <w:numPr>
          <w:ilvl w:val="0"/>
          <w:numId w:val="47"/>
        </w:numPr>
        <w:tabs>
          <w:tab w:val="left" w:pos="786"/>
        </w:tabs>
        <w:suppressAutoHyphens/>
        <w:overflowPunct w:val="0"/>
        <w:autoSpaceDE w:val="0"/>
        <w:spacing w:after="100"/>
        <w:jc w:val="both"/>
        <w:textAlignment w:val="baseline"/>
        <w:rPr>
          <w:color w:val="000000"/>
          <w:sz w:val="20"/>
        </w:rPr>
      </w:pPr>
      <w:r w:rsidRPr="00437A34">
        <w:rPr>
          <w:color w:val="000000"/>
          <w:sz w:val="20"/>
        </w:rPr>
        <w:t>A rendelet 14. § (5) bekezdésében felsorolt valamely jogviszony</w:t>
      </w:r>
      <w:r w:rsidR="00AE408A" w:rsidRPr="00437A34">
        <w:rPr>
          <w:color w:val="000000"/>
          <w:sz w:val="20"/>
        </w:rPr>
        <w:t xml:space="preserve"> igazolása,</w:t>
      </w:r>
    </w:p>
    <w:p w14:paraId="17F5384B" w14:textId="71EE6655" w:rsidR="00AE408A" w:rsidRPr="00437A34" w:rsidRDefault="00AE408A" w:rsidP="00AE408A">
      <w:pPr>
        <w:numPr>
          <w:ilvl w:val="0"/>
          <w:numId w:val="47"/>
        </w:numPr>
        <w:tabs>
          <w:tab w:val="left" w:pos="786"/>
        </w:tabs>
        <w:suppressAutoHyphens/>
        <w:overflowPunct w:val="0"/>
        <w:autoSpaceDE w:val="0"/>
        <w:spacing w:after="100"/>
        <w:jc w:val="both"/>
        <w:textAlignment w:val="baseline"/>
        <w:rPr>
          <w:color w:val="000000"/>
          <w:sz w:val="20"/>
        </w:rPr>
      </w:pPr>
      <w:r w:rsidRPr="00437A34">
        <w:rPr>
          <w:sz w:val="20"/>
        </w:rPr>
        <w:t>Közigazgatási és Adó iroda 30 napnál nem régebbi igazolása arról, hogy pályázónak nem áll fenn semmilyen tartozása Szentendre Város Önkormányzat felé.</w:t>
      </w:r>
      <w:r w:rsidR="0009127B">
        <w:rPr>
          <w:sz w:val="20"/>
        </w:rPr>
        <w:t>”</w:t>
      </w:r>
    </w:p>
    <w:p w14:paraId="357D59BB" w14:textId="77777777" w:rsidR="00AE408A" w:rsidRPr="00437A34" w:rsidRDefault="00AE408A" w:rsidP="00AE408A">
      <w:pPr>
        <w:rPr>
          <w:sz w:val="20"/>
        </w:rPr>
      </w:pPr>
    </w:p>
    <w:p w14:paraId="60F88410" w14:textId="77777777" w:rsidR="00AE408A" w:rsidRPr="00437A34" w:rsidRDefault="00AE408A" w:rsidP="00AE408A">
      <w:pPr>
        <w:pStyle w:val="Listaszerbekezds"/>
        <w:widowControl w:val="0"/>
        <w:tabs>
          <w:tab w:val="left" w:pos="6096"/>
        </w:tabs>
        <w:jc w:val="both"/>
        <w:rPr>
          <w:sz w:val="20"/>
        </w:rPr>
      </w:pPr>
    </w:p>
    <w:sectPr w:rsidR="00AE408A" w:rsidRPr="00437A34" w:rsidSect="00495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537" w14:textId="77777777" w:rsidR="006D28D2" w:rsidRDefault="006D28D2" w:rsidP="00020DA4">
      <w:r>
        <w:separator/>
      </w:r>
    </w:p>
  </w:endnote>
  <w:endnote w:type="continuationSeparator" w:id="0">
    <w:p w14:paraId="6751085B" w14:textId="77777777" w:rsidR="006D28D2" w:rsidRDefault="006D28D2" w:rsidP="000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E5A3" w14:textId="77777777" w:rsidR="006D28D2" w:rsidRDefault="006D28D2" w:rsidP="00020DA4">
      <w:r>
        <w:separator/>
      </w:r>
    </w:p>
  </w:footnote>
  <w:footnote w:type="continuationSeparator" w:id="0">
    <w:p w14:paraId="2BC89FB3" w14:textId="77777777" w:rsidR="006D28D2" w:rsidRDefault="006D28D2" w:rsidP="00020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15:restartNumberingAfterBreak="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3" w15:restartNumberingAfterBreak="0">
    <w:nsid w:val="090961F1"/>
    <w:multiLevelType w:val="hybridMultilevel"/>
    <w:tmpl w:val="A8B84280"/>
    <w:lvl w:ilvl="0" w:tplc="4B30F1C4">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D3B3BBE"/>
    <w:multiLevelType w:val="hybridMultilevel"/>
    <w:tmpl w:val="7DCEC35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0E672711"/>
    <w:multiLevelType w:val="hybridMultilevel"/>
    <w:tmpl w:val="08723F96"/>
    <w:lvl w:ilvl="0" w:tplc="7EBC6B02">
      <w:start w:val="1"/>
      <w:numFmt w:val="decimal"/>
      <w:lvlText w:val="(%1)"/>
      <w:lvlJc w:val="left"/>
      <w:pPr>
        <w:ind w:left="1485" w:hanging="360"/>
      </w:pPr>
      <w:rPr>
        <w:rFonts w:cs="Times New Roman" w:hint="default"/>
        <w:b w:val="0"/>
        <w:color w:val="auto"/>
      </w:rPr>
    </w:lvl>
    <w:lvl w:ilvl="1" w:tplc="040E0019">
      <w:start w:val="1"/>
      <w:numFmt w:val="lowerLetter"/>
      <w:lvlText w:val="%2."/>
      <w:lvlJc w:val="left"/>
      <w:pPr>
        <w:ind w:left="2205" w:hanging="360"/>
      </w:pPr>
      <w:rPr>
        <w:rFonts w:cs="Times New Roman"/>
      </w:rPr>
    </w:lvl>
    <w:lvl w:ilvl="2" w:tplc="040E001B">
      <w:start w:val="1"/>
      <w:numFmt w:val="lowerRoman"/>
      <w:lvlText w:val="%3."/>
      <w:lvlJc w:val="right"/>
      <w:pPr>
        <w:ind w:left="2925" w:hanging="180"/>
      </w:pPr>
      <w:rPr>
        <w:rFonts w:cs="Times New Roman"/>
      </w:rPr>
    </w:lvl>
    <w:lvl w:ilvl="3" w:tplc="040E000F">
      <w:start w:val="1"/>
      <w:numFmt w:val="decimal"/>
      <w:lvlText w:val="%4."/>
      <w:lvlJc w:val="left"/>
      <w:pPr>
        <w:ind w:left="3645" w:hanging="360"/>
      </w:pPr>
      <w:rPr>
        <w:rFonts w:cs="Times New Roman"/>
      </w:rPr>
    </w:lvl>
    <w:lvl w:ilvl="4" w:tplc="040E0019">
      <w:start w:val="1"/>
      <w:numFmt w:val="lowerLetter"/>
      <w:lvlText w:val="%5."/>
      <w:lvlJc w:val="left"/>
      <w:pPr>
        <w:ind w:left="4365" w:hanging="360"/>
      </w:pPr>
      <w:rPr>
        <w:rFonts w:cs="Times New Roman"/>
      </w:rPr>
    </w:lvl>
    <w:lvl w:ilvl="5" w:tplc="040E001B">
      <w:start w:val="1"/>
      <w:numFmt w:val="lowerRoman"/>
      <w:lvlText w:val="%6."/>
      <w:lvlJc w:val="right"/>
      <w:pPr>
        <w:ind w:left="5085" w:hanging="180"/>
      </w:pPr>
      <w:rPr>
        <w:rFonts w:cs="Times New Roman"/>
      </w:rPr>
    </w:lvl>
    <w:lvl w:ilvl="6" w:tplc="040E000F">
      <w:start w:val="1"/>
      <w:numFmt w:val="decimal"/>
      <w:lvlText w:val="%7."/>
      <w:lvlJc w:val="left"/>
      <w:pPr>
        <w:ind w:left="5805" w:hanging="360"/>
      </w:pPr>
      <w:rPr>
        <w:rFonts w:cs="Times New Roman"/>
      </w:rPr>
    </w:lvl>
    <w:lvl w:ilvl="7" w:tplc="040E0019">
      <w:start w:val="1"/>
      <w:numFmt w:val="lowerLetter"/>
      <w:lvlText w:val="%8."/>
      <w:lvlJc w:val="left"/>
      <w:pPr>
        <w:ind w:left="6525" w:hanging="360"/>
      </w:pPr>
      <w:rPr>
        <w:rFonts w:cs="Times New Roman"/>
      </w:rPr>
    </w:lvl>
    <w:lvl w:ilvl="8" w:tplc="040E001B">
      <w:start w:val="1"/>
      <w:numFmt w:val="lowerRoman"/>
      <w:lvlText w:val="%9."/>
      <w:lvlJc w:val="right"/>
      <w:pPr>
        <w:ind w:left="7245" w:hanging="180"/>
      </w:pPr>
      <w:rPr>
        <w:rFonts w:cs="Times New Roman"/>
      </w:rPr>
    </w:lvl>
  </w:abstractNum>
  <w:abstractNum w:abstractNumId="6" w15:restartNumberingAfterBreak="0">
    <w:nsid w:val="10F66D2D"/>
    <w:multiLevelType w:val="hybridMultilevel"/>
    <w:tmpl w:val="9C1209B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184D03B6"/>
    <w:multiLevelType w:val="hybridMultilevel"/>
    <w:tmpl w:val="D8EA368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E06AD1"/>
    <w:multiLevelType w:val="hybridMultilevel"/>
    <w:tmpl w:val="086A3DEC"/>
    <w:lvl w:ilvl="0" w:tplc="B79420E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BD7539"/>
    <w:multiLevelType w:val="hybridMultilevel"/>
    <w:tmpl w:val="89BECF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EA1D9C"/>
    <w:multiLevelType w:val="hybridMultilevel"/>
    <w:tmpl w:val="6B54EF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D2441A"/>
    <w:multiLevelType w:val="singleLevel"/>
    <w:tmpl w:val="E2963BE0"/>
    <w:lvl w:ilvl="0">
      <w:start w:val="1"/>
      <w:numFmt w:val="lowerLetter"/>
      <w:lvlText w:val="%1)"/>
      <w:lvlJc w:val="left"/>
      <w:pPr>
        <w:tabs>
          <w:tab w:val="num" w:pos="738"/>
        </w:tabs>
        <w:ind w:left="738" w:hanging="454"/>
      </w:pPr>
      <w:rPr>
        <w:rFonts w:cs="Times New Roman"/>
      </w:rPr>
    </w:lvl>
  </w:abstractNum>
  <w:abstractNum w:abstractNumId="12" w15:restartNumberingAfterBreak="0">
    <w:nsid w:val="2A216DE3"/>
    <w:multiLevelType w:val="hybridMultilevel"/>
    <w:tmpl w:val="86D4DB8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AB06ECB"/>
    <w:multiLevelType w:val="hybridMultilevel"/>
    <w:tmpl w:val="44D2B702"/>
    <w:lvl w:ilvl="0" w:tplc="4C6402EA">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2D8750B4"/>
    <w:multiLevelType w:val="singleLevel"/>
    <w:tmpl w:val="94A06318"/>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E954129"/>
    <w:multiLevelType w:val="hybridMultilevel"/>
    <w:tmpl w:val="ECF402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300C6EE5"/>
    <w:multiLevelType w:val="hybridMultilevel"/>
    <w:tmpl w:val="BF5CC870"/>
    <w:lvl w:ilvl="0" w:tplc="040E0017">
      <w:start w:val="4"/>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35C45CFE"/>
    <w:multiLevelType w:val="hybridMultilevel"/>
    <w:tmpl w:val="5212DA68"/>
    <w:lvl w:ilvl="0" w:tplc="040E000F">
      <w:start w:val="19"/>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93B3F9F"/>
    <w:multiLevelType w:val="hybridMultilevel"/>
    <w:tmpl w:val="FE2A2940"/>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44471"/>
    <w:multiLevelType w:val="hybridMultilevel"/>
    <w:tmpl w:val="54581C92"/>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15:restartNumberingAfterBreak="0">
    <w:nsid w:val="3C496CE3"/>
    <w:multiLevelType w:val="hybridMultilevel"/>
    <w:tmpl w:val="FFB6AF14"/>
    <w:lvl w:ilvl="0" w:tplc="FC12C4A2">
      <w:start w:val="2"/>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DC3D01"/>
    <w:multiLevelType w:val="singleLevel"/>
    <w:tmpl w:val="94A06318"/>
    <w:lvl w:ilvl="0">
      <w:start w:val="1"/>
      <w:numFmt w:val="decimal"/>
      <w:lvlText w:val="(%1)"/>
      <w:lvlJc w:val="left"/>
      <w:pPr>
        <w:tabs>
          <w:tab w:val="num" w:pos="360"/>
        </w:tabs>
        <w:ind w:left="360" w:hanging="360"/>
      </w:pPr>
      <w:rPr>
        <w:rFonts w:cs="Times New Roman"/>
      </w:rPr>
    </w:lvl>
  </w:abstractNum>
  <w:abstractNum w:abstractNumId="22" w15:restartNumberingAfterBreak="0">
    <w:nsid w:val="419D63DC"/>
    <w:multiLevelType w:val="hybridMultilevel"/>
    <w:tmpl w:val="554A675C"/>
    <w:lvl w:ilvl="0" w:tplc="5D70075A">
      <w:start w:val="1"/>
      <w:numFmt w:val="bullet"/>
      <w:lvlText w:val="-"/>
      <w:lvlJc w:val="left"/>
      <w:pPr>
        <w:tabs>
          <w:tab w:val="num" w:pos="960"/>
        </w:tabs>
        <w:ind w:left="9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96959"/>
    <w:multiLevelType w:val="hybridMultilevel"/>
    <w:tmpl w:val="764EFC6E"/>
    <w:lvl w:ilvl="0" w:tplc="16F297EA">
      <w:start w:val="1"/>
      <w:numFmt w:val="decimal"/>
      <w:lvlText w:val="(%1)"/>
      <w:lvlJc w:val="left"/>
      <w:pPr>
        <w:ind w:left="465" w:hanging="360"/>
      </w:pPr>
      <w:rPr>
        <w:rFonts w:cs="Times New Roman" w:hint="default"/>
      </w:rPr>
    </w:lvl>
    <w:lvl w:ilvl="1" w:tplc="040E0019">
      <w:start w:val="1"/>
      <w:numFmt w:val="lowerLetter"/>
      <w:lvlText w:val="%2."/>
      <w:lvlJc w:val="left"/>
      <w:pPr>
        <w:ind w:left="1185" w:hanging="360"/>
      </w:pPr>
      <w:rPr>
        <w:rFonts w:cs="Times New Roman"/>
      </w:rPr>
    </w:lvl>
    <w:lvl w:ilvl="2" w:tplc="040E001B">
      <w:start w:val="1"/>
      <w:numFmt w:val="lowerRoman"/>
      <w:lvlText w:val="%3."/>
      <w:lvlJc w:val="right"/>
      <w:pPr>
        <w:ind w:left="1905" w:hanging="180"/>
      </w:pPr>
      <w:rPr>
        <w:rFonts w:cs="Times New Roman"/>
      </w:rPr>
    </w:lvl>
    <w:lvl w:ilvl="3" w:tplc="040E000F">
      <w:start w:val="1"/>
      <w:numFmt w:val="decimal"/>
      <w:lvlText w:val="%4."/>
      <w:lvlJc w:val="left"/>
      <w:pPr>
        <w:ind w:left="2625" w:hanging="360"/>
      </w:pPr>
      <w:rPr>
        <w:rFonts w:cs="Times New Roman"/>
      </w:rPr>
    </w:lvl>
    <w:lvl w:ilvl="4" w:tplc="040E0019">
      <w:start w:val="1"/>
      <w:numFmt w:val="lowerLetter"/>
      <w:lvlText w:val="%5."/>
      <w:lvlJc w:val="left"/>
      <w:pPr>
        <w:ind w:left="3345" w:hanging="360"/>
      </w:pPr>
      <w:rPr>
        <w:rFonts w:cs="Times New Roman"/>
      </w:rPr>
    </w:lvl>
    <w:lvl w:ilvl="5" w:tplc="040E001B">
      <w:start w:val="1"/>
      <w:numFmt w:val="lowerRoman"/>
      <w:lvlText w:val="%6."/>
      <w:lvlJc w:val="right"/>
      <w:pPr>
        <w:ind w:left="4065" w:hanging="180"/>
      </w:pPr>
      <w:rPr>
        <w:rFonts w:cs="Times New Roman"/>
      </w:rPr>
    </w:lvl>
    <w:lvl w:ilvl="6" w:tplc="040E000F">
      <w:start w:val="1"/>
      <w:numFmt w:val="decimal"/>
      <w:lvlText w:val="%7."/>
      <w:lvlJc w:val="left"/>
      <w:pPr>
        <w:ind w:left="4785" w:hanging="360"/>
      </w:pPr>
      <w:rPr>
        <w:rFonts w:cs="Times New Roman"/>
      </w:rPr>
    </w:lvl>
    <w:lvl w:ilvl="7" w:tplc="040E0019">
      <w:start w:val="1"/>
      <w:numFmt w:val="lowerLetter"/>
      <w:lvlText w:val="%8."/>
      <w:lvlJc w:val="left"/>
      <w:pPr>
        <w:ind w:left="5505" w:hanging="360"/>
      </w:pPr>
      <w:rPr>
        <w:rFonts w:cs="Times New Roman"/>
      </w:rPr>
    </w:lvl>
    <w:lvl w:ilvl="8" w:tplc="040E001B">
      <w:start w:val="1"/>
      <w:numFmt w:val="lowerRoman"/>
      <w:lvlText w:val="%9."/>
      <w:lvlJc w:val="right"/>
      <w:pPr>
        <w:ind w:left="6225" w:hanging="180"/>
      </w:pPr>
      <w:rPr>
        <w:rFonts w:cs="Times New Roman"/>
      </w:rPr>
    </w:lvl>
  </w:abstractNum>
  <w:abstractNum w:abstractNumId="24" w15:restartNumberingAfterBreak="0">
    <w:nsid w:val="47AD731E"/>
    <w:multiLevelType w:val="hybridMultilevel"/>
    <w:tmpl w:val="F1A6F124"/>
    <w:lvl w:ilvl="0" w:tplc="C35062AC">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493A73FF"/>
    <w:multiLevelType w:val="hybridMultilevel"/>
    <w:tmpl w:val="9CE80474"/>
    <w:lvl w:ilvl="0" w:tplc="040E0017">
      <w:start w:val="5"/>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15:restartNumberingAfterBreak="0">
    <w:nsid w:val="49A17C7D"/>
    <w:multiLevelType w:val="hybridMultilevel"/>
    <w:tmpl w:val="27124426"/>
    <w:lvl w:ilvl="0" w:tplc="6CE881E2">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15:restartNumberingAfterBreak="0">
    <w:nsid w:val="49D233CB"/>
    <w:multiLevelType w:val="hybridMultilevel"/>
    <w:tmpl w:val="6FBA8DBC"/>
    <w:lvl w:ilvl="0" w:tplc="1F44ECE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60E0198">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3CDAC562">
      <w:start w:val="1"/>
      <w:numFmt w:val="lowerLetter"/>
      <w:lvlText w:val="%3)"/>
      <w:lvlJc w:val="left"/>
      <w:pPr>
        <w:tabs>
          <w:tab w:val="num" w:pos="2340"/>
        </w:tabs>
        <w:ind w:left="2340" w:hanging="360"/>
      </w:pPr>
      <w:rPr>
        <w:rFonts w:cs="Times New Roman" w:hint="default"/>
        <w:b w:val="0"/>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15:restartNumberingAfterBreak="0">
    <w:nsid w:val="4BF40E96"/>
    <w:multiLevelType w:val="hybridMultilevel"/>
    <w:tmpl w:val="7F7A0D74"/>
    <w:lvl w:ilvl="0" w:tplc="B6962FBC">
      <w:start w:val="3"/>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15:restartNumberingAfterBreak="0">
    <w:nsid w:val="4DEB7B9D"/>
    <w:multiLevelType w:val="singleLevel"/>
    <w:tmpl w:val="11C63826"/>
    <w:lvl w:ilvl="0">
      <w:start w:val="1"/>
      <w:numFmt w:val="lowerLetter"/>
      <w:lvlText w:val="%1)"/>
      <w:lvlJc w:val="left"/>
      <w:pPr>
        <w:tabs>
          <w:tab w:val="num" w:pos="454"/>
        </w:tabs>
        <w:ind w:left="454" w:hanging="454"/>
      </w:pPr>
      <w:rPr>
        <w:rFonts w:cs="Times New Roman"/>
      </w:rPr>
    </w:lvl>
  </w:abstractNum>
  <w:abstractNum w:abstractNumId="30" w15:restartNumberingAfterBreak="0">
    <w:nsid w:val="532A450B"/>
    <w:multiLevelType w:val="hybridMultilevel"/>
    <w:tmpl w:val="CACEED18"/>
    <w:lvl w:ilvl="0" w:tplc="7EBC6B02">
      <w:start w:val="1"/>
      <w:numFmt w:val="decimal"/>
      <w:lvlText w:val="(%1)"/>
      <w:lvlJc w:val="left"/>
      <w:pPr>
        <w:ind w:left="405" w:hanging="360"/>
      </w:pPr>
      <w:rPr>
        <w:rFonts w:cs="Times New Roman" w:hint="default"/>
        <w:b w:val="0"/>
        <w:color w:val="auto"/>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abstractNum w:abstractNumId="31" w15:restartNumberingAfterBreak="0">
    <w:nsid w:val="55AB4005"/>
    <w:multiLevelType w:val="multilevel"/>
    <w:tmpl w:val="D84204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5B5B0AB0"/>
    <w:multiLevelType w:val="hybridMultilevel"/>
    <w:tmpl w:val="0422E71A"/>
    <w:lvl w:ilvl="0" w:tplc="5754A510">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EE3154"/>
    <w:multiLevelType w:val="hybridMultilevel"/>
    <w:tmpl w:val="797294F2"/>
    <w:lvl w:ilvl="0" w:tplc="040E0017">
      <w:start w:val="10"/>
      <w:numFmt w:val="lowerLetter"/>
      <w:lvlText w:val="%1)"/>
      <w:lvlJc w:val="left"/>
      <w:pPr>
        <w:ind w:left="502" w:hanging="360"/>
      </w:pPr>
      <w:rPr>
        <w:rFonts w:cs="Times New Roman" w:hint="default"/>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040E000F">
      <w:start w:val="1"/>
      <w:numFmt w:val="decimal"/>
      <w:lvlText w:val="%4."/>
      <w:lvlJc w:val="left"/>
      <w:pPr>
        <w:ind w:left="2662" w:hanging="360"/>
      </w:pPr>
      <w:rPr>
        <w:rFonts w:cs="Times New Roman"/>
      </w:rPr>
    </w:lvl>
    <w:lvl w:ilvl="4" w:tplc="040E0019">
      <w:start w:val="1"/>
      <w:numFmt w:val="lowerLetter"/>
      <w:lvlText w:val="%5."/>
      <w:lvlJc w:val="left"/>
      <w:pPr>
        <w:ind w:left="3382" w:hanging="360"/>
      </w:pPr>
      <w:rPr>
        <w:rFonts w:cs="Times New Roman"/>
      </w:rPr>
    </w:lvl>
    <w:lvl w:ilvl="5" w:tplc="040E001B">
      <w:start w:val="1"/>
      <w:numFmt w:val="lowerRoman"/>
      <w:lvlText w:val="%6."/>
      <w:lvlJc w:val="right"/>
      <w:pPr>
        <w:ind w:left="4102" w:hanging="180"/>
      </w:pPr>
      <w:rPr>
        <w:rFonts w:cs="Times New Roman"/>
      </w:rPr>
    </w:lvl>
    <w:lvl w:ilvl="6" w:tplc="040E000F">
      <w:start w:val="1"/>
      <w:numFmt w:val="decimal"/>
      <w:lvlText w:val="%7."/>
      <w:lvlJc w:val="left"/>
      <w:pPr>
        <w:ind w:left="4822" w:hanging="360"/>
      </w:pPr>
      <w:rPr>
        <w:rFonts w:cs="Times New Roman"/>
      </w:rPr>
    </w:lvl>
    <w:lvl w:ilvl="7" w:tplc="040E0019">
      <w:start w:val="1"/>
      <w:numFmt w:val="lowerLetter"/>
      <w:lvlText w:val="%8."/>
      <w:lvlJc w:val="left"/>
      <w:pPr>
        <w:ind w:left="5542" w:hanging="360"/>
      </w:pPr>
      <w:rPr>
        <w:rFonts w:cs="Times New Roman"/>
      </w:rPr>
    </w:lvl>
    <w:lvl w:ilvl="8" w:tplc="040E001B">
      <w:start w:val="1"/>
      <w:numFmt w:val="lowerRoman"/>
      <w:lvlText w:val="%9."/>
      <w:lvlJc w:val="right"/>
      <w:pPr>
        <w:ind w:left="6262" w:hanging="180"/>
      </w:pPr>
      <w:rPr>
        <w:rFonts w:cs="Times New Roman"/>
      </w:rPr>
    </w:lvl>
  </w:abstractNum>
  <w:abstractNum w:abstractNumId="34" w15:restartNumberingAfterBreak="0">
    <w:nsid w:val="66941957"/>
    <w:multiLevelType w:val="multilevel"/>
    <w:tmpl w:val="50E0301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center"/>
      <w:pPr>
        <w:tabs>
          <w:tab w:val="num" w:pos="737"/>
        </w:tabs>
        <w:ind w:left="737" w:hanging="449"/>
      </w:pPr>
      <w:rPr>
        <w:rFonts w:ascii="Times New Roman" w:hAnsi="Times New Roman" w:cs="Times New Roman" w:hint="default"/>
        <w:b w:val="0"/>
        <w:i w:val="0"/>
        <w:sz w:val="24"/>
      </w:rPr>
    </w:lvl>
    <w:lvl w:ilvl="2">
      <w:start w:val="1"/>
      <w:numFmt w:val="lowerLetter"/>
      <w:lvlText w:val="%3)"/>
      <w:lvlJc w:val="left"/>
      <w:pPr>
        <w:tabs>
          <w:tab w:val="num" w:pos="880"/>
        </w:tabs>
        <w:ind w:left="880" w:hanging="454"/>
      </w:pPr>
      <w:rPr>
        <w:rFonts w:ascii="Times New Roman" w:hAnsi="Times New Roman" w:cs="Times New Roman" w:hint="default"/>
        <w:b w:val="0"/>
        <w:i w:val="0"/>
        <w:sz w:val="24"/>
      </w:rPr>
    </w:lvl>
    <w:lvl w:ilvl="3">
      <w:start w:val="1"/>
      <w:numFmt w:val="none"/>
      <w:lvlText w:val="%4-"/>
      <w:lvlJc w:val="left"/>
      <w:pPr>
        <w:tabs>
          <w:tab w:val="num" w:pos="1440"/>
        </w:tabs>
        <w:ind w:left="1440" w:hanging="360"/>
      </w:pPr>
      <w:rPr>
        <w:rFonts w:cs="Times New Roman"/>
      </w:rPr>
    </w:lvl>
    <w:lvl w:ilvl="4">
      <w:start w:val="1"/>
      <w:numFmt w:val="none"/>
      <w:lvlText w:val="vége%5"/>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78812B4"/>
    <w:multiLevelType w:val="hybridMultilevel"/>
    <w:tmpl w:val="93E67754"/>
    <w:lvl w:ilvl="0" w:tplc="F35A824A">
      <w:start w:val="1"/>
      <w:numFmt w:val="decimal"/>
      <w:lvlText w:val="(%1)"/>
      <w:lvlJc w:val="left"/>
      <w:pPr>
        <w:tabs>
          <w:tab w:val="num" w:pos="1428"/>
        </w:tabs>
        <w:ind w:left="1428"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6" w15:restartNumberingAfterBreak="0">
    <w:nsid w:val="69D13FD5"/>
    <w:multiLevelType w:val="hybridMultilevel"/>
    <w:tmpl w:val="003415E8"/>
    <w:lvl w:ilvl="0" w:tplc="E384030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15:restartNumberingAfterBreak="0">
    <w:nsid w:val="6D4533CE"/>
    <w:multiLevelType w:val="hybridMultilevel"/>
    <w:tmpl w:val="42A891C8"/>
    <w:lvl w:ilvl="0" w:tplc="2A660040">
      <w:start w:val="1"/>
      <w:numFmt w:val="lowerLetter"/>
      <w:lvlText w:val="%1)"/>
      <w:lvlJc w:val="left"/>
      <w:pPr>
        <w:tabs>
          <w:tab w:val="num" w:pos="1428"/>
        </w:tabs>
        <w:ind w:left="1428"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38" w15:restartNumberingAfterBreak="0">
    <w:nsid w:val="6EBC6EE8"/>
    <w:multiLevelType w:val="singleLevel"/>
    <w:tmpl w:val="2CB6C60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AB7534"/>
    <w:multiLevelType w:val="hybridMultilevel"/>
    <w:tmpl w:val="2536E510"/>
    <w:lvl w:ilvl="0" w:tplc="C0E24D5C">
      <w:start w:val="1"/>
      <w:numFmt w:val="lowerLetter"/>
      <w:lvlText w:val="%1)"/>
      <w:lvlJc w:val="left"/>
      <w:pPr>
        <w:tabs>
          <w:tab w:val="num" w:pos="1440"/>
        </w:tabs>
        <w:ind w:left="1440" w:hanging="360"/>
      </w:pPr>
      <w:rPr>
        <w:rFonts w:cs="Times New Roman" w:hint="default"/>
        <w:b w:val="0"/>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15:restartNumberingAfterBreak="0">
    <w:nsid w:val="71F2277B"/>
    <w:multiLevelType w:val="hybridMultilevel"/>
    <w:tmpl w:val="87984EF6"/>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528DE"/>
    <w:multiLevelType w:val="hybridMultilevel"/>
    <w:tmpl w:val="D160D694"/>
    <w:lvl w:ilvl="0" w:tplc="040E0017">
      <w:start w:val="1"/>
      <w:numFmt w:val="lowerLetter"/>
      <w:lvlText w:val="%1)"/>
      <w:lvlJc w:val="left"/>
      <w:pPr>
        <w:ind w:left="1353" w:hanging="360"/>
      </w:pPr>
      <w:rPr>
        <w:rFonts w:cs="Times New Roman"/>
      </w:rPr>
    </w:lvl>
    <w:lvl w:ilvl="1" w:tplc="040E0019">
      <w:start w:val="1"/>
      <w:numFmt w:val="lowerLetter"/>
      <w:lvlText w:val="%2."/>
      <w:lvlJc w:val="left"/>
      <w:pPr>
        <w:ind w:left="2073" w:hanging="360"/>
      </w:pPr>
      <w:rPr>
        <w:rFonts w:cs="Times New Roman"/>
      </w:rPr>
    </w:lvl>
    <w:lvl w:ilvl="2" w:tplc="040E001B">
      <w:start w:val="1"/>
      <w:numFmt w:val="lowerRoman"/>
      <w:lvlText w:val="%3."/>
      <w:lvlJc w:val="right"/>
      <w:pPr>
        <w:ind w:left="2793" w:hanging="180"/>
      </w:pPr>
      <w:rPr>
        <w:rFonts w:cs="Times New Roman"/>
      </w:rPr>
    </w:lvl>
    <w:lvl w:ilvl="3" w:tplc="040E000F">
      <w:start w:val="1"/>
      <w:numFmt w:val="decimal"/>
      <w:lvlText w:val="%4."/>
      <w:lvlJc w:val="left"/>
      <w:pPr>
        <w:ind w:left="3513" w:hanging="360"/>
      </w:pPr>
      <w:rPr>
        <w:rFonts w:cs="Times New Roman"/>
      </w:rPr>
    </w:lvl>
    <w:lvl w:ilvl="4" w:tplc="040E0019">
      <w:start w:val="1"/>
      <w:numFmt w:val="lowerLetter"/>
      <w:lvlText w:val="%5."/>
      <w:lvlJc w:val="left"/>
      <w:pPr>
        <w:ind w:left="4233" w:hanging="360"/>
      </w:pPr>
      <w:rPr>
        <w:rFonts w:cs="Times New Roman"/>
      </w:rPr>
    </w:lvl>
    <w:lvl w:ilvl="5" w:tplc="040E001B">
      <w:start w:val="1"/>
      <w:numFmt w:val="lowerRoman"/>
      <w:lvlText w:val="%6."/>
      <w:lvlJc w:val="right"/>
      <w:pPr>
        <w:ind w:left="4953" w:hanging="180"/>
      </w:pPr>
      <w:rPr>
        <w:rFonts w:cs="Times New Roman"/>
      </w:rPr>
    </w:lvl>
    <w:lvl w:ilvl="6" w:tplc="040E000F">
      <w:start w:val="1"/>
      <w:numFmt w:val="decimal"/>
      <w:lvlText w:val="%7."/>
      <w:lvlJc w:val="left"/>
      <w:pPr>
        <w:ind w:left="5673" w:hanging="360"/>
      </w:pPr>
      <w:rPr>
        <w:rFonts w:cs="Times New Roman"/>
      </w:rPr>
    </w:lvl>
    <w:lvl w:ilvl="7" w:tplc="040E0019">
      <w:start w:val="1"/>
      <w:numFmt w:val="lowerLetter"/>
      <w:lvlText w:val="%8."/>
      <w:lvlJc w:val="left"/>
      <w:pPr>
        <w:ind w:left="6393" w:hanging="360"/>
      </w:pPr>
      <w:rPr>
        <w:rFonts w:cs="Times New Roman"/>
      </w:rPr>
    </w:lvl>
    <w:lvl w:ilvl="8" w:tplc="040E001B">
      <w:start w:val="1"/>
      <w:numFmt w:val="lowerRoman"/>
      <w:lvlText w:val="%9."/>
      <w:lvlJc w:val="right"/>
      <w:pPr>
        <w:ind w:left="7113" w:hanging="180"/>
      </w:pPr>
      <w:rPr>
        <w:rFonts w:cs="Times New Roman"/>
      </w:rPr>
    </w:lvl>
  </w:abstractNum>
  <w:abstractNum w:abstractNumId="42" w15:restartNumberingAfterBreak="0">
    <w:nsid w:val="752A0AF3"/>
    <w:multiLevelType w:val="hybridMultilevel"/>
    <w:tmpl w:val="E9A28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025F32"/>
    <w:multiLevelType w:val="hybridMultilevel"/>
    <w:tmpl w:val="C5D8887E"/>
    <w:lvl w:ilvl="0" w:tplc="B38479EC">
      <w:start w:val="1"/>
      <w:numFmt w:val="decimal"/>
      <w:lvlText w:val="(%1)"/>
      <w:lvlJc w:val="left"/>
      <w:pPr>
        <w:tabs>
          <w:tab w:val="num" w:pos="786"/>
        </w:tabs>
        <w:ind w:left="786" w:hanging="360"/>
      </w:pPr>
      <w:rPr>
        <w:rFonts w:ascii="Times New Roman" w:hAnsi="Times New Roman" w:cs="Times New Roman" w:hint="default"/>
        <w:b w:val="0"/>
        <w:i w:val="0"/>
        <w:sz w:val="20"/>
        <w:szCs w:val="20"/>
      </w:rPr>
    </w:lvl>
    <w:lvl w:ilvl="1" w:tplc="040E0019">
      <w:start w:val="1"/>
      <w:numFmt w:val="lowerLetter"/>
      <w:lvlText w:val="%2."/>
      <w:lvlJc w:val="left"/>
      <w:pPr>
        <w:tabs>
          <w:tab w:val="num" w:pos="786"/>
        </w:tabs>
        <w:ind w:left="786" w:hanging="360"/>
      </w:pPr>
      <w:rPr>
        <w:rFonts w:cs="Times New Roman"/>
      </w:rPr>
    </w:lvl>
    <w:lvl w:ilvl="2" w:tplc="040E001B">
      <w:start w:val="1"/>
      <w:numFmt w:val="lowerRoman"/>
      <w:lvlText w:val="%3."/>
      <w:lvlJc w:val="right"/>
      <w:pPr>
        <w:tabs>
          <w:tab w:val="num" w:pos="1506"/>
        </w:tabs>
        <w:ind w:left="1506" w:hanging="180"/>
      </w:pPr>
      <w:rPr>
        <w:rFonts w:cs="Times New Roman"/>
      </w:rPr>
    </w:lvl>
    <w:lvl w:ilvl="3" w:tplc="040E000F">
      <w:start w:val="1"/>
      <w:numFmt w:val="decimal"/>
      <w:lvlText w:val="%4."/>
      <w:lvlJc w:val="left"/>
      <w:pPr>
        <w:tabs>
          <w:tab w:val="num" w:pos="2226"/>
        </w:tabs>
        <w:ind w:left="2226" w:hanging="360"/>
      </w:pPr>
      <w:rPr>
        <w:rFonts w:cs="Times New Roman"/>
      </w:rPr>
    </w:lvl>
    <w:lvl w:ilvl="4" w:tplc="040E0019">
      <w:start w:val="1"/>
      <w:numFmt w:val="lowerLetter"/>
      <w:lvlText w:val="%5."/>
      <w:lvlJc w:val="left"/>
      <w:pPr>
        <w:tabs>
          <w:tab w:val="num" w:pos="2946"/>
        </w:tabs>
        <w:ind w:left="2946" w:hanging="360"/>
      </w:pPr>
      <w:rPr>
        <w:rFonts w:cs="Times New Roman"/>
      </w:rPr>
    </w:lvl>
    <w:lvl w:ilvl="5" w:tplc="040E001B">
      <w:start w:val="1"/>
      <w:numFmt w:val="lowerRoman"/>
      <w:lvlText w:val="%6."/>
      <w:lvlJc w:val="right"/>
      <w:pPr>
        <w:tabs>
          <w:tab w:val="num" w:pos="3666"/>
        </w:tabs>
        <w:ind w:left="3666" w:hanging="180"/>
      </w:pPr>
      <w:rPr>
        <w:rFonts w:cs="Times New Roman"/>
      </w:rPr>
    </w:lvl>
    <w:lvl w:ilvl="6" w:tplc="040E000F">
      <w:start w:val="1"/>
      <w:numFmt w:val="decimal"/>
      <w:lvlText w:val="%7."/>
      <w:lvlJc w:val="left"/>
      <w:pPr>
        <w:tabs>
          <w:tab w:val="num" w:pos="4386"/>
        </w:tabs>
        <w:ind w:left="4386" w:hanging="360"/>
      </w:pPr>
      <w:rPr>
        <w:rFonts w:cs="Times New Roman"/>
      </w:rPr>
    </w:lvl>
    <w:lvl w:ilvl="7" w:tplc="040E0019">
      <w:start w:val="1"/>
      <w:numFmt w:val="lowerLetter"/>
      <w:lvlText w:val="%8."/>
      <w:lvlJc w:val="left"/>
      <w:pPr>
        <w:tabs>
          <w:tab w:val="num" w:pos="5106"/>
        </w:tabs>
        <w:ind w:left="5106" w:hanging="360"/>
      </w:pPr>
      <w:rPr>
        <w:rFonts w:cs="Times New Roman"/>
      </w:rPr>
    </w:lvl>
    <w:lvl w:ilvl="8" w:tplc="040E001B">
      <w:start w:val="1"/>
      <w:numFmt w:val="lowerRoman"/>
      <w:lvlText w:val="%9."/>
      <w:lvlJc w:val="right"/>
      <w:pPr>
        <w:tabs>
          <w:tab w:val="num" w:pos="5826"/>
        </w:tabs>
        <w:ind w:left="5826" w:hanging="180"/>
      </w:pPr>
      <w:rPr>
        <w:rFonts w:cs="Times New Roman"/>
      </w:rPr>
    </w:lvl>
  </w:abstractNum>
  <w:abstractNum w:abstractNumId="44" w15:restartNumberingAfterBreak="0">
    <w:nsid w:val="7E7A6C2E"/>
    <w:multiLevelType w:val="hybridMultilevel"/>
    <w:tmpl w:val="BEF8A3A0"/>
    <w:lvl w:ilvl="0" w:tplc="6194D2B4">
      <w:start w:val="1"/>
      <w:numFmt w:val="decimal"/>
      <w:lvlText w:val="(%1)"/>
      <w:lvlJc w:val="left"/>
      <w:pPr>
        <w:ind w:left="405" w:hanging="360"/>
      </w:pPr>
      <w:rPr>
        <w:rFonts w:cs="Times New Roman" w:hint="default"/>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num w:numId="1">
    <w:abstractNumId w:val="11"/>
    <w:lvlOverride w:ilvl="0">
      <w:startOverride w:val="1"/>
    </w:lvlOverride>
  </w:num>
  <w:num w:numId="2">
    <w:abstractNumId w:val="30"/>
  </w:num>
  <w:num w:numId="3">
    <w:abstractNumId w:val="44"/>
  </w:num>
  <w:num w:numId="4">
    <w:abstractNumId w:val="21"/>
    <w:lvlOverride w:ilvl="0">
      <w:startOverride w:val="1"/>
    </w:lvlOverride>
  </w:num>
  <w:num w:numId="5">
    <w:abstractNumId w:val="25"/>
  </w:num>
  <w:num w:numId="6">
    <w:abstractNumId w:val="23"/>
  </w:num>
  <w:num w:numId="7">
    <w:abstractNumId w:val="22"/>
  </w:num>
  <w:num w:numId="8">
    <w:abstractNumId w:val="21"/>
  </w:num>
  <w:num w:numId="9">
    <w:abstractNumId w:val="38"/>
  </w:num>
  <w:num w:numId="10">
    <w:abstractNumId w:val="27"/>
  </w:num>
  <w:num w:numId="11">
    <w:abstractNumId w:val="43"/>
  </w:num>
  <w:num w:numId="12">
    <w:abstractNumId w:val="17"/>
  </w:num>
  <w:num w:numId="13">
    <w:abstractNumId w:val="11"/>
  </w:num>
  <w:num w:numId="14">
    <w:abstractNumId w:val="14"/>
  </w:num>
  <w:num w:numId="15">
    <w:abstractNumId w:val="29"/>
  </w:num>
  <w:num w:numId="16">
    <w:abstractNumId w:val="28"/>
  </w:num>
  <w:num w:numId="17">
    <w:abstractNumId w:val="3"/>
  </w:num>
  <w:num w:numId="18">
    <w:abstractNumId w:val="22"/>
  </w:num>
  <w:num w:numId="19">
    <w:abstractNumId w:val="40"/>
  </w:num>
  <w:num w:numId="20">
    <w:abstractNumId w:val="18"/>
  </w:num>
  <w:num w:numId="21">
    <w:abstractNumId w:val="26"/>
  </w:num>
  <w:num w:numId="22">
    <w:abstractNumId w:val="35"/>
  </w:num>
  <w:num w:numId="23">
    <w:abstractNumId w:val="6"/>
  </w:num>
  <w:num w:numId="24">
    <w:abstractNumId w:val="34"/>
  </w:num>
  <w:num w:numId="25">
    <w:abstractNumId w:val="39"/>
  </w:num>
  <w:num w:numId="26">
    <w:abstractNumId w:val="41"/>
  </w:num>
  <w:num w:numId="27">
    <w:abstractNumId w:val="37"/>
  </w:num>
  <w:num w:numId="28">
    <w:abstractNumId w:val="4"/>
  </w:num>
  <w:num w:numId="29">
    <w:abstractNumId w:val="1"/>
  </w:num>
  <w:num w:numId="30">
    <w:abstractNumId w:val="2"/>
  </w:num>
  <w:num w:numId="31">
    <w:abstractNumId w:val="33"/>
  </w:num>
  <w:num w:numId="32">
    <w:abstractNumId w:val="15"/>
  </w:num>
  <w:num w:numId="33">
    <w:abstractNumId w:val="5"/>
  </w:num>
  <w:num w:numId="34">
    <w:abstractNumId w:val="13"/>
  </w:num>
  <w:num w:numId="35">
    <w:abstractNumId w:val="19"/>
  </w:num>
  <w:num w:numId="36">
    <w:abstractNumId w:val="16"/>
  </w:num>
  <w:num w:numId="37">
    <w:abstractNumId w:val="24"/>
  </w:num>
  <w:num w:numId="38">
    <w:abstractNumId w:val="12"/>
  </w:num>
  <w:num w:numId="39">
    <w:abstractNumId w:val="9"/>
  </w:num>
  <w:num w:numId="40">
    <w:abstractNumId w:val="42"/>
  </w:num>
  <w:num w:numId="41">
    <w:abstractNumId w:val="20"/>
  </w:num>
  <w:num w:numId="42">
    <w:abstractNumId w:val="10"/>
  </w:num>
  <w:num w:numId="43">
    <w:abstractNumId w:val="8"/>
  </w:num>
  <w:num w:numId="44">
    <w:abstractNumId w:val="36"/>
  </w:num>
  <w:num w:numId="45">
    <w:abstractNumId w:val="32"/>
  </w:num>
  <w:num w:numId="46">
    <w:abstractNumId w:val="31"/>
  </w:num>
  <w:num w:numId="47">
    <w:abstractNumId w:val="0"/>
    <w:lvlOverride w:ilvl="0">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A4"/>
    <w:rsid w:val="00002A84"/>
    <w:rsid w:val="00006E50"/>
    <w:rsid w:val="00020DA4"/>
    <w:rsid w:val="000278F6"/>
    <w:rsid w:val="00033DFB"/>
    <w:rsid w:val="00041CAF"/>
    <w:rsid w:val="000429AB"/>
    <w:rsid w:val="00050250"/>
    <w:rsid w:val="00052D50"/>
    <w:rsid w:val="00065EBC"/>
    <w:rsid w:val="00066980"/>
    <w:rsid w:val="000745EE"/>
    <w:rsid w:val="00083A83"/>
    <w:rsid w:val="000854D3"/>
    <w:rsid w:val="000872E2"/>
    <w:rsid w:val="0009127B"/>
    <w:rsid w:val="000A1DEF"/>
    <w:rsid w:val="000A79C3"/>
    <w:rsid w:val="000B01A8"/>
    <w:rsid w:val="000B0F39"/>
    <w:rsid w:val="000C080A"/>
    <w:rsid w:val="000D0008"/>
    <w:rsid w:val="000D694A"/>
    <w:rsid w:val="000D77D0"/>
    <w:rsid w:val="00103349"/>
    <w:rsid w:val="001042BA"/>
    <w:rsid w:val="00116FC4"/>
    <w:rsid w:val="00123A20"/>
    <w:rsid w:val="00135F61"/>
    <w:rsid w:val="0013692A"/>
    <w:rsid w:val="00137D43"/>
    <w:rsid w:val="001431C1"/>
    <w:rsid w:val="001604A2"/>
    <w:rsid w:val="001615C0"/>
    <w:rsid w:val="001657A1"/>
    <w:rsid w:val="00165C0B"/>
    <w:rsid w:val="00174979"/>
    <w:rsid w:val="001822C0"/>
    <w:rsid w:val="00185A06"/>
    <w:rsid w:val="001A2889"/>
    <w:rsid w:val="001A5789"/>
    <w:rsid w:val="001B6650"/>
    <w:rsid w:val="001C0DA6"/>
    <w:rsid w:val="001C6774"/>
    <w:rsid w:val="001E223F"/>
    <w:rsid w:val="001F5CF1"/>
    <w:rsid w:val="001F659F"/>
    <w:rsid w:val="001F7CAC"/>
    <w:rsid w:val="002018B4"/>
    <w:rsid w:val="00207342"/>
    <w:rsid w:val="00207528"/>
    <w:rsid w:val="002164B8"/>
    <w:rsid w:val="00216F24"/>
    <w:rsid w:val="00227DD2"/>
    <w:rsid w:val="00242219"/>
    <w:rsid w:val="00257765"/>
    <w:rsid w:val="00260A91"/>
    <w:rsid w:val="00267652"/>
    <w:rsid w:val="00274968"/>
    <w:rsid w:val="002807CE"/>
    <w:rsid w:val="00280C17"/>
    <w:rsid w:val="002A1990"/>
    <w:rsid w:val="002B526A"/>
    <w:rsid w:val="002C1DA1"/>
    <w:rsid w:val="002D5B2D"/>
    <w:rsid w:val="002D78F5"/>
    <w:rsid w:val="002D7EF5"/>
    <w:rsid w:val="002E0B4B"/>
    <w:rsid w:val="002E3BB1"/>
    <w:rsid w:val="002E4018"/>
    <w:rsid w:val="002E48A4"/>
    <w:rsid w:val="002E7E03"/>
    <w:rsid w:val="003009A0"/>
    <w:rsid w:val="00307DE4"/>
    <w:rsid w:val="003174F0"/>
    <w:rsid w:val="00320B40"/>
    <w:rsid w:val="00326C96"/>
    <w:rsid w:val="00327859"/>
    <w:rsid w:val="00327DFF"/>
    <w:rsid w:val="003318A3"/>
    <w:rsid w:val="00333411"/>
    <w:rsid w:val="00347739"/>
    <w:rsid w:val="00351357"/>
    <w:rsid w:val="0036219A"/>
    <w:rsid w:val="00362B6A"/>
    <w:rsid w:val="00373429"/>
    <w:rsid w:val="00383048"/>
    <w:rsid w:val="00390A80"/>
    <w:rsid w:val="003A1813"/>
    <w:rsid w:val="003A2B85"/>
    <w:rsid w:val="003A5E89"/>
    <w:rsid w:val="003B2264"/>
    <w:rsid w:val="003E4545"/>
    <w:rsid w:val="003E6FA0"/>
    <w:rsid w:val="003F47EB"/>
    <w:rsid w:val="003F740C"/>
    <w:rsid w:val="00400ACC"/>
    <w:rsid w:val="00402F00"/>
    <w:rsid w:val="0041035E"/>
    <w:rsid w:val="00411221"/>
    <w:rsid w:val="00420119"/>
    <w:rsid w:val="0042385D"/>
    <w:rsid w:val="00423968"/>
    <w:rsid w:val="004255F7"/>
    <w:rsid w:val="00425CFE"/>
    <w:rsid w:val="00427017"/>
    <w:rsid w:val="004337E3"/>
    <w:rsid w:val="00437A34"/>
    <w:rsid w:val="004408A8"/>
    <w:rsid w:val="00470847"/>
    <w:rsid w:val="0047531B"/>
    <w:rsid w:val="0048545F"/>
    <w:rsid w:val="00495063"/>
    <w:rsid w:val="004A0C74"/>
    <w:rsid w:val="004B16A9"/>
    <w:rsid w:val="004B5C1B"/>
    <w:rsid w:val="004C08C8"/>
    <w:rsid w:val="004C350A"/>
    <w:rsid w:val="004C690A"/>
    <w:rsid w:val="004D12FE"/>
    <w:rsid w:val="004D486B"/>
    <w:rsid w:val="004E1D19"/>
    <w:rsid w:val="004E7CD3"/>
    <w:rsid w:val="004F0CCD"/>
    <w:rsid w:val="004F19E5"/>
    <w:rsid w:val="004F5FDC"/>
    <w:rsid w:val="004F70FD"/>
    <w:rsid w:val="00500065"/>
    <w:rsid w:val="00500FE4"/>
    <w:rsid w:val="00512694"/>
    <w:rsid w:val="00520B17"/>
    <w:rsid w:val="00523D16"/>
    <w:rsid w:val="00526C1F"/>
    <w:rsid w:val="005509AA"/>
    <w:rsid w:val="00553326"/>
    <w:rsid w:val="00567CC2"/>
    <w:rsid w:val="00592CAA"/>
    <w:rsid w:val="005A5E36"/>
    <w:rsid w:val="005A5EC6"/>
    <w:rsid w:val="005B0C9A"/>
    <w:rsid w:val="005B119B"/>
    <w:rsid w:val="005B2CE0"/>
    <w:rsid w:val="005B5AC7"/>
    <w:rsid w:val="005C21D4"/>
    <w:rsid w:val="005D18CE"/>
    <w:rsid w:val="005E1004"/>
    <w:rsid w:val="005F1118"/>
    <w:rsid w:val="005F2594"/>
    <w:rsid w:val="005F7403"/>
    <w:rsid w:val="00603731"/>
    <w:rsid w:val="00605CC2"/>
    <w:rsid w:val="00605E49"/>
    <w:rsid w:val="0061001A"/>
    <w:rsid w:val="00611848"/>
    <w:rsid w:val="00616E15"/>
    <w:rsid w:val="00623B4D"/>
    <w:rsid w:val="0062613F"/>
    <w:rsid w:val="00631548"/>
    <w:rsid w:val="006336C7"/>
    <w:rsid w:val="00636283"/>
    <w:rsid w:val="00655928"/>
    <w:rsid w:val="006568E0"/>
    <w:rsid w:val="00657D49"/>
    <w:rsid w:val="0066270D"/>
    <w:rsid w:val="00675ABD"/>
    <w:rsid w:val="00675E56"/>
    <w:rsid w:val="0068462B"/>
    <w:rsid w:val="006848F6"/>
    <w:rsid w:val="00684CB1"/>
    <w:rsid w:val="006B28ED"/>
    <w:rsid w:val="006B388D"/>
    <w:rsid w:val="006B55E5"/>
    <w:rsid w:val="006C2D57"/>
    <w:rsid w:val="006C3DA8"/>
    <w:rsid w:val="006C46E9"/>
    <w:rsid w:val="006C48CF"/>
    <w:rsid w:val="006D28D2"/>
    <w:rsid w:val="006E0876"/>
    <w:rsid w:val="006E2386"/>
    <w:rsid w:val="006E71C8"/>
    <w:rsid w:val="006F3BB6"/>
    <w:rsid w:val="00704B27"/>
    <w:rsid w:val="00705E16"/>
    <w:rsid w:val="00711CBF"/>
    <w:rsid w:val="007151B6"/>
    <w:rsid w:val="0072368E"/>
    <w:rsid w:val="00727901"/>
    <w:rsid w:val="007328F1"/>
    <w:rsid w:val="00734310"/>
    <w:rsid w:val="007355F8"/>
    <w:rsid w:val="00737692"/>
    <w:rsid w:val="0074136C"/>
    <w:rsid w:val="00742EFC"/>
    <w:rsid w:val="007509A0"/>
    <w:rsid w:val="0075503A"/>
    <w:rsid w:val="00756271"/>
    <w:rsid w:val="00764BD7"/>
    <w:rsid w:val="00772266"/>
    <w:rsid w:val="00784ED0"/>
    <w:rsid w:val="0078500D"/>
    <w:rsid w:val="00786D82"/>
    <w:rsid w:val="0079686D"/>
    <w:rsid w:val="007A1413"/>
    <w:rsid w:val="007A51ED"/>
    <w:rsid w:val="007A5EAA"/>
    <w:rsid w:val="007A634D"/>
    <w:rsid w:val="008007DC"/>
    <w:rsid w:val="008018F0"/>
    <w:rsid w:val="00802938"/>
    <w:rsid w:val="0081034B"/>
    <w:rsid w:val="0081211A"/>
    <w:rsid w:val="00817C9D"/>
    <w:rsid w:val="0083096D"/>
    <w:rsid w:val="00835DA5"/>
    <w:rsid w:val="0083681E"/>
    <w:rsid w:val="00844B3F"/>
    <w:rsid w:val="00846AF2"/>
    <w:rsid w:val="00856A3A"/>
    <w:rsid w:val="00856CDC"/>
    <w:rsid w:val="00860640"/>
    <w:rsid w:val="0086249D"/>
    <w:rsid w:val="00873A5A"/>
    <w:rsid w:val="00875539"/>
    <w:rsid w:val="0089052A"/>
    <w:rsid w:val="008912A9"/>
    <w:rsid w:val="0089580A"/>
    <w:rsid w:val="0089585D"/>
    <w:rsid w:val="008B5494"/>
    <w:rsid w:val="008B7174"/>
    <w:rsid w:val="008E192C"/>
    <w:rsid w:val="008E47CD"/>
    <w:rsid w:val="008E7949"/>
    <w:rsid w:val="00900CE7"/>
    <w:rsid w:val="00910F3B"/>
    <w:rsid w:val="00911DCD"/>
    <w:rsid w:val="00917E79"/>
    <w:rsid w:val="00921850"/>
    <w:rsid w:val="00923AFC"/>
    <w:rsid w:val="00927671"/>
    <w:rsid w:val="009370EF"/>
    <w:rsid w:val="00937EFD"/>
    <w:rsid w:val="00946785"/>
    <w:rsid w:val="00954291"/>
    <w:rsid w:val="00960293"/>
    <w:rsid w:val="009657DF"/>
    <w:rsid w:val="0097071F"/>
    <w:rsid w:val="009762F6"/>
    <w:rsid w:val="0098173D"/>
    <w:rsid w:val="00993B99"/>
    <w:rsid w:val="00993C8D"/>
    <w:rsid w:val="009A3301"/>
    <w:rsid w:val="009A4DAB"/>
    <w:rsid w:val="009A5CF4"/>
    <w:rsid w:val="009A6FE9"/>
    <w:rsid w:val="009B0C6A"/>
    <w:rsid w:val="009B15AB"/>
    <w:rsid w:val="009B7376"/>
    <w:rsid w:val="009C1210"/>
    <w:rsid w:val="009D2F71"/>
    <w:rsid w:val="009D5644"/>
    <w:rsid w:val="009F04E2"/>
    <w:rsid w:val="009F092F"/>
    <w:rsid w:val="00A02AFC"/>
    <w:rsid w:val="00A211D1"/>
    <w:rsid w:val="00A219A6"/>
    <w:rsid w:val="00A22BBA"/>
    <w:rsid w:val="00A25544"/>
    <w:rsid w:val="00A25D02"/>
    <w:rsid w:val="00A34B5B"/>
    <w:rsid w:val="00A4416D"/>
    <w:rsid w:val="00A44E83"/>
    <w:rsid w:val="00A45167"/>
    <w:rsid w:val="00A51D8B"/>
    <w:rsid w:val="00A536EA"/>
    <w:rsid w:val="00A54B84"/>
    <w:rsid w:val="00A5624C"/>
    <w:rsid w:val="00A71064"/>
    <w:rsid w:val="00A7192E"/>
    <w:rsid w:val="00A96C0F"/>
    <w:rsid w:val="00A97D0E"/>
    <w:rsid w:val="00AA380A"/>
    <w:rsid w:val="00AA500E"/>
    <w:rsid w:val="00AA7A04"/>
    <w:rsid w:val="00AB111E"/>
    <w:rsid w:val="00AB3FB4"/>
    <w:rsid w:val="00AB580B"/>
    <w:rsid w:val="00AC35A8"/>
    <w:rsid w:val="00AD3BF9"/>
    <w:rsid w:val="00AD6666"/>
    <w:rsid w:val="00AD7EDD"/>
    <w:rsid w:val="00AE408A"/>
    <w:rsid w:val="00AE4B61"/>
    <w:rsid w:val="00AE735C"/>
    <w:rsid w:val="00AF2271"/>
    <w:rsid w:val="00AF63E7"/>
    <w:rsid w:val="00B05E77"/>
    <w:rsid w:val="00B26555"/>
    <w:rsid w:val="00B32648"/>
    <w:rsid w:val="00B37AA2"/>
    <w:rsid w:val="00B407BB"/>
    <w:rsid w:val="00B418FB"/>
    <w:rsid w:val="00B61D79"/>
    <w:rsid w:val="00B64A91"/>
    <w:rsid w:val="00B75F02"/>
    <w:rsid w:val="00B800D2"/>
    <w:rsid w:val="00BA2DE5"/>
    <w:rsid w:val="00BA391A"/>
    <w:rsid w:val="00BD4E24"/>
    <w:rsid w:val="00BE013D"/>
    <w:rsid w:val="00BE274B"/>
    <w:rsid w:val="00BF1CF9"/>
    <w:rsid w:val="00C01C29"/>
    <w:rsid w:val="00C031D7"/>
    <w:rsid w:val="00C04661"/>
    <w:rsid w:val="00C05C56"/>
    <w:rsid w:val="00C16C75"/>
    <w:rsid w:val="00C20BF5"/>
    <w:rsid w:val="00C41A8B"/>
    <w:rsid w:val="00C50A79"/>
    <w:rsid w:val="00C577ED"/>
    <w:rsid w:val="00C62BDB"/>
    <w:rsid w:val="00C63628"/>
    <w:rsid w:val="00C65C69"/>
    <w:rsid w:val="00C65E8E"/>
    <w:rsid w:val="00C71798"/>
    <w:rsid w:val="00C72721"/>
    <w:rsid w:val="00C76EC6"/>
    <w:rsid w:val="00C8493D"/>
    <w:rsid w:val="00C90DE5"/>
    <w:rsid w:val="00CA0078"/>
    <w:rsid w:val="00CD04FE"/>
    <w:rsid w:val="00CD7E7A"/>
    <w:rsid w:val="00CE4663"/>
    <w:rsid w:val="00CE66B7"/>
    <w:rsid w:val="00CE69B5"/>
    <w:rsid w:val="00CF3146"/>
    <w:rsid w:val="00D02A2F"/>
    <w:rsid w:val="00D0795B"/>
    <w:rsid w:val="00D12D52"/>
    <w:rsid w:val="00D15091"/>
    <w:rsid w:val="00D1567C"/>
    <w:rsid w:val="00D27EBF"/>
    <w:rsid w:val="00D32B7F"/>
    <w:rsid w:val="00D36541"/>
    <w:rsid w:val="00D52B6B"/>
    <w:rsid w:val="00D64BF1"/>
    <w:rsid w:val="00D7635D"/>
    <w:rsid w:val="00D817A7"/>
    <w:rsid w:val="00D85C75"/>
    <w:rsid w:val="00D863F4"/>
    <w:rsid w:val="00D9506E"/>
    <w:rsid w:val="00DA41EC"/>
    <w:rsid w:val="00DA4C56"/>
    <w:rsid w:val="00DA5C27"/>
    <w:rsid w:val="00DB4A09"/>
    <w:rsid w:val="00DB4B02"/>
    <w:rsid w:val="00DD254D"/>
    <w:rsid w:val="00DD3479"/>
    <w:rsid w:val="00DD4333"/>
    <w:rsid w:val="00DD45F7"/>
    <w:rsid w:val="00DE098A"/>
    <w:rsid w:val="00DF7BCF"/>
    <w:rsid w:val="00E011E2"/>
    <w:rsid w:val="00E01BF2"/>
    <w:rsid w:val="00E030BD"/>
    <w:rsid w:val="00E03ADE"/>
    <w:rsid w:val="00E25526"/>
    <w:rsid w:val="00E261E5"/>
    <w:rsid w:val="00E3012A"/>
    <w:rsid w:val="00E3372A"/>
    <w:rsid w:val="00E359F3"/>
    <w:rsid w:val="00E367FD"/>
    <w:rsid w:val="00E528F4"/>
    <w:rsid w:val="00E559E8"/>
    <w:rsid w:val="00E70941"/>
    <w:rsid w:val="00E80B98"/>
    <w:rsid w:val="00E866BA"/>
    <w:rsid w:val="00EA7661"/>
    <w:rsid w:val="00EA7C65"/>
    <w:rsid w:val="00EB5C20"/>
    <w:rsid w:val="00EB5E33"/>
    <w:rsid w:val="00EB7141"/>
    <w:rsid w:val="00ED00CF"/>
    <w:rsid w:val="00EE2262"/>
    <w:rsid w:val="00EF35E3"/>
    <w:rsid w:val="00F07B00"/>
    <w:rsid w:val="00F16D92"/>
    <w:rsid w:val="00F178FA"/>
    <w:rsid w:val="00F255DD"/>
    <w:rsid w:val="00F314D5"/>
    <w:rsid w:val="00F34D58"/>
    <w:rsid w:val="00F34FF2"/>
    <w:rsid w:val="00F35AC3"/>
    <w:rsid w:val="00F4200C"/>
    <w:rsid w:val="00F513C3"/>
    <w:rsid w:val="00F54D37"/>
    <w:rsid w:val="00F60FBF"/>
    <w:rsid w:val="00F65EB1"/>
    <w:rsid w:val="00F66AC4"/>
    <w:rsid w:val="00F7407B"/>
    <w:rsid w:val="00F769A8"/>
    <w:rsid w:val="00F80214"/>
    <w:rsid w:val="00F81B01"/>
    <w:rsid w:val="00F83C41"/>
    <w:rsid w:val="00F85593"/>
    <w:rsid w:val="00F86318"/>
    <w:rsid w:val="00F87907"/>
    <w:rsid w:val="00F90C17"/>
    <w:rsid w:val="00F95D61"/>
    <w:rsid w:val="00FA282C"/>
    <w:rsid w:val="00FA2B2A"/>
    <w:rsid w:val="00FA44C3"/>
    <w:rsid w:val="00FA65ED"/>
    <w:rsid w:val="00FB13A8"/>
    <w:rsid w:val="00FB54EE"/>
    <w:rsid w:val="00FB7ED6"/>
    <w:rsid w:val="00FE31A2"/>
    <w:rsid w:val="00FE60E3"/>
    <w:rsid w:val="00FF335F"/>
    <w:rsid w:val="00FF46DA"/>
    <w:rsid w:val="00FF5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A052"/>
  <w15:docId w15:val="{44A7BF39-8132-410B-B73A-DFD8A90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E7A"/>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paragraph" w:styleId="Cmsor8">
    <w:name w:val="heading 8"/>
    <w:basedOn w:val="Norml"/>
    <w:next w:val="Norml"/>
    <w:link w:val="Cmsor8Char"/>
    <w:uiPriority w:val="9"/>
    <w:semiHidden/>
    <w:unhideWhenUsed/>
    <w:qFormat/>
    <w:rsid w:val="00AE40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rsid w:val="00020DA4"/>
    <w:pPr>
      <w:tabs>
        <w:tab w:val="center" w:pos="4819"/>
        <w:tab w:val="right" w:pos="9071"/>
      </w:tabs>
    </w:pPr>
  </w:style>
  <w:style w:type="character" w:customStyle="1" w:styleId="lfejChar">
    <w:name w:val="Élőfej Char"/>
    <w:basedOn w:val="Bekezdsalapbettpusa"/>
    <w:link w:val="lfej"/>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 w:type="paragraph" w:customStyle="1" w:styleId="Szvegtrzs22">
    <w:name w:val="Szövegtörzs 22"/>
    <w:basedOn w:val="Norml"/>
    <w:rsid w:val="00D15091"/>
    <w:pPr>
      <w:overflowPunct w:val="0"/>
      <w:autoSpaceDE w:val="0"/>
      <w:autoSpaceDN w:val="0"/>
      <w:adjustRightInd w:val="0"/>
      <w:textAlignment w:val="baseline"/>
    </w:pPr>
  </w:style>
  <w:style w:type="paragraph" w:customStyle="1" w:styleId="Szvegtrzs23">
    <w:name w:val="Szövegtörzs 23"/>
    <w:basedOn w:val="Norml"/>
    <w:rsid w:val="001604A2"/>
    <w:pPr>
      <w:overflowPunct w:val="0"/>
      <w:autoSpaceDE w:val="0"/>
      <w:autoSpaceDN w:val="0"/>
      <w:adjustRightInd w:val="0"/>
      <w:textAlignment w:val="baseline"/>
    </w:pPr>
  </w:style>
  <w:style w:type="paragraph" w:customStyle="1" w:styleId="Szvegtrzsbehzssal21">
    <w:name w:val="Szövegtörzs behúzással 21"/>
    <w:basedOn w:val="Norml"/>
    <w:rsid w:val="002D78F5"/>
    <w:pPr>
      <w:tabs>
        <w:tab w:val="left" w:pos="284"/>
      </w:tabs>
      <w:overflowPunct w:val="0"/>
      <w:autoSpaceDE w:val="0"/>
      <w:autoSpaceDN w:val="0"/>
      <w:adjustRightInd w:val="0"/>
      <w:ind w:left="142" w:hanging="142"/>
      <w:jc w:val="both"/>
      <w:textAlignment w:val="baseline"/>
    </w:pPr>
  </w:style>
  <w:style w:type="paragraph" w:customStyle="1" w:styleId="Szvegtrzs24">
    <w:name w:val="Szövegtörzs 24"/>
    <w:basedOn w:val="Norml"/>
    <w:rsid w:val="00D7635D"/>
    <w:pPr>
      <w:overflowPunct w:val="0"/>
      <w:autoSpaceDE w:val="0"/>
      <w:autoSpaceDN w:val="0"/>
      <w:adjustRightInd w:val="0"/>
      <w:textAlignment w:val="baseline"/>
    </w:pPr>
  </w:style>
  <w:style w:type="character" w:customStyle="1" w:styleId="Cmsor8Char">
    <w:name w:val="Címsor 8 Char"/>
    <w:basedOn w:val="Bekezdsalapbettpusa"/>
    <w:link w:val="Cmsor8"/>
    <w:uiPriority w:val="9"/>
    <w:semiHidden/>
    <w:rsid w:val="00AE408A"/>
    <w:rPr>
      <w:rFonts w:asciiTheme="majorHAnsi" w:eastAsiaTheme="majorEastAsia" w:hAnsiTheme="majorHAnsi" w:cstheme="majorBidi"/>
      <w:color w:val="272727" w:themeColor="text1" w:themeTint="D8"/>
      <w:sz w:val="21"/>
      <w:szCs w:val="21"/>
    </w:rPr>
  </w:style>
  <w:style w:type="paragraph" w:customStyle="1" w:styleId="Default">
    <w:name w:val="Default"/>
    <w:rsid w:val="004C690A"/>
    <w:pPr>
      <w:overflowPunct w:val="0"/>
      <w:autoSpaceDE w:val="0"/>
      <w:autoSpaceDN w:val="0"/>
      <w:adjustRightInd w:val="0"/>
      <w:textAlignment w:val="baseline"/>
    </w:pPr>
    <w:rPr>
      <w:rFonts w:ascii="Times New Roman" w:eastAsia="Times New Roman" w:hAnsi="Times New Roman"/>
      <w:color w:val="000000"/>
      <w:sz w:val="24"/>
      <w:szCs w:val="20"/>
    </w:rPr>
  </w:style>
  <w:style w:type="paragraph" w:styleId="llb">
    <w:name w:val="footer"/>
    <w:basedOn w:val="Norml"/>
    <w:link w:val="llbChar"/>
    <w:uiPriority w:val="99"/>
    <w:unhideWhenUsed/>
    <w:rsid w:val="0041035E"/>
    <w:pPr>
      <w:tabs>
        <w:tab w:val="center" w:pos="4536"/>
        <w:tab w:val="right" w:pos="9072"/>
      </w:tabs>
    </w:pPr>
  </w:style>
  <w:style w:type="character" w:customStyle="1" w:styleId="llbChar">
    <w:name w:val="Élőláb Char"/>
    <w:basedOn w:val="Bekezdsalapbettpusa"/>
    <w:link w:val="llb"/>
    <w:uiPriority w:val="99"/>
    <w:rsid w:val="0041035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8138-4C78-46C6-8D73-23CF0252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17086</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Company>Szentendre Város</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Ligetfalvi Kinga</dc:creator>
  <cp:lastModifiedBy>Bartha Enikő</cp:lastModifiedBy>
  <cp:revision>2</cp:revision>
  <cp:lastPrinted>2019-02-14T06:42:00Z</cp:lastPrinted>
  <dcterms:created xsi:type="dcterms:W3CDTF">2019-02-21T16:26:00Z</dcterms:created>
  <dcterms:modified xsi:type="dcterms:W3CDTF">2019-02-21T16:26:00Z</dcterms:modified>
</cp:coreProperties>
</file>