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44361A" w14:textId="6BF505F7" w:rsidR="00845D7C" w:rsidRDefault="00025C5B">
      <w:pPr>
        <w:spacing w:after="0" w:line="240" w:lineRule="auto"/>
        <w:rPr>
          <w:rFonts w:ascii="Tahoma" w:hAnsi="Tahoma" w:cs="Tahoma"/>
          <w:bCs/>
          <w:color w:val="000000"/>
          <w:sz w:val="18"/>
          <w:szCs w:val="18"/>
          <w:lang w:eastAsia="hu-HU"/>
        </w:rPr>
      </w:pPr>
      <w:r>
        <w:rPr>
          <w:noProof/>
          <w:lang w:eastAsia="hu-HU"/>
        </w:rPr>
        <w:drawing>
          <wp:inline distT="0" distB="0" distL="0" distR="0" wp14:anchorId="14C11732" wp14:editId="40F652A9">
            <wp:extent cx="3466824" cy="4688813"/>
            <wp:effectExtent l="152400" t="152400" r="362585" b="360045"/>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75936" cy="4701137"/>
                    </a:xfrm>
                    <a:prstGeom prst="rect">
                      <a:avLst/>
                    </a:prstGeom>
                    <a:ln>
                      <a:noFill/>
                    </a:ln>
                    <a:effectLst>
                      <a:outerShdw blurRad="292100" dist="139700" dir="2700000" algn="tl" rotWithShape="0">
                        <a:srgbClr val="333333">
                          <a:alpha val="65000"/>
                        </a:srgbClr>
                      </a:outerShdw>
                    </a:effectLst>
                  </pic:spPr>
                </pic:pic>
              </a:graphicData>
            </a:graphic>
          </wp:inline>
        </w:drawing>
      </w:r>
    </w:p>
    <w:p w14:paraId="38D6BA59" w14:textId="77777777" w:rsidR="00845D7C" w:rsidRPr="00F10B47" w:rsidRDefault="00845D7C" w:rsidP="00025C5B">
      <w:pPr>
        <w:spacing w:after="0" w:line="240" w:lineRule="auto"/>
        <w:jc w:val="right"/>
        <w:rPr>
          <w:rFonts w:ascii="Times New Roman" w:hAnsi="Times New Roman" w:cs="Times New Roman"/>
          <w:bCs/>
          <w:color w:val="000000"/>
          <w:sz w:val="48"/>
          <w:szCs w:val="48"/>
          <w:lang w:eastAsia="hu-HU"/>
        </w:rPr>
      </w:pPr>
      <w:r w:rsidRPr="0037126B">
        <w:rPr>
          <w:rFonts w:ascii="Times New Roman" w:hAnsi="Times New Roman"/>
          <w:color w:val="000000"/>
          <w:sz w:val="144"/>
        </w:rPr>
        <w:t>SZÉSZ</w:t>
      </w:r>
    </w:p>
    <w:p w14:paraId="09E28B19" w14:textId="77777777" w:rsidR="00025C5B" w:rsidRDefault="00845D7C" w:rsidP="00025C5B">
      <w:pPr>
        <w:spacing w:after="0" w:line="240" w:lineRule="auto"/>
        <w:jc w:val="right"/>
        <w:rPr>
          <w:rFonts w:ascii="Times New Roman" w:hAnsi="Times New Roman" w:cs="Times New Roman"/>
          <w:bCs/>
          <w:color w:val="000000"/>
          <w:sz w:val="48"/>
          <w:szCs w:val="48"/>
          <w:lang w:eastAsia="hu-HU"/>
        </w:rPr>
      </w:pPr>
      <w:r w:rsidRPr="00F10B47">
        <w:rPr>
          <w:rFonts w:ascii="Times New Roman" w:hAnsi="Times New Roman" w:cs="Times New Roman"/>
          <w:bCs/>
          <w:color w:val="000000"/>
          <w:sz w:val="48"/>
          <w:szCs w:val="48"/>
          <w:lang w:eastAsia="hu-HU"/>
        </w:rPr>
        <w:t>SZEN</w:t>
      </w:r>
      <w:r w:rsidR="00025C5B">
        <w:rPr>
          <w:rFonts w:ascii="Times New Roman" w:hAnsi="Times New Roman" w:cs="Times New Roman"/>
          <w:bCs/>
          <w:color w:val="000000"/>
          <w:sz w:val="48"/>
          <w:szCs w:val="48"/>
          <w:lang w:eastAsia="hu-HU"/>
        </w:rPr>
        <w:t>TENDRE</w:t>
      </w:r>
    </w:p>
    <w:p w14:paraId="48CE78DB" w14:textId="77777777" w:rsidR="00025C5B" w:rsidRDefault="00AD002E" w:rsidP="00025C5B">
      <w:pPr>
        <w:spacing w:after="0" w:line="240" w:lineRule="auto"/>
        <w:jc w:val="right"/>
        <w:rPr>
          <w:rFonts w:ascii="Times New Roman" w:hAnsi="Times New Roman" w:cs="Times New Roman"/>
          <w:bCs/>
          <w:color w:val="000000"/>
          <w:sz w:val="48"/>
          <w:szCs w:val="48"/>
          <w:lang w:eastAsia="hu-HU"/>
        </w:rPr>
      </w:pPr>
      <w:r w:rsidRPr="00F10B47">
        <w:rPr>
          <w:rFonts w:ascii="Times New Roman" w:hAnsi="Times New Roman" w:cs="Times New Roman"/>
          <w:bCs/>
          <w:color w:val="000000"/>
          <w:sz w:val="48"/>
          <w:szCs w:val="48"/>
          <w:lang w:eastAsia="hu-HU"/>
        </w:rPr>
        <w:t>ÉPÍTÉSI</w:t>
      </w:r>
    </w:p>
    <w:p w14:paraId="0BD8C479" w14:textId="79247830" w:rsidR="00845D7C" w:rsidRDefault="00AD002E" w:rsidP="00025C5B">
      <w:pPr>
        <w:spacing w:after="0" w:line="240" w:lineRule="auto"/>
        <w:jc w:val="right"/>
        <w:rPr>
          <w:rFonts w:ascii="Times New Roman" w:hAnsi="Times New Roman" w:cs="Times New Roman"/>
          <w:bCs/>
          <w:color w:val="000000"/>
          <w:sz w:val="48"/>
          <w:szCs w:val="48"/>
          <w:lang w:eastAsia="hu-HU"/>
        </w:rPr>
      </w:pPr>
      <w:r w:rsidRPr="00F10B47">
        <w:rPr>
          <w:rFonts w:ascii="Times New Roman" w:hAnsi="Times New Roman" w:cs="Times New Roman"/>
          <w:bCs/>
          <w:color w:val="000000"/>
          <w:sz w:val="48"/>
          <w:szCs w:val="48"/>
          <w:lang w:eastAsia="hu-HU"/>
        </w:rPr>
        <w:t>SZABÁLYZAT</w:t>
      </w:r>
      <w:r w:rsidR="003A628C">
        <w:rPr>
          <w:rFonts w:ascii="Times New Roman" w:hAnsi="Times New Roman" w:cs="Times New Roman"/>
          <w:bCs/>
          <w:color w:val="000000"/>
          <w:sz w:val="48"/>
          <w:szCs w:val="48"/>
          <w:lang w:eastAsia="hu-HU"/>
        </w:rPr>
        <w:t>A</w:t>
      </w:r>
    </w:p>
    <w:p w14:paraId="30EC6D28" w14:textId="77777777" w:rsidR="003A628C" w:rsidRPr="00F10B47" w:rsidRDefault="003A628C" w:rsidP="00025C5B">
      <w:pPr>
        <w:spacing w:after="0" w:line="240" w:lineRule="auto"/>
        <w:jc w:val="right"/>
        <w:rPr>
          <w:rFonts w:ascii="Times New Roman" w:hAnsi="Times New Roman" w:cs="Times New Roman"/>
          <w:bCs/>
          <w:color w:val="000000"/>
          <w:sz w:val="48"/>
          <w:szCs w:val="48"/>
          <w:lang w:eastAsia="hu-HU"/>
        </w:rPr>
      </w:pPr>
    </w:p>
    <w:p w14:paraId="4409FD49" w14:textId="0E553F44" w:rsidR="007B3C30" w:rsidRPr="00DF5E30" w:rsidRDefault="003A628C" w:rsidP="007B3C30">
      <w:pPr>
        <w:pBdr>
          <w:top w:val="single" w:sz="4" w:space="1" w:color="auto"/>
          <w:bottom w:val="single" w:sz="4" w:space="1" w:color="auto"/>
        </w:pBdr>
        <w:shd w:val="clear" w:color="auto" w:fill="EEECE1" w:themeFill="background2"/>
        <w:jc w:val="center"/>
        <w:rPr>
          <w:rFonts w:ascii="Tahoma" w:hAnsi="Tahoma" w:cs="Tahoma"/>
          <w:color w:val="0033CC"/>
          <w:sz w:val="40"/>
          <w:szCs w:val="40"/>
        </w:rPr>
      </w:pPr>
      <w:r>
        <w:rPr>
          <w:rFonts w:ascii="Tahoma" w:hAnsi="Tahoma" w:cs="Tahoma"/>
          <w:color w:val="0033CC"/>
          <w:sz w:val="40"/>
          <w:szCs w:val="40"/>
        </w:rPr>
        <w:t>JÓVÁHAGYOTT</w:t>
      </w:r>
      <w:r w:rsidR="0070386B" w:rsidRPr="00DF5E30">
        <w:rPr>
          <w:rFonts w:ascii="Tahoma" w:hAnsi="Tahoma" w:cs="Tahoma"/>
          <w:color w:val="0033CC"/>
          <w:sz w:val="40"/>
          <w:szCs w:val="40"/>
        </w:rPr>
        <w:t xml:space="preserve"> </w:t>
      </w:r>
      <w:r w:rsidR="00617058" w:rsidRPr="00DF5E30">
        <w:rPr>
          <w:rFonts w:ascii="Tahoma" w:hAnsi="Tahoma" w:cs="Tahoma"/>
          <w:color w:val="0033CC"/>
          <w:sz w:val="40"/>
          <w:szCs w:val="40"/>
        </w:rPr>
        <w:t xml:space="preserve">DOKUMENTÁCIÓ </w:t>
      </w:r>
    </w:p>
    <w:p w14:paraId="2A164FAB" w14:textId="77777777" w:rsidR="00B07CBF" w:rsidRDefault="00B07CBF" w:rsidP="00845D7C">
      <w:pPr>
        <w:spacing w:after="0" w:line="240" w:lineRule="auto"/>
        <w:jc w:val="center"/>
        <w:rPr>
          <w:rFonts w:ascii="Times New Roman" w:hAnsi="Times New Roman" w:cs="Times New Roman"/>
          <w:bCs/>
          <w:color w:val="000000"/>
          <w:sz w:val="28"/>
          <w:szCs w:val="28"/>
          <w:lang w:eastAsia="hu-HU"/>
        </w:rPr>
      </w:pPr>
    </w:p>
    <w:p w14:paraId="34FB0AB8" w14:textId="77777777" w:rsidR="00B07CBF" w:rsidRDefault="00B07CBF" w:rsidP="00845D7C">
      <w:pPr>
        <w:spacing w:after="0" w:line="240" w:lineRule="auto"/>
        <w:jc w:val="center"/>
        <w:rPr>
          <w:rFonts w:ascii="Times New Roman" w:hAnsi="Times New Roman" w:cs="Times New Roman"/>
          <w:bCs/>
          <w:color w:val="000000"/>
          <w:sz w:val="28"/>
          <w:szCs w:val="28"/>
          <w:lang w:eastAsia="hu-HU"/>
        </w:rPr>
      </w:pPr>
    </w:p>
    <w:p w14:paraId="1DD70625" w14:textId="77777777" w:rsidR="00B07CBF" w:rsidRDefault="00B07CBF" w:rsidP="00845D7C">
      <w:pPr>
        <w:spacing w:after="0" w:line="240" w:lineRule="auto"/>
        <w:jc w:val="center"/>
        <w:rPr>
          <w:rFonts w:ascii="Times New Roman" w:hAnsi="Times New Roman" w:cs="Times New Roman"/>
          <w:bCs/>
          <w:color w:val="000000"/>
          <w:sz w:val="28"/>
          <w:szCs w:val="28"/>
          <w:lang w:eastAsia="hu-HU"/>
        </w:rPr>
      </w:pPr>
    </w:p>
    <w:p w14:paraId="4463D567" w14:textId="31F2CCC4" w:rsidR="00845D7C" w:rsidRPr="00F10B47" w:rsidRDefault="00B27542" w:rsidP="00845D7C">
      <w:pPr>
        <w:spacing w:after="0" w:line="240" w:lineRule="auto"/>
        <w:jc w:val="center"/>
        <w:rPr>
          <w:rFonts w:ascii="Times New Roman" w:hAnsi="Times New Roman" w:cs="Times New Roman"/>
          <w:bCs/>
          <w:color w:val="000000"/>
          <w:sz w:val="40"/>
          <w:szCs w:val="40"/>
          <w:lang w:eastAsia="hu-HU"/>
        </w:rPr>
      </w:pPr>
      <w:r>
        <w:rPr>
          <w:rFonts w:ascii="Times New Roman" w:hAnsi="Times New Roman" w:cs="Times New Roman"/>
          <w:bCs/>
          <w:color w:val="000000"/>
          <w:sz w:val="28"/>
          <w:szCs w:val="28"/>
          <w:lang w:eastAsia="hu-HU"/>
        </w:rPr>
        <w:t xml:space="preserve">Jóváhagyva: </w:t>
      </w:r>
      <w:r w:rsidR="003A628C">
        <w:rPr>
          <w:rFonts w:ascii="Times New Roman" w:hAnsi="Times New Roman" w:cs="Times New Roman"/>
          <w:bCs/>
          <w:color w:val="000000"/>
          <w:sz w:val="28"/>
          <w:szCs w:val="28"/>
          <w:lang w:eastAsia="hu-HU"/>
        </w:rPr>
        <w:t>26</w:t>
      </w:r>
      <w:r>
        <w:rPr>
          <w:rFonts w:ascii="Times New Roman" w:hAnsi="Times New Roman" w:cs="Times New Roman"/>
          <w:bCs/>
          <w:color w:val="000000"/>
          <w:sz w:val="28"/>
          <w:szCs w:val="28"/>
          <w:lang w:eastAsia="hu-HU"/>
        </w:rPr>
        <w:t>/</w:t>
      </w:r>
      <w:r w:rsidR="00B50437">
        <w:rPr>
          <w:rFonts w:ascii="Times New Roman" w:hAnsi="Times New Roman" w:cs="Times New Roman"/>
          <w:bCs/>
          <w:color w:val="000000"/>
          <w:sz w:val="28"/>
          <w:szCs w:val="28"/>
          <w:lang w:eastAsia="hu-HU"/>
        </w:rPr>
        <w:t>2017. (</w:t>
      </w:r>
      <w:r w:rsidR="003A628C">
        <w:rPr>
          <w:rFonts w:ascii="Times New Roman" w:hAnsi="Times New Roman" w:cs="Times New Roman"/>
          <w:bCs/>
          <w:color w:val="000000"/>
          <w:sz w:val="28"/>
          <w:szCs w:val="28"/>
          <w:lang w:eastAsia="hu-HU"/>
        </w:rPr>
        <w:t>VII.</w:t>
      </w:r>
      <w:r w:rsidR="00353EBA">
        <w:rPr>
          <w:rFonts w:ascii="Times New Roman" w:hAnsi="Times New Roman" w:cs="Times New Roman"/>
          <w:bCs/>
          <w:color w:val="000000"/>
          <w:sz w:val="28"/>
          <w:szCs w:val="28"/>
          <w:lang w:eastAsia="hu-HU"/>
        </w:rPr>
        <w:t xml:space="preserve"> </w:t>
      </w:r>
      <w:r w:rsidR="001B3253">
        <w:rPr>
          <w:rFonts w:ascii="Times New Roman" w:hAnsi="Times New Roman" w:cs="Times New Roman"/>
          <w:bCs/>
          <w:color w:val="000000"/>
          <w:sz w:val="28"/>
          <w:szCs w:val="28"/>
          <w:lang w:eastAsia="hu-HU"/>
        </w:rPr>
        <w:t>31</w:t>
      </w:r>
      <w:r w:rsidR="003A628C">
        <w:rPr>
          <w:rFonts w:ascii="Times New Roman" w:hAnsi="Times New Roman" w:cs="Times New Roman"/>
          <w:bCs/>
          <w:color w:val="000000"/>
          <w:sz w:val="28"/>
          <w:szCs w:val="28"/>
          <w:lang w:eastAsia="hu-HU"/>
        </w:rPr>
        <w:t>.</w:t>
      </w:r>
      <w:r w:rsidR="00B50437">
        <w:rPr>
          <w:rFonts w:ascii="Times New Roman" w:hAnsi="Times New Roman" w:cs="Times New Roman"/>
          <w:bCs/>
          <w:color w:val="000000"/>
          <w:sz w:val="28"/>
          <w:szCs w:val="28"/>
          <w:lang w:eastAsia="hu-HU"/>
        </w:rPr>
        <w:t>)</w:t>
      </w:r>
      <w:r>
        <w:rPr>
          <w:rFonts w:ascii="Times New Roman" w:hAnsi="Times New Roman" w:cs="Times New Roman"/>
          <w:bCs/>
          <w:color w:val="000000"/>
          <w:sz w:val="28"/>
          <w:szCs w:val="28"/>
          <w:lang w:eastAsia="hu-HU"/>
        </w:rPr>
        <w:t xml:space="preserve"> önkormányzati rendelettel</w:t>
      </w:r>
      <w:r w:rsidR="00D80643">
        <w:rPr>
          <w:rFonts w:ascii="Times New Roman" w:hAnsi="Times New Roman" w:cs="Times New Roman"/>
          <w:bCs/>
          <w:color w:val="000000"/>
          <w:sz w:val="40"/>
          <w:szCs w:val="40"/>
          <w:lang w:eastAsia="hu-HU"/>
        </w:rPr>
        <w:t xml:space="preserve"> </w:t>
      </w:r>
      <w:r w:rsidR="00845D7C" w:rsidRPr="00F10B47">
        <w:rPr>
          <w:rFonts w:ascii="Times New Roman" w:hAnsi="Times New Roman" w:cs="Times New Roman"/>
          <w:bCs/>
          <w:color w:val="000000"/>
          <w:sz w:val="40"/>
          <w:szCs w:val="40"/>
          <w:lang w:eastAsia="hu-HU"/>
        </w:rPr>
        <w:br w:type="page"/>
      </w:r>
    </w:p>
    <w:p w14:paraId="2401714C" w14:textId="5CFCDECB" w:rsidR="008A72DC" w:rsidRPr="007B3C30" w:rsidRDefault="007B3C30" w:rsidP="008A72DC">
      <w:pPr>
        <w:spacing w:before="60" w:after="0" w:line="240" w:lineRule="auto"/>
        <w:rPr>
          <w:rFonts w:ascii="Times New Roman" w:hAnsi="Times New Roman" w:cs="Times New Roman"/>
          <w:b/>
          <w:bCs/>
          <w:color w:val="000000"/>
          <w:sz w:val="24"/>
          <w:szCs w:val="24"/>
          <w:lang w:eastAsia="hu-HU"/>
        </w:rPr>
      </w:pPr>
      <w:r w:rsidRPr="007B3C30">
        <w:rPr>
          <w:rFonts w:ascii="Times New Roman" w:hAnsi="Times New Roman" w:cs="Times New Roman"/>
          <w:b/>
          <w:bCs/>
          <w:color w:val="000000"/>
          <w:sz w:val="24"/>
          <w:szCs w:val="24"/>
          <w:lang w:eastAsia="hu-HU"/>
        </w:rPr>
        <w:lastRenderedPageBreak/>
        <w:t xml:space="preserve">A SZÉSZ </w:t>
      </w:r>
      <w:r w:rsidR="008A72DC" w:rsidRPr="007B3C30">
        <w:rPr>
          <w:rFonts w:ascii="Times New Roman" w:hAnsi="Times New Roman" w:cs="Times New Roman"/>
          <w:b/>
          <w:bCs/>
          <w:color w:val="000000"/>
          <w:sz w:val="24"/>
          <w:szCs w:val="24"/>
          <w:lang w:eastAsia="hu-HU"/>
        </w:rPr>
        <w:t>TARTALOMJEGYZÉK</w:t>
      </w:r>
      <w:r w:rsidRPr="007B3C30">
        <w:rPr>
          <w:rFonts w:ascii="Times New Roman" w:hAnsi="Times New Roman" w:cs="Times New Roman"/>
          <w:b/>
          <w:bCs/>
          <w:color w:val="000000"/>
          <w:sz w:val="24"/>
          <w:szCs w:val="24"/>
          <w:lang w:eastAsia="hu-HU"/>
        </w:rPr>
        <w:t>E</w:t>
      </w:r>
    </w:p>
    <w:p w14:paraId="66643445" w14:textId="1F5470D7" w:rsidR="008A72DC" w:rsidRPr="00D2309A" w:rsidRDefault="001E3AA8" w:rsidP="001E3AA8">
      <w:pPr>
        <w:pStyle w:val="NormlWeb"/>
        <w:pBdr>
          <w:bottom w:val="single" w:sz="4" w:space="1" w:color="auto"/>
        </w:pBdr>
        <w:shd w:val="clear" w:color="auto" w:fill="EAF1DD" w:themeFill="accent3" w:themeFillTint="33"/>
        <w:spacing w:before="60" w:beforeAutospacing="0" w:after="0" w:afterAutospacing="0"/>
        <w:ind w:left="709" w:hanging="709"/>
        <w:jc w:val="center"/>
        <w:rPr>
          <w:b/>
          <w:sz w:val="18"/>
        </w:rPr>
      </w:pPr>
      <w:r>
        <w:rPr>
          <w:b/>
          <w:sz w:val="18"/>
        </w:rPr>
        <w:t>E</w:t>
      </w:r>
      <w:r w:rsidR="00673B43">
        <w:rPr>
          <w:b/>
          <w:sz w:val="18"/>
        </w:rPr>
        <w:t>L</w:t>
      </w:r>
      <w:r>
        <w:rPr>
          <w:b/>
          <w:sz w:val="18"/>
        </w:rPr>
        <w:t>SŐ</w:t>
      </w:r>
      <w:r w:rsidR="008A72DC" w:rsidRPr="00D2309A">
        <w:rPr>
          <w:b/>
          <w:sz w:val="18"/>
        </w:rPr>
        <w:t xml:space="preserve"> RÉSZ - ÁLTALÁNOS ELŐÍRÁSOK</w:t>
      </w:r>
    </w:p>
    <w:p w14:paraId="2D3615BB" w14:textId="77777777" w:rsidR="008A72DC" w:rsidRPr="00D2309A" w:rsidRDefault="008A72DC" w:rsidP="007B3C30">
      <w:pPr>
        <w:pStyle w:val="NormlWeb"/>
        <w:spacing w:before="120" w:beforeAutospacing="0" w:after="0" w:afterAutospacing="0"/>
        <w:ind w:left="709" w:hanging="709"/>
        <w:jc w:val="both"/>
        <w:rPr>
          <w:b/>
          <w:i/>
          <w:sz w:val="18"/>
        </w:rPr>
      </w:pPr>
      <w:r w:rsidRPr="00D2309A">
        <w:rPr>
          <w:b/>
          <w:i/>
          <w:sz w:val="18"/>
        </w:rPr>
        <w:t>I. FEJEZET</w:t>
      </w:r>
    </w:p>
    <w:p w14:paraId="0EEC7889" w14:textId="6F7B133E" w:rsidR="008A72DC" w:rsidRPr="00D2309A" w:rsidRDefault="008A72DC" w:rsidP="007A6F9A">
      <w:pPr>
        <w:pStyle w:val="NormlWeb"/>
        <w:shd w:val="clear" w:color="auto" w:fill="EEECE1" w:themeFill="background2"/>
        <w:tabs>
          <w:tab w:val="left" w:pos="8222"/>
        </w:tabs>
        <w:spacing w:before="60" w:beforeAutospacing="0" w:after="0" w:afterAutospacing="0"/>
        <w:ind w:left="709" w:hanging="709"/>
        <w:jc w:val="both"/>
        <w:rPr>
          <w:b/>
          <w:sz w:val="18"/>
        </w:rPr>
      </w:pPr>
      <w:r w:rsidRPr="00D2309A">
        <w:rPr>
          <w:b/>
          <w:sz w:val="18"/>
        </w:rPr>
        <w:t>ÁLTALÁNOS RENDELKEZÉSEK</w:t>
      </w:r>
      <w:r w:rsidR="007A6F9A">
        <w:rPr>
          <w:b/>
          <w:sz w:val="18"/>
        </w:rPr>
        <w:tab/>
        <w:t xml:space="preserve">5. </w:t>
      </w:r>
      <w:r w:rsidR="007A6F9A">
        <w:rPr>
          <w:sz w:val="18"/>
        </w:rPr>
        <w:t>old</w:t>
      </w:r>
    </w:p>
    <w:p w14:paraId="20D8CBD4"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z w:val="18"/>
        </w:rPr>
        <w:t>1.</w:t>
      </w:r>
      <w:r w:rsidRPr="00D2309A">
        <w:rPr>
          <w:rFonts w:ascii="Times New Roman" w:hAnsi="Times New Roman"/>
          <w:i/>
          <w:sz w:val="18"/>
        </w:rPr>
        <w:tab/>
      </w:r>
      <w:r w:rsidRPr="00D2309A">
        <w:rPr>
          <w:rFonts w:ascii="Times New Roman" w:hAnsi="Times New Roman"/>
          <w:i/>
          <w:smallCaps/>
          <w:sz w:val="18"/>
        </w:rPr>
        <w:t>A rendelet hatálya</w:t>
      </w:r>
    </w:p>
    <w:p w14:paraId="3810565D"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sidRPr="00D2309A">
        <w:rPr>
          <w:rFonts w:ascii="Times New Roman" w:hAnsi="Times New Roman"/>
          <w:i/>
          <w:smallCaps/>
          <w:sz w:val="18"/>
        </w:rPr>
        <w:tab/>
        <w:t>A rendelet alkalmazása</w:t>
      </w:r>
    </w:p>
    <w:p w14:paraId="65CDF929"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sidRPr="00D2309A">
        <w:rPr>
          <w:rFonts w:ascii="Times New Roman" w:hAnsi="Times New Roman"/>
          <w:i/>
          <w:smallCaps/>
          <w:sz w:val="18"/>
        </w:rPr>
        <w:tab/>
        <w:t>Értelmező rendelkezések</w:t>
      </w:r>
    </w:p>
    <w:p w14:paraId="29DC8FC2"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4.</w:t>
      </w:r>
      <w:r w:rsidRPr="00D2309A">
        <w:rPr>
          <w:rFonts w:ascii="Times New Roman" w:hAnsi="Times New Roman"/>
          <w:i/>
          <w:smallCaps/>
          <w:sz w:val="18"/>
        </w:rPr>
        <w:tab/>
        <w:t>A rendelet felépítése</w:t>
      </w:r>
    </w:p>
    <w:p w14:paraId="0D83D49B"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sidRPr="00D2309A">
        <w:rPr>
          <w:rFonts w:ascii="Times New Roman" w:hAnsi="Times New Roman"/>
          <w:i/>
          <w:smallCaps/>
          <w:sz w:val="18"/>
        </w:rPr>
        <w:tab/>
        <w:t>Sajátos jogintézmények</w:t>
      </w:r>
    </w:p>
    <w:p w14:paraId="157FEA98"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sidRPr="00D2309A">
        <w:rPr>
          <w:rFonts w:ascii="Times New Roman" w:hAnsi="Times New Roman"/>
          <w:i/>
          <w:smallCaps/>
          <w:sz w:val="18"/>
        </w:rPr>
        <w:tab/>
        <w:t xml:space="preserve">Építésjogi követelmények </w:t>
      </w:r>
    </w:p>
    <w:p w14:paraId="67578A1B"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7.</w:t>
      </w:r>
      <w:r w:rsidRPr="00D2309A">
        <w:rPr>
          <w:rFonts w:ascii="Times New Roman" w:hAnsi="Times New Roman"/>
          <w:i/>
          <w:smallCaps/>
          <w:sz w:val="18"/>
        </w:rPr>
        <w:tab/>
        <w:t>Telekalakítás</w:t>
      </w:r>
    </w:p>
    <w:p w14:paraId="245A1330"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8.</w:t>
      </w:r>
      <w:r w:rsidRPr="00D2309A">
        <w:rPr>
          <w:rFonts w:ascii="Times New Roman" w:hAnsi="Times New Roman"/>
          <w:i/>
          <w:smallCaps/>
          <w:sz w:val="18"/>
        </w:rPr>
        <w:tab/>
        <w:t>Elővásárlási jog</w:t>
      </w:r>
    </w:p>
    <w:p w14:paraId="2E9EE910" w14:textId="77777777" w:rsidR="008A72DC" w:rsidRPr="00D2309A" w:rsidRDefault="008A72DC" w:rsidP="008A72DC">
      <w:pPr>
        <w:pStyle w:val="Listaszerbekezds"/>
        <w:tabs>
          <w:tab w:val="left" w:pos="851"/>
        </w:tabs>
        <w:spacing w:before="60" w:after="0" w:line="240" w:lineRule="auto"/>
        <w:ind w:left="851" w:hanging="567"/>
        <w:jc w:val="both"/>
        <w:rPr>
          <w:rFonts w:ascii="Times New Roman" w:hAnsi="Times New Roman"/>
          <w:i/>
          <w:sz w:val="18"/>
        </w:rPr>
      </w:pPr>
      <w:r w:rsidRPr="00D2309A">
        <w:rPr>
          <w:rFonts w:ascii="Times New Roman" w:hAnsi="Times New Roman"/>
          <w:i/>
          <w:sz w:val="18"/>
        </w:rPr>
        <w:t>9.</w:t>
      </w:r>
      <w:r w:rsidRPr="00D2309A">
        <w:rPr>
          <w:rFonts w:ascii="Times New Roman" w:hAnsi="Times New Roman"/>
          <w:i/>
          <w:sz w:val="18"/>
        </w:rPr>
        <w:tab/>
      </w:r>
      <w:r w:rsidRPr="00D2309A">
        <w:rPr>
          <w:rFonts w:ascii="Times New Roman" w:hAnsi="Times New Roman"/>
          <w:i/>
          <w:smallCaps/>
          <w:sz w:val="18"/>
        </w:rPr>
        <w:t>Településrendezési szerződés</w:t>
      </w:r>
    </w:p>
    <w:p w14:paraId="215FCF60" w14:textId="77777777" w:rsidR="008A72DC" w:rsidRPr="00D2309A" w:rsidRDefault="008A72DC" w:rsidP="008A72DC">
      <w:pPr>
        <w:tabs>
          <w:tab w:val="left" w:pos="851"/>
          <w:tab w:val="center" w:pos="4535"/>
          <w:tab w:val="left" w:pos="8340"/>
        </w:tabs>
        <w:autoSpaceDE w:val="0"/>
        <w:autoSpaceDN w:val="0"/>
        <w:adjustRightInd w:val="0"/>
        <w:spacing w:before="60" w:after="0" w:line="240" w:lineRule="auto"/>
        <w:ind w:left="851" w:hanging="567"/>
        <w:jc w:val="both"/>
        <w:rPr>
          <w:rFonts w:ascii="Times New Roman" w:hAnsi="Times New Roman"/>
          <w:i/>
          <w:sz w:val="18"/>
        </w:rPr>
      </w:pPr>
      <w:r w:rsidRPr="00D2309A">
        <w:rPr>
          <w:rFonts w:ascii="Times New Roman" w:hAnsi="Times New Roman"/>
          <w:i/>
          <w:sz w:val="18"/>
        </w:rPr>
        <w:t>10.</w:t>
      </w:r>
      <w:r w:rsidRPr="00D2309A">
        <w:rPr>
          <w:rFonts w:ascii="Times New Roman" w:hAnsi="Times New Roman"/>
          <w:i/>
          <w:sz w:val="18"/>
        </w:rPr>
        <w:tab/>
      </w:r>
      <w:r w:rsidRPr="00D2309A">
        <w:rPr>
          <w:rFonts w:ascii="Times New Roman" w:hAnsi="Times New Roman"/>
          <w:i/>
          <w:smallCaps/>
          <w:sz w:val="18"/>
        </w:rPr>
        <w:t>Belterülethatár módosítás</w:t>
      </w:r>
    </w:p>
    <w:p w14:paraId="73A35111" w14:textId="77777777" w:rsidR="008A72DC" w:rsidRPr="00D2309A" w:rsidRDefault="008A72DC" w:rsidP="008A72DC">
      <w:pPr>
        <w:tabs>
          <w:tab w:val="left" w:pos="851"/>
        </w:tabs>
        <w:autoSpaceDE w:val="0"/>
        <w:autoSpaceDN w:val="0"/>
        <w:adjustRightInd w:val="0"/>
        <w:spacing w:before="60" w:after="0" w:line="240" w:lineRule="auto"/>
        <w:ind w:left="851" w:hanging="567"/>
        <w:jc w:val="both"/>
        <w:rPr>
          <w:rFonts w:ascii="Times New Roman" w:hAnsi="Times New Roman"/>
          <w:i/>
          <w:sz w:val="18"/>
        </w:rPr>
      </w:pPr>
      <w:r w:rsidRPr="00D2309A">
        <w:rPr>
          <w:rFonts w:ascii="Times New Roman" w:hAnsi="Times New Roman"/>
          <w:i/>
          <w:sz w:val="18"/>
        </w:rPr>
        <w:t>11.</w:t>
      </w:r>
      <w:r w:rsidRPr="00D2309A">
        <w:rPr>
          <w:rFonts w:ascii="Times New Roman" w:hAnsi="Times New Roman"/>
          <w:i/>
          <w:sz w:val="18"/>
        </w:rPr>
        <w:tab/>
      </w:r>
      <w:r w:rsidRPr="00D2309A">
        <w:rPr>
          <w:rFonts w:ascii="Times New Roman" w:hAnsi="Times New Roman"/>
          <w:i/>
          <w:smallCaps/>
          <w:sz w:val="18"/>
        </w:rPr>
        <w:t>Sajátos helyi településrendezési eszközök - Közterület-alakítási terv</w:t>
      </w:r>
    </w:p>
    <w:p w14:paraId="5B69E60C" w14:textId="77777777" w:rsidR="008A72DC" w:rsidRPr="00D2309A" w:rsidRDefault="008A72DC" w:rsidP="007B3C30">
      <w:pPr>
        <w:pStyle w:val="NormlWeb"/>
        <w:spacing w:before="120" w:beforeAutospacing="0" w:after="0" w:afterAutospacing="0"/>
        <w:ind w:left="709" w:hanging="709"/>
        <w:jc w:val="both"/>
        <w:rPr>
          <w:b/>
          <w:i/>
          <w:sz w:val="18"/>
        </w:rPr>
      </w:pPr>
      <w:r w:rsidRPr="00D2309A">
        <w:rPr>
          <w:b/>
          <w:i/>
          <w:sz w:val="18"/>
        </w:rPr>
        <w:t>II. FEJEZET</w:t>
      </w:r>
    </w:p>
    <w:p w14:paraId="08AB315B" w14:textId="1793F13A" w:rsidR="008A72DC" w:rsidRPr="00D2309A" w:rsidRDefault="008A72DC" w:rsidP="008A72DC">
      <w:pPr>
        <w:pStyle w:val="NormlWeb"/>
        <w:shd w:val="clear" w:color="auto" w:fill="EEECE1" w:themeFill="background2"/>
        <w:spacing w:before="60" w:beforeAutospacing="0" w:after="0" w:afterAutospacing="0"/>
        <w:ind w:left="709" w:hanging="709"/>
        <w:jc w:val="both"/>
        <w:rPr>
          <w:b/>
          <w:sz w:val="18"/>
        </w:rPr>
      </w:pPr>
      <w:r w:rsidRPr="00D2309A">
        <w:rPr>
          <w:b/>
          <w:sz w:val="18"/>
        </w:rPr>
        <w:t xml:space="preserve">KÖZTERÜLET ALAKÍTÁSRA ÉS A MAGÁNUTAKRA VONATKOZÓ SAJÁTOS </w:t>
      </w:r>
      <w:r w:rsidRPr="00D2309A">
        <w:rPr>
          <w:b/>
          <w:bCs/>
          <w:sz w:val="18"/>
          <w:szCs w:val="18"/>
        </w:rPr>
        <w:t>RENDELKEZÉSEK</w:t>
      </w:r>
      <w:r w:rsidR="002B695E">
        <w:rPr>
          <w:b/>
          <w:bCs/>
          <w:sz w:val="18"/>
          <w:szCs w:val="18"/>
        </w:rPr>
        <w:t xml:space="preserve">     1</w:t>
      </w:r>
      <w:r w:rsidR="0041748C">
        <w:rPr>
          <w:b/>
          <w:bCs/>
          <w:sz w:val="18"/>
          <w:szCs w:val="18"/>
        </w:rPr>
        <w:t>4</w:t>
      </w:r>
      <w:r w:rsidR="002B695E">
        <w:rPr>
          <w:b/>
          <w:bCs/>
          <w:sz w:val="18"/>
          <w:szCs w:val="18"/>
        </w:rPr>
        <w:t xml:space="preserve">. </w:t>
      </w:r>
      <w:r w:rsidR="002B695E" w:rsidRPr="002B695E">
        <w:rPr>
          <w:bCs/>
          <w:sz w:val="18"/>
          <w:szCs w:val="18"/>
        </w:rPr>
        <w:t>old</w:t>
      </w:r>
    </w:p>
    <w:p w14:paraId="2A911F1D" w14:textId="77777777" w:rsidR="008A72DC" w:rsidRPr="00D2309A" w:rsidRDefault="008A72DC" w:rsidP="008A72DC">
      <w:pPr>
        <w:tabs>
          <w:tab w:val="left" w:pos="851"/>
        </w:tabs>
        <w:autoSpaceDE w:val="0"/>
        <w:autoSpaceDN w:val="0"/>
        <w:adjustRightInd w:val="0"/>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12.</w:t>
      </w:r>
      <w:r w:rsidRPr="00D2309A">
        <w:rPr>
          <w:rFonts w:ascii="Times New Roman" w:hAnsi="Times New Roman"/>
          <w:i/>
          <w:smallCaps/>
          <w:sz w:val="18"/>
        </w:rPr>
        <w:tab/>
        <w:t>Közterületekre vonatkozó rendelkezések</w:t>
      </w:r>
    </w:p>
    <w:p w14:paraId="1C637813" w14:textId="77777777" w:rsidR="008A72DC" w:rsidRPr="00D2309A" w:rsidRDefault="008A72DC"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13.</w:t>
      </w:r>
      <w:r w:rsidRPr="00D2309A">
        <w:rPr>
          <w:rFonts w:ascii="Times New Roman" w:hAnsi="Times New Roman"/>
          <w:i/>
          <w:smallCaps/>
          <w:sz w:val="18"/>
        </w:rPr>
        <w:tab/>
        <w:t>A közterületeken elhelyezhető építményekre és építménynek nem minősülő köztárgyakra vonatkozó rendelkezések</w:t>
      </w:r>
    </w:p>
    <w:p w14:paraId="2F0230E4" w14:textId="77777777" w:rsidR="008A72DC" w:rsidRPr="00D2309A" w:rsidRDefault="008A72DC"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14.</w:t>
      </w:r>
      <w:r w:rsidRPr="00D2309A">
        <w:rPr>
          <w:rFonts w:ascii="Times New Roman" w:hAnsi="Times New Roman"/>
          <w:i/>
          <w:smallCaps/>
          <w:sz w:val="18"/>
        </w:rPr>
        <w:tab/>
        <w:t>Magánutakra vonatkozó rendelkezések</w:t>
      </w:r>
    </w:p>
    <w:p w14:paraId="021A7951"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III. FEJEZET</w:t>
      </w:r>
    </w:p>
    <w:p w14:paraId="4CACCDC6" w14:textId="7C16014A"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sz w:val="18"/>
        </w:rPr>
      </w:pPr>
      <w:r w:rsidRPr="00D2309A">
        <w:rPr>
          <w:rFonts w:ascii="Times New Roman" w:hAnsi="Times New Roman"/>
          <w:b/>
          <w:sz w:val="18"/>
        </w:rPr>
        <w:t>AZ ÉPÍTETT KÖRNYEZET ALAKÍTÁSÁRA VONATKOZÓ ELŐÍRÁSOK</w:t>
      </w:r>
      <w:r w:rsidR="002B695E">
        <w:rPr>
          <w:rFonts w:ascii="Times New Roman" w:hAnsi="Times New Roman"/>
          <w:b/>
          <w:sz w:val="18"/>
        </w:rPr>
        <w:tab/>
      </w:r>
      <w:r w:rsidR="002B695E">
        <w:rPr>
          <w:b/>
          <w:bCs/>
          <w:sz w:val="18"/>
          <w:szCs w:val="18"/>
        </w:rPr>
        <w:t>1</w:t>
      </w:r>
      <w:r w:rsidR="0041748C">
        <w:rPr>
          <w:b/>
          <w:bCs/>
          <w:sz w:val="18"/>
          <w:szCs w:val="18"/>
        </w:rPr>
        <w:t>7</w:t>
      </w:r>
      <w:r w:rsidR="00B763FA">
        <w:rPr>
          <w:b/>
          <w:bCs/>
          <w:sz w:val="18"/>
          <w:szCs w:val="18"/>
        </w:rPr>
        <w:t>.</w:t>
      </w:r>
      <w:r w:rsidR="002B695E">
        <w:rPr>
          <w:b/>
          <w:bCs/>
          <w:sz w:val="18"/>
          <w:szCs w:val="18"/>
        </w:rPr>
        <w:t xml:space="preserve"> </w:t>
      </w:r>
      <w:r w:rsidR="002B695E" w:rsidRPr="002B695E">
        <w:rPr>
          <w:bCs/>
          <w:sz w:val="18"/>
          <w:szCs w:val="18"/>
        </w:rPr>
        <w:t>old</w:t>
      </w:r>
    </w:p>
    <w:p w14:paraId="1C5F0B5D" w14:textId="77777777" w:rsidR="008A72DC" w:rsidRPr="00D2309A" w:rsidRDefault="008A72DC" w:rsidP="008A72DC">
      <w:pPr>
        <w:tabs>
          <w:tab w:val="left" w:pos="851"/>
        </w:tabs>
        <w:spacing w:before="60" w:after="0" w:line="240" w:lineRule="auto"/>
        <w:ind w:left="851" w:hanging="567"/>
        <w:rPr>
          <w:rFonts w:ascii="Times New Roman" w:hAnsi="Times New Roman"/>
          <w:i/>
          <w:smallCaps/>
          <w:sz w:val="18"/>
        </w:rPr>
      </w:pPr>
      <w:r w:rsidRPr="00D2309A">
        <w:rPr>
          <w:rFonts w:ascii="Times New Roman" w:hAnsi="Times New Roman"/>
          <w:i/>
          <w:smallCaps/>
          <w:sz w:val="18"/>
        </w:rPr>
        <w:t>15.</w:t>
      </w:r>
      <w:r w:rsidRPr="00D2309A">
        <w:rPr>
          <w:rFonts w:ascii="Times New Roman" w:hAnsi="Times New Roman"/>
          <w:i/>
          <w:smallCaps/>
          <w:sz w:val="18"/>
        </w:rPr>
        <w:tab/>
        <w:t>Az épített környezet értékeinek országos védelme</w:t>
      </w:r>
    </w:p>
    <w:p w14:paraId="05439E85" w14:textId="77777777" w:rsidR="008A72DC" w:rsidRPr="00D2309A" w:rsidRDefault="008A72DC" w:rsidP="008A72DC">
      <w:pPr>
        <w:tabs>
          <w:tab w:val="left" w:pos="851"/>
        </w:tabs>
        <w:spacing w:before="60" w:after="0" w:line="240" w:lineRule="auto"/>
        <w:ind w:left="851" w:hanging="567"/>
        <w:rPr>
          <w:rFonts w:ascii="Times New Roman" w:hAnsi="Times New Roman"/>
          <w:i/>
          <w:smallCaps/>
          <w:sz w:val="18"/>
        </w:rPr>
      </w:pPr>
      <w:r w:rsidRPr="00D2309A">
        <w:rPr>
          <w:rFonts w:ascii="Times New Roman" w:hAnsi="Times New Roman"/>
          <w:i/>
          <w:smallCaps/>
          <w:sz w:val="18"/>
        </w:rPr>
        <w:t xml:space="preserve">16. </w:t>
      </w:r>
      <w:r w:rsidRPr="00D2309A">
        <w:rPr>
          <w:rFonts w:ascii="Times New Roman" w:hAnsi="Times New Roman"/>
          <w:i/>
          <w:smallCaps/>
          <w:sz w:val="18"/>
        </w:rPr>
        <w:tab/>
        <w:t>A régészeti területek védelme</w:t>
      </w:r>
    </w:p>
    <w:p w14:paraId="0E24FC7B"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IV. FEJEZET</w:t>
      </w:r>
    </w:p>
    <w:p w14:paraId="3BF6BBF2" w14:textId="251AF63B"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caps/>
          <w:sz w:val="18"/>
        </w:rPr>
      </w:pPr>
      <w:r w:rsidRPr="00D2309A">
        <w:rPr>
          <w:rFonts w:ascii="Times New Roman" w:hAnsi="Times New Roman"/>
          <w:b/>
          <w:caps/>
          <w:sz w:val="18"/>
        </w:rPr>
        <w:t>A táj és a természeti környezet védelmére vonatkozó rendelkezések</w:t>
      </w:r>
      <w:r w:rsidR="002B695E">
        <w:rPr>
          <w:rFonts w:ascii="Times New Roman" w:hAnsi="Times New Roman"/>
          <w:b/>
          <w:caps/>
          <w:sz w:val="18"/>
        </w:rPr>
        <w:tab/>
      </w:r>
      <w:r w:rsidR="002B695E">
        <w:rPr>
          <w:b/>
          <w:bCs/>
          <w:sz w:val="18"/>
          <w:szCs w:val="18"/>
        </w:rPr>
        <w:t>1</w:t>
      </w:r>
      <w:r w:rsidR="0041748C">
        <w:rPr>
          <w:b/>
          <w:bCs/>
          <w:sz w:val="18"/>
          <w:szCs w:val="18"/>
        </w:rPr>
        <w:t>8</w:t>
      </w:r>
      <w:r w:rsidR="002B695E">
        <w:rPr>
          <w:b/>
          <w:bCs/>
          <w:sz w:val="18"/>
          <w:szCs w:val="18"/>
        </w:rPr>
        <w:t xml:space="preserve">. </w:t>
      </w:r>
      <w:r w:rsidR="002B695E" w:rsidRPr="002B695E">
        <w:rPr>
          <w:bCs/>
          <w:sz w:val="18"/>
          <w:szCs w:val="18"/>
        </w:rPr>
        <w:t>old</w:t>
      </w:r>
    </w:p>
    <w:p w14:paraId="039514C6" w14:textId="77777777" w:rsidR="008A72DC" w:rsidRPr="00D2309A" w:rsidRDefault="008A72DC" w:rsidP="008A72DC">
      <w:pPr>
        <w:tabs>
          <w:tab w:val="left" w:pos="851"/>
        </w:tabs>
        <w:spacing w:before="60" w:after="0" w:line="240" w:lineRule="auto"/>
        <w:ind w:left="851" w:hanging="567"/>
        <w:rPr>
          <w:rFonts w:ascii="Times New Roman" w:hAnsi="Times New Roman"/>
          <w:i/>
          <w:smallCaps/>
          <w:sz w:val="18"/>
        </w:rPr>
      </w:pPr>
      <w:r w:rsidRPr="00D2309A">
        <w:rPr>
          <w:rFonts w:ascii="Times New Roman" w:hAnsi="Times New Roman"/>
          <w:i/>
          <w:smallCaps/>
          <w:sz w:val="18"/>
        </w:rPr>
        <w:t>17.</w:t>
      </w:r>
      <w:r w:rsidRPr="00D2309A">
        <w:rPr>
          <w:rFonts w:ascii="Times New Roman" w:hAnsi="Times New Roman"/>
          <w:i/>
          <w:smallCaps/>
          <w:sz w:val="18"/>
        </w:rPr>
        <w:tab/>
        <w:t>A tájkép és a természeti értékek védelmének általános rendelkezése</w:t>
      </w:r>
    </w:p>
    <w:p w14:paraId="10B34FB7"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V. FEJEZET</w:t>
      </w:r>
    </w:p>
    <w:p w14:paraId="4A05C911" w14:textId="3BB1DD00"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caps/>
          <w:sz w:val="18"/>
        </w:rPr>
      </w:pPr>
      <w:r w:rsidRPr="00D2309A">
        <w:rPr>
          <w:rFonts w:ascii="Times New Roman" w:hAnsi="Times New Roman"/>
          <w:b/>
          <w:caps/>
          <w:sz w:val="18"/>
        </w:rPr>
        <w:t>Környezetvédelmi előírások</w:t>
      </w:r>
      <w:r w:rsidR="002B695E">
        <w:rPr>
          <w:rFonts w:ascii="Times New Roman" w:hAnsi="Times New Roman"/>
          <w:b/>
          <w:caps/>
          <w:sz w:val="18"/>
        </w:rPr>
        <w:tab/>
      </w:r>
      <w:r w:rsidR="002B695E">
        <w:rPr>
          <w:b/>
          <w:bCs/>
          <w:sz w:val="18"/>
          <w:szCs w:val="18"/>
        </w:rPr>
        <w:t>1</w:t>
      </w:r>
      <w:r w:rsidR="0041748C">
        <w:rPr>
          <w:b/>
          <w:bCs/>
          <w:sz w:val="18"/>
          <w:szCs w:val="18"/>
        </w:rPr>
        <w:t>9</w:t>
      </w:r>
      <w:r w:rsidR="002B695E">
        <w:rPr>
          <w:b/>
          <w:bCs/>
          <w:sz w:val="18"/>
          <w:szCs w:val="18"/>
        </w:rPr>
        <w:t xml:space="preserve">. </w:t>
      </w:r>
      <w:r w:rsidR="002B695E" w:rsidRPr="002B695E">
        <w:rPr>
          <w:bCs/>
          <w:sz w:val="18"/>
          <w:szCs w:val="18"/>
        </w:rPr>
        <w:t>old</w:t>
      </w:r>
    </w:p>
    <w:p w14:paraId="5AFF63BF" w14:textId="1A66215E" w:rsidR="008A72DC" w:rsidRPr="00D2309A" w:rsidRDefault="00E81F53" w:rsidP="008A72DC">
      <w:pPr>
        <w:tabs>
          <w:tab w:val="left" w:pos="851"/>
        </w:tabs>
        <w:spacing w:before="60" w:after="0" w:line="240" w:lineRule="auto"/>
        <w:ind w:firstLine="284"/>
        <w:jc w:val="both"/>
        <w:rPr>
          <w:rFonts w:ascii="Times New Roman" w:hAnsi="Times New Roman"/>
          <w:i/>
          <w:smallCaps/>
          <w:sz w:val="18"/>
        </w:rPr>
      </w:pPr>
      <w:r w:rsidRPr="00D2309A">
        <w:rPr>
          <w:rFonts w:ascii="Times New Roman" w:hAnsi="Times New Roman"/>
          <w:i/>
          <w:caps/>
          <w:sz w:val="18"/>
        </w:rPr>
        <w:t>1</w:t>
      </w:r>
      <w:r>
        <w:rPr>
          <w:rFonts w:ascii="Times New Roman" w:hAnsi="Times New Roman"/>
          <w:i/>
          <w:caps/>
          <w:sz w:val="18"/>
        </w:rPr>
        <w:t>8</w:t>
      </w:r>
      <w:r w:rsidR="008A72DC" w:rsidRPr="00D2309A">
        <w:rPr>
          <w:rFonts w:ascii="Times New Roman" w:hAnsi="Times New Roman"/>
          <w:i/>
          <w:caps/>
          <w:sz w:val="18"/>
        </w:rPr>
        <w:t>.</w:t>
      </w:r>
      <w:r w:rsidR="008A72DC" w:rsidRPr="00D2309A">
        <w:rPr>
          <w:rFonts w:ascii="Times New Roman" w:hAnsi="Times New Roman"/>
          <w:i/>
          <w:caps/>
          <w:sz w:val="18"/>
        </w:rPr>
        <w:tab/>
      </w:r>
      <w:r w:rsidR="008A72DC" w:rsidRPr="00D2309A">
        <w:rPr>
          <w:rFonts w:ascii="Times New Roman" w:hAnsi="Times New Roman"/>
          <w:i/>
          <w:smallCaps/>
          <w:sz w:val="18"/>
        </w:rPr>
        <w:t>A levegő védelme</w:t>
      </w:r>
    </w:p>
    <w:p w14:paraId="12A276AC" w14:textId="5B1ADE4D" w:rsidR="008A72DC" w:rsidRPr="00D2309A" w:rsidRDefault="001E4FB1" w:rsidP="008A72DC">
      <w:pPr>
        <w:tabs>
          <w:tab w:val="left" w:pos="851"/>
        </w:tabs>
        <w:spacing w:before="60" w:after="0" w:line="240" w:lineRule="auto"/>
        <w:ind w:firstLine="284"/>
        <w:jc w:val="both"/>
        <w:rPr>
          <w:rFonts w:ascii="Times New Roman" w:hAnsi="Times New Roman"/>
          <w:i/>
          <w:caps/>
          <w:smallCaps/>
          <w:sz w:val="18"/>
        </w:rPr>
      </w:pPr>
      <w:r>
        <w:rPr>
          <w:rFonts w:ascii="Times New Roman" w:hAnsi="Times New Roman"/>
          <w:i/>
          <w:smallCaps/>
          <w:sz w:val="18"/>
        </w:rPr>
        <w:t>19</w:t>
      </w:r>
      <w:r w:rsidR="008A72DC" w:rsidRPr="00D2309A">
        <w:rPr>
          <w:rFonts w:ascii="Times New Roman" w:hAnsi="Times New Roman"/>
          <w:i/>
          <w:smallCaps/>
          <w:sz w:val="18"/>
        </w:rPr>
        <w:tab/>
        <w:t>A termőföld, a felszín alatti és a felszíni vizek védelme</w:t>
      </w:r>
    </w:p>
    <w:p w14:paraId="7DAF679E" w14:textId="30CF10EE" w:rsidR="008A72DC" w:rsidRPr="00D2309A" w:rsidRDefault="001E4FB1" w:rsidP="008A72DC">
      <w:pPr>
        <w:tabs>
          <w:tab w:val="left" w:pos="851"/>
        </w:tabs>
        <w:spacing w:before="60" w:after="0" w:line="240" w:lineRule="auto"/>
        <w:ind w:firstLine="284"/>
        <w:jc w:val="both"/>
        <w:rPr>
          <w:rFonts w:ascii="Times New Roman" w:hAnsi="Times New Roman"/>
          <w:sz w:val="18"/>
        </w:rPr>
      </w:pPr>
      <w:r w:rsidRPr="00D2309A">
        <w:rPr>
          <w:rFonts w:ascii="Times New Roman" w:hAnsi="Times New Roman"/>
          <w:i/>
          <w:caps/>
          <w:smallCaps/>
          <w:sz w:val="18"/>
        </w:rPr>
        <w:t>2</w:t>
      </w:r>
      <w:r>
        <w:rPr>
          <w:rFonts w:ascii="Times New Roman" w:hAnsi="Times New Roman"/>
          <w:i/>
          <w:caps/>
          <w:smallCaps/>
          <w:sz w:val="18"/>
        </w:rPr>
        <w:t>0</w:t>
      </w:r>
      <w:r w:rsidR="008A72DC" w:rsidRPr="00D2309A">
        <w:rPr>
          <w:rFonts w:ascii="Times New Roman" w:hAnsi="Times New Roman"/>
          <w:i/>
          <w:caps/>
          <w:smallCaps/>
          <w:sz w:val="18"/>
        </w:rPr>
        <w:t>.</w:t>
      </w:r>
      <w:r w:rsidR="008A72DC" w:rsidRPr="00D2309A">
        <w:rPr>
          <w:rFonts w:ascii="Times New Roman" w:hAnsi="Times New Roman"/>
          <w:i/>
          <w:caps/>
          <w:smallCaps/>
          <w:sz w:val="18"/>
        </w:rPr>
        <w:tab/>
      </w:r>
      <w:r w:rsidR="008A72DC" w:rsidRPr="00D2309A">
        <w:rPr>
          <w:rFonts w:ascii="Times New Roman" w:hAnsi="Times New Roman"/>
          <w:i/>
          <w:smallCaps/>
          <w:sz w:val="18"/>
        </w:rPr>
        <w:t>Környezeti zaj és rezgés elleni védelem</w:t>
      </w:r>
    </w:p>
    <w:p w14:paraId="4D270F02" w14:textId="12C955F4" w:rsidR="008A72DC" w:rsidRPr="00D2309A" w:rsidRDefault="001E4FB1" w:rsidP="008A72DC">
      <w:pPr>
        <w:tabs>
          <w:tab w:val="left" w:pos="851"/>
        </w:tabs>
        <w:spacing w:before="60" w:after="0" w:line="240" w:lineRule="auto"/>
        <w:ind w:firstLine="284"/>
        <w:jc w:val="both"/>
        <w:rPr>
          <w:rFonts w:ascii="Times New Roman" w:hAnsi="Times New Roman"/>
          <w:i/>
          <w:smallCaps/>
          <w:sz w:val="18"/>
        </w:rPr>
      </w:pPr>
      <w:r w:rsidRPr="00D2309A">
        <w:rPr>
          <w:rFonts w:ascii="Times New Roman" w:hAnsi="Times New Roman"/>
          <w:i/>
          <w:caps/>
          <w:smallCaps/>
          <w:sz w:val="18"/>
        </w:rPr>
        <w:t>2</w:t>
      </w:r>
      <w:r>
        <w:rPr>
          <w:rFonts w:ascii="Times New Roman" w:hAnsi="Times New Roman"/>
          <w:i/>
          <w:caps/>
          <w:smallCaps/>
          <w:sz w:val="18"/>
        </w:rPr>
        <w:t>1</w:t>
      </w:r>
      <w:r w:rsidR="008A72DC" w:rsidRPr="00D2309A">
        <w:rPr>
          <w:rFonts w:ascii="Times New Roman" w:hAnsi="Times New Roman"/>
          <w:i/>
          <w:caps/>
          <w:smallCaps/>
          <w:sz w:val="18"/>
        </w:rPr>
        <w:t>.</w:t>
      </w:r>
      <w:r w:rsidR="008A72DC" w:rsidRPr="00D2309A">
        <w:rPr>
          <w:rFonts w:ascii="Times New Roman" w:hAnsi="Times New Roman"/>
          <w:i/>
          <w:caps/>
          <w:smallCaps/>
          <w:sz w:val="18"/>
        </w:rPr>
        <w:tab/>
      </w:r>
      <w:r w:rsidR="008A72DC" w:rsidRPr="00D2309A">
        <w:rPr>
          <w:rFonts w:ascii="Times New Roman" w:hAnsi="Times New Roman"/>
          <w:i/>
          <w:smallCaps/>
          <w:sz w:val="18"/>
        </w:rPr>
        <w:t>Hulladékkezelés</w:t>
      </w:r>
    </w:p>
    <w:p w14:paraId="6E77AE3E" w14:textId="50F31CCC" w:rsidR="008A72DC" w:rsidRPr="00D2309A" w:rsidRDefault="001E4FB1" w:rsidP="00F55542">
      <w:pPr>
        <w:tabs>
          <w:tab w:val="left" w:pos="851"/>
        </w:tabs>
        <w:spacing w:before="60" w:after="0" w:line="240" w:lineRule="auto"/>
        <w:ind w:firstLine="284"/>
        <w:jc w:val="both"/>
        <w:rPr>
          <w:rFonts w:ascii="Times New Roman" w:hAnsi="Times New Roman"/>
          <w:b/>
          <w:i/>
          <w:caps/>
          <w:smallCaps/>
          <w:sz w:val="18"/>
        </w:rPr>
      </w:pPr>
      <w:r w:rsidRPr="00D2309A">
        <w:rPr>
          <w:rFonts w:ascii="Times New Roman" w:hAnsi="Times New Roman"/>
          <w:i/>
          <w:smallCaps/>
          <w:sz w:val="18"/>
        </w:rPr>
        <w:t>2</w:t>
      </w:r>
      <w:r>
        <w:rPr>
          <w:rFonts w:ascii="Times New Roman" w:hAnsi="Times New Roman"/>
          <w:i/>
          <w:smallCaps/>
          <w:sz w:val="18"/>
        </w:rPr>
        <w:t>2</w:t>
      </w:r>
      <w:r w:rsidR="008A72DC" w:rsidRPr="00D2309A">
        <w:rPr>
          <w:rFonts w:ascii="Times New Roman" w:hAnsi="Times New Roman"/>
          <w:i/>
          <w:smallCaps/>
          <w:sz w:val="18"/>
        </w:rPr>
        <w:t>.</w:t>
      </w:r>
      <w:r w:rsidR="008A72DC" w:rsidRPr="00D2309A">
        <w:rPr>
          <w:rFonts w:ascii="Times New Roman" w:hAnsi="Times New Roman" w:cs="Times New Roman"/>
          <w:i/>
          <w:iCs/>
          <w:smallCaps/>
          <w:sz w:val="18"/>
          <w:szCs w:val="18"/>
        </w:rPr>
        <w:t xml:space="preserve"> </w:t>
      </w:r>
      <w:r w:rsidR="008A72DC" w:rsidRPr="00D2309A">
        <w:rPr>
          <w:rFonts w:ascii="Times New Roman" w:hAnsi="Times New Roman"/>
          <w:i/>
          <w:smallCaps/>
          <w:sz w:val="18"/>
        </w:rPr>
        <w:tab/>
        <w:t>Álla</w:t>
      </w:r>
      <w:r w:rsidR="00D44E35" w:rsidRPr="00D2309A">
        <w:rPr>
          <w:rFonts w:ascii="Times New Roman" w:hAnsi="Times New Roman"/>
          <w:i/>
          <w:smallCaps/>
          <w:sz w:val="18"/>
        </w:rPr>
        <w:t>ttartó építmények védőtávolságai</w:t>
      </w:r>
    </w:p>
    <w:p w14:paraId="00647DA8"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VI. FEJEZET</w:t>
      </w:r>
    </w:p>
    <w:p w14:paraId="2A3556B2" w14:textId="6AC60DCA"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caps/>
          <w:sz w:val="18"/>
        </w:rPr>
      </w:pPr>
      <w:r w:rsidRPr="00D2309A">
        <w:rPr>
          <w:rFonts w:ascii="Times New Roman" w:hAnsi="Times New Roman"/>
          <w:b/>
          <w:caps/>
          <w:sz w:val="18"/>
        </w:rPr>
        <w:t>Veszélyeztetett területekre vonatkozó előírások</w:t>
      </w:r>
      <w:r w:rsidR="002B695E">
        <w:rPr>
          <w:rFonts w:ascii="Times New Roman" w:hAnsi="Times New Roman"/>
          <w:b/>
          <w:caps/>
          <w:sz w:val="18"/>
        </w:rPr>
        <w:tab/>
      </w:r>
      <w:r w:rsidR="001E4FB1">
        <w:rPr>
          <w:b/>
          <w:bCs/>
          <w:sz w:val="18"/>
          <w:szCs w:val="18"/>
        </w:rPr>
        <w:t>2</w:t>
      </w:r>
      <w:r w:rsidR="0041748C">
        <w:rPr>
          <w:b/>
          <w:bCs/>
          <w:sz w:val="18"/>
          <w:szCs w:val="18"/>
        </w:rPr>
        <w:t>1</w:t>
      </w:r>
      <w:r w:rsidR="002B695E">
        <w:rPr>
          <w:b/>
          <w:bCs/>
          <w:sz w:val="18"/>
          <w:szCs w:val="18"/>
        </w:rPr>
        <w:t xml:space="preserve">. </w:t>
      </w:r>
      <w:r w:rsidR="002B695E" w:rsidRPr="002B695E">
        <w:rPr>
          <w:bCs/>
          <w:sz w:val="18"/>
          <w:szCs w:val="18"/>
        </w:rPr>
        <w:t>old</w:t>
      </w:r>
    </w:p>
    <w:p w14:paraId="5B4BBB23" w14:textId="5DFDED90" w:rsidR="008A72DC" w:rsidRPr="00D2309A" w:rsidRDefault="001E4FB1" w:rsidP="008A72DC">
      <w:pPr>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Pr>
          <w:rFonts w:ascii="Times New Roman" w:hAnsi="Times New Roman"/>
          <w:i/>
          <w:smallCaps/>
          <w:sz w:val="18"/>
        </w:rPr>
        <w:t>3</w:t>
      </w:r>
      <w:r w:rsidR="008A72DC" w:rsidRPr="00D2309A">
        <w:rPr>
          <w:rFonts w:ascii="Times New Roman" w:hAnsi="Times New Roman"/>
          <w:i/>
          <w:smallCaps/>
          <w:sz w:val="18"/>
        </w:rPr>
        <w:t>.</w:t>
      </w:r>
      <w:r w:rsidR="008A72DC" w:rsidRPr="00D2309A">
        <w:rPr>
          <w:rFonts w:ascii="Times New Roman" w:hAnsi="Times New Roman"/>
          <w:i/>
          <w:smallCaps/>
          <w:sz w:val="18"/>
        </w:rPr>
        <w:tab/>
        <w:t>Árvízzel veszélyeztetett területek és a védelmük érdekében szükséges korlátozások</w:t>
      </w:r>
    </w:p>
    <w:p w14:paraId="03571917" w14:textId="718F9EAD" w:rsidR="008A72DC" w:rsidRPr="00D2309A" w:rsidRDefault="001E4FB1" w:rsidP="008A72DC">
      <w:pPr>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Pr>
          <w:rFonts w:ascii="Times New Roman" w:hAnsi="Times New Roman"/>
          <w:i/>
          <w:smallCaps/>
          <w:sz w:val="18"/>
        </w:rPr>
        <w:t>4</w:t>
      </w:r>
      <w:r w:rsidR="008A72DC" w:rsidRPr="00D2309A">
        <w:rPr>
          <w:rFonts w:ascii="Times New Roman" w:hAnsi="Times New Roman"/>
          <w:i/>
          <w:smallCaps/>
          <w:sz w:val="18"/>
        </w:rPr>
        <w:t>.</w:t>
      </w:r>
      <w:r w:rsidR="008A72DC" w:rsidRPr="00D2309A">
        <w:rPr>
          <w:rFonts w:ascii="Times New Roman" w:hAnsi="Times New Roman"/>
          <w:i/>
          <w:smallCaps/>
          <w:sz w:val="18"/>
        </w:rPr>
        <w:tab/>
        <w:t>felszínmozgás veszéllyel és pinceomlás veszélyével érintett területekre vonatkozó korlátozó rendelkezések</w:t>
      </w:r>
    </w:p>
    <w:p w14:paraId="3F6A45FF"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VII. FEJEZET</w:t>
      </w:r>
    </w:p>
    <w:p w14:paraId="6B0C1BC7" w14:textId="63886B45"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caps/>
          <w:sz w:val="18"/>
        </w:rPr>
      </w:pPr>
      <w:r w:rsidRPr="00D2309A">
        <w:rPr>
          <w:rFonts w:ascii="Times New Roman" w:hAnsi="Times New Roman"/>
          <w:b/>
          <w:caps/>
          <w:sz w:val="18"/>
        </w:rPr>
        <w:t>Közműellátás és ELEKTRONIKUS Hírközlés</w:t>
      </w:r>
      <w:r w:rsidR="002B695E">
        <w:rPr>
          <w:rFonts w:ascii="Times New Roman" w:hAnsi="Times New Roman"/>
          <w:b/>
          <w:caps/>
          <w:sz w:val="18"/>
        </w:rPr>
        <w:tab/>
      </w:r>
      <w:r w:rsidR="001E4FB1">
        <w:rPr>
          <w:b/>
          <w:bCs/>
          <w:sz w:val="18"/>
          <w:szCs w:val="18"/>
        </w:rPr>
        <w:t>2</w:t>
      </w:r>
      <w:r w:rsidR="00353EBA">
        <w:rPr>
          <w:b/>
          <w:bCs/>
          <w:sz w:val="18"/>
          <w:szCs w:val="18"/>
        </w:rPr>
        <w:t>2</w:t>
      </w:r>
      <w:r w:rsidR="002B695E">
        <w:rPr>
          <w:b/>
          <w:bCs/>
          <w:sz w:val="18"/>
          <w:szCs w:val="18"/>
        </w:rPr>
        <w:t xml:space="preserve">. </w:t>
      </w:r>
      <w:r w:rsidR="002B695E" w:rsidRPr="002B695E">
        <w:rPr>
          <w:bCs/>
          <w:sz w:val="18"/>
          <w:szCs w:val="18"/>
        </w:rPr>
        <w:t>old</w:t>
      </w:r>
    </w:p>
    <w:p w14:paraId="4A92A0D2" w14:textId="51C4572A"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Pr>
          <w:rFonts w:ascii="Times New Roman" w:hAnsi="Times New Roman"/>
          <w:i/>
          <w:smallCaps/>
          <w:sz w:val="18"/>
        </w:rPr>
        <w:t>5</w:t>
      </w:r>
      <w:r w:rsidR="008A72DC" w:rsidRPr="00D2309A">
        <w:rPr>
          <w:rFonts w:ascii="Times New Roman" w:hAnsi="Times New Roman"/>
          <w:i/>
          <w:smallCaps/>
          <w:sz w:val="18"/>
        </w:rPr>
        <w:t>.</w:t>
      </w:r>
      <w:r w:rsidR="008A72DC" w:rsidRPr="00D2309A">
        <w:rPr>
          <w:rFonts w:ascii="Times New Roman" w:hAnsi="Times New Roman"/>
          <w:i/>
          <w:smallCaps/>
          <w:sz w:val="18"/>
        </w:rPr>
        <w:tab/>
        <w:t>A közműellátás és elektronikus hírközlés általános előírás</w:t>
      </w:r>
      <w:r w:rsidR="009C3019" w:rsidRPr="00D2309A">
        <w:rPr>
          <w:rFonts w:ascii="Times New Roman" w:hAnsi="Times New Roman"/>
          <w:i/>
          <w:smallCaps/>
          <w:sz w:val="18"/>
        </w:rPr>
        <w:t>ai</w:t>
      </w:r>
    </w:p>
    <w:p w14:paraId="7630781F" w14:textId="7450B707"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Pr>
          <w:rFonts w:ascii="Times New Roman" w:hAnsi="Times New Roman"/>
          <w:i/>
          <w:smallCaps/>
          <w:sz w:val="18"/>
        </w:rPr>
        <w:t>6</w:t>
      </w:r>
      <w:r w:rsidR="008A72DC" w:rsidRPr="00D2309A">
        <w:rPr>
          <w:rFonts w:ascii="Times New Roman" w:hAnsi="Times New Roman"/>
          <w:i/>
          <w:smallCaps/>
          <w:sz w:val="18"/>
        </w:rPr>
        <w:t>.</w:t>
      </w:r>
      <w:r w:rsidR="008A72DC" w:rsidRPr="00D2309A">
        <w:rPr>
          <w:rFonts w:ascii="Times New Roman" w:hAnsi="Times New Roman"/>
          <w:i/>
          <w:smallCaps/>
          <w:sz w:val="18"/>
        </w:rPr>
        <w:tab/>
        <w:t>Vízellátás</w:t>
      </w:r>
    </w:p>
    <w:p w14:paraId="3C7D2351" w14:textId="578A8067"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Pr>
          <w:rFonts w:ascii="Times New Roman" w:hAnsi="Times New Roman"/>
          <w:i/>
          <w:smallCaps/>
          <w:sz w:val="18"/>
        </w:rPr>
        <w:t>7</w:t>
      </w:r>
      <w:r w:rsidR="008A72DC" w:rsidRPr="00D2309A">
        <w:rPr>
          <w:rFonts w:ascii="Times New Roman" w:hAnsi="Times New Roman"/>
          <w:i/>
          <w:smallCaps/>
          <w:sz w:val="18"/>
        </w:rPr>
        <w:t>.</w:t>
      </w:r>
      <w:r w:rsidR="008A72DC" w:rsidRPr="00D2309A">
        <w:rPr>
          <w:rFonts w:ascii="Times New Roman" w:hAnsi="Times New Roman"/>
          <w:i/>
          <w:smallCaps/>
          <w:sz w:val="18"/>
        </w:rPr>
        <w:tab/>
        <w:t>Szennyvízelvezetés, szennyvízkezelés</w:t>
      </w:r>
    </w:p>
    <w:p w14:paraId="27C09D30" w14:textId="776CC8CE"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2</w:t>
      </w:r>
      <w:r>
        <w:rPr>
          <w:rFonts w:ascii="Times New Roman" w:hAnsi="Times New Roman"/>
          <w:i/>
          <w:smallCaps/>
          <w:sz w:val="18"/>
        </w:rPr>
        <w:t>8</w:t>
      </w:r>
      <w:r w:rsidR="008A72DC" w:rsidRPr="00D2309A">
        <w:rPr>
          <w:rFonts w:ascii="Times New Roman" w:hAnsi="Times New Roman"/>
          <w:i/>
          <w:smallCaps/>
          <w:sz w:val="18"/>
        </w:rPr>
        <w:t>.</w:t>
      </w:r>
      <w:r w:rsidR="008A72DC" w:rsidRPr="00D2309A">
        <w:rPr>
          <w:rFonts w:ascii="Times New Roman" w:hAnsi="Times New Roman"/>
          <w:i/>
          <w:smallCaps/>
          <w:sz w:val="18"/>
        </w:rPr>
        <w:tab/>
        <w:t>Csapadékvíz elvezetés, felszíni vízrendezés</w:t>
      </w:r>
    </w:p>
    <w:p w14:paraId="235B0E36" w14:textId="23607B6D"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Pr>
          <w:rFonts w:ascii="Times New Roman" w:hAnsi="Times New Roman"/>
          <w:i/>
          <w:smallCaps/>
          <w:sz w:val="18"/>
        </w:rPr>
        <w:t>29</w:t>
      </w:r>
      <w:r w:rsidR="008A72DC" w:rsidRPr="00D2309A">
        <w:rPr>
          <w:rFonts w:ascii="Times New Roman" w:hAnsi="Times New Roman"/>
          <w:i/>
          <w:smallCaps/>
          <w:sz w:val="18"/>
        </w:rPr>
        <w:t>.</w:t>
      </w:r>
      <w:r w:rsidR="008A72DC" w:rsidRPr="00D2309A">
        <w:rPr>
          <w:rFonts w:ascii="Times New Roman" w:hAnsi="Times New Roman"/>
          <w:i/>
          <w:smallCaps/>
          <w:sz w:val="18"/>
        </w:rPr>
        <w:tab/>
        <w:t>Villamosenergia ellátás</w:t>
      </w:r>
    </w:p>
    <w:p w14:paraId="773CE3F0" w14:textId="476BD05A" w:rsidR="008A72DC" w:rsidRPr="00D2309A" w:rsidRDefault="008A72DC"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sidR="001E4FB1">
        <w:rPr>
          <w:rFonts w:ascii="Times New Roman" w:hAnsi="Times New Roman"/>
          <w:i/>
          <w:smallCaps/>
          <w:sz w:val="18"/>
        </w:rPr>
        <w:t>0</w:t>
      </w:r>
      <w:r w:rsidRPr="00D2309A">
        <w:rPr>
          <w:rFonts w:ascii="Times New Roman" w:hAnsi="Times New Roman"/>
          <w:i/>
          <w:smallCaps/>
          <w:sz w:val="18"/>
        </w:rPr>
        <w:t>.</w:t>
      </w:r>
      <w:r w:rsidRPr="00D2309A">
        <w:rPr>
          <w:rFonts w:ascii="Times New Roman" w:hAnsi="Times New Roman"/>
          <w:i/>
          <w:smallCaps/>
          <w:sz w:val="18"/>
        </w:rPr>
        <w:tab/>
        <w:t>Földgáz- és táv-hőellátás</w:t>
      </w:r>
    </w:p>
    <w:p w14:paraId="76016279" w14:textId="0E24D8AD"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31</w:t>
      </w:r>
      <w:r w:rsidR="008A72DC" w:rsidRPr="00D2309A">
        <w:rPr>
          <w:rFonts w:ascii="Times New Roman" w:hAnsi="Times New Roman"/>
          <w:i/>
          <w:smallCaps/>
          <w:sz w:val="18"/>
        </w:rPr>
        <w:t>.</w:t>
      </w:r>
      <w:r w:rsidR="008A72DC" w:rsidRPr="00D2309A">
        <w:rPr>
          <w:rFonts w:ascii="Times New Roman" w:hAnsi="Times New Roman"/>
          <w:i/>
          <w:smallCaps/>
          <w:sz w:val="18"/>
        </w:rPr>
        <w:tab/>
        <w:t>Megújuló energiatermelő létesítmények</w:t>
      </w:r>
    </w:p>
    <w:p w14:paraId="2E2BB890" w14:textId="36991F5E" w:rsidR="008A72DC" w:rsidRPr="00D2309A" w:rsidRDefault="001E4FB1"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Pr>
          <w:rFonts w:ascii="Times New Roman" w:hAnsi="Times New Roman"/>
          <w:i/>
          <w:smallCaps/>
          <w:sz w:val="18"/>
        </w:rPr>
        <w:t>2</w:t>
      </w:r>
      <w:r w:rsidR="008A72DC" w:rsidRPr="00D2309A">
        <w:rPr>
          <w:rFonts w:ascii="Times New Roman" w:hAnsi="Times New Roman"/>
          <w:i/>
          <w:smallCaps/>
          <w:sz w:val="18"/>
        </w:rPr>
        <w:t>.</w:t>
      </w:r>
      <w:r w:rsidR="008A72DC" w:rsidRPr="00D2309A">
        <w:rPr>
          <w:rFonts w:ascii="Times New Roman" w:hAnsi="Times New Roman"/>
          <w:i/>
          <w:smallCaps/>
          <w:sz w:val="18"/>
        </w:rPr>
        <w:tab/>
        <w:t>Vezetékes és vezeték nélküli elektronikus hírközlés</w:t>
      </w:r>
    </w:p>
    <w:p w14:paraId="5E5448D9" w14:textId="77777777" w:rsidR="008A72DC" w:rsidRPr="00D2309A" w:rsidRDefault="008A72DC" w:rsidP="008A72DC">
      <w:pPr>
        <w:tabs>
          <w:tab w:val="left" w:pos="567"/>
        </w:tabs>
        <w:spacing w:before="60" w:after="0" w:line="240" w:lineRule="auto"/>
        <w:jc w:val="both"/>
        <w:rPr>
          <w:rFonts w:ascii="Times New Roman" w:hAnsi="Times New Roman"/>
          <w:b/>
          <w:i/>
          <w:sz w:val="18"/>
        </w:rPr>
      </w:pPr>
      <w:r w:rsidRPr="00D2309A">
        <w:rPr>
          <w:rFonts w:ascii="Times New Roman" w:hAnsi="Times New Roman"/>
          <w:b/>
          <w:i/>
          <w:sz w:val="18"/>
        </w:rPr>
        <w:t>VIII. FEJEZET</w:t>
      </w:r>
    </w:p>
    <w:p w14:paraId="627B932F" w14:textId="24A02459"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sz w:val="18"/>
        </w:rPr>
      </w:pPr>
      <w:r w:rsidRPr="00D2309A">
        <w:rPr>
          <w:rFonts w:ascii="Times New Roman" w:hAnsi="Times New Roman"/>
          <w:b/>
          <w:sz w:val="18"/>
        </w:rPr>
        <w:t>AZ ÉPÍTÉS ÁLTALÁNOS SZABÁLYAI</w:t>
      </w:r>
      <w:r w:rsidR="002B695E">
        <w:rPr>
          <w:rFonts w:ascii="Times New Roman" w:hAnsi="Times New Roman"/>
          <w:b/>
          <w:sz w:val="18"/>
        </w:rPr>
        <w:tab/>
      </w:r>
      <w:r w:rsidR="001E4FB1">
        <w:rPr>
          <w:b/>
          <w:bCs/>
          <w:sz w:val="18"/>
          <w:szCs w:val="18"/>
        </w:rPr>
        <w:t>2</w:t>
      </w:r>
      <w:r w:rsidR="0041748C">
        <w:rPr>
          <w:b/>
          <w:bCs/>
          <w:sz w:val="18"/>
          <w:szCs w:val="18"/>
        </w:rPr>
        <w:t>7</w:t>
      </w:r>
      <w:r w:rsidR="002B695E">
        <w:rPr>
          <w:b/>
          <w:bCs/>
          <w:sz w:val="18"/>
          <w:szCs w:val="18"/>
        </w:rPr>
        <w:t xml:space="preserve">. </w:t>
      </w:r>
      <w:r w:rsidR="002B695E" w:rsidRPr="002B695E">
        <w:rPr>
          <w:bCs/>
          <w:sz w:val="18"/>
          <w:szCs w:val="18"/>
        </w:rPr>
        <w:t>old</w:t>
      </w:r>
    </w:p>
    <w:p w14:paraId="39CA508F" w14:textId="7DC5CEC3" w:rsidR="008A72DC" w:rsidRPr="00D2309A" w:rsidRDefault="00277DF4" w:rsidP="008A72DC">
      <w:pPr>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lastRenderedPageBreak/>
        <w:t>3</w:t>
      </w:r>
      <w:r>
        <w:rPr>
          <w:rFonts w:ascii="Times New Roman" w:hAnsi="Times New Roman"/>
          <w:i/>
          <w:smallCaps/>
          <w:sz w:val="18"/>
        </w:rPr>
        <w:t>3</w:t>
      </w:r>
      <w:r w:rsidR="008A72DC" w:rsidRPr="00D2309A">
        <w:rPr>
          <w:rFonts w:ascii="Times New Roman" w:hAnsi="Times New Roman"/>
          <w:i/>
          <w:smallCaps/>
          <w:sz w:val="18"/>
        </w:rPr>
        <w:t>.</w:t>
      </w:r>
      <w:r w:rsidR="008A72DC" w:rsidRPr="00D2309A">
        <w:rPr>
          <w:rFonts w:ascii="Times New Roman" w:hAnsi="Times New Roman"/>
          <w:i/>
          <w:smallCaps/>
          <w:sz w:val="18"/>
        </w:rPr>
        <w:tab/>
        <w:t>A telkek beépíthetőségére vonatkozó rendelkezések</w:t>
      </w:r>
    </w:p>
    <w:p w14:paraId="218159AA" w14:textId="289A0048"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Pr>
          <w:rFonts w:ascii="Times New Roman" w:hAnsi="Times New Roman"/>
          <w:i/>
          <w:smallCaps/>
          <w:sz w:val="18"/>
        </w:rPr>
        <w:t>4</w:t>
      </w:r>
      <w:r w:rsidR="008A72DC" w:rsidRPr="00D2309A">
        <w:rPr>
          <w:rFonts w:ascii="Times New Roman" w:hAnsi="Times New Roman"/>
          <w:i/>
          <w:smallCaps/>
          <w:sz w:val="18"/>
        </w:rPr>
        <w:t>.</w:t>
      </w:r>
      <w:r w:rsidR="008A72DC" w:rsidRPr="00D2309A">
        <w:rPr>
          <w:rFonts w:ascii="Times New Roman" w:hAnsi="Times New Roman"/>
          <w:i/>
          <w:smallCaps/>
          <w:sz w:val="18"/>
        </w:rPr>
        <w:tab/>
        <w:t xml:space="preserve">Meglévő </w:t>
      </w:r>
      <w:r w:rsidR="008A72DC" w:rsidRPr="00D2309A">
        <w:rPr>
          <w:rFonts w:ascii="Times New Roman" w:hAnsi="Times New Roman" w:cs="Times New Roman"/>
          <w:i/>
          <w:iCs/>
          <w:smallCaps/>
          <w:sz w:val="18"/>
          <w:szCs w:val="18"/>
        </w:rPr>
        <w:t xml:space="preserve">– </w:t>
      </w:r>
      <w:r w:rsidR="008A72DC" w:rsidRPr="00D2309A">
        <w:rPr>
          <w:rFonts w:ascii="Times New Roman" w:hAnsi="Times New Roman"/>
          <w:i/>
          <w:smallCaps/>
          <w:sz w:val="18"/>
        </w:rPr>
        <w:t>kialakult</w:t>
      </w:r>
      <w:r w:rsidR="008A72DC" w:rsidRPr="00D2309A">
        <w:rPr>
          <w:rFonts w:ascii="Times New Roman" w:hAnsi="Times New Roman" w:cs="Times New Roman"/>
          <w:i/>
          <w:iCs/>
          <w:smallCaps/>
          <w:sz w:val="18"/>
          <w:szCs w:val="18"/>
        </w:rPr>
        <w:t xml:space="preserve"> -</w:t>
      </w:r>
      <w:r w:rsidR="008A72DC" w:rsidRPr="00D2309A">
        <w:rPr>
          <w:rFonts w:ascii="Times New Roman" w:hAnsi="Times New Roman"/>
          <w:i/>
          <w:smallCaps/>
          <w:sz w:val="18"/>
        </w:rPr>
        <w:t xml:space="preserve"> állapot</w:t>
      </w:r>
    </w:p>
    <w:p w14:paraId="7A598ED1" w14:textId="3709A44C"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Pr>
          <w:rFonts w:ascii="Times New Roman" w:hAnsi="Times New Roman"/>
          <w:i/>
          <w:smallCaps/>
          <w:sz w:val="18"/>
        </w:rPr>
        <w:t>5</w:t>
      </w:r>
      <w:r w:rsidR="008A72DC" w:rsidRPr="00D2309A">
        <w:rPr>
          <w:rFonts w:ascii="Times New Roman" w:hAnsi="Times New Roman"/>
          <w:i/>
          <w:smallCaps/>
          <w:sz w:val="18"/>
        </w:rPr>
        <w:t>.</w:t>
      </w:r>
      <w:r w:rsidR="008A72DC" w:rsidRPr="00D2309A">
        <w:rPr>
          <w:rFonts w:ascii="Times New Roman" w:hAnsi="Times New Roman"/>
          <w:i/>
          <w:smallCaps/>
          <w:sz w:val="18"/>
        </w:rPr>
        <w:tab/>
        <w:t>Beépítésre, építmény elhelyezésére vonatkozó rendelkezések</w:t>
      </w:r>
    </w:p>
    <w:p w14:paraId="58C8F3BE" w14:textId="07F0BECC" w:rsidR="008A72DC" w:rsidRPr="00D2309A" w:rsidRDefault="00277DF4" w:rsidP="008A72DC">
      <w:pPr>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Pr>
          <w:rFonts w:ascii="Times New Roman" w:hAnsi="Times New Roman"/>
          <w:i/>
          <w:smallCaps/>
          <w:sz w:val="18"/>
        </w:rPr>
        <w:t>6</w:t>
      </w:r>
      <w:r w:rsidR="008A72DC" w:rsidRPr="00D2309A">
        <w:rPr>
          <w:rFonts w:ascii="Times New Roman" w:hAnsi="Times New Roman"/>
          <w:i/>
          <w:smallCaps/>
          <w:sz w:val="18"/>
        </w:rPr>
        <w:t>.</w:t>
      </w:r>
      <w:r w:rsidR="008A72DC" w:rsidRPr="00D2309A">
        <w:rPr>
          <w:rFonts w:ascii="Times New Roman" w:hAnsi="Times New Roman"/>
          <w:i/>
          <w:smallCaps/>
          <w:sz w:val="18"/>
        </w:rPr>
        <w:tab/>
        <w:t>Telek beépítési módjának általános előírásai</w:t>
      </w:r>
    </w:p>
    <w:p w14:paraId="303B97C4" w14:textId="39D43AA7" w:rsidR="008A72DC" w:rsidRPr="00D2309A" w:rsidRDefault="00277DF4" w:rsidP="008A72DC">
      <w:pPr>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Pr>
          <w:rFonts w:ascii="Times New Roman" w:hAnsi="Times New Roman"/>
          <w:i/>
          <w:smallCaps/>
          <w:sz w:val="18"/>
        </w:rPr>
        <w:t>7</w:t>
      </w:r>
      <w:r w:rsidR="008A72DC" w:rsidRPr="00D2309A">
        <w:rPr>
          <w:rFonts w:ascii="Times New Roman" w:hAnsi="Times New Roman"/>
          <w:i/>
          <w:smallCaps/>
          <w:sz w:val="18"/>
        </w:rPr>
        <w:t>.</w:t>
      </w:r>
      <w:r w:rsidR="008A72DC" w:rsidRPr="00D2309A">
        <w:rPr>
          <w:rFonts w:ascii="Times New Roman" w:hAnsi="Times New Roman"/>
          <w:i/>
          <w:smallCaps/>
          <w:sz w:val="18"/>
        </w:rPr>
        <w:tab/>
        <w:t>építési hely, az elő-, oldal és hátsókert általános előírásai</w:t>
      </w:r>
    </w:p>
    <w:p w14:paraId="793A0893" w14:textId="1DDAE865"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3</w:t>
      </w:r>
      <w:r>
        <w:rPr>
          <w:rFonts w:ascii="Times New Roman" w:hAnsi="Times New Roman"/>
          <w:i/>
          <w:smallCaps/>
          <w:sz w:val="18"/>
        </w:rPr>
        <w:t>8</w:t>
      </w:r>
      <w:r w:rsidR="008A72DC" w:rsidRPr="00D2309A">
        <w:rPr>
          <w:rFonts w:ascii="Times New Roman" w:hAnsi="Times New Roman"/>
          <w:i/>
          <w:smallCaps/>
          <w:sz w:val="18"/>
        </w:rPr>
        <w:t>.</w:t>
      </w:r>
      <w:r w:rsidR="008A72DC" w:rsidRPr="00D2309A">
        <w:rPr>
          <w:rFonts w:ascii="Times New Roman" w:hAnsi="Times New Roman"/>
          <w:i/>
          <w:smallCaps/>
          <w:sz w:val="18"/>
        </w:rPr>
        <w:tab/>
        <w:t>a gépjárművek telken belüli elhelyezésére és</w:t>
      </w:r>
      <w:r w:rsidR="008A72DC" w:rsidRPr="00D2309A">
        <w:rPr>
          <w:rFonts w:ascii="Times New Roman" w:hAnsi="Times New Roman" w:cs="Times New Roman"/>
          <w:i/>
          <w:iCs/>
          <w:smallCaps/>
          <w:sz w:val="18"/>
          <w:szCs w:val="18"/>
        </w:rPr>
        <w:t xml:space="preserve"> a </w:t>
      </w:r>
      <w:r w:rsidR="008A72DC" w:rsidRPr="00D2309A">
        <w:rPr>
          <w:rFonts w:ascii="Times New Roman" w:hAnsi="Times New Roman"/>
          <w:i/>
          <w:smallCaps/>
          <w:sz w:val="18"/>
        </w:rPr>
        <w:t>parkolók kialakítására vonatkozó előírások</w:t>
      </w:r>
    </w:p>
    <w:p w14:paraId="4267EF74"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IX. FEJEZET</w:t>
      </w:r>
    </w:p>
    <w:p w14:paraId="285A1F51" w14:textId="764BE3C2" w:rsidR="008A72DC" w:rsidRPr="00D2309A" w:rsidRDefault="008A72DC" w:rsidP="002B695E">
      <w:pPr>
        <w:shd w:val="clear" w:color="auto" w:fill="EEECE1" w:themeFill="background2"/>
        <w:tabs>
          <w:tab w:val="left" w:pos="567"/>
          <w:tab w:val="left" w:pos="8222"/>
        </w:tabs>
        <w:spacing w:before="60" w:after="0" w:line="240" w:lineRule="auto"/>
        <w:ind w:left="284" w:hanging="284"/>
        <w:jc w:val="both"/>
        <w:rPr>
          <w:rFonts w:ascii="Times New Roman" w:hAnsi="Times New Roman"/>
          <w:b/>
          <w:sz w:val="18"/>
        </w:rPr>
      </w:pPr>
      <w:r w:rsidRPr="00D2309A">
        <w:rPr>
          <w:rFonts w:ascii="Times New Roman" w:hAnsi="Times New Roman"/>
          <w:b/>
          <w:sz w:val="18"/>
        </w:rPr>
        <w:t>KATASZTÓRFAVÉDELEM</w:t>
      </w:r>
      <w:r w:rsidR="002B695E">
        <w:rPr>
          <w:rFonts w:ascii="Times New Roman" w:hAnsi="Times New Roman"/>
          <w:b/>
          <w:sz w:val="18"/>
        </w:rPr>
        <w:tab/>
      </w:r>
      <w:r w:rsidR="002B695E">
        <w:rPr>
          <w:b/>
          <w:bCs/>
          <w:sz w:val="18"/>
          <w:szCs w:val="18"/>
        </w:rPr>
        <w:t>3</w:t>
      </w:r>
      <w:r w:rsidR="00663080">
        <w:rPr>
          <w:b/>
          <w:bCs/>
          <w:sz w:val="18"/>
          <w:szCs w:val="18"/>
        </w:rPr>
        <w:t>6</w:t>
      </w:r>
      <w:r w:rsidR="002B695E">
        <w:rPr>
          <w:b/>
          <w:bCs/>
          <w:sz w:val="18"/>
          <w:szCs w:val="18"/>
        </w:rPr>
        <w:t xml:space="preserve">. </w:t>
      </w:r>
      <w:r w:rsidR="002B695E" w:rsidRPr="002B695E">
        <w:rPr>
          <w:bCs/>
          <w:sz w:val="18"/>
          <w:szCs w:val="18"/>
        </w:rPr>
        <w:t>old</w:t>
      </w:r>
    </w:p>
    <w:p w14:paraId="247028AA" w14:textId="7212285B"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Pr>
          <w:rFonts w:ascii="Times New Roman" w:hAnsi="Times New Roman"/>
          <w:i/>
          <w:smallCaps/>
          <w:sz w:val="18"/>
        </w:rPr>
        <w:t>39</w:t>
      </w:r>
      <w:r w:rsidR="008A72DC" w:rsidRPr="00D2309A">
        <w:rPr>
          <w:rFonts w:ascii="Times New Roman" w:hAnsi="Times New Roman"/>
          <w:i/>
          <w:smallCaps/>
          <w:sz w:val="18"/>
        </w:rPr>
        <w:t>.</w:t>
      </w:r>
      <w:r w:rsidR="008A72DC" w:rsidRPr="00D2309A">
        <w:rPr>
          <w:rFonts w:ascii="Times New Roman" w:hAnsi="Times New Roman"/>
          <w:i/>
          <w:smallCaps/>
          <w:sz w:val="18"/>
        </w:rPr>
        <w:tab/>
        <w:t xml:space="preserve"> Katasztrófavédelmi osztályba sorolás alapján meghatározott elégséges védelmi szint követelményei</w:t>
      </w:r>
    </w:p>
    <w:p w14:paraId="0B67F354" w14:textId="77777777" w:rsidR="007B3C30" w:rsidRPr="00D2309A" w:rsidRDefault="007B3C30" w:rsidP="008A72DC">
      <w:pPr>
        <w:tabs>
          <w:tab w:val="left" w:pos="567"/>
        </w:tabs>
        <w:spacing w:before="60" w:after="0" w:line="240" w:lineRule="auto"/>
        <w:jc w:val="center"/>
        <w:rPr>
          <w:rFonts w:ascii="Times New Roman" w:hAnsi="Times New Roman"/>
          <w:b/>
          <w:sz w:val="18"/>
        </w:rPr>
      </w:pPr>
    </w:p>
    <w:p w14:paraId="7DD4CB1C" w14:textId="4C6928AF" w:rsidR="008A72DC" w:rsidRPr="00D2309A" w:rsidRDefault="001E3AA8" w:rsidP="001E3AA8">
      <w:pPr>
        <w:pBdr>
          <w:bottom w:val="single" w:sz="4" w:space="1" w:color="auto"/>
        </w:pBdr>
        <w:shd w:val="clear" w:color="auto" w:fill="EAF1DD" w:themeFill="accent3" w:themeFillTint="33"/>
        <w:tabs>
          <w:tab w:val="left" w:pos="567"/>
        </w:tabs>
        <w:spacing w:before="60" w:after="0" w:line="240" w:lineRule="auto"/>
        <w:jc w:val="center"/>
        <w:rPr>
          <w:rFonts w:ascii="Times New Roman" w:hAnsi="Times New Roman"/>
          <w:b/>
          <w:sz w:val="18"/>
        </w:rPr>
      </w:pPr>
      <w:r>
        <w:rPr>
          <w:rFonts w:ascii="Times New Roman" w:hAnsi="Times New Roman"/>
          <w:b/>
          <w:sz w:val="18"/>
        </w:rPr>
        <w:t>MÁSODIK</w:t>
      </w:r>
      <w:r w:rsidR="008A72DC" w:rsidRPr="00D2309A">
        <w:rPr>
          <w:rFonts w:ascii="Times New Roman" w:hAnsi="Times New Roman"/>
          <w:b/>
          <w:sz w:val="18"/>
        </w:rPr>
        <w:t xml:space="preserve"> RÉSZ - RÉSZLETES ÖVEZETI ELŐÍRÁSOK</w:t>
      </w:r>
    </w:p>
    <w:p w14:paraId="6780EAB4" w14:textId="77777777" w:rsidR="008A72DC" w:rsidRPr="00D2309A" w:rsidRDefault="008A72DC" w:rsidP="007B3C30">
      <w:pPr>
        <w:tabs>
          <w:tab w:val="left" w:pos="567"/>
        </w:tabs>
        <w:spacing w:before="120" w:after="0" w:line="240" w:lineRule="auto"/>
        <w:jc w:val="both"/>
        <w:rPr>
          <w:rFonts w:ascii="Times New Roman" w:hAnsi="Times New Roman"/>
          <w:b/>
          <w:i/>
          <w:sz w:val="18"/>
        </w:rPr>
      </w:pPr>
      <w:r w:rsidRPr="00D2309A">
        <w:rPr>
          <w:rFonts w:ascii="Times New Roman" w:hAnsi="Times New Roman"/>
          <w:b/>
          <w:i/>
          <w:sz w:val="18"/>
        </w:rPr>
        <w:t>X. FEJEZET</w:t>
      </w:r>
    </w:p>
    <w:p w14:paraId="57B8ED35" w14:textId="7B310202"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caps/>
          <w:sz w:val="18"/>
        </w:rPr>
      </w:pPr>
      <w:r w:rsidRPr="00D2309A">
        <w:rPr>
          <w:rFonts w:ascii="Times New Roman" w:hAnsi="Times New Roman"/>
          <w:b/>
          <w:caps/>
          <w:sz w:val="18"/>
        </w:rPr>
        <w:t xml:space="preserve">beépítésre szánt </w:t>
      </w:r>
      <w:r w:rsidR="00715B15" w:rsidRPr="00D2309A">
        <w:rPr>
          <w:rFonts w:ascii="Times New Roman" w:hAnsi="Times New Roman"/>
          <w:b/>
          <w:caps/>
          <w:sz w:val="18"/>
        </w:rPr>
        <w:t>területek</w:t>
      </w:r>
      <w:r w:rsidRPr="00D2309A">
        <w:rPr>
          <w:rFonts w:ascii="Times New Roman" w:hAnsi="Times New Roman"/>
          <w:b/>
          <w:caps/>
          <w:sz w:val="18"/>
        </w:rPr>
        <w:t>re vonatkozó rendelkezések</w:t>
      </w:r>
      <w:r w:rsidR="002B695E">
        <w:rPr>
          <w:rFonts w:ascii="Times New Roman" w:hAnsi="Times New Roman"/>
          <w:b/>
          <w:caps/>
          <w:sz w:val="18"/>
        </w:rPr>
        <w:tab/>
      </w:r>
      <w:r w:rsidR="00277DF4">
        <w:rPr>
          <w:b/>
          <w:bCs/>
          <w:sz w:val="18"/>
          <w:szCs w:val="18"/>
        </w:rPr>
        <w:t>3</w:t>
      </w:r>
      <w:r w:rsidR="00663080">
        <w:rPr>
          <w:b/>
          <w:bCs/>
          <w:sz w:val="18"/>
          <w:szCs w:val="18"/>
        </w:rPr>
        <w:t>7</w:t>
      </w:r>
      <w:r w:rsidR="002B695E">
        <w:rPr>
          <w:b/>
          <w:bCs/>
          <w:sz w:val="18"/>
          <w:szCs w:val="18"/>
        </w:rPr>
        <w:t xml:space="preserve">. </w:t>
      </w:r>
      <w:r w:rsidR="002B695E" w:rsidRPr="002B695E">
        <w:rPr>
          <w:bCs/>
          <w:sz w:val="18"/>
          <w:szCs w:val="18"/>
        </w:rPr>
        <w:t>old</w:t>
      </w:r>
    </w:p>
    <w:p w14:paraId="6C70E0B8" w14:textId="34D13CEB" w:rsidR="008A72DC" w:rsidRPr="00D2309A" w:rsidRDefault="00277DF4" w:rsidP="00CD390C">
      <w:pPr>
        <w:pStyle w:val="Default"/>
        <w:ind w:left="851" w:hanging="567"/>
        <w:jc w:val="both"/>
        <w:rPr>
          <w:rFonts w:ascii="Times New Roman" w:hAnsi="Times New Roman"/>
          <w:i/>
          <w:smallCaps/>
          <w:color w:val="auto"/>
          <w:sz w:val="18"/>
        </w:rPr>
      </w:pPr>
      <w:r w:rsidRPr="00D2309A">
        <w:rPr>
          <w:rFonts w:ascii="Times New Roman" w:hAnsi="Times New Roman"/>
          <w:i/>
          <w:smallCaps/>
          <w:color w:val="auto"/>
          <w:sz w:val="18"/>
        </w:rPr>
        <w:t>4</w:t>
      </w:r>
      <w:r>
        <w:rPr>
          <w:rFonts w:ascii="Times New Roman" w:hAnsi="Times New Roman"/>
          <w:i/>
          <w:smallCaps/>
          <w:color w:val="auto"/>
          <w:sz w:val="18"/>
        </w:rPr>
        <w:t>0</w:t>
      </w:r>
      <w:r w:rsidR="008A72DC" w:rsidRPr="00D2309A">
        <w:rPr>
          <w:rFonts w:ascii="Times New Roman" w:hAnsi="Times New Roman"/>
          <w:i/>
          <w:smallCaps/>
          <w:color w:val="auto"/>
          <w:sz w:val="18"/>
        </w:rPr>
        <w:t>.</w:t>
      </w:r>
      <w:r w:rsidR="008A72DC" w:rsidRPr="00D2309A">
        <w:rPr>
          <w:rFonts w:ascii="Times New Roman" w:hAnsi="Times New Roman"/>
          <w:smallCaps/>
          <w:color w:val="auto"/>
          <w:sz w:val="18"/>
        </w:rPr>
        <w:tab/>
      </w:r>
      <w:r w:rsidR="008A72DC" w:rsidRPr="00D2309A">
        <w:rPr>
          <w:rFonts w:ascii="Times New Roman" w:hAnsi="Times New Roman"/>
          <w:i/>
          <w:smallCaps/>
          <w:color w:val="auto"/>
          <w:sz w:val="18"/>
        </w:rPr>
        <w:t>Beépítésre szánt területekre vonatkozó általános rendelkezések</w:t>
      </w:r>
    </w:p>
    <w:p w14:paraId="4169E436" w14:textId="5A1AC5C2" w:rsidR="008A72DC" w:rsidRPr="00D2309A" w:rsidRDefault="00277DF4" w:rsidP="00CD390C">
      <w:pPr>
        <w:tabs>
          <w:tab w:val="left" w:pos="851"/>
        </w:tabs>
        <w:spacing w:after="0" w:line="240" w:lineRule="auto"/>
        <w:ind w:left="993" w:hanging="709"/>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1</w:t>
      </w:r>
      <w:r w:rsidR="008A72DC" w:rsidRPr="00D2309A">
        <w:rPr>
          <w:rFonts w:ascii="Times New Roman" w:hAnsi="Times New Roman"/>
          <w:i/>
          <w:smallCaps/>
          <w:sz w:val="18"/>
        </w:rPr>
        <w:t>.</w:t>
      </w:r>
      <w:r w:rsidR="008A72DC" w:rsidRPr="00D2309A">
        <w:rPr>
          <w:rFonts w:ascii="Times New Roman" w:hAnsi="Times New Roman"/>
          <w:i/>
          <w:smallCaps/>
          <w:sz w:val="18"/>
        </w:rPr>
        <w:tab/>
        <w:t>Nagyvárosias lakóterületekre vonatkozó általános rendelkezések és építési övezeteinek előírásai</w:t>
      </w:r>
    </w:p>
    <w:p w14:paraId="1664BEB7" w14:textId="50217AC4" w:rsidR="008A72DC" w:rsidRPr="00D2309A" w:rsidRDefault="00277DF4" w:rsidP="00CD390C">
      <w:pPr>
        <w:tabs>
          <w:tab w:val="left" w:pos="851"/>
        </w:tabs>
        <w:spacing w:after="0" w:line="240" w:lineRule="auto"/>
        <w:ind w:left="993" w:hanging="709"/>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2</w:t>
      </w:r>
      <w:r w:rsidR="008A72DC" w:rsidRPr="00D2309A">
        <w:rPr>
          <w:rFonts w:ascii="Times New Roman" w:hAnsi="Times New Roman"/>
          <w:i/>
          <w:smallCaps/>
          <w:sz w:val="18"/>
        </w:rPr>
        <w:t>.</w:t>
      </w:r>
      <w:r w:rsidR="008A72DC" w:rsidRPr="00D2309A">
        <w:rPr>
          <w:rFonts w:ascii="Times New Roman" w:hAnsi="Times New Roman"/>
          <w:i/>
          <w:smallCaps/>
          <w:sz w:val="18"/>
        </w:rPr>
        <w:tab/>
        <w:t>Kisvárosias lakóterületekre vonatkozó általános rendelkezések és építési övezeteinek előírásai</w:t>
      </w:r>
    </w:p>
    <w:p w14:paraId="31F536D1" w14:textId="2F6FA27F" w:rsidR="008A72DC" w:rsidRPr="00D2309A" w:rsidRDefault="00277DF4" w:rsidP="00CD390C">
      <w:pPr>
        <w:tabs>
          <w:tab w:val="left" w:pos="851"/>
        </w:tabs>
        <w:spacing w:after="0" w:line="240" w:lineRule="auto"/>
        <w:ind w:left="993" w:hanging="709"/>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3</w:t>
      </w:r>
      <w:r w:rsidR="008A72DC" w:rsidRPr="00D2309A">
        <w:rPr>
          <w:rFonts w:ascii="Times New Roman" w:hAnsi="Times New Roman"/>
          <w:i/>
          <w:smallCaps/>
          <w:sz w:val="18"/>
        </w:rPr>
        <w:t>.</w:t>
      </w:r>
      <w:r w:rsidR="008A72DC" w:rsidRPr="00D2309A">
        <w:rPr>
          <w:rFonts w:ascii="Times New Roman" w:hAnsi="Times New Roman"/>
          <w:i/>
          <w:smallCaps/>
          <w:sz w:val="18"/>
        </w:rPr>
        <w:tab/>
        <w:t>Kertvárosias lakóterületekre vonatkozó általános rendelkezések és építési övezeteinek előírásai</w:t>
      </w:r>
    </w:p>
    <w:p w14:paraId="2744BC94" w14:textId="68B9AE30"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4</w:t>
      </w:r>
      <w:r w:rsidR="008A72DC" w:rsidRPr="00D2309A">
        <w:rPr>
          <w:rFonts w:ascii="Times New Roman" w:hAnsi="Times New Roman"/>
          <w:i/>
          <w:smallCaps/>
          <w:sz w:val="18"/>
        </w:rPr>
        <w:t>.</w:t>
      </w:r>
      <w:r w:rsidR="008A72DC" w:rsidRPr="00D2309A">
        <w:rPr>
          <w:rFonts w:ascii="Times New Roman" w:hAnsi="Times New Roman"/>
          <w:i/>
          <w:smallCaps/>
          <w:sz w:val="18"/>
        </w:rPr>
        <w:tab/>
        <w:t>Vegyes területekre vonatkozó általános rendelkezések</w:t>
      </w:r>
    </w:p>
    <w:p w14:paraId="13034CA4" w14:textId="365C4F4A"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5</w:t>
      </w:r>
      <w:r w:rsidR="008A72DC" w:rsidRPr="00D2309A">
        <w:rPr>
          <w:rFonts w:ascii="Times New Roman" w:hAnsi="Times New Roman"/>
          <w:i/>
          <w:smallCaps/>
          <w:sz w:val="18"/>
        </w:rPr>
        <w:t>.</w:t>
      </w:r>
      <w:r w:rsidR="008A72DC" w:rsidRPr="00D2309A">
        <w:rPr>
          <w:rFonts w:ascii="Times New Roman" w:hAnsi="Times New Roman"/>
          <w:i/>
          <w:smallCaps/>
          <w:sz w:val="18"/>
        </w:rPr>
        <w:tab/>
        <w:t xml:space="preserve">Településközpont terület építési </w:t>
      </w:r>
      <w:r w:rsidR="008A72DC" w:rsidRPr="00D2309A">
        <w:rPr>
          <w:rFonts w:ascii="Times New Roman" w:hAnsi="Times New Roman" w:cs="Times New Roman"/>
          <w:i/>
          <w:iCs/>
          <w:smallCaps/>
          <w:sz w:val="18"/>
          <w:szCs w:val="18"/>
        </w:rPr>
        <w:t>övezeteinek</w:t>
      </w:r>
      <w:r w:rsidR="008A72DC" w:rsidRPr="00D2309A">
        <w:rPr>
          <w:rFonts w:ascii="Times New Roman" w:hAnsi="Times New Roman"/>
          <w:i/>
          <w:smallCaps/>
          <w:sz w:val="18"/>
        </w:rPr>
        <w:t xml:space="preserve"> előírásai</w:t>
      </w:r>
    </w:p>
    <w:p w14:paraId="009FDF03" w14:textId="0E5A9A49"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6</w:t>
      </w:r>
      <w:r w:rsidR="008A72DC" w:rsidRPr="00D2309A">
        <w:rPr>
          <w:rFonts w:ascii="Times New Roman" w:hAnsi="Times New Roman"/>
          <w:i/>
          <w:smallCaps/>
          <w:sz w:val="18"/>
        </w:rPr>
        <w:t>.</w:t>
      </w:r>
      <w:r w:rsidR="008A72DC" w:rsidRPr="00D2309A">
        <w:rPr>
          <w:rFonts w:ascii="Times New Roman" w:hAnsi="Times New Roman"/>
          <w:i/>
          <w:smallCaps/>
          <w:sz w:val="18"/>
        </w:rPr>
        <w:tab/>
        <w:t xml:space="preserve">Intézmény terület építési </w:t>
      </w:r>
      <w:r w:rsidR="008A72DC" w:rsidRPr="00D2309A">
        <w:rPr>
          <w:rFonts w:ascii="Times New Roman" w:hAnsi="Times New Roman" w:cs="Times New Roman"/>
          <w:i/>
          <w:iCs/>
          <w:smallCaps/>
          <w:sz w:val="18"/>
          <w:szCs w:val="18"/>
        </w:rPr>
        <w:t>övezeteinek</w:t>
      </w:r>
      <w:r w:rsidR="008A72DC" w:rsidRPr="00D2309A">
        <w:rPr>
          <w:rFonts w:ascii="Times New Roman" w:hAnsi="Times New Roman"/>
          <w:i/>
          <w:smallCaps/>
          <w:sz w:val="18"/>
        </w:rPr>
        <w:t xml:space="preserve"> előírásai</w:t>
      </w:r>
    </w:p>
    <w:p w14:paraId="103B28BF" w14:textId="44DD922D"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4</w:t>
      </w:r>
      <w:r>
        <w:rPr>
          <w:rFonts w:ascii="Times New Roman" w:hAnsi="Times New Roman"/>
          <w:i/>
          <w:smallCaps/>
          <w:sz w:val="18"/>
        </w:rPr>
        <w:t>7</w:t>
      </w:r>
      <w:r w:rsidR="00D44E35" w:rsidRPr="00D2309A">
        <w:rPr>
          <w:rFonts w:ascii="Times New Roman" w:hAnsi="Times New Roman"/>
          <w:i/>
          <w:smallCaps/>
          <w:sz w:val="18"/>
        </w:rPr>
        <w:t>.</w:t>
      </w:r>
      <w:r w:rsidR="00D44E35" w:rsidRPr="00D2309A">
        <w:rPr>
          <w:rFonts w:ascii="Times New Roman" w:hAnsi="Times New Roman"/>
          <w:i/>
          <w:smallCaps/>
          <w:sz w:val="18"/>
        </w:rPr>
        <w:tab/>
        <w:t>Kereskedelmi, szolgáltató</w:t>
      </w:r>
      <w:r w:rsidR="008A72DC" w:rsidRPr="00D2309A">
        <w:rPr>
          <w:rFonts w:ascii="Times New Roman" w:hAnsi="Times New Roman"/>
          <w:i/>
          <w:smallCaps/>
          <w:sz w:val="18"/>
        </w:rPr>
        <w:t xml:space="preserve"> terület építési </w:t>
      </w:r>
      <w:r w:rsidR="008A72DC" w:rsidRPr="00D2309A">
        <w:rPr>
          <w:rFonts w:ascii="Times New Roman" w:hAnsi="Times New Roman" w:cs="Times New Roman"/>
          <w:i/>
          <w:iCs/>
          <w:smallCaps/>
          <w:sz w:val="18"/>
          <w:szCs w:val="18"/>
        </w:rPr>
        <w:t>övezeteinek</w:t>
      </w:r>
      <w:r w:rsidR="008A72DC" w:rsidRPr="00D2309A">
        <w:rPr>
          <w:rFonts w:ascii="Times New Roman" w:hAnsi="Times New Roman"/>
          <w:i/>
          <w:smallCaps/>
          <w:sz w:val="18"/>
        </w:rPr>
        <w:t xml:space="preserve"> előírásai</w:t>
      </w:r>
    </w:p>
    <w:p w14:paraId="4896D2C5" w14:textId="033D8FE9" w:rsidR="008A72DC" w:rsidRPr="00D2309A" w:rsidRDefault="00277DF4" w:rsidP="00CD390C">
      <w:pPr>
        <w:tabs>
          <w:tab w:val="left" w:pos="851"/>
        </w:tabs>
        <w:spacing w:after="0" w:line="240" w:lineRule="auto"/>
        <w:ind w:left="851" w:hanging="567"/>
        <w:jc w:val="both"/>
        <w:rPr>
          <w:rFonts w:ascii="Times New Roman" w:hAnsi="Times New Roman"/>
          <w:i/>
          <w:sz w:val="18"/>
        </w:rPr>
      </w:pPr>
      <w:r w:rsidRPr="00D2309A">
        <w:rPr>
          <w:rFonts w:ascii="Times New Roman" w:hAnsi="Times New Roman"/>
          <w:i/>
          <w:smallCaps/>
          <w:sz w:val="18"/>
        </w:rPr>
        <w:t>4</w:t>
      </w:r>
      <w:r>
        <w:rPr>
          <w:rFonts w:ascii="Times New Roman" w:hAnsi="Times New Roman"/>
          <w:i/>
          <w:smallCaps/>
          <w:sz w:val="18"/>
        </w:rPr>
        <w:t>8</w:t>
      </w:r>
      <w:r w:rsidR="008A72DC" w:rsidRPr="00D2309A">
        <w:rPr>
          <w:rFonts w:ascii="Times New Roman" w:hAnsi="Times New Roman"/>
          <w:i/>
          <w:smallCaps/>
          <w:sz w:val="18"/>
        </w:rPr>
        <w:t>.</w:t>
      </w:r>
      <w:r w:rsidR="008A72DC" w:rsidRPr="00D2309A">
        <w:rPr>
          <w:rFonts w:ascii="Times New Roman" w:hAnsi="Times New Roman"/>
          <w:i/>
          <w:smallCaps/>
          <w:sz w:val="18"/>
        </w:rPr>
        <w:tab/>
        <w:t>Ipar</w:t>
      </w:r>
      <w:r w:rsidR="00D44E35" w:rsidRPr="00D2309A">
        <w:rPr>
          <w:rFonts w:ascii="Times New Roman" w:hAnsi="Times New Roman"/>
          <w:i/>
          <w:smallCaps/>
          <w:sz w:val="18"/>
        </w:rPr>
        <w:t xml:space="preserve">i </w:t>
      </w:r>
      <w:r w:rsidR="008A72DC" w:rsidRPr="00D2309A">
        <w:rPr>
          <w:rFonts w:ascii="Times New Roman" w:hAnsi="Times New Roman"/>
          <w:i/>
          <w:smallCaps/>
          <w:sz w:val="18"/>
        </w:rPr>
        <w:t xml:space="preserve">terület építési </w:t>
      </w:r>
      <w:r w:rsidR="008A72DC" w:rsidRPr="00D2309A">
        <w:rPr>
          <w:rFonts w:ascii="Times New Roman" w:hAnsi="Times New Roman" w:cs="Times New Roman"/>
          <w:i/>
          <w:iCs/>
          <w:smallCaps/>
          <w:sz w:val="18"/>
          <w:szCs w:val="18"/>
        </w:rPr>
        <w:t>övezeteinek</w:t>
      </w:r>
      <w:r w:rsidR="008A72DC" w:rsidRPr="00D2309A">
        <w:rPr>
          <w:rFonts w:ascii="Times New Roman" w:hAnsi="Times New Roman"/>
          <w:i/>
          <w:smallCaps/>
          <w:sz w:val="18"/>
        </w:rPr>
        <w:t xml:space="preserve"> előírásai</w:t>
      </w:r>
    </w:p>
    <w:p w14:paraId="5D20BB6D" w14:textId="6BC67CAA"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Pr>
          <w:rFonts w:ascii="Times New Roman" w:hAnsi="Times New Roman"/>
          <w:i/>
          <w:smallCaps/>
          <w:sz w:val="18"/>
        </w:rPr>
        <w:t>49</w:t>
      </w:r>
      <w:r w:rsidR="008A72DC" w:rsidRPr="00D2309A">
        <w:rPr>
          <w:rFonts w:ascii="Times New Roman" w:hAnsi="Times New Roman"/>
          <w:i/>
          <w:smallCaps/>
          <w:sz w:val="18"/>
        </w:rPr>
        <w:t>.</w:t>
      </w:r>
      <w:r w:rsidR="008A72DC" w:rsidRPr="00D2309A">
        <w:rPr>
          <w:rFonts w:ascii="Times New Roman" w:hAnsi="Times New Roman"/>
          <w:i/>
          <w:smallCaps/>
          <w:sz w:val="18"/>
        </w:rPr>
        <w:tab/>
        <w:t xml:space="preserve">Üdülőterületekre vonatkozó általános rendelkezések és építési </w:t>
      </w:r>
      <w:r w:rsidR="008A72DC" w:rsidRPr="00D2309A">
        <w:rPr>
          <w:rFonts w:ascii="Times New Roman" w:hAnsi="Times New Roman" w:cs="Times New Roman"/>
          <w:i/>
          <w:iCs/>
          <w:smallCaps/>
          <w:sz w:val="18"/>
          <w:szCs w:val="18"/>
        </w:rPr>
        <w:t>övezetinek</w:t>
      </w:r>
      <w:r w:rsidR="008A72DC" w:rsidRPr="00D2309A">
        <w:rPr>
          <w:rFonts w:ascii="Times New Roman" w:hAnsi="Times New Roman"/>
          <w:i/>
          <w:smallCaps/>
          <w:sz w:val="18"/>
        </w:rPr>
        <w:t xml:space="preserve"> előírásai</w:t>
      </w:r>
    </w:p>
    <w:p w14:paraId="4BC31D50" w14:textId="38A9673E"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0</w:t>
      </w:r>
      <w:r w:rsidR="008A72DC" w:rsidRPr="00D2309A">
        <w:rPr>
          <w:rFonts w:ascii="Times New Roman" w:hAnsi="Times New Roman"/>
          <w:i/>
          <w:smallCaps/>
          <w:sz w:val="18"/>
        </w:rPr>
        <w:t>.</w:t>
      </w:r>
      <w:r w:rsidR="008A72DC" w:rsidRPr="00D2309A">
        <w:rPr>
          <w:rFonts w:ascii="Times New Roman" w:hAnsi="Times New Roman"/>
          <w:i/>
          <w:smallCaps/>
          <w:sz w:val="18"/>
        </w:rPr>
        <w:tab/>
        <w:t>Különleges beépítésre szánt területekre vonatkozó rendelkezések és építési övezeteinek előírásai</w:t>
      </w:r>
    </w:p>
    <w:p w14:paraId="1748624D" w14:textId="55EA8C11" w:rsidR="008A72DC" w:rsidRPr="00D2309A" w:rsidRDefault="00277DF4" w:rsidP="00CD390C">
      <w:pPr>
        <w:tabs>
          <w:tab w:val="left" w:pos="851"/>
        </w:tabs>
        <w:spacing w:after="0" w:line="240" w:lineRule="auto"/>
        <w:ind w:firstLine="284"/>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1</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Castrum</w:t>
      </w:r>
      <w:r w:rsidR="008A72DC" w:rsidRPr="00D2309A">
        <w:rPr>
          <w:rFonts w:ascii="Times New Roman" w:hAnsi="Times New Roman"/>
          <w:i/>
          <w:smallCaps/>
          <w:sz w:val="18"/>
        </w:rPr>
        <w:t xml:space="preserve"> különleges területe</w:t>
      </w:r>
    </w:p>
    <w:p w14:paraId="4EEFEE73" w14:textId="220C3A26" w:rsidR="008A72DC" w:rsidRPr="00D2309A" w:rsidRDefault="00277DF4" w:rsidP="00CD390C">
      <w:pPr>
        <w:tabs>
          <w:tab w:val="left" w:pos="851"/>
        </w:tabs>
        <w:spacing w:after="0" w:line="240" w:lineRule="auto"/>
        <w:ind w:firstLine="284"/>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2</w:t>
      </w:r>
      <w:r w:rsidR="008A72DC" w:rsidRPr="00D2309A">
        <w:rPr>
          <w:rFonts w:ascii="Times New Roman" w:hAnsi="Times New Roman"/>
          <w:i/>
          <w:smallCaps/>
          <w:sz w:val="18"/>
        </w:rPr>
        <w:t>.</w:t>
      </w:r>
      <w:r w:rsidR="008A72DC" w:rsidRPr="00D2309A">
        <w:rPr>
          <w:rFonts w:ascii="Times New Roman" w:hAnsi="Times New Roman"/>
          <w:i/>
          <w:smallCaps/>
          <w:sz w:val="18"/>
        </w:rPr>
        <w:tab/>
        <w:t>különleges rekreációs és turisztikai terület</w:t>
      </w:r>
    </w:p>
    <w:p w14:paraId="659BA0BF" w14:textId="4A1F92B4"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3</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Skanzen</w:t>
      </w:r>
      <w:r w:rsidR="008A72DC" w:rsidRPr="00D2309A">
        <w:rPr>
          <w:rFonts w:ascii="Times New Roman" w:hAnsi="Times New Roman"/>
          <w:i/>
          <w:smallCaps/>
          <w:sz w:val="18"/>
        </w:rPr>
        <w:t xml:space="preserve"> különleges területe</w:t>
      </w:r>
    </w:p>
    <w:p w14:paraId="1E72999A" w14:textId="384BE77F"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4</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Különleges</w:t>
      </w:r>
      <w:r w:rsidR="008A72DC" w:rsidRPr="00D2309A">
        <w:rPr>
          <w:rFonts w:ascii="Times New Roman" w:hAnsi="Times New Roman"/>
          <w:i/>
          <w:smallCaps/>
          <w:sz w:val="18"/>
        </w:rPr>
        <w:t xml:space="preserve"> sport terület</w:t>
      </w:r>
    </w:p>
    <w:p w14:paraId="2D7B7719" w14:textId="52FCC063"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5</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Különleges</w:t>
      </w:r>
      <w:r w:rsidR="008A72DC" w:rsidRPr="00D2309A">
        <w:rPr>
          <w:rFonts w:ascii="Times New Roman" w:hAnsi="Times New Roman"/>
          <w:i/>
          <w:smallCaps/>
          <w:sz w:val="18"/>
        </w:rPr>
        <w:t xml:space="preserve"> állatkert és növénykert </w:t>
      </w:r>
      <w:r w:rsidR="008A72DC" w:rsidRPr="00D2309A">
        <w:rPr>
          <w:rFonts w:ascii="Times New Roman" w:hAnsi="Times New Roman" w:cs="Times New Roman"/>
          <w:i/>
          <w:iCs/>
          <w:smallCaps/>
          <w:sz w:val="18"/>
          <w:szCs w:val="18"/>
        </w:rPr>
        <w:t>terül</w:t>
      </w:r>
      <w:r w:rsidR="00AE09CC">
        <w:rPr>
          <w:rFonts w:ascii="Times New Roman" w:hAnsi="Times New Roman" w:cs="Times New Roman"/>
          <w:i/>
          <w:iCs/>
          <w:smallCaps/>
          <w:sz w:val="18"/>
          <w:szCs w:val="18"/>
        </w:rPr>
        <w:t>e</w:t>
      </w:r>
      <w:r w:rsidR="008A72DC" w:rsidRPr="00D2309A">
        <w:rPr>
          <w:rFonts w:ascii="Times New Roman" w:hAnsi="Times New Roman" w:cs="Times New Roman"/>
          <w:i/>
          <w:iCs/>
          <w:smallCaps/>
          <w:sz w:val="18"/>
          <w:szCs w:val="18"/>
        </w:rPr>
        <w:t>te</w:t>
      </w:r>
    </w:p>
    <w:p w14:paraId="7494BEDD" w14:textId="456D7A38"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6</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Különleges</w:t>
      </w:r>
      <w:r w:rsidR="008A72DC" w:rsidRPr="00D2309A">
        <w:rPr>
          <w:rFonts w:ascii="Times New Roman" w:hAnsi="Times New Roman"/>
          <w:i/>
          <w:smallCaps/>
          <w:sz w:val="18"/>
        </w:rPr>
        <w:t xml:space="preserve"> honvédelmi terület</w:t>
      </w:r>
    </w:p>
    <w:p w14:paraId="096B1AC0" w14:textId="13F69189"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7</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Különleges</w:t>
      </w:r>
      <w:r w:rsidR="008A72DC" w:rsidRPr="00D2309A">
        <w:rPr>
          <w:rFonts w:ascii="Times New Roman" w:hAnsi="Times New Roman"/>
          <w:i/>
          <w:smallCaps/>
          <w:sz w:val="18"/>
        </w:rPr>
        <w:t xml:space="preserve"> kommunális folyékony hulladékkezelő, szennyvíztisztító telep területe</w:t>
      </w:r>
    </w:p>
    <w:p w14:paraId="6CEDF1F8" w14:textId="7539EA6A"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5</w:t>
      </w:r>
      <w:r>
        <w:rPr>
          <w:rFonts w:ascii="Times New Roman" w:hAnsi="Times New Roman"/>
          <w:i/>
          <w:smallCaps/>
          <w:sz w:val="18"/>
        </w:rPr>
        <w:t>8</w:t>
      </w:r>
      <w:r w:rsidR="008A72DC" w:rsidRPr="00D2309A">
        <w:rPr>
          <w:rFonts w:ascii="Times New Roman" w:hAnsi="Times New Roman"/>
          <w:i/>
          <w:smallCaps/>
          <w:sz w:val="18"/>
        </w:rPr>
        <w:t>.</w:t>
      </w:r>
      <w:r w:rsidR="008A72DC" w:rsidRPr="00D2309A">
        <w:rPr>
          <w:rFonts w:ascii="Times New Roman" w:hAnsi="Times New Roman"/>
          <w:i/>
          <w:smallCaps/>
          <w:sz w:val="18"/>
        </w:rPr>
        <w:tab/>
        <w:t>Közműszolgáltatás különleges területe</w:t>
      </w:r>
    </w:p>
    <w:p w14:paraId="7F689619" w14:textId="49E2E6CF"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Pr>
          <w:rFonts w:ascii="Times New Roman" w:hAnsi="Times New Roman"/>
          <w:i/>
          <w:smallCaps/>
          <w:sz w:val="18"/>
        </w:rPr>
        <w:t>59</w:t>
      </w:r>
      <w:r w:rsidR="008A72DC" w:rsidRPr="00D2309A">
        <w:rPr>
          <w:rFonts w:ascii="Times New Roman" w:hAnsi="Times New Roman"/>
          <w:i/>
          <w:smallCaps/>
          <w:sz w:val="18"/>
        </w:rPr>
        <w:t>.</w:t>
      </w:r>
      <w:r w:rsidR="008A72DC" w:rsidRPr="00D2309A">
        <w:rPr>
          <w:rFonts w:ascii="Times New Roman" w:hAnsi="Times New Roman"/>
          <w:i/>
          <w:smallCaps/>
          <w:sz w:val="18"/>
        </w:rPr>
        <w:tab/>
        <w:t>Intermodális csomópont különleges területe</w:t>
      </w:r>
    </w:p>
    <w:p w14:paraId="6A534992" w14:textId="20BD683F" w:rsidR="008A72DC" w:rsidRPr="00D2309A" w:rsidRDefault="00277DF4" w:rsidP="00CD390C">
      <w:pPr>
        <w:tabs>
          <w:tab w:val="left" w:pos="851"/>
        </w:tabs>
        <w:spacing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0</w:t>
      </w:r>
      <w:r w:rsidR="008A72DC" w:rsidRPr="00D2309A">
        <w:rPr>
          <w:rFonts w:ascii="Times New Roman" w:hAnsi="Times New Roman"/>
          <w:i/>
          <w:smallCaps/>
          <w:sz w:val="18"/>
        </w:rPr>
        <w:t>.</w:t>
      </w:r>
      <w:r w:rsidR="008A72DC" w:rsidRPr="00D2309A">
        <w:rPr>
          <w:rFonts w:ascii="Times New Roman" w:hAnsi="Times New Roman"/>
          <w:i/>
          <w:smallCaps/>
          <w:sz w:val="18"/>
        </w:rPr>
        <w:tab/>
        <w:t xml:space="preserve">Közlekedéshez kapcsolódó különleges </w:t>
      </w:r>
      <w:r w:rsidR="008A72DC" w:rsidRPr="00D2309A">
        <w:rPr>
          <w:rFonts w:ascii="Times New Roman" w:hAnsi="Times New Roman" w:cs="Times New Roman"/>
          <w:i/>
          <w:iCs/>
          <w:smallCaps/>
          <w:sz w:val="18"/>
          <w:szCs w:val="18"/>
        </w:rPr>
        <w:t>területe</w:t>
      </w:r>
    </w:p>
    <w:p w14:paraId="183A560F" w14:textId="67E3DB92" w:rsidR="008A72DC" w:rsidRPr="00D2309A" w:rsidRDefault="007B3C30" w:rsidP="008A72DC">
      <w:pPr>
        <w:tabs>
          <w:tab w:val="left" w:pos="567"/>
        </w:tabs>
        <w:spacing w:before="60" w:after="0" w:line="240" w:lineRule="auto"/>
        <w:jc w:val="both"/>
        <w:rPr>
          <w:rFonts w:ascii="Times New Roman" w:hAnsi="Times New Roman"/>
          <w:b/>
          <w:i/>
          <w:sz w:val="18"/>
        </w:rPr>
      </w:pPr>
      <w:r w:rsidRPr="00D2309A">
        <w:rPr>
          <w:rFonts w:ascii="Times New Roman" w:hAnsi="Times New Roman"/>
          <w:b/>
          <w:i/>
          <w:sz w:val="18"/>
        </w:rPr>
        <w:t>XI</w:t>
      </w:r>
      <w:r w:rsidR="008A72DC" w:rsidRPr="00D2309A">
        <w:rPr>
          <w:rFonts w:ascii="Times New Roman" w:hAnsi="Times New Roman"/>
          <w:b/>
          <w:i/>
          <w:sz w:val="18"/>
        </w:rPr>
        <w:t>. FEJEZET</w:t>
      </w:r>
    </w:p>
    <w:p w14:paraId="11044622" w14:textId="4F1F002D"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sz w:val="18"/>
        </w:rPr>
      </w:pPr>
      <w:r w:rsidRPr="00D2309A">
        <w:rPr>
          <w:rFonts w:ascii="Times New Roman" w:hAnsi="Times New Roman"/>
          <w:b/>
          <w:sz w:val="18"/>
        </w:rPr>
        <w:t>BEÉPÍTÉSRE NEM SZÁNT TERÜLETEKRE VONATKOZÓ RENDELKEZÉSEK</w:t>
      </w:r>
      <w:r w:rsidR="002B695E">
        <w:rPr>
          <w:rFonts w:ascii="Times New Roman" w:hAnsi="Times New Roman"/>
          <w:b/>
          <w:sz w:val="18"/>
        </w:rPr>
        <w:tab/>
      </w:r>
      <w:r w:rsidR="002B695E">
        <w:rPr>
          <w:b/>
          <w:bCs/>
          <w:sz w:val="18"/>
          <w:szCs w:val="18"/>
        </w:rPr>
        <w:t>5</w:t>
      </w:r>
      <w:r w:rsidR="00663080">
        <w:rPr>
          <w:b/>
          <w:bCs/>
          <w:sz w:val="18"/>
          <w:szCs w:val="18"/>
        </w:rPr>
        <w:t>5</w:t>
      </w:r>
      <w:r w:rsidR="002B695E">
        <w:rPr>
          <w:b/>
          <w:bCs/>
          <w:sz w:val="18"/>
          <w:szCs w:val="18"/>
        </w:rPr>
        <w:t xml:space="preserve">. </w:t>
      </w:r>
      <w:r w:rsidR="002B695E" w:rsidRPr="002B695E">
        <w:rPr>
          <w:bCs/>
          <w:sz w:val="18"/>
          <w:szCs w:val="18"/>
        </w:rPr>
        <w:t>old</w:t>
      </w:r>
    </w:p>
    <w:p w14:paraId="6C03412B" w14:textId="1D54F295" w:rsidR="008A72DC" w:rsidRPr="00D2309A" w:rsidRDefault="00277DF4" w:rsidP="008A72DC">
      <w:pPr>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1</w:t>
      </w:r>
      <w:r w:rsidR="008A72DC" w:rsidRPr="00D2309A">
        <w:rPr>
          <w:rFonts w:ascii="Times New Roman" w:hAnsi="Times New Roman"/>
          <w:i/>
          <w:smallCaps/>
          <w:sz w:val="18"/>
        </w:rPr>
        <w:t>.</w:t>
      </w:r>
      <w:r w:rsidR="008A72DC" w:rsidRPr="00D2309A">
        <w:rPr>
          <w:rFonts w:ascii="Times New Roman" w:hAnsi="Times New Roman"/>
          <w:i/>
          <w:smallCaps/>
          <w:sz w:val="18"/>
        </w:rPr>
        <w:tab/>
        <w:t>Közlekedés, parkolás Személygépjármű elhelyezési övezetek előírásai</w:t>
      </w:r>
    </w:p>
    <w:p w14:paraId="53E7FF03" w14:textId="5EEB12B9"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2</w:t>
      </w:r>
      <w:r w:rsidR="008A72DC" w:rsidRPr="00D2309A">
        <w:rPr>
          <w:rFonts w:ascii="Times New Roman" w:hAnsi="Times New Roman"/>
          <w:i/>
          <w:smallCaps/>
          <w:sz w:val="18"/>
        </w:rPr>
        <w:t>.</w:t>
      </w:r>
      <w:r w:rsidR="008A72DC" w:rsidRPr="00D2309A">
        <w:rPr>
          <w:rFonts w:ascii="Times New Roman" w:hAnsi="Times New Roman"/>
          <w:i/>
          <w:smallCaps/>
          <w:sz w:val="18"/>
        </w:rPr>
        <w:tab/>
        <w:t>Zöldterületre vonatkozó általános rendelkezések és övezeteinek előírásai</w:t>
      </w:r>
    </w:p>
    <w:p w14:paraId="062F019E" w14:textId="7B3A1FD1" w:rsidR="008A72DC" w:rsidRPr="00D2309A" w:rsidRDefault="008A72DC"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sidR="00277DF4">
        <w:rPr>
          <w:rFonts w:ascii="Times New Roman" w:hAnsi="Times New Roman"/>
          <w:i/>
          <w:smallCaps/>
          <w:sz w:val="18"/>
        </w:rPr>
        <w:t>3</w:t>
      </w:r>
      <w:r w:rsidRPr="00D2309A">
        <w:rPr>
          <w:rFonts w:ascii="Times New Roman" w:hAnsi="Times New Roman"/>
          <w:i/>
          <w:smallCaps/>
          <w:sz w:val="18"/>
        </w:rPr>
        <w:tab/>
        <w:t xml:space="preserve">Erdőterületekre vonatkozó általános rendelkezések </w:t>
      </w:r>
    </w:p>
    <w:p w14:paraId="545DB09C" w14:textId="7FE3823E"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4</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Védelmi</w:t>
      </w:r>
      <w:r w:rsidR="008A72DC" w:rsidRPr="00D2309A">
        <w:rPr>
          <w:rFonts w:ascii="Times New Roman" w:hAnsi="Times New Roman"/>
          <w:i/>
          <w:smallCaps/>
          <w:sz w:val="18"/>
        </w:rPr>
        <w:t xml:space="preserve"> erdőterületek övezeteinek előírásai</w:t>
      </w:r>
    </w:p>
    <w:p w14:paraId="294D42F0" w14:textId="56088553"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5</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Honvédelmi</w:t>
      </w:r>
      <w:r w:rsidR="008A72DC" w:rsidRPr="00D2309A">
        <w:rPr>
          <w:rFonts w:ascii="Times New Roman" w:hAnsi="Times New Roman"/>
          <w:i/>
          <w:smallCaps/>
          <w:sz w:val="18"/>
        </w:rPr>
        <w:t xml:space="preserve"> erdőterületek övezeteinek előírásai</w:t>
      </w:r>
    </w:p>
    <w:p w14:paraId="140DCB1B" w14:textId="1FEFA449" w:rsidR="008A72DC" w:rsidRPr="00D2309A" w:rsidRDefault="00277DF4" w:rsidP="008A72DC">
      <w:pPr>
        <w:tabs>
          <w:tab w:val="left" w:pos="851"/>
        </w:tabs>
        <w:autoSpaceDE w:val="0"/>
        <w:autoSpaceDN w:val="0"/>
        <w:adjustRightInd w:val="0"/>
        <w:spacing w:before="60" w:after="0" w:line="240" w:lineRule="auto"/>
        <w:ind w:left="567" w:hanging="283"/>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6</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 xml:space="preserve"> </w:t>
      </w:r>
      <w:r w:rsidR="008A72DC" w:rsidRPr="00D2309A">
        <w:rPr>
          <w:rFonts w:ascii="Times New Roman" w:hAnsi="Times New Roman" w:cs="Times New Roman"/>
          <w:i/>
          <w:iCs/>
          <w:smallCaps/>
          <w:sz w:val="18"/>
          <w:szCs w:val="18"/>
        </w:rPr>
        <w:tab/>
        <w:t>Gazdasági</w:t>
      </w:r>
      <w:r w:rsidR="008A72DC" w:rsidRPr="00D2309A">
        <w:rPr>
          <w:rFonts w:ascii="Times New Roman" w:hAnsi="Times New Roman"/>
          <w:i/>
          <w:smallCaps/>
          <w:sz w:val="18"/>
        </w:rPr>
        <w:t xml:space="preserve"> erdőterület övezeteinek előírásai</w:t>
      </w:r>
      <w:r w:rsidR="008A72DC" w:rsidRPr="00D2309A">
        <w:rPr>
          <w:rFonts w:ascii="Times New Roman" w:hAnsi="Times New Roman" w:cs="Times New Roman"/>
          <w:i/>
          <w:iCs/>
          <w:smallCaps/>
          <w:sz w:val="18"/>
          <w:szCs w:val="18"/>
        </w:rPr>
        <w:t xml:space="preserve"> </w:t>
      </w:r>
    </w:p>
    <w:p w14:paraId="70357D15" w14:textId="477E43E9" w:rsidR="008A72DC" w:rsidRPr="00D2309A" w:rsidRDefault="00277DF4" w:rsidP="008A72DC">
      <w:pPr>
        <w:tabs>
          <w:tab w:val="left" w:pos="851"/>
        </w:tabs>
        <w:autoSpaceDE w:val="0"/>
        <w:autoSpaceDN w:val="0"/>
        <w:adjustRightInd w:val="0"/>
        <w:spacing w:before="60" w:after="0" w:line="240" w:lineRule="auto"/>
        <w:ind w:left="567" w:hanging="283"/>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7</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ab/>
        <w:t>Közjóléti</w:t>
      </w:r>
      <w:r w:rsidR="008A72DC" w:rsidRPr="00D2309A">
        <w:rPr>
          <w:rFonts w:ascii="Times New Roman" w:hAnsi="Times New Roman"/>
          <w:i/>
          <w:smallCaps/>
          <w:sz w:val="18"/>
        </w:rPr>
        <w:t xml:space="preserve"> erdőterületek övezeteinek előírásai</w:t>
      </w:r>
    </w:p>
    <w:p w14:paraId="4F0C8A43" w14:textId="52000EBF"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6</w:t>
      </w:r>
      <w:r>
        <w:rPr>
          <w:rFonts w:ascii="Times New Roman" w:hAnsi="Times New Roman"/>
          <w:i/>
          <w:smallCaps/>
          <w:sz w:val="18"/>
        </w:rPr>
        <w:t>8</w:t>
      </w:r>
      <w:r w:rsidR="008A72DC" w:rsidRPr="00D2309A">
        <w:rPr>
          <w:rFonts w:ascii="Times New Roman" w:hAnsi="Times New Roman"/>
          <w:smallCaps/>
          <w:sz w:val="18"/>
        </w:rPr>
        <w:t>.</w:t>
      </w:r>
      <w:r w:rsidR="008A72DC" w:rsidRPr="00D2309A">
        <w:rPr>
          <w:rFonts w:ascii="Times New Roman" w:hAnsi="Times New Roman"/>
          <w:smallCaps/>
          <w:sz w:val="18"/>
        </w:rPr>
        <w:tab/>
      </w:r>
      <w:r w:rsidR="008A72DC" w:rsidRPr="00D2309A">
        <w:rPr>
          <w:rFonts w:ascii="Times New Roman" w:hAnsi="Times New Roman" w:cs="Times New Roman"/>
          <w:i/>
          <w:iCs/>
          <w:smallCaps/>
          <w:sz w:val="18"/>
          <w:szCs w:val="18"/>
        </w:rPr>
        <w:t>Mezőgazdasági</w:t>
      </w:r>
      <w:r w:rsidR="008A72DC" w:rsidRPr="00D2309A">
        <w:rPr>
          <w:rFonts w:ascii="Times New Roman" w:hAnsi="Times New Roman"/>
          <w:i/>
          <w:smallCaps/>
          <w:sz w:val="18"/>
        </w:rPr>
        <w:t xml:space="preserve"> területekre vonatkozó általános rendelkezések</w:t>
      </w:r>
      <w:r w:rsidR="008A72DC" w:rsidRPr="00D2309A">
        <w:rPr>
          <w:rFonts w:ascii="Times New Roman" w:hAnsi="Times New Roman" w:cs="Times New Roman"/>
          <w:i/>
          <w:iCs/>
          <w:smallCaps/>
          <w:sz w:val="18"/>
          <w:szCs w:val="18"/>
        </w:rPr>
        <w:t xml:space="preserve"> </w:t>
      </w:r>
    </w:p>
    <w:p w14:paraId="2F20FB17" w14:textId="67428BB4"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Pr>
          <w:rFonts w:ascii="Times New Roman" w:hAnsi="Times New Roman"/>
          <w:i/>
          <w:smallCaps/>
          <w:sz w:val="18"/>
        </w:rPr>
        <w:t>69</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Kertes</w:t>
      </w:r>
      <w:r w:rsidR="008A72DC" w:rsidRPr="00D2309A">
        <w:rPr>
          <w:rFonts w:ascii="Times New Roman" w:hAnsi="Times New Roman"/>
          <w:i/>
          <w:smallCaps/>
          <w:sz w:val="18"/>
        </w:rPr>
        <w:t xml:space="preserve"> mezőgazdasági területre vonatkozó általános rendelkezések és övezeteinek előírásai</w:t>
      </w:r>
    </w:p>
    <w:p w14:paraId="1F4D7786" w14:textId="7EF65BD1"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7</w:t>
      </w:r>
      <w:r>
        <w:rPr>
          <w:rFonts w:ascii="Times New Roman" w:hAnsi="Times New Roman"/>
          <w:i/>
          <w:smallCaps/>
          <w:sz w:val="18"/>
        </w:rPr>
        <w:t>0</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Általános</w:t>
      </w:r>
      <w:r w:rsidR="008A72DC" w:rsidRPr="00D2309A">
        <w:rPr>
          <w:rFonts w:ascii="Times New Roman" w:hAnsi="Times New Roman"/>
          <w:i/>
          <w:smallCaps/>
          <w:sz w:val="18"/>
        </w:rPr>
        <w:t xml:space="preserve"> mezőgazdasági területre vonatkozó általános rendelkezések és övezeteinek előírásai</w:t>
      </w:r>
    </w:p>
    <w:p w14:paraId="79EF252B" w14:textId="4C2D628D"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7</w:t>
      </w:r>
      <w:r>
        <w:rPr>
          <w:rFonts w:ascii="Times New Roman" w:hAnsi="Times New Roman"/>
          <w:i/>
          <w:smallCaps/>
          <w:sz w:val="18"/>
        </w:rPr>
        <w:t>1</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iCs/>
          <w:smallCaps/>
          <w:sz w:val="18"/>
          <w:szCs w:val="18"/>
        </w:rPr>
        <w:t>Korlátozott</w:t>
      </w:r>
      <w:r w:rsidR="008A72DC" w:rsidRPr="00D2309A">
        <w:rPr>
          <w:rFonts w:ascii="Times New Roman" w:hAnsi="Times New Roman"/>
          <w:i/>
          <w:smallCaps/>
          <w:sz w:val="18"/>
        </w:rPr>
        <w:t xml:space="preserve"> használatú mezőgazdasági területre vonatkozó általános rendelkezések és övezeteinek előírásai</w:t>
      </w:r>
    </w:p>
    <w:p w14:paraId="6671EC7D" w14:textId="042A9E5B"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7</w:t>
      </w:r>
      <w:r>
        <w:rPr>
          <w:rFonts w:ascii="Times New Roman" w:hAnsi="Times New Roman"/>
          <w:i/>
          <w:smallCaps/>
          <w:sz w:val="18"/>
        </w:rPr>
        <w:t>2</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smallCaps/>
          <w:sz w:val="18"/>
          <w:szCs w:val="18"/>
        </w:rPr>
        <w:t>Vízgazdálkodási</w:t>
      </w:r>
      <w:r w:rsidR="008A72DC" w:rsidRPr="00D2309A">
        <w:rPr>
          <w:rFonts w:ascii="Times New Roman" w:hAnsi="Times New Roman"/>
          <w:i/>
          <w:smallCaps/>
          <w:sz w:val="18"/>
        </w:rPr>
        <w:t xml:space="preserve"> területekre vonatkozó általános rendelkezések és övezeteinek előírásai</w:t>
      </w:r>
    </w:p>
    <w:p w14:paraId="3B8A59A4" w14:textId="7209C872"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7</w:t>
      </w:r>
      <w:r>
        <w:rPr>
          <w:rFonts w:ascii="Times New Roman" w:hAnsi="Times New Roman"/>
          <w:i/>
          <w:smallCaps/>
          <w:sz w:val="18"/>
        </w:rPr>
        <w:t>3</w:t>
      </w:r>
      <w:r w:rsidR="008A72DC" w:rsidRPr="00D2309A">
        <w:rPr>
          <w:rFonts w:ascii="Times New Roman" w:hAnsi="Times New Roman"/>
          <w:i/>
          <w:smallCaps/>
          <w:sz w:val="18"/>
        </w:rPr>
        <w:t>.</w:t>
      </w:r>
      <w:r w:rsidR="008A72DC" w:rsidRPr="00D2309A">
        <w:rPr>
          <w:rFonts w:ascii="Times New Roman" w:hAnsi="Times New Roman" w:cs="Times New Roman"/>
          <w:i/>
          <w:smallCaps/>
          <w:sz w:val="18"/>
          <w:szCs w:val="18"/>
        </w:rPr>
        <w:tab/>
        <w:t>Természetközeli</w:t>
      </w:r>
      <w:r w:rsidR="008A72DC" w:rsidRPr="00D2309A">
        <w:rPr>
          <w:rFonts w:ascii="Times New Roman" w:hAnsi="Times New Roman"/>
          <w:i/>
          <w:smallCaps/>
          <w:sz w:val="18"/>
        </w:rPr>
        <w:t xml:space="preserve"> területre vonatkozó általános rendelkezések és övezeteinek előírásai</w:t>
      </w:r>
    </w:p>
    <w:p w14:paraId="459DC770" w14:textId="7C5BB0E0" w:rsidR="008A72DC" w:rsidRPr="00D2309A" w:rsidRDefault="00277DF4" w:rsidP="008A72DC">
      <w:pPr>
        <w:tabs>
          <w:tab w:val="left" w:pos="851"/>
        </w:tabs>
        <w:spacing w:before="60" w:after="0" w:line="240" w:lineRule="auto"/>
        <w:ind w:left="851" w:hanging="567"/>
        <w:jc w:val="both"/>
        <w:rPr>
          <w:rFonts w:ascii="Times New Roman" w:hAnsi="Times New Roman"/>
          <w:i/>
          <w:smallCaps/>
          <w:sz w:val="18"/>
        </w:rPr>
      </w:pPr>
      <w:r w:rsidRPr="00D2309A">
        <w:rPr>
          <w:rFonts w:ascii="Times New Roman" w:hAnsi="Times New Roman"/>
          <w:i/>
          <w:smallCaps/>
          <w:sz w:val="18"/>
        </w:rPr>
        <w:t>7</w:t>
      </w:r>
      <w:r>
        <w:rPr>
          <w:rFonts w:ascii="Times New Roman" w:hAnsi="Times New Roman"/>
          <w:i/>
          <w:smallCaps/>
          <w:sz w:val="18"/>
        </w:rPr>
        <w:t>4</w:t>
      </w:r>
      <w:r w:rsidR="008A72DC" w:rsidRPr="00D2309A">
        <w:rPr>
          <w:rFonts w:ascii="Times New Roman" w:hAnsi="Times New Roman"/>
          <w:i/>
          <w:smallCaps/>
          <w:sz w:val="18"/>
        </w:rPr>
        <w:t>.</w:t>
      </w:r>
      <w:r w:rsidR="008A72DC" w:rsidRPr="00D2309A">
        <w:rPr>
          <w:rFonts w:ascii="Times New Roman" w:hAnsi="Times New Roman"/>
          <w:i/>
          <w:smallCaps/>
          <w:sz w:val="18"/>
        </w:rPr>
        <w:tab/>
      </w:r>
      <w:r w:rsidR="008A72DC" w:rsidRPr="00D2309A">
        <w:rPr>
          <w:rFonts w:ascii="Times New Roman" w:hAnsi="Times New Roman" w:cs="Times New Roman"/>
          <w:i/>
          <w:smallCaps/>
          <w:sz w:val="18"/>
          <w:szCs w:val="18"/>
        </w:rPr>
        <w:t>Beépítésre</w:t>
      </w:r>
      <w:r w:rsidR="008A72DC" w:rsidRPr="00D2309A">
        <w:rPr>
          <w:rFonts w:ascii="Times New Roman" w:hAnsi="Times New Roman"/>
          <w:i/>
          <w:smallCaps/>
          <w:sz w:val="18"/>
        </w:rPr>
        <w:t xml:space="preserve"> nem szánt különleges területekre vonatkozó</w:t>
      </w:r>
      <w:r w:rsidR="008A72DC" w:rsidRPr="00D2309A">
        <w:rPr>
          <w:rFonts w:ascii="Times New Roman" w:hAnsi="Times New Roman" w:cs="Times New Roman"/>
          <w:i/>
          <w:smallCaps/>
          <w:sz w:val="18"/>
          <w:szCs w:val="18"/>
        </w:rPr>
        <w:t xml:space="preserve"> általános</w:t>
      </w:r>
      <w:r w:rsidR="008A72DC" w:rsidRPr="00D2309A">
        <w:rPr>
          <w:rFonts w:ascii="Times New Roman" w:hAnsi="Times New Roman"/>
          <w:i/>
          <w:smallCaps/>
          <w:sz w:val="18"/>
        </w:rPr>
        <w:t xml:space="preserve"> rendelkezések és azok övezeteinek előírásai</w:t>
      </w:r>
    </w:p>
    <w:p w14:paraId="50F8EBE1" w14:textId="4F935C2D" w:rsidR="008A72DC" w:rsidRPr="00D2309A" w:rsidRDefault="007B3C30" w:rsidP="008A72DC">
      <w:pPr>
        <w:tabs>
          <w:tab w:val="left" w:pos="567"/>
        </w:tabs>
        <w:spacing w:before="60" w:after="0" w:line="240" w:lineRule="auto"/>
        <w:jc w:val="both"/>
        <w:rPr>
          <w:rFonts w:ascii="Times New Roman" w:hAnsi="Times New Roman"/>
          <w:b/>
          <w:i/>
          <w:sz w:val="18"/>
        </w:rPr>
      </w:pPr>
      <w:r w:rsidRPr="00D2309A">
        <w:rPr>
          <w:rFonts w:ascii="Times New Roman" w:hAnsi="Times New Roman"/>
          <w:b/>
          <w:i/>
          <w:sz w:val="18"/>
        </w:rPr>
        <w:t>XII</w:t>
      </w:r>
      <w:r w:rsidR="008A72DC" w:rsidRPr="00D2309A">
        <w:rPr>
          <w:rFonts w:ascii="Times New Roman" w:hAnsi="Times New Roman"/>
          <w:b/>
          <w:i/>
          <w:sz w:val="18"/>
        </w:rPr>
        <w:t>. FEJEZET</w:t>
      </w:r>
    </w:p>
    <w:p w14:paraId="787DE88F" w14:textId="5A786DDC" w:rsidR="008A72DC" w:rsidRPr="00D2309A" w:rsidRDefault="008A72DC" w:rsidP="002B695E">
      <w:pPr>
        <w:shd w:val="clear" w:color="auto" w:fill="EEECE1" w:themeFill="background2"/>
        <w:tabs>
          <w:tab w:val="left" w:pos="567"/>
          <w:tab w:val="left" w:pos="8222"/>
        </w:tabs>
        <w:spacing w:before="60" w:after="0" w:line="240" w:lineRule="auto"/>
        <w:jc w:val="both"/>
        <w:rPr>
          <w:rFonts w:ascii="Times New Roman" w:hAnsi="Times New Roman"/>
          <w:b/>
          <w:sz w:val="18"/>
        </w:rPr>
      </w:pPr>
      <w:r w:rsidRPr="00D2309A">
        <w:rPr>
          <w:rFonts w:ascii="Times New Roman" w:hAnsi="Times New Roman"/>
          <w:b/>
          <w:sz w:val="18"/>
        </w:rPr>
        <w:t>EGYES VÁROSRÉSZEK KIEGÉSZÍTŐ ELŐÍRÁSAI</w:t>
      </w:r>
      <w:r w:rsidR="00B763FA">
        <w:rPr>
          <w:rFonts w:ascii="Times New Roman" w:hAnsi="Times New Roman"/>
          <w:b/>
          <w:sz w:val="18"/>
        </w:rPr>
        <w:tab/>
        <w:t>7</w:t>
      </w:r>
      <w:r w:rsidR="00663080">
        <w:rPr>
          <w:rFonts w:ascii="Times New Roman" w:hAnsi="Times New Roman"/>
          <w:b/>
          <w:sz w:val="18"/>
        </w:rPr>
        <w:t>0</w:t>
      </w:r>
      <w:r w:rsidR="002B695E">
        <w:rPr>
          <w:rFonts w:ascii="Times New Roman" w:hAnsi="Times New Roman"/>
          <w:b/>
          <w:sz w:val="18"/>
        </w:rPr>
        <w:t xml:space="preserve">. </w:t>
      </w:r>
      <w:r w:rsidR="002B695E" w:rsidRPr="002B695E">
        <w:rPr>
          <w:rFonts w:ascii="Times New Roman" w:hAnsi="Times New Roman"/>
          <w:sz w:val="18"/>
        </w:rPr>
        <w:t>old</w:t>
      </w:r>
    </w:p>
    <w:p w14:paraId="114F9D47" w14:textId="77777777" w:rsidR="008A72DC" w:rsidRPr="00D2309A" w:rsidRDefault="008A72DC" w:rsidP="007810B6">
      <w:pPr>
        <w:pStyle w:val="NormlWeb"/>
        <w:numPr>
          <w:ilvl w:val="0"/>
          <w:numId w:val="87"/>
        </w:numPr>
        <w:tabs>
          <w:tab w:val="left" w:pos="851"/>
        </w:tabs>
        <w:spacing w:before="20" w:beforeAutospacing="0" w:after="0" w:afterAutospacing="0"/>
        <w:ind w:left="851" w:hanging="425"/>
        <w:jc w:val="both"/>
        <w:rPr>
          <w:i/>
          <w:smallCaps/>
          <w:sz w:val="18"/>
        </w:rPr>
      </w:pPr>
      <w:r w:rsidRPr="00D2309A">
        <w:rPr>
          <w:i/>
          <w:smallCaps/>
          <w:sz w:val="18"/>
        </w:rPr>
        <w:t>Belváros</w:t>
      </w:r>
    </w:p>
    <w:p w14:paraId="365172DA"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Pannónia</w:t>
      </w:r>
    </w:p>
    <w:p w14:paraId="6DAFE8AA"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Vasúti villasor és környéke</w:t>
      </w:r>
    </w:p>
    <w:p w14:paraId="107DA8F0"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Püspökmajor</w:t>
      </w:r>
    </w:p>
    <w:p w14:paraId="3FC6B74F"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Kertváros</w:t>
      </w:r>
    </w:p>
    <w:p w14:paraId="45732D69"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lastRenderedPageBreak/>
        <w:t>Izbég – Csicserkó</w:t>
      </w:r>
    </w:p>
    <w:p w14:paraId="6EA1FB92"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Pismány</w:t>
      </w:r>
    </w:p>
    <w:p w14:paraId="573CF57E"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Pap-sziget – Derecske</w:t>
      </w:r>
    </w:p>
    <w:p w14:paraId="58A2BA83"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Petyina – Tyúkos dőlő</w:t>
      </w:r>
    </w:p>
    <w:p w14:paraId="75DA2853"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Boldogtanya</w:t>
      </w:r>
    </w:p>
    <w:p w14:paraId="4D49F834"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Déli városkapu</w:t>
      </w:r>
    </w:p>
    <w:p w14:paraId="29C3CD11"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Skanzen</w:t>
      </w:r>
    </w:p>
    <w:p w14:paraId="579EC769"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Kéki bánya</w:t>
      </w:r>
    </w:p>
    <w:p w14:paraId="0154F6DE"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Szarvashegy</w:t>
      </w:r>
    </w:p>
    <w:p w14:paraId="338F4F75"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Tófenék</w:t>
      </w:r>
    </w:p>
    <w:p w14:paraId="1BE806CF" w14:textId="18364E4E" w:rsidR="008A72DC" w:rsidRPr="00D2309A" w:rsidRDefault="006333BA" w:rsidP="00CD390C">
      <w:pPr>
        <w:pStyle w:val="NormlWeb"/>
        <w:numPr>
          <w:ilvl w:val="0"/>
          <w:numId w:val="87"/>
        </w:numPr>
        <w:spacing w:before="20" w:beforeAutospacing="0" w:after="0" w:afterAutospacing="0"/>
        <w:ind w:left="850" w:hanging="425"/>
        <w:jc w:val="both"/>
        <w:rPr>
          <w:i/>
          <w:smallCaps/>
          <w:sz w:val="18"/>
          <w:szCs w:val="18"/>
        </w:rPr>
      </w:pPr>
      <w:r>
        <w:rPr>
          <w:i/>
          <w:smallCaps/>
          <w:sz w:val="18"/>
          <w:szCs w:val="18"/>
        </w:rPr>
        <w:t>Kő</w:t>
      </w:r>
      <w:r w:rsidR="008A72DC" w:rsidRPr="00D2309A">
        <w:rPr>
          <w:i/>
          <w:smallCaps/>
          <w:sz w:val="18"/>
          <w:szCs w:val="18"/>
        </w:rPr>
        <w:t>hegy</w:t>
      </w:r>
    </w:p>
    <w:p w14:paraId="2F5A073C" w14:textId="77777777" w:rsidR="008A72DC" w:rsidRPr="00D2309A" w:rsidRDefault="008A72DC" w:rsidP="00CD390C">
      <w:pPr>
        <w:pStyle w:val="NormlWeb"/>
        <w:numPr>
          <w:ilvl w:val="0"/>
          <w:numId w:val="87"/>
        </w:numPr>
        <w:spacing w:before="20" w:beforeAutospacing="0" w:after="0" w:afterAutospacing="0"/>
        <w:ind w:left="850" w:hanging="425"/>
        <w:jc w:val="both"/>
        <w:rPr>
          <w:i/>
          <w:smallCaps/>
          <w:sz w:val="18"/>
        </w:rPr>
      </w:pPr>
      <w:r w:rsidRPr="00D2309A">
        <w:rPr>
          <w:i/>
          <w:smallCaps/>
          <w:sz w:val="18"/>
        </w:rPr>
        <w:t>Egyéb külterület</w:t>
      </w:r>
    </w:p>
    <w:p w14:paraId="2BD44454" w14:textId="7B594F66" w:rsidR="008A72DC" w:rsidRPr="00D2309A" w:rsidRDefault="001E3AA8" w:rsidP="001E3AA8">
      <w:pPr>
        <w:pStyle w:val="Listaszerbekezds"/>
        <w:pBdr>
          <w:bottom w:val="single" w:sz="4" w:space="1" w:color="auto"/>
        </w:pBdr>
        <w:shd w:val="clear" w:color="auto" w:fill="EAF1DD" w:themeFill="accent3" w:themeFillTint="33"/>
        <w:tabs>
          <w:tab w:val="left" w:pos="567"/>
          <w:tab w:val="left" w:pos="8222"/>
        </w:tabs>
        <w:spacing w:before="60" w:after="0" w:line="240" w:lineRule="auto"/>
        <w:ind w:left="644" w:hanging="644"/>
        <w:jc w:val="center"/>
        <w:rPr>
          <w:rFonts w:ascii="Times New Roman" w:hAnsi="Times New Roman"/>
          <w:b/>
          <w:sz w:val="18"/>
        </w:rPr>
      </w:pPr>
      <w:r>
        <w:rPr>
          <w:rFonts w:ascii="Times New Roman" w:hAnsi="Times New Roman"/>
          <w:b/>
          <w:sz w:val="18"/>
        </w:rPr>
        <w:t>HARMADIK</w:t>
      </w:r>
      <w:r w:rsidR="008A72DC" w:rsidRPr="00D2309A">
        <w:rPr>
          <w:rFonts w:ascii="Times New Roman" w:hAnsi="Times New Roman"/>
          <w:b/>
          <w:sz w:val="18"/>
        </w:rPr>
        <w:t xml:space="preserve"> RÉSZ – ZÁRÓ RENDELKEZÉSEK</w:t>
      </w:r>
    </w:p>
    <w:p w14:paraId="06F86108" w14:textId="77777777" w:rsidR="003C625E" w:rsidRPr="00D2309A" w:rsidRDefault="003C625E" w:rsidP="003C625E">
      <w:pPr>
        <w:pStyle w:val="NormlWeb"/>
        <w:spacing w:before="60" w:beforeAutospacing="0" w:after="0" w:afterAutospacing="0"/>
        <w:ind w:left="284" w:hanging="284"/>
        <w:jc w:val="both"/>
        <w:rPr>
          <w:b/>
          <w:sz w:val="18"/>
          <w:u w:val="single"/>
        </w:rPr>
      </w:pPr>
      <w:r w:rsidRPr="00D2309A">
        <w:rPr>
          <w:b/>
          <w:sz w:val="18"/>
        </w:rPr>
        <w:t>MELLÉKELETEK</w:t>
      </w:r>
    </w:p>
    <w:p w14:paraId="6ADD444A" w14:textId="6E08640D" w:rsidR="003C625E" w:rsidRPr="00D2309A" w:rsidRDefault="003C625E" w:rsidP="003C625E">
      <w:pPr>
        <w:pStyle w:val="Listaszerbekezds"/>
        <w:tabs>
          <w:tab w:val="left" w:pos="709"/>
        </w:tabs>
        <w:spacing w:before="60" w:after="0" w:line="240" w:lineRule="auto"/>
        <w:ind w:left="1701" w:hanging="1417"/>
        <w:jc w:val="both"/>
        <w:rPr>
          <w:rFonts w:ascii="Times New Roman" w:hAnsi="Times New Roman" w:cs="Times New Roman"/>
          <w:caps/>
          <w:sz w:val="18"/>
          <w:szCs w:val="18"/>
        </w:rPr>
      </w:pPr>
      <w:r w:rsidRPr="00D2309A">
        <w:rPr>
          <w:rFonts w:ascii="Times New Roman" w:hAnsi="Times New Roman" w:cs="Times New Roman"/>
          <w:sz w:val="18"/>
          <w:szCs w:val="18"/>
        </w:rPr>
        <w:t>1</w:t>
      </w:r>
      <w:r w:rsidR="00DB15ED">
        <w:rPr>
          <w:rFonts w:ascii="Times New Roman" w:hAnsi="Times New Roman" w:cs="Times New Roman"/>
          <w:sz w:val="18"/>
          <w:szCs w:val="18"/>
        </w:rPr>
        <w:t>.</w:t>
      </w:r>
      <w:r w:rsidRPr="00D2309A">
        <w:rPr>
          <w:rFonts w:ascii="Times New Roman" w:hAnsi="Times New Roman" w:cs="Times New Roman"/>
          <w:sz w:val="18"/>
          <w:szCs w:val="18"/>
        </w:rPr>
        <w:t xml:space="preserve"> </w:t>
      </w:r>
      <w:r w:rsidRPr="00D2309A">
        <w:rPr>
          <w:rFonts w:ascii="Times New Roman" w:hAnsi="Times New Roman" w:cs="Times New Roman"/>
          <w:i/>
          <w:sz w:val="18"/>
          <w:szCs w:val="18"/>
        </w:rPr>
        <w:t>melléklet</w:t>
      </w:r>
      <w:r w:rsidRPr="00D2309A">
        <w:rPr>
          <w:rFonts w:ascii="Times New Roman" w:hAnsi="Times New Roman" w:cs="Times New Roman"/>
          <w:sz w:val="18"/>
          <w:szCs w:val="18"/>
        </w:rPr>
        <w:t>:</w:t>
      </w:r>
      <w:r w:rsidRPr="00D2309A">
        <w:rPr>
          <w:rFonts w:ascii="Times New Roman" w:hAnsi="Times New Roman" w:cs="Times New Roman"/>
          <w:sz w:val="18"/>
          <w:szCs w:val="18"/>
        </w:rPr>
        <w:tab/>
      </w:r>
      <w:r w:rsidR="00DB15ED">
        <w:rPr>
          <w:rFonts w:ascii="Times New Roman" w:hAnsi="Times New Roman" w:cs="Times New Roman"/>
          <w:sz w:val="18"/>
          <w:szCs w:val="18"/>
        </w:rPr>
        <w:t xml:space="preserve">1.1. </w:t>
      </w:r>
      <w:r w:rsidRPr="00D2309A">
        <w:rPr>
          <w:rFonts w:ascii="Times New Roman" w:hAnsi="Times New Roman" w:cs="Times New Roman"/>
          <w:caps/>
          <w:sz w:val="18"/>
          <w:szCs w:val="18"/>
        </w:rPr>
        <w:t>Szabályozási Tervlapok szelvénybeosztása és jelmagyarázata SZT-0 jelű tervlap (A3)</w:t>
      </w:r>
    </w:p>
    <w:p w14:paraId="4591C611" w14:textId="03D92523" w:rsidR="003C625E" w:rsidRPr="00D2309A" w:rsidRDefault="00FD6D43" w:rsidP="00FD6D43">
      <w:pPr>
        <w:pStyle w:val="Listaszerbekezds"/>
        <w:spacing w:before="60" w:after="0" w:line="240" w:lineRule="auto"/>
        <w:ind w:left="1701" w:hanging="1417"/>
        <w:jc w:val="both"/>
        <w:rPr>
          <w:rFonts w:ascii="Times New Roman" w:hAnsi="Times New Roman" w:cs="Times New Roman"/>
          <w:caps/>
          <w:sz w:val="18"/>
          <w:szCs w:val="18"/>
        </w:rPr>
      </w:pPr>
      <w:r>
        <w:rPr>
          <w:rFonts w:ascii="Times New Roman" w:hAnsi="Times New Roman" w:cs="Times New Roman"/>
          <w:sz w:val="18"/>
          <w:szCs w:val="18"/>
        </w:rPr>
        <w:tab/>
      </w:r>
      <w:r w:rsidR="00DB15ED">
        <w:rPr>
          <w:rFonts w:ascii="Times New Roman" w:hAnsi="Times New Roman" w:cs="Times New Roman"/>
          <w:sz w:val="18"/>
          <w:szCs w:val="18"/>
        </w:rPr>
        <w:t xml:space="preserve">1.2. </w:t>
      </w:r>
      <w:r w:rsidR="003C625E" w:rsidRPr="00D2309A">
        <w:rPr>
          <w:rFonts w:ascii="Times New Roman" w:hAnsi="Times New Roman" w:cs="Times New Roman"/>
          <w:caps/>
          <w:sz w:val="18"/>
          <w:szCs w:val="18"/>
        </w:rPr>
        <w:t>Szentendre Város Szabályozási Tervlapja szelvényezetten</w:t>
      </w:r>
    </w:p>
    <w:p w14:paraId="04684555" w14:textId="35A015BF" w:rsidR="003C625E" w:rsidRPr="00D2309A" w:rsidRDefault="003C625E" w:rsidP="003C625E">
      <w:pPr>
        <w:tabs>
          <w:tab w:val="left" w:pos="567"/>
          <w:tab w:val="left" w:pos="1134"/>
          <w:tab w:val="left" w:pos="2835"/>
        </w:tabs>
        <w:spacing w:before="60" w:after="0" w:line="240" w:lineRule="auto"/>
        <w:ind w:left="1701"/>
        <w:jc w:val="both"/>
        <w:rPr>
          <w:rFonts w:ascii="Times New Roman" w:hAnsi="Times New Roman" w:cs="Times New Roman"/>
          <w:caps/>
          <w:sz w:val="18"/>
          <w:szCs w:val="18"/>
        </w:rPr>
      </w:pPr>
      <w:r w:rsidRPr="00D2309A">
        <w:rPr>
          <w:rFonts w:ascii="Times New Roman" w:hAnsi="Times New Roman" w:cs="Times New Roman"/>
          <w:caps/>
          <w:sz w:val="18"/>
          <w:szCs w:val="18"/>
        </w:rPr>
        <w:t>SZT-1-től SZT-8-ig jelű tervlapok M = 1: 4000 léptékben (A1)</w:t>
      </w:r>
    </w:p>
    <w:p w14:paraId="2F388879" w14:textId="45E6ED1B" w:rsidR="003C625E" w:rsidRPr="00D2309A" w:rsidRDefault="003C625E" w:rsidP="003C625E">
      <w:pPr>
        <w:pStyle w:val="Listaszerbekezds"/>
        <w:tabs>
          <w:tab w:val="left" w:pos="567"/>
          <w:tab w:val="left" w:pos="2835"/>
          <w:tab w:val="left" w:pos="2977"/>
        </w:tabs>
        <w:spacing w:before="60" w:after="0" w:line="240" w:lineRule="auto"/>
        <w:ind w:left="1701" w:hanging="1417"/>
        <w:jc w:val="both"/>
        <w:rPr>
          <w:rFonts w:ascii="Times New Roman" w:hAnsi="Times New Roman" w:cs="Times New Roman"/>
          <w:caps/>
          <w:sz w:val="18"/>
          <w:szCs w:val="18"/>
        </w:rPr>
      </w:pPr>
      <w:r w:rsidRPr="00D2309A">
        <w:rPr>
          <w:rFonts w:ascii="Times New Roman" w:hAnsi="Times New Roman" w:cs="Times New Roman"/>
          <w:sz w:val="18"/>
          <w:szCs w:val="18"/>
        </w:rPr>
        <w:t>2.</w:t>
      </w:r>
      <w:r w:rsidRPr="00D2309A">
        <w:rPr>
          <w:rFonts w:ascii="Times New Roman" w:hAnsi="Times New Roman" w:cs="Times New Roman"/>
          <w:sz w:val="18"/>
          <w:szCs w:val="18"/>
        </w:rPr>
        <w:tab/>
        <w:t xml:space="preserve"> </w:t>
      </w:r>
      <w:r w:rsidRPr="00D2309A">
        <w:rPr>
          <w:rFonts w:ascii="Times New Roman" w:hAnsi="Times New Roman" w:cs="Times New Roman"/>
          <w:i/>
          <w:sz w:val="18"/>
          <w:szCs w:val="18"/>
        </w:rPr>
        <w:t>melléklet:</w:t>
      </w:r>
      <w:r w:rsidRPr="00D2309A">
        <w:rPr>
          <w:rFonts w:ascii="Times New Roman" w:hAnsi="Times New Roman" w:cs="Times New Roman"/>
          <w:sz w:val="18"/>
          <w:szCs w:val="18"/>
        </w:rPr>
        <w:tab/>
      </w:r>
      <w:r w:rsidRPr="00D2309A">
        <w:rPr>
          <w:rFonts w:ascii="Times New Roman" w:hAnsi="Times New Roman" w:cs="Times New Roman"/>
          <w:caps/>
          <w:sz w:val="18"/>
          <w:szCs w:val="18"/>
        </w:rPr>
        <w:t>Nem teljes körűen szabályozott területek térképi lehatárolása</w:t>
      </w:r>
    </w:p>
    <w:p w14:paraId="26D86572" w14:textId="071E1407" w:rsidR="003C625E" w:rsidRPr="00D2309A" w:rsidRDefault="003C625E" w:rsidP="003C625E">
      <w:pPr>
        <w:pStyle w:val="Listaszerbekezds"/>
        <w:tabs>
          <w:tab w:val="left" w:pos="567"/>
          <w:tab w:val="left" w:pos="1276"/>
          <w:tab w:val="left" w:pos="2835"/>
        </w:tabs>
        <w:spacing w:before="60" w:after="0" w:line="240" w:lineRule="auto"/>
        <w:ind w:left="1701" w:hanging="1417"/>
        <w:jc w:val="both"/>
        <w:rPr>
          <w:rFonts w:ascii="Times New Roman" w:hAnsi="Times New Roman" w:cs="Times New Roman"/>
          <w:sz w:val="18"/>
          <w:szCs w:val="18"/>
        </w:rPr>
      </w:pPr>
      <w:r w:rsidRPr="00D2309A">
        <w:rPr>
          <w:rFonts w:ascii="Times New Roman" w:hAnsi="Times New Roman" w:cs="Times New Roman"/>
          <w:sz w:val="18"/>
          <w:szCs w:val="18"/>
        </w:rPr>
        <w:t>3.</w:t>
      </w:r>
      <w:r w:rsidRPr="00D2309A">
        <w:rPr>
          <w:rFonts w:ascii="Times New Roman" w:hAnsi="Times New Roman" w:cs="Times New Roman"/>
          <w:sz w:val="18"/>
          <w:szCs w:val="18"/>
        </w:rPr>
        <w:tab/>
      </w:r>
      <w:r w:rsidRPr="00D2309A">
        <w:rPr>
          <w:rFonts w:ascii="Times New Roman" w:hAnsi="Times New Roman" w:cs="Times New Roman"/>
          <w:i/>
          <w:sz w:val="18"/>
          <w:szCs w:val="18"/>
        </w:rPr>
        <w:t xml:space="preserve"> melléklet</w:t>
      </w:r>
      <w:r w:rsidRPr="00D2309A">
        <w:rPr>
          <w:rFonts w:ascii="Times New Roman" w:hAnsi="Times New Roman" w:cs="Times New Roman"/>
          <w:sz w:val="18"/>
          <w:szCs w:val="18"/>
        </w:rPr>
        <w:tab/>
      </w:r>
      <w:r w:rsidR="003A4DF8" w:rsidRPr="00D2309A">
        <w:rPr>
          <w:rFonts w:ascii="Times New Roman" w:hAnsi="Times New Roman" w:cs="Times New Roman"/>
          <w:sz w:val="18"/>
          <w:szCs w:val="18"/>
        </w:rPr>
        <w:t>:</w:t>
      </w:r>
      <w:r w:rsidR="003A4DF8" w:rsidRPr="00D2309A">
        <w:rPr>
          <w:rFonts w:ascii="Times New Roman" w:hAnsi="Times New Roman" w:cs="Times New Roman"/>
          <w:sz w:val="18"/>
          <w:szCs w:val="18"/>
        </w:rPr>
        <w:tab/>
      </w:r>
      <w:r w:rsidRPr="00D2309A">
        <w:rPr>
          <w:rFonts w:ascii="Times New Roman" w:hAnsi="Times New Roman" w:cs="Times New Roman"/>
          <w:caps/>
          <w:sz w:val="18"/>
          <w:szCs w:val="18"/>
        </w:rPr>
        <w:t>Építési övezetek és övezetek paraméter táblázatai</w:t>
      </w:r>
    </w:p>
    <w:p w14:paraId="56B897EF" w14:textId="55C67C2F" w:rsidR="003C625E" w:rsidRPr="00D2309A" w:rsidRDefault="003C625E" w:rsidP="003C625E">
      <w:pPr>
        <w:pStyle w:val="Listaszerbekezds"/>
        <w:tabs>
          <w:tab w:val="left" w:pos="567"/>
        </w:tabs>
        <w:spacing w:before="60" w:after="0" w:line="240" w:lineRule="auto"/>
        <w:ind w:left="1701" w:hanging="1417"/>
        <w:jc w:val="both"/>
        <w:rPr>
          <w:rFonts w:ascii="Times New Roman" w:hAnsi="Times New Roman" w:cs="Times New Roman"/>
          <w:sz w:val="18"/>
          <w:szCs w:val="18"/>
        </w:rPr>
      </w:pPr>
      <w:r w:rsidRPr="00D2309A">
        <w:rPr>
          <w:rFonts w:ascii="Times New Roman" w:hAnsi="Times New Roman" w:cs="Times New Roman"/>
          <w:sz w:val="18"/>
          <w:szCs w:val="18"/>
        </w:rPr>
        <w:t>4.</w:t>
      </w:r>
      <w:r w:rsidRPr="00D2309A">
        <w:rPr>
          <w:rFonts w:ascii="Times New Roman" w:hAnsi="Times New Roman" w:cs="Times New Roman"/>
          <w:sz w:val="18"/>
          <w:szCs w:val="18"/>
        </w:rPr>
        <w:tab/>
      </w:r>
      <w:r w:rsidRPr="00D2309A">
        <w:rPr>
          <w:rFonts w:ascii="Times New Roman" w:hAnsi="Times New Roman" w:cs="Times New Roman"/>
          <w:i/>
          <w:sz w:val="18"/>
          <w:szCs w:val="18"/>
        </w:rPr>
        <w:t>melléklet:</w:t>
      </w:r>
      <w:r w:rsidRPr="00D2309A">
        <w:rPr>
          <w:rFonts w:ascii="Times New Roman" w:hAnsi="Times New Roman" w:cs="Times New Roman"/>
          <w:sz w:val="18"/>
          <w:szCs w:val="18"/>
        </w:rPr>
        <w:tab/>
      </w:r>
      <w:r w:rsidRPr="00D2309A">
        <w:rPr>
          <w:rFonts w:ascii="Times New Roman" w:hAnsi="Times New Roman" w:cs="Times New Roman"/>
          <w:caps/>
          <w:sz w:val="18"/>
          <w:szCs w:val="18"/>
        </w:rPr>
        <w:t>Elővásárlási joggal érintett ingatlanok jegyzéke</w:t>
      </w:r>
    </w:p>
    <w:p w14:paraId="02A99DA5" w14:textId="05DEF8AF" w:rsidR="003C625E" w:rsidRPr="00D2309A" w:rsidRDefault="003C625E" w:rsidP="003C625E">
      <w:pPr>
        <w:pStyle w:val="Listaszerbekezds"/>
        <w:tabs>
          <w:tab w:val="left" w:pos="567"/>
        </w:tabs>
        <w:spacing w:before="60" w:after="0" w:line="240" w:lineRule="auto"/>
        <w:ind w:left="1701" w:hanging="1417"/>
        <w:jc w:val="both"/>
        <w:rPr>
          <w:rFonts w:ascii="Times New Roman" w:hAnsi="Times New Roman" w:cs="Times New Roman"/>
          <w:sz w:val="18"/>
          <w:szCs w:val="18"/>
        </w:rPr>
      </w:pPr>
      <w:r w:rsidRPr="00D2309A">
        <w:rPr>
          <w:rFonts w:ascii="Times New Roman" w:hAnsi="Times New Roman" w:cs="Times New Roman"/>
          <w:sz w:val="18"/>
          <w:szCs w:val="18"/>
        </w:rPr>
        <w:t>5.</w:t>
      </w:r>
      <w:r w:rsidRPr="00D2309A">
        <w:rPr>
          <w:rFonts w:ascii="Times New Roman" w:hAnsi="Times New Roman" w:cs="Times New Roman"/>
          <w:sz w:val="18"/>
          <w:szCs w:val="18"/>
        </w:rPr>
        <w:tab/>
      </w:r>
      <w:r w:rsidRPr="00D2309A">
        <w:rPr>
          <w:rFonts w:ascii="Times New Roman" w:hAnsi="Times New Roman" w:cs="Times New Roman"/>
          <w:i/>
          <w:sz w:val="18"/>
          <w:szCs w:val="18"/>
        </w:rPr>
        <w:t>melléklet:</w:t>
      </w:r>
      <w:r w:rsidRPr="00D2309A">
        <w:rPr>
          <w:rFonts w:ascii="Times New Roman" w:hAnsi="Times New Roman" w:cs="Times New Roman"/>
          <w:sz w:val="18"/>
          <w:szCs w:val="18"/>
        </w:rPr>
        <w:tab/>
      </w:r>
      <w:r w:rsidRPr="00D2309A">
        <w:rPr>
          <w:rFonts w:ascii="Times New Roman" w:hAnsi="Times New Roman" w:cs="Times New Roman"/>
          <w:caps/>
          <w:sz w:val="18"/>
          <w:szCs w:val="18"/>
        </w:rPr>
        <w:t>Állattartó építmények védőtávolsága</w:t>
      </w:r>
    </w:p>
    <w:p w14:paraId="4011730C" w14:textId="142F5E8F" w:rsidR="003C625E" w:rsidRPr="00D2309A" w:rsidRDefault="003C625E" w:rsidP="003C625E">
      <w:pPr>
        <w:pStyle w:val="Listaszerbekezds"/>
        <w:tabs>
          <w:tab w:val="left" w:pos="567"/>
        </w:tabs>
        <w:spacing w:before="60" w:after="0" w:line="240" w:lineRule="auto"/>
        <w:ind w:left="1701" w:hanging="1417"/>
        <w:jc w:val="both"/>
        <w:rPr>
          <w:rFonts w:ascii="Times New Roman" w:hAnsi="Times New Roman" w:cs="Times New Roman"/>
          <w:sz w:val="18"/>
          <w:szCs w:val="18"/>
        </w:rPr>
      </w:pPr>
      <w:r w:rsidRPr="00D2309A">
        <w:rPr>
          <w:rFonts w:ascii="Times New Roman" w:hAnsi="Times New Roman" w:cs="Times New Roman"/>
          <w:sz w:val="18"/>
          <w:szCs w:val="18"/>
        </w:rPr>
        <w:t>6.</w:t>
      </w:r>
      <w:r w:rsidRPr="00D2309A">
        <w:rPr>
          <w:rFonts w:ascii="Times New Roman" w:hAnsi="Times New Roman" w:cs="Times New Roman"/>
          <w:sz w:val="18"/>
          <w:szCs w:val="18"/>
        </w:rPr>
        <w:tab/>
      </w:r>
      <w:r w:rsidRPr="00D2309A">
        <w:rPr>
          <w:rFonts w:ascii="Times New Roman" w:hAnsi="Times New Roman" w:cs="Times New Roman"/>
          <w:i/>
          <w:sz w:val="18"/>
          <w:szCs w:val="18"/>
        </w:rPr>
        <w:t>melléklet:</w:t>
      </w:r>
      <w:r w:rsidRPr="00D2309A">
        <w:rPr>
          <w:rFonts w:ascii="Times New Roman" w:hAnsi="Times New Roman" w:cs="Times New Roman"/>
          <w:sz w:val="18"/>
          <w:szCs w:val="18"/>
        </w:rPr>
        <w:tab/>
      </w:r>
      <w:r w:rsidRPr="00D2309A">
        <w:rPr>
          <w:rFonts w:ascii="Times New Roman" w:hAnsi="Times New Roman" w:cs="Times New Roman"/>
          <w:caps/>
          <w:sz w:val="18"/>
          <w:szCs w:val="18"/>
        </w:rPr>
        <w:t>Az építmények, önálló rendeltetési egységek, terül</w:t>
      </w:r>
      <w:r w:rsidR="00E250A5">
        <w:rPr>
          <w:rFonts w:ascii="Times New Roman" w:hAnsi="Times New Roman" w:cs="Times New Roman"/>
          <w:caps/>
          <w:sz w:val="18"/>
          <w:szCs w:val="18"/>
        </w:rPr>
        <w:t>e</w:t>
      </w:r>
      <w:r w:rsidRPr="00D2309A">
        <w:rPr>
          <w:rFonts w:ascii="Times New Roman" w:hAnsi="Times New Roman" w:cs="Times New Roman"/>
          <w:caps/>
          <w:sz w:val="18"/>
          <w:szCs w:val="18"/>
        </w:rPr>
        <w:t>tek rendeltetésszerű használatához szükséges elhelyezendő személygépkocsik száma</w:t>
      </w:r>
      <w:r w:rsidRPr="00D2309A">
        <w:rPr>
          <w:rFonts w:ascii="Times New Roman" w:hAnsi="Times New Roman" w:cs="Times New Roman"/>
          <w:sz w:val="18"/>
          <w:szCs w:val="18"/>
        </w:rPr>
        <w:t xml:space="preserve"> </w:t>
      </w:r>
    </w:p>
    <w:p w14:paraId="78775E5D" w14:textId="65D92E50" w:rsidR="003C625E" w:rsidRPr="00D2309A" w:rsidRDefault="003C625E" w:rsidP="003C625E">
      <w:pPr>
        <w:pStyle w:val="Listaszerbekezds"/>
        <w:tabs>
          <w:tab w:val="left" w:pos="567"/>
        </w:tabs>
        <w:spacing w:before="60" w:after="0" w:line="240" w:lineRule="auto"/>
        <w:ind w:left="1701" w:hanging="1417"/>
        <w:jc w:val="both"/>
        <w:rPr>
          <w:rFonts w:ascii="Times New Roman" w:hAnsi="Times New Roman" w:cs="Times New Roman"/>
          <w:caps/>
          <w:sz w:val="18"/>
          <w:szCs w:val="18"/>
        </w:rPr>
      </w:pPr>
      <w:r w:rsidRPr="00D2309A">
        <w:rPr>
          <w:rFonts w:ascii="Times New Roman" w:hAnsi="Times New Roman" w:cs="Times New Roman"/>
          <w:sz w:val="18"/>
          <w:szCs w:val="18"/>
        </w:rPr>
        <w:t>7.</w:t>
      </w:r>
      <w:r w:rsidRPr="00D2309A">
        <w:rPr>
          <w:rFonts w:ascii="Times New Roman" w:hAnsi="Times New Roman" w:cs="Times New Roman"/>
          <w:sz w:val="18"/>
          <w:szCs w:val="18"/>
        </w:rPr>
        <w:tab/>
      </w:r>
      <w:r w:rsidRPr="00D2309A">
        <w:rPr>
          <w:rFonts w:ascii="Times New Roman" w:hAnsi="Times New Roman" w:cs="Times New Roman"/>
          <w:i/>
          <w:sz w:val="18"/>
          <w:szCs w:val="18"/>
        </w:rPr>
        <w:t>melléklet:</w:t>
      </w:r>
      <w:r w:rsidRPr="00D2309A">
        <w:rPr>
          <w:rFonts w:ascii="Times New Roman" w:hAnsi="Times New Roman" w:cs="Times New Roman"/>
          <w:sz w:val="18"/>
          <w:szCs w:val="18"/>
        </w:rPr>
        <w:tab/>
      </w:r>
      <w:r w:rsidRPr="00D2309A">
        <w:rPr>
          <w:rFonts w:ascii="Times New Roman" w:hAnsi="Times New Roman" w:cs="Times New Roman"/>
          <w:caps/>
          <w:sz w:val="18"/>
          <w:szCs w:val="18"/>
        </w:rPr>
        <w:t>A Város</w:t>
      </w:r>
      <w:r w:rsidRPr="00D2309A">
        <w:rPr>
          <w:rFonts w:ascii="Times New Roman" w:hAnsi="Times New Roman"/>
          <w:caps/>
          <w:sz w:val="18"/>
          <w:szCs w:val="18"/>
        </w:rPr>
        <w:t xml:space="preserve"> gazdasági </w:t>
      </w:r>
      <w:r w:rsidRPr="00D2309A">
        <w:rPr>
          <w:rFonts w:ascii="Times New Roman" w:hAnsi="Times New Roman" w:cs="Times New Roman"/>
          <w:caps/>
          <w:sz w:val="18"/>
          <w:szCs w:val="18"/>
        </w:rPr>
        <w:t>területein</w:t>
      </w:r>
      <w:r w:rsidRPr="00D2309A">
        <w:rPr>
          <w:rFonts w:ascii="Times New Roman" w:hAnsi="Times New Roman"/>
          <w:caps/>
          <w:sz w:val="18"/>
          <w:szCs w:val="18"/>
        </w:rPr>
        <w:t xml:space="preserve"> el nem helyezhető </w:t>
      </w:r>
      <w:r w:rsidRPr="00D2309A">
        <w:rPr>
          <w:rFonts w:ascii="Times New Roman" w:hAnsi="Times New Roman" w:cs="Times New Roman"/>
          <w:caps/>
          <w:sz w:val="18"/>
          <w:szCs w:val="18"/>
        </w:rPr>
        <w:t xml:space="preserve">új építmények, </w:t>
      </w:r>
      <w:r w:rsidRPr="00D2309A">
        <w:rPr>
          <w:rFonts w:ascii="Times New Roman" w:hAnsi="Times New Roman"/>
          <w:caps/>
          <w:sz w:val="18"/>
          <w:szCs w:val="18"/>
        </w:rPr>
        <w:t xml:space="preserve">rendeltetések </w:t>
      </w:r>
      <w:r w:rsidRPr="00D2309A">
        <w:rPr>
          <w:rFonts w:ascii="Times New Roman" w:hAnsi="Times New Roman" w:cs="Times New Roman"/>
          <w:caps/>
          <w:sz w:val="18"/>
          <w:szCs w:val="18"/>
        </w:rPr>
        <w:t>jegyzéke</w:t>
      </w:r>
    </w:p>
    <w:p w14:paraId="56F99078" w14:textId="24BCD6AE" w:rsidR="003A4DF8" w:rsidRPr="00D2309A" w:rsidRDefault="003A4DF8" w:rsidP="003C625E">
      <w:pPr>
        <w:tabs>
          <w:tab w:val="left" w:pos="1276"/>
        </w:tabs>
        <w:spacing w:before="60" w:after="0" w:line="240" w:lineRule="auto"/>
        <w:ind w:left="567" w:hanging="283"/>
        <w:jc w:val="both"/>
        <w:rPr>
          <w:rFonts w:ascii="Times New Roman" w:hAnsi="Times New Roman" w:cs="Times New Roman"/>
          <w:sz w:val="18"/>
          <w:szCs w:val="18"/>
        </w:rPr>
      </w:pPr>
      <w:r w:rsidRPr="00D2309A">
        <w:rPr>
          <w:rFonts w:ascii="Times New Roman" w:hAnsi="Times New Roman" w:cs="Times New Roman"/>
          <w:sz w:val="18"/>
          <w:szCs w:val="18"/>
        </w:rPr>
        <w:t xml:space="preserve">8. </w:t>
      </w:r>
      <w:r w:rsidRPr="00D2309A">
        <w:rPr>
          <w:rFonts w:ascii="Times New Roman" w:hAnsi="Times New Roman" w:cs="Times New Roman"/>
          <w:sz w:val="18"/>
          <w:szCs w:val="18"/>
        </w:rPr>
        <w:tab/>
      </w:r>
      <w:r w:rsidRPr="00D2309A">
        <w:rPr>
          <w:rFonts w:ascii="Times New Roman" w:hAnsi="Times New Roman" w:cs="Times New Roman"/>
          <w:i/>
          <w:sz w:val="18"/>
          <w:szCs w:val="18"/>
        </w:rPr>
        <w:t>melléklet:</w:t>
      </w:r>
      <w:r w:rsidRPr="00D2309A">
        <w:rPr>
          <w:rFonts w:ascii="Times New Roman" w:hAnsi="Times New Roman" w:cs="Times New Roman"/>
          <w:sz w:val="18"/>
          <w:szCs w:val="18"/>
        </w:rPr>
        <w:t xml:space="preserve"> </w:t>
      </w:r>
    </w:p>
    <w:p w14:paraId="2CBC2592" w14:textId="44E412A2" w:rsidR="003C625E" w:rsidRPr="00D2309A" w:rsidRDefault="003C625E" w:rsidP="003A4DF8">
      <w:pPr>
        <w:tabs>
          <w:tab w:val="left" w:pos="1701"/>
        </w:tabs>
        <w:spacing w:before="60" w:after="0" w:line="240" w:lineRule="auto"/>
        <w:ind w:left="1701" w:hanging="1134"/>
        <w:jc w:val="both"/>
        <w:rPr>
          <w:rFonts w:ascii="Times New Roman" w:hAnsi="Times New Roman" w:cs="Times New Roman"/>
          <w:sz w:val="18"/>
          <w:szCs w:val="18"/>
        </w:rPr>
      </w:pPr>
      <w:r w:rsidRPr="00D2309A">
        <w:rPr>
          <w:rFonts w:ascii="Times New Roman" w:hAnsi="Times New Roman" w:cs="Times New Roman"/>
          <w:sz w:val="18"/>
          <w:szCs w:val="18"/>
        </w:rPr>
        <w:t>1.</w:t>
      </w:r>
      <w:r w:rsidRPr="00D2309A">
        <w:rPr>
          <w:rFonts w:ascii="Times New Roman" w:hAnsi="Times New Roman" w:cs="Times New Roman"/>
          <w:i/>
          <w:sz w:val="18"/>
          <w:szCs w:val="18"/>
        </w:rPr>
        <w:t xml:space="preserve"> függelék</w:t>
      </w:r>
      <w:r w:rsidRPr="00D2309A">
        <w:rPr>
          <w:rFonts w:ascii="Times New Roman" w:hAnsi="Times New Roman" w:cs="Times New Roman"/>
          <w:iCs/>
          <w:sz w:val="18"/>
          <w:szCs w:val="18"/>
        </w:rPr>
        <w:t>:</w:t>
      </w:r>
      <w:r w:rsidRPr="00D2309A">
        <w:rPr>
          <w:rFonts w:ascii="Times New Roman" w:hAnsi="Times New Roman" w:cs="Times New Roman"/>
          <w:i/>
          <w:iCs/>
          <w:sz w:val="18"/>
          <w:szCs w:val="18"/>
        </w:rPr>
        <w:tab/>
      </w:r>
      <w:r w:rsidR="003A4DF8" w:rsidRPr="00D2309A">
        <w:rPr>
          <w:rFonts w:ascii="Times New Roman" w:eastAsia="Times New Roman" w:hAnsi="Times New Roman" w:cs="Times New Roman"/>
          <w:caps/>
          <w:sz w:val="18"/>
          <w:szCs w:val="18"/>
          <w:lang w:eastAsia="hu-HU"/>
        </w:rPr>
        <w:t>Régészeti lelőhelyek, világörökség várományos területek térképi ábrázolása</w:t>
      </w:r>
    </w:p>
    <w:p w14:paraId="48FA1DDE" w14:textId="334CDEB3" w:rsidR="003C625E" w:rsidRPr="00D2309A" w:rsidRDefault="003C625E" w:rsidP="003A4DF8">
      <w:pPr>
        <w:tabs>
          <w:tab w:val="left" w:pos="1701"/>
          <w:tab w:val="left" w:pos="2835"/>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2.</w:t>
      </w:r>
      <w:r w:rsidRPr="00D2309A">
        <w:rPr>
          <w:rFonts w:ascii="Times New Roman" w:hAnsi="Times New Roman" w:cs="Times New Roman"/>
          <w:i/>
          <w:sz w:val="18"/>
          <w:szCs w:val="18"/>
        </w:rPr>
        <w:t xml:space="preserve"> függelék</w:t>
      </w:r>
      <w:r w:rsidR="00346427" w:rsidRPr="00D2309A">
        <w:rPr>
          <w:rFonts w:ascii="Times New Roman" w:hAnsi="Times New Roman" w:cs="Times New Roman"/>
          <w:sz w:val="18"/>
          <w:szCs w:val="18"/>
        </w:rPr>
        <w:t>:</w:t>
      </w:r>
      <w:r w:rsidR="00346427" w:rsidRPr="00D2309A">
        <w:rPr>
          <w:rFonts w:ascii="Times New Roman" w:hAnsi="Times New Roman" w:cs="Times New Roman"/>
          <w:sz w:val="18"/>
          <w:szCs w:val="18"/>
        </w:rPr>
        <w:tab/>
      </w:r>
      <w:r w:rsidR="00346427" w:rsidRPr="00D2309A">
        <w:rPr>
          <w:rFonts w:ascii="Times New Roman" w:hAnsi="Times New Roman" w:cs="Times New Roman"/>
          <w:caps/>
          <w:sz w:val="18"/>
          <w:szCs w:val="18"/>
        </w:rPr>
        <w:t>R</w:t>
      </w:r>
      <w:r w:rsidRPr="00D2309A">
        <w:rPr>
          <w:rFonts w:ascii="Times New Roman" w:hAnsi="Times New Roman" w:cs="Times New Roman"/>
          <w:caps/>
          <w:sz w:val="18"/>
          <w:szCs w:val="18"/>
        </w:rPr>
        <w:t xml:space="preserve">égészeti </w:t>
      </w:r>
      <w:r w:rsidR="00346427" w:rsidRPr="00D2309A">
        <w:rPr>
          <w:rFonts w:ascii="Times New Roman" w:hAnsi="Times New Roman" w:cs="Times New Roman"/>
          <w:caps/>
          <w:sz w:val="18"/>
          <w:szCs w:val="18"/>
        </w:rPr>
        <w:t>lelőhelyek jegyzéke</w:t>
      </w:r>
      <w:r w:rsidRPr="00D2309A">
        <w:rPr>
          <w:rFonts w:ascii="Times New Roman" w:hAnsi="Times New Roman" w:cs="Times New Roman"/>
          <w:sz w:val="18"/>
          <w:szCs w:val="18"/>
        </w:rPr>
        <w:t xml:space="preserve"> </w:t>
      </w:r>
    </w:p>
    <w:p w14:paraId="2909FD2E" w14:textId="74170CA4" w:rsidR="00346427" w:rsidRPr="00D2309A" w:rsidRDefault="003C625E" w:rsidP="003A4DF8">
      <w:pPr>
        <w:tabs>
          <w:tab w:val="left" w:pos="1701"/>
          <w:tab w:val="left" w:pos="2835"/>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 xml:space="preserve">3.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w:t>
      </w:r>
      <w:r w:rsidRPr="00D2309A">
        <w:rPr>
          <w:rFonts w:ascii="Times New Roman" w:hAnsi="Times New Roman" w:cs="Times New Roman"/>
          <w:sz w:val="18"/>
          <w:szCs w:val="18"/>
        </w:rPr>
        <w:tab/>
      </w:r>
      <w:r w:rsidR="00346427" w:rsidRPr="00D2309A">
        <w:rPr>
          <w:rFonts w:ascii="Times New Roman" w:hAnsi="Times New Roman" w:cs="Times New Roman"/>
          <w:caps/>
          <w:sz w:val="18"/>
          <w:szCs w:val="18"/>
        </w:rPr>
        <w:t>világörökség várományos terület jegyzéke</w:t>
      </w:r>
    </w:p>
    <w:p w14:paraId="3E58A098" w14:textId="3B9E7B9A" w:rsidR="003C625E" w:rsidRPr="00D2309A" w:rsidRDefault="00346427" w:rsidP="003A4DF8">
      <w:pPr>
        <w:tabs>
          <w:tab w:val="left" w:pos="1701"/>
          <w:tab w:val="left" w:pos="2835"/>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4.</w:t>
      </w:r>
      <w:r w:rsidRPr="00D2309A">
        <w:rPr>
          <w:rFonts w:ascii="Times New Roman" w:hAnsi="Times New Roman" w:cs="Times New Roman"/>
          <w:i/>
          <w:sz w:val="18"/>
          <w:szCs w:val="18"/>
        </w:rPr>
        <w:t xml:space="preserve"> függelék</w:t>
      </w:r>
      <w:r w:rsidRPr="00D2309A">
        <w:rPr>
          <w:rFonts w:ascii="Times New Roman" w:hAnsi="Times New Roman" w:cs="Times New Roman"/>
          <w:sz w:val="18"/>
          <w:szCs w:val="18"/>
        </w:rPr>
        <w:t>:</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Kulturális örökségvédelem – műemlékvédelem térképi ábrázolása</w:t>
      </w:r>
    </w:p>
    <w:p w14:paraId="6915C3FA" w14:textId="01C809B5" w:rsidR="003C625E" w:rsidRPr="00D2309A" w:rsidRDefault="00346427" w:rsidP="003A4DF8">
      <w:pPr>
        <w:tabs>
          <w:tab w:val="left" w:pos="1701"/>
          <w:tab w:val="left" w:pos="3119"/>
        </w:tabs>
        <w:spacing w:before="60" w:after="0" w:line="240" w:lineRule="auto"/>
        <w:ind w:left="851" w:hanging="284"/>
        <w:jc w:val="both"/>
        <w:rPr>
          <w:rFonts w:ascii="Times New Roman" w:hAnsi="Times New Roman" w:cs="Times New Roman"/>
          <w:i/>
          <w:iCs/>
          <w:sz w:val="18"/>
          <w:szCs w:val="18"/>
        </w:rPr>
      </w:pPr>
      <w:r w:rsidRPr="00D2309A">
        <w:rPr>
          <w:rFonts w:ascii="Times New Roman" w:hAnsi="Times New Roman" w:cs="Times New Roman"/>
          <w:sz w:val="18"/>
          <w:szCs w:val="18"/>
        </w:rPr>
        <w:t>5</w:t>
      </w:r>
      <w:r w:rsidRPr="00D2309A">
        <w:rPr>
          <w:rFonts w:ascii="Times New Roman" w:hAnsi="Times New Roman" w:cs="Times New Roman"/>
          <w:i/>
          <w:sz w:val="18"/>
          <w:szCs w:val="18"/>
        </w:rPr>
        <w:t>. függelék</w:t>
      </w:r>
      <w:r w:rsidRPr="00D2309A">
        <w:rPr>
          <w:rFonts w:ascii="Times New Roman" w:hAnsi="Times New Roman" w:cs="Times New Roman"/>
          <w:i/>
          <w:sz w:val="18"/>
          <w:szCs w:val="18"/>
        </w:rPr>
        <w:tab/>
      </w:r>
      <w:r w:rsidR="003C625E" w:rsidRPr="00D2309A">
        <w:rPr>
          <w:rFonts w:ascii="Times New Roman" w:hAnsi="Times New Roman" w:cs="Times New Roman"/>
          <w:caps/>
          <w:sz w:val="18"/>
          <w:szCs w:val="18"/>
        </w:rPr>
        <w:t>Kulturális örökségvédelem – műemlékvédelem jegyzéke</w:t>
      </w:r>
    </w:p>
    <w:p w14:paraId="030C4915" w14:textId="518891D9" w:rsidR="003C625E" w:rsidRPr="00D2309A" w:rsidRDefault="00346427" w:rsidP="00346427">
      <w:pPr>
        <w:tabs>
          <w:tab w:val="left" w:pos="1701"/>
          <w:tab w:val="left" w:pos="3119"/>
        </w:tabs>
        <w:spacing w:before="60" w:after="0" w:line="240" w:lineRule="auto"/>
        <w:ind w:left="1701" w:hanging="1134"/>
        <w:jc w:val="both"/>
        <w:rPr>
          <w:rFonts w:ascii="Times New Roman" w:hAnsi="Times New Roman" w:cs="Times New Roman"/>
          <w:sz w:val="18"/>
          <w:szCs w:val="18"/>
        </w:rPr>
      </w:pPr>
      <w:r w:rsidRPr="00D2309A">
        <w:rPr>
          <w:rFonts w:ascii="Times New Roman" w:hAnsi="Times New Roman" w:cs="Times New Roman"/>
          <w:sz w:val="18"/>
          <w:szCs w:val="18"/>
        </w:rPr>
        <w:t xml:space="preserve">6.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Nemzetközileg és országosan védett természeti területek és értékek térképi ábrázolása</w:t>
      </w:r>
    </w:p>
    <w:p w14:paraId="095C5664" w14:textId="00D96E7E" w:rsidR="003C625E" w:rsidRPr="00D2309A" w:rsidRDefault="00346427" w:rsidP="003A4DF8">
      <w:pPr>
        <w:tabs>
          <w:tab w:val="left" w:pos="1701"/>
          <w:tab w:val="left" w:pos="3119"/>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 xml:space="preserve">7.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Nemzetközileg és országosan védett természeti értékek jegyzéke</w:t>
      </w:r>
    </w:p>
    <w:p w14:paraId="366AF0CE" w14:textId="754F5704" w:rsidR="003C625E" w:rsidRPr="00D2309A" w:rsidRDefault="00346427" w:rsidP="003A4DF8">
      <w:pPr>
        <w:tabs>
          <w:tab w:val="left" w:pos="1701"/>
          <w:tab w:val="left" w:pos="3119"/>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 xml:space="preserve">8.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Helyi jelentőségű védett természeti területek térképi ábrázolása</w:t>
      </w:r>
    </w:p>
    <w:p w14:paraId="3FA4DB54" w14:textId="518AE218" w:rsidR="003C625E" w:rsidRPr="00D2309A" w:rsidRDefault="00346427" w:rsidP="00346427">
      <w:pPr>
        <w:tabs>
          <w:tab w:val="left" w:pos="1701"/>
          <w:tab w:val="left" w:pos="3119"/>
        </w:tabs>
        <w:spacing w:before="60" w:after="0" w:line="240" w:lineRule="auto"/>
        <w:ind w:left="1701" w:hanging="1134"/>
        <w:jc w:val="both"/>
        <w:rPr>
          <w:rFonts w:ascii="Times New Roman" w:hAnsi="Times New Roman" w:cs="Times New Roman"/>
          <w:sz w:val="18"/>
          <w:szCs w:val="18"/>
        </w:rPr>
      </w:pPr>
      <w:r w:rsidRPr="00D2309A">
        <w:rPr>
          <w:rFonts w:ascii="Times New Roman" w:hAnsi="Times New Roman" w:cs="Times New Roman"/>
          <w:sz w:val="18"/>
          <w:szCs w:val="18"/>
        </w:rPr>
        <w:t xml:space="preserve">9.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Helyileg jelentőségű védett természeti területek, természeti emlékek és egyedi tájértékek jegyzéke</w:t>
      </w:r>
    </w:p>
    <w:p w14:paraId="327F0187" w14:textId="1CA8C9D2" w:rsidR="003C625E" w:rsidRPr="00D2309A" w:rsidRDefault="00346427" w:rsidP="003A4DF8">
      <w:pPr>
        <w:tabs>
          <w:tab w:val="left" w:pos="1701"/>
          <w:tab w:val="left" w:pos="3119"/>
        </w:tabs>
        <w:spacing w:before="60" w:after="0" w:line="240" w:lineRule="auto"/>
        <w:ind w:left="851" w:hanging="284"/>
        <w:jc w:val="both"/>
        <w:rPr>
          <w:rFonts w:ascii="Times New Roman" w:hAnsi="Times New Roman" w:cs="Times New Roman"/>
          <w:caps/>
          <w:sz w:val="18"/>
          <w:szCs w:val="18"/>
        </w:rPr>
      </w:pPr>
      <w:r w:rsidRPr="00D2309A">
        <w:rPr>
          <w:rFonts w:ascii="Times New Roman" w:hAnsi="Times New Roman" w:cs="Times New Roman"/>
          <w:sz w:val="18"/>
          <w:szCs w:val="18"/>
        </w:rPr>
        <w:t xml:space="preserve">10. </w:t>
      </w:r>
      <w:r w:rsidRPr="00D2309A">
        <w:rPr>
          <w:rFonts w:ascii="Times New Roman" w:hAnsi="Times New Roman" w:cs="Times New Roman"/>
          <w:i/>
          <w:sz w:val="18"/>
          <w:szCs w:val="18"/>
        </w:rPr>
        <w:t>függelé</w:t>
      </w:r>
      <w:r w:rsidRPr="00D2309A">
        <w:rPr>
          <w:rFonts w:ascii="Times New Roman" w:hAnsi="Times New Roman" w:cs="Times New Roman"/>
          <w:sz w:val="18"/>
          <w:szCs w:val="18"/>
        </w:rPr>
        <w:t>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Városrészek elnevezése és városrész határok térképi ábrázolása</w:t>
      </w:r>
    </w:p>
    <w:p w14:paraId="4D6A73FB" w14:textId="13108023" w:rsidR="003C625E" w:rsidRPr="00D2309A" w:rsidRDefault="00346427" w:rsidP="003A4DF8">
      <w:pPr>
        <w:tabs>
          <w:tab w:val="left" w:pos="1701"/>
          <w:tab w:val="left" w:pos="3119"/>
        </w:tabs>
        <w:spacing w:before="60" w:after="0" w:line="240" w:lineRule="auto"/>
        <w:ind w:left="1701" w:hanging="1134"/>
        <w:jc w:val="both"/>
        <w:rPr>
          <w:rFonts w:ascii="Times New Roman" w:hAnsi="Times New Roman" w:cs="Times New Roman"/>
          <w:sz w:val="18"/>
          <w:szCs w:val="18"/>
        </w:rPr>
      </w:pPr>
      <w:r w:rsidRPr="00D2309A">
        <w:rPr>
          <w:rFonts w:ascii="Times New Roman" w:hAnsi="Times New Roman" w:cs="Times New Roman"/>
          <w:sz w:val="18"/>
          <w:szCs w:val="18"/>
        </w:rPr>
        <w:t>11</w:t>
      </w:r>
      <w:r w:rsidRPr="00D2309A">
        <w:rPr>
          <w:rFonts w:ascii="Times New Roman" w:hAnsi="Times New Roman" w:cs="Times New Roman"/>
          <w:i/>
          <w:sz w:val="18"/>
          <w:szCs w:val="18"/>
        </w:rPr>
        <w:t>. 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rPr>
        <w:t>A honvédelmi építmények környezetében építmények, műtárgyak elhelyezésekor figyelembe veendő védőtávolságok</w:t>
      </w:r>
    </w:p>
    <w:p w14:paraId="07F03928" w14:textId="6A2BC6A3" w:rsidR="003C625E" w:rsidRPr="00D2309A" w:rsidRDefault="00346427" w:rsidP="003A4DF8">
      <w:pPr>
        <w:tabs>
          <w:tab w:val="left" w:pos="1701"/>
          <w:tab w:val="left" w:pos="3119"/>
        </w:tabs>
        <w:spacing w:before="60" w:after="0" w:line="240" w:lineRule="auto"/>
        <w:ind w:left="851" w:hanging="284"/>
        <w:jc w:val="both"/>
        <w:rPr>
          <w:rFonts w:ascii="Times New Roman" w:hAnsi="Times New Roman" w:cs="Times New Roman"/>
          <w:caps/>
          <w:sz w:val="18"/>
          <w:szCs w:val="18"/>
        </w:rPr>
      </w:pPr>
      <w:r w:rsidRPr="00D2309A">
        <w:rPr>
          <w:rFonts w:ascii="Times New Roman" w:hAnsi="Times New Roman" w:cs="Times New Roman"/>
          <w:sz w:val="18"/>
          <w:szCs w:val="18"/>
        </w:rPr>
        <w:t>12. 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shd w:val="clear" w:color="auto" w:fill="FFFFFF" w:themeFill="background1"/>
        </w:rPr>
        <w:t>Vízbázisok védőterületei és felszíni vizek természetvédelmi sávja</w:t>
      </w:r>
    </w:p>
    <w:p w14:paraId="25CD6642" w14:textId="1BC8F1D9" w:rsidR="003C625E" w:rsidRPr="00D2309A" w:rsidRDefault="00346427" w:rsidP="003A4DF8">
      <w:pPr>
        <w:tabs>
          <w:tab w:val="left" w:pos="1701"/>
          <w:tab w:val="left" w:pos="3119"/>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 xml:space="preserve">13.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shd w:val="clear" w:color="auto" w:fill="FFFFFF" w:themeFill="background1"/>
        </w:rPr>
        <w:t>Közműlétesítmények védőövezetei</w:t>
      </w:r>
      <w:r w:rsidR="003C625E" w:rsidRPr="00D2309A">
        <w:rPr>
          <w:rFonts w:ascii="Times New Roman" w:hAnsi="Times New Roman" w:cs="Times New Roman"/>
          <w:sz w:val="18"/>
          <w:szCs w:val="18"/>
        </w:rPr>
        <w:t xml:space="preserve"> </w:t>
      </w:r>
    </w:p>
    <w:p w14:paraId="53D8CAB1" w14:textId="54950683" w:rsidR="003C625E" w:rsidRPr="00D2309A" w:rsidRDefault="00346427" w:rsidP="00346427">
      <w:pPr>
        <w:tabs>
          <w:tab w:val="left" w:pos="1701"/>
          <w:tab w:val="left" w:pos="3119"/>
        </w:tabs>
        <w:spacing w:before="60" w:after="0" w:line="240" w:lineRule="auto"/>
        <w:ind w:left="851" w:hanging="284"/>
        <w:jc w:val="both"/>
        <w:rPr>
          <w:rFonts w:ascii="Times New Roman" w:hAnsi="Times New Roman" w:cs="Times New Roman"/>
          <w:sz w:val="18"/>
          <w:szCs w:val="18"/>
        </w:rPr>
      </w:pPr>
      <w:r w:rsidRPr="00D2309A">
        <w:rPr>
          <w:rFonts w:ascii="Times New Roman" w:hAnsi="Times New Roman" w:cs="Times New Roman"/>
          <w:sz w:val="18"/>
          <w:szCs w:val="18"/>
        </w:rPr>
        <w:t xml:space="preserve">14.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ab/>
      </w:r>
      <w:r w:rsidR="003C625E" w:rsidRPr="00D2309A">
        <w:rPr>
          <w:rFonts w:ascii="Times New Roman" w:hAnsi="Times New Roman" w:cs="Times New Roman"/>
          <w:caps/>
          <w:sz w:val="18"/>
          <w:szCs w:val="18"/>
          <w:shd w:val="clear" w:color="auto" w:fill="FFFFFF" w:themeFill="background1"/>
        </w:rPr>
        <w:t>Közlekedési létesítmények védősávjai</w:t>
      </w:r>
    </w:p>
    <w:p w14:paraId="3EE4C48A" w14:textId="61380676" w:rsidR="003C625E" w:rsidRPr="00D2309A" w:rsidRDefault="003C625E" w:rsidP="003A4DF8">
      <w:pPr>
        <w:tabs>
          <w:tab w:val="left" w:pos="1701"/>
          <w:tab w:val="left" w:pos="3119"/>
        </w:tabs>
        <w:spacing w:before="60" w:after="0" w:line="240" w:lineRule="auto"/>
        <w:ind w:left="851" w:hanging="284"/>
        <w:jc w:val="both"/>
        <w:rPr>
          <w:rFonts w:ascii="Times New Roman" w:hAnsi="Times New Roman" w:cs="Times New Roman"/>
          <w:caps/>
          <w:sz w:val="18"/>
          <w:szCs w:val="18"/>
        </w:rPr>
      </w:pPr>
      <w:r w:rsidRPr="00D2309A">
        <w:rPr>
          <w:rFonts w:ascii="Times New Roman" w:hAnsi="Times New Roman" w:cs="Times New Roman"/>
          <w:sz w:val="18"/>
          <w:szCs w:val="18"/>
        </w:rPr>
        <w:t>1</w:t>
      </w:r>
      <w:r w:rsidR="00346427" w:rsidRPr="00D2309A">
        <w:rPr>
          <w:rFonts w:ascii="Times New Roman" w:hAnsi="Times New Roman" w:cs="Times New Roman"/>
          <w:sz w:val="18"/>
          <w:szCs w:val="18"/>
        </w:rPr>
        <w:t>5</w:t>
      </w:r>
      <w:r w:rsidRPr="00D2309A">
        <w:rPr>
          <w:rFonts w:ascii="Times New Roman" w:hAnsi="Times New Roman" w:cs="Times New Roman"/>
          <w:sz w:val="18"/>
          <w:szCs w:val="18"/>
        </w:rPr>
        <w:t xml:space="preserve">. </w:t>
      </w:r>
      <w:r w:rsidRPr="00D2309A">
        <w:rPr>
          <w:rFonts w:ascii="Times New Roman" w:hAnsi="Times New Roman" w:cs="Times New Roman"/>
          <w:i/>
          <w:sz w:val="18"/>
          <w:szCs w:val="18"/>
        </w:rPr>
        <w:t>függelék:</w:t>
      </w:r>
      <w:r w:rsidRPr="00D2309A">
        <w:rPr>
          <w:rFonts w:ascii="Times New Roman" w:hAnsi="Times New Roman" w:cs="Times New Roman"/>
          <w:sz w:val="18"/>
          <w:szCs w:val="18"/>
        </w:rPr>
        <w:tab/>
      </w:r>
      <w:r w:rsidR="003A4DF8" w:rsidRPr="00D2309A">
        <w:rPr>
          <w:rFonts w:ascii="Times New Roman" w:hAnsi="Times New Roman" w:cs="Times New Roman"/>
          <w:caps/>
          <w:sz w:val="18"/>
          <w:szCs w:val="18"/>
          <w:shd w:val="clear" w:color="auto" w:fill="FFFFFF" w:themeFill="background1"/>
        </w:rPr>
        <w:t xml:space="preserve">Pincekataszter a Belváros városrészen </w:t>
      </w:r>
    </w:p>
    <w:p w14:paraId="25F27AB8" w14:textId="4A138222" w:rsidR="003A4DF8" w:rsidRPr="00D2309A" w:rsidRDefault="003A4DF8" w:rsidP="00346427">
      <w:pPr>
        <w:tabs>
          <w:tab w:val="left" w:pos="1276"/>
        </w:tabs>
        <w:spacing w:before="40" w:after="0" w:line="240" w:lineRule="auto"/>
        <w:ind w:left="568" w:hanging="284"/>
        <w:jc w:val="both"/>
        <w:rPr>
          <w:rFonts w:ascii="Times New Roman" w:hAnsi="Times New Roman" w:cs="Times New Roman"/>
          <w:sz w:val="18"/>
          <w:szCs w:val="18"/>
        </w:rPr>
      </w:pPr>
      <w:r w:rsidRPr="00D2309A">
        <w:rPr>
          <w:rFonts w:ascii="Times New Roman" w:hAnsi="Times New Roman" w:cs="Times New Roman"/>
          <w:sz w:val="18"/>
          <w:szCs w:val="18"/>
        </w:rPr>
        <w:t xml:space="preserve">9. melléklet: </w:t>
      </w:r>
    </w:p>
    <w:p w14:paraId="4EDE6C7F" w14:textId="1D013B6F" w:rsidR="003A4DF8" w:rsidRPr="00D2309A" w:rsidRDefault="003A4DF8" w:rsidP="00346427">
      <w:pPr>
        <w:tabs>
          <w:tab w:val="num" w:pos="426"/>
          <w:tab w:val="left" w:pos="1701"/>
        </w:tabs>
        <w:spacing w:before="60" w:after="0" w:line="240" w:lineRule="auto"/>
        <w:ind w:left="709" w:hanging="142"/>
        <w:rPr>
          <w:rFonts w:ascii="Times New Roman" w:eastAsia="Times New Roman" w:hAnsi="Times New Roman" w:cs="Times New Roman"/>
          <w:sz w:val="18"/>
          <w:szCs w:val="18"/>
          <w:lang w:eastAsia="hu-HU"/>
        </w:rPr>
      </w:pPr>
      <w:r w:rsidRPr="00D2309A">
        <w:rPr>
          <w:rFonts w:ascii="Times New Roman" w:eastAsia="Times New Roman ;color:#00B050" w:hAnsi="Times New Roman" w:cs="Times New Roman"/>
          <w:sz w:val="18"/>
          <w:szCs w:val="18"/>
          <w:lang w:eastAsia="hu-HU"/>
        </w:rPr>
        <w:t>1</w:t>
      </w:r>
      <w:r w:rsidR="00346427" w:rsidRPr="00D2309A">
        <w:rPr>
          <w:rFonts w:ascii="Times New Roman" w:eastAsia="Times New Roman ;color:#00B050" w:hAnsi="Times New Roman" w:cs="Times New Roman"/>
          <w:sz w:val="18"/>
          <w:szCs w:val="18"/>
          <w:lang w:eastAsia="hu-HU"/>
        </w:rPr>
        <w:t xml:space="preserve">. </w:t>
      </w:r>
      <w:r w:rsidRPr="00D2309A">
        <w:rPr>
          <w:rFonts w:ascii="Times New Roman" w:eastAsia="Times New Roman ;color:#00B050" w:hAnsi="Times New Roman" w:cs="Times New Roman"/>
          <w:i/>
          <w:sz w:val="18"/>
          <w:szCs w:val="18"/>
          <w:lang w:eastAsia="hu-HU"/>
        </w:rPr>
        <w:t>függelék:</w:t>
      </w:r>
      <w:r w:rsidRPr="00D2309A">
        <w:rPr>
          <w:rFonts w:ascii="Times New Roman" w:eastAsia="Times New Roman ;color:#00B050" w:hAnsi="Times New Roman" w:cs="Times New Roman"/>
          <w:sz w:val="18"/>
          <w:szCs w:val="18"/>
          <w:lang w:eastAsia="hu-HU"/>
        </w:rPr>
        <w:tab/>
      </w:r>
      <w:r w:rsidRPr="00D2309A">
        <w:rPr>
          <w:rFonts w:ascii="Times New Roman" w:eastAsia="Times New Roman" w:hAnsi="Times New Roman" w:cs="Times New Roman"/>
          <w:sz w:val="18"/>
          <w:szCs w:val="18"/>
          <w:lang w:eastAsia="hu-HU"/>
        </w:rPr>
        <w:t xml:space="preserve">ORSZÁGOS ÚTHÁLÓZATI MINTAKERESZTSZELVÉNYEK </w:t>
      </w:r>
    </w:p>
    <w:p w14:paraId="45F5112A" w14:textId="50C734BF" w:rsidR="003A4DF8" w:rsidRPr="00D2309A" w:rsidRDefault="003A4DF8" w:rsidP="00346427">
      <w:pPr>
        <w:tabs>
          <w:tab w:val="num" w:pos="426"/>
          <w:tab w:val="left" w:pos="1701"/>
        </w:tabs>
        <w:spacing w:before="60" w:after="0" w:line="240" w:lineRule="auto"/>
        <w:ind w:left="709" w:hanging="142"/>
        <w:jc w:val="both"/>
        <w:rPr>
          <w:rFonts w:ascii="Times New Roman" w:eastAsia="Times New Roman" w:hAnsi="Times New Roman" w:cs="Times New Roman"/>
          <w:sz w:val="18"/>
          <w:szCs w:val="18"/>
          <w:lang w:eastAsia="hu-HU"/>
        </w:rPr>
      </w:pPr>
      <w:r w:rsidRPr="00D2309A">
        <w:rPr>
          <w:rFonts w:ascii="Times New Roman" w:eastAsia="Times New Roman ;color:#00B050" w:hAnsi="Times New Roman" w:cs="Times New Roman"/>
          <w:sz w:val="18"/>
          <w:szCs w:val="18"/>
          <w:lang w:eastAsia="hu-HU"/>
        </w:rPr>
        <w:t>2.</w:t>
      </w:r>
      <w:r w:rsidR="00346427" w:rsidRPr="00D2309A">
        <w:rPr>
          <w:rFonts w:ascii="Times New Roman" w:eastAsia="Times New Roman ;color:#00B050" w:hAnsi="Times New Roman" w:cs="Times New Roman"/>
          <w:sz w:val="18"/>
          <w:szCs w:val="18"/>
          <w:lang w:eastAsia="hu-HU"/>
        </w:rPr>
        <w:t xml:space="preserve"> </w:t>
      </w:r>
      <w:r w:rsidRPr="00D2309A">
        <w:rPr>
          <w:rFonts w:ascii="Times New Roman" w:eastAsia="Times New Roman ;color:#00B050" w:hAnsi="Times New Roman" w:cs="Times New Roman"/>
          <w:i/>
          <w:sz w:val="18"/>
          <w:szCs w:val="18"/>
          <w:lang w:eastAsia="hu-HU"/>
        </w:rPr>
        <w:t>függelék:</w:t>
      </w:r>
      <w:r w:rsidRPr="00D2309A">
        <w:rPr>
          <w:rFonts w:ascii="Times New Roman" w:eastAsia="Times New Roman ;color:#00B050" w:hAnsi="Times New Roman" w:cs="Times New Roman"/>
          <w:sz w:val="18"/>
          <w:szCs w:val="18"/>
          <w:lang w:eastAsia="hu-HU"/>
        </w:rPr>
        <w:tab/>
      </w:r>
      <w:r w:rsidRPr="00D2309A">
        <w:rPr>
          <w:rFonts w:ascii="Times New Roman" w:eastAsia="Times New Roman" w:hAnsi="Times New Roman" w:cs="Times New Roman"/>
          <w:sz w:val="18"/>
          <w:szCs w:val="18"/>
          <w:lang w:eastAsia="hu-HU"/>
        </w:rPr>
        <w:t>HELYI GYŰJTŐUTAK MINTAKERESZTSZELVÉNYEI 1.</w:t>
      </w:r>
    </w:p>
    <w:p w14:paraId="65A0479B" w14:textId="045E6E3D" w:rsidR="003A4DF8" w:rsidRPr="00D2309A" w:rsidRDefault="003A4DF8" w:rsidP="00346427">
      <w:pPr>
        <w:tabs>
          <w:tab w:val="num" w:pos="426"/>
          <w:tab w:val="left" w:pos="1701"/>
        </w:tabs>
        <w:spacing w:before="60" w:after="0" w:line="240" w:lineRule="auto"/>
        <w:ind w:left="709" w:hanging="142"/>
        <w:jc w:val="both"/>
        <w:rPr>
          <w:rFonts w:ascii="Times New Roman" w:eastAsia="Times New Roman" w:hAnsi="Times New Roman" w:cs="Times New Roman"/>
          <w:sz w:val="18"/>
          <w:szCs w:val="18"/>
          <w:lang w:eastAsia="hu-HU"/>
        </w:rPr>
      </w:pPr>
      <w:r w:rsidRPr="00D2309A">
        <w:rPr>
          <w:rFonts w:ascii="Times New Roman" w:eastAsia="Times New Roman ;color:#00B050" w:hAnsi="Times New Roman" w:cs="Times New Roman"/>
          <w:sz w:val="18"/>
          <w:szCs w:val="18"/>
          <w:lang w:eastAsia="hu-HU"/>
        </w:rPr>
        <w:t>3.</w:t>
      </w:r>
      <w:r w:rsidR="00346427" w:rsidRPr="00D2309A">
        <w:rPr>
          <w:rFonts w:ascii="Times New Roman" w:eastAsia="Times New Roman ;color:#00B050" w:hAnsi="Times New Roman" w:cs="Times New Roman"/>
          <w:sz w:val="18"/>
          <w:szCs w:val="18"/>
          <w:lang w:eastAsia="hu-HU"/>
        </w:rPr>
        <w:t xml:space="preserve"> </w:t>
      </w:r>
      <w:r w:rsidRPr="00D2309A">
        <w:rPr>
          <w:rFonts w:ascii="Times New Roman" w:eastAsia="Times New Roman ;color:#00B050" w:hAnsi="Times New Roman" w:cs="Times New Roman"/>
          <w:i/>
          <w:sz w:val="18"/>
          <w:szCs w:val="18"/>
          <w:lang w:eastAsia="hu-HU"/>
        </w:rPr>
        <w:t>függelék:</w:t>
      </w:r>
      <w:r w:rsidRPr="00D2309A">
        <w:rPr>
          <w:rFonts w:ascii="Times New Roman" w:eastAsia="Times New Roman ;color:#00B050" w:hAnsi="Times New Roman" w:cs="Times New Roman"/>
          <w:bCs/>
          <w:sz w:val="18"/>
          <w:szCs w:val="18"/>
          <w:lang w:eastAsia="hu-HU"/>
        </w:rPr>
        <w:tab/>
      </w:r>
      <w:r w:rsidRPr="00D2309A">
        <w:rPr>
          <w:rFonts w:ascii="Times New Roman" w:eastAsia="Times New Roman" w:hAnsi="Times New Roman" w:cs="Times New Roman"/>
          <w:sz w:val="18"/>
          <w:szCs w:val="18"/>
          <w:lang w:eastAsia="hu-HU"/>
        </w:rPr>
        <w:t>HELYI GYŰJTŐUTAK MINTAKERESZTSZELVÉNYEI 2.</w:t>
      </w:r>
    </w:p>
    <w:p w14:paraId="50E7ECDC" w14:textId="559600C2" w:rsidR="003A4DF8" w:rsidRPr="00D2309A" w:rsidRDefault="003A4DF8" w:rsidP="00346427">
      <w:pPr>
        <w:tabs>
          <w:tab w:val="num" w:pos="426"/>
          <w:tab w:val="left" w:pos="1701"/>
        </w:tabs>
        <w:spacing w:before="60" w:after="0" w:line="240" w:lineRule="auto"/>
        <w:ind w:left="709" w:hanging="142"/>
        <w:jc w:val="both"/>
        <w:rPr>
          <w:rFonts w:ascii="Times New Roman" w:eastAsia="Times New Roman" w:hAnsi="Times New Roman" w:cs="Times New Roman"/>
          <w:lang w:eastAsia="hu-HU"/>
        </w:rPr>
      </w:pPr>
      <w:r w:rsidRPr="00D2309A">
        <w:rPr>
          <w:rFonts w:ascii="Times New Roman" w:eastAsia="Times New Roman ;color:#00B050" w:hAnsi="Times New Roman" w:cs="Times New Roman"/>
          <w:sz w:val="18"/>
          <w:szCs w:val="18"/>
          <w:lang w:eastAsia="hu-HU"/>
        </w:rPr>
        <w:t>4.</w:t>
      </w:r>
      <w:r w:rsidR="00346427" w:rsidRPr="00D2309A">
        <w:rPr>
          <w:rFonts w:ascii="Times New Roman" w:eastAsia="Times New Roman ;color:#00B050" w:hAnsi="Times New Roman" w:cs="Times New Roman"/>
          <w:sz w:val="18"/>
          <w:szCs w:val="18"/>
          <w:lang w:eastAsia="hu-HU"/>
        </w:rPr>
        <w:t xml:space="preserve"> </w:t>
      </w:r>
      <w:r w:rsidRPr="00D2309A">
        <w:rPr>
          <w:rFonts w:ascii="Times New Roman" w:eastAsia="Times New Roman ;color:#00B050" w:hAnsi="Times New Roman" w:cs="Times New Roman"/>
          <w:i/>
          <w:sz w:val="18"/>
          <w:szCs w:val="18"/>
          <w:lang w:eastAsia="hu-HU"/>
        </w:rPr>
        <w:t>függelék:</w:t>
      </w:r>
      <w:r w:rsidRPr="00D2309A">
        <w:rPr>
          <w:rFonts w:ascii="Times New Roman" w:eastAsia="Times New Roman ;color:#00B050" w:hAnsi="Times New Roman" w:cs="Times New Roman"/>
          <w:sz w:val="18"/>
          <w:szCs w:val="18"/>
          <w:lang w:eastAsia="hu-HU"/>
        </w:rPr>
        <w:tab/>
      </w:r>
      <w:r w:rsidRPr="00D2309A">
        <w:rPr>
          <w:rFonts w:ascii="Times New Roman" w:eastAsia="Times New Roman" w:hAnsi="Times New Roman" w:cs="Times New Roman"/>
          <w:sz w:val="18"/>
          <w:szCs w:val="18"/>
          <w:lang w:eastAsia="hu-HU"/>
        </w:rPr>
        <w:t>KISZOLGÁLÓ UTAK MINTAKERESZTSZELVÉNYEI</w:t>
      </w:r>
      <w:r w:rsidRPr="00D2309A">
        <w:rPr>
          <w:rFonts w:ascii="Times New Roman" w:eastAsia="Times New Roman" w:hAnsi="Times New Roman" w:cs="Times New Roman"/>
          <w:lang w:eastAsia="hu-HU"/>
        </w:rPr>
        <w:t xml:space="preserve"> </w:t>
      </w:r>
    </w:p>
    <w:p w14:paraId="5A5C9E41" w14:textId="75EEC695" w:rsidR="00823EB0" w:rsidRPr="00D2309A" w:rsidRDefault="00823EB0" w:rsidP="0019732E">
      <w:pPr>
        <w:tabs>
          <w:tab w:val="left" w:pos="1276"/>
          <w:tab w:val="left" w:pos="3119"/>
        </w:tabs>
        <w:spacing w:before="60" w:after="0" w:line="240" w:lineRule="auto"/>
        <w:ind w:left="567" w:hanging="425"/>
        <w:jc w:val="both"/>
        <w:rPr>
          <w:rFonts w:ascii="Times New Roman" w:hAnsi="Times New Roman" w:cs="Times New Roman"/>
          <w:sz w:val="18"/>
          <w:szCs w:val="18"/>
        </w:rPr>
      </w:pPr>
      <w:r w:rsidRPr="00D2309A">
        <w:rPr>
          <w:b/>
          <w:sz w:val="18"/>
          <w:u w:val="single"/>
        </w:rPr>
        <w:br w:type="page"/>
      </w:r>
    </w:p>
    <w:p w14:paraId="2E2FFA62" w14:textId="77777777" w:rsidR="00823EB0" w:rsidRPr="00D2309A" w:rsidRDefault="00823EB0" w:rsidP="009047FF">
      <w:pPr>
        <w:spacing w:after="0" w:line="240" w:lineRule="auto"/>
        <w:jc w:val="center"/>
        <w:rPr>
          <w:rFonts w:ascii="Times New Roman" w:hAnsi="Times New Roman" w:cs="Times New Roman"/>
          <w:b/>
          <w:bCs/>
        </w:rPr>
      </w:pPr>
      <w:r w:rsidRPr="00D2309A">
        <w:rPr>
          <w:rFonts w:ascii="Times New Roman" w:hAnsi="Times New Roman" w:cs="Times New Roman"/>
          <w:b/>
          <w:bCs/>
        </w:rPr>
        <w:t>Szentendre Város Önkormányzat Képviselő-testületének</w:t>
      </w:r>
    </w:p>
    <w:p w14:paraId="01A5421E" w14:textId="1C80FF26" w:rsidR="00823EB0" w:rsidRPr="001B3253" w:rsidRDefault="001B3253" w:rsidP="009047FF">
      <w:pPr>
        <w:spacing w:after="0" w:line="240" w:lineRule="auto"/>
        <w:jc w:val="center"/>
        <w:rPr>
          <w:rFonts w:ascii="Times New Roman" w:hAnsi="Times New Roman" w:cs="Times New Roman"/>
          <w:b/>
          <w:bCs/>
        </w:rPr>
      </w:pPr>
      <w:r w:rsidRPr="001B3253">
        <w:rPr>
          <w:rFonts w:ascii="Times New Roman" w:hAnsi="Times New Roman" w:cs="Times New Roman"/>
          <w:b/>
        </w:rPr>
        <w:t>26</w:t>
      </w:r>
      <w:r w:rsidRPr="001B3253">
        <w:rPr>
          <w:rFonts w:ascii="Times New Roman" w:hAnsi="Times New Roman" w:cs="Times New Roman"/>
          <w:b/>
          <w:bCs/>
        </w:rPr>
        <w:t>/2017. (</w:t>
      </w:r>
      <w:r w:rsidRPr="001B3253">
        <w:rPr>
          <w:rFonts w:ascii="Times New Roman" w:hAnsi="Times New Roman" w:cs="Times New Roman"/>
          <w:b/>
        </w:rPr>
        <w:t xml:space="preserve">VII.31.) </w:t>
      </w:r>
      <w:r w:rsidR="00823EB0" w:rsidRPr="001B3253">
        <w:rPr>
          <w:rFonts w:ascii="Times New Roman" w:hAnsi="Times New Roman"/>
          <w:b/>
        </w:rPr>
        <w:t>önkormányzati</w:t>
      </w:r>
      <w:r w:rsidR="00823EB0" w:rsidRPr="001B3253">
        <w:rPr>
          <w:rFonts w:ascii="Times New Roman" w:hAnsi="Times New Roman" w:cs="Times New Roman"/>
        </w:rPr>
        <w:t xml:space="preserve"> </w:t>
      </w:r>
      <w:r w:rsidR="00823EB0" w:rsidRPr="001B3253">
        <w:rPr>
          <w:rFonts w:ascii="Times New Roman" w:hAnsi="Times New Roman" w:cs="Times New Roman"/>
          <w:b/>
          <w:bCs/>
        </w:rPr>
        <w:t>rendelete</w:t>
      </w:r>
    </w:p>
    <w:p w14:paraId="3BE63B6F" w14:textId="77777777" w:rsidR="00823EB0" w:rsidRPr="00D2309A" w:rsidRDefault="00823EB0" w:rsidP="009047FF">
      <w:pPr>
        <w:spacing w:after="0" w:line="240" w:lineRule="auto"/>
        <w:jc w:val="center"/>
        <w:rPr>
          <w:rFonts w:ascii="Times New Roman" w:hAnsi="Times New Roman" w:cs="Times New Roman"/>
          <w:b/>
          <w:bCs/>
        </w:rPr>
      </w:pPr>
      <w:r w:rsidRPr="00D2309A">
        <w:rPr>
          <w:rFonts w:ascii="Times New Roman" w:hAnsi="Times New Roman" w:cs="Times New Roman"/>
          <w:b/>
          <w:bCs/>
        </w:rPr>
        <w:t>Szentendre Építési Szabályzatáról</w:t>
      </w:r>
    </w:p>
    <w:p w14:paraId="0A82F68F" w14:textId="77777777" w:rsidR="00823EB0" w:rsidRPr="00D2309A" w:rsidRDefault="00823EB0" w:rsidP="009047FF">
      <w:pPr>
        <w:spacing w:after="0" w:line="240" w:lineRule="auto"/>
        <w:jc w:val="center"/>
        <w:rPr>
          <w:rFonts w:ascii="Times New Roman" w:hAnsi="Times New Roman"/>
        </w:rPr>
      </w:pPr>
    </w:p>
    <w:p w14:paraId="5D3973BC" w14:textId="77777777" w:rsidR="0086550D" w:rsidRPr="00D2309A" w:rsidRDefault="0086550D" w:rsidP="00CF7314">
      <w:pPr>
        <w:spacing w:after="0" w:line="240" w:lineRule="auto"/>
        <w:jc w:val="center"/>
        <w:rPr>
          <w:rFonts w:ascii="Times New Roman" w:hAnsi="Times New Roman" w:cs="Times New Roman"/>
        </w:rPr>
      </w:pPr>
    </w:p>
    <w:p w14:paraId="0019DE73"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Szentendre Város Önkormányzat Képviselő-testülete az épített környezet alakításáról és védelméről szóló 1997. évi LXXVIII. törvény 62.</w:t>
      </w:r>
      <w:r w:rsidR="0086550D" w:rsidRPr="00D2309A">
        <w:rPr>
          <w:rFonts w:ascii="Times New Roman" w:hAnsi="Times New Roman" w:cs="Times New Roman"/>
        </w:rPr>
        <w:t xml:space="preserve"> </w:t>
      </w:r>
      <w:r w:rsidRPr="00D2309A">
        <w:rPr>
          <w:rFonts w:ascii="Times New Roman" w:hAnsi="Times New Roman" w:cs="Times New Roman"/>
        </w:rPr>
        <w:t>§ (6) bekezdésének 6. pontjában kapott felhatalmazás alapján, az Alaptörvény 32. cikk (1) bekezdés a) pontjában és Magyarország helyi önkormányzatairól szóló 2011. évi CLXXXIX. törvény 13.</w:t>
      </w:r>
      <w:r w:rsidR="0086550D" w:rsidRPr="00D2309A">
        <w:rPr>
          <w:rFonts w:ascii="Times New Roman" w:hAnsi="Times New Roman" w:cs="Times New Roman"/>
        </w:rPr>
        <w:t xml:space="preserve"> </w:t>
      </w:r>
      <w:r w:rsidRPr="00D2309A">
        <w:rPr>
          <w:rFonts w:ascii="Times New Roman" w:hAnsi="Times New Roman" w:cs="Times New Roman"/>
        </w:rPr>
        <w:t>§ (1) bekezdés 1. pontjában meghatározott feladatkörében eljárva, a településfejlesztési koncepcióról, az integrált településfejlesztési stratégiáról és a település</w:t>
      </w:r>
      <w:r w:rsidR="00695A09" w:rsidRPr="00D2309A">
        <w:rPr>
          <w:rFonts w:ascii="Times New Roman" w:hAnsi="Times New Roman" w:cs="Times New Roman"/>
        </w:rPr>
        <w:t>rendez</w:t>
      </w:r>
      <w:r w:rsidRPr="00D2309A">
        <w:rPr>
          <w:rFonts w:ascii="Times New Roman" w:hAnsi="Times New Roman" w:cs="Times New Roman"/>
        </w:rPr>
        <w:t xml:space="preserve">ési eszközökről, valamint egyes </w:t>
      </w:r>
      <w:r w:rsidR="00695A09" w:rsidRPr="00D2309A">
        <w:rPr>
          <w:rFonts w:ascii="Times New Roman" w:hAnsi="Times New Roman" w:cs="Times New Roman"/>
        </w:rPr>
        <w:t xml:space="preserve">településrendezési </w:t>
      </w:r>
      <w:r w:rsidRPr="00D2309A">
        <w:rPr>
          <w:rFonts w:ascii="Times New Roman" w:hAnsi="Times New Roman" w:cs="Times New Roman"/>
        </w:rPr>
        <w:t xml:space="preserve">sajátos jogintézményekről szóló 314/2012. (XI. 8.) Korm. rendelet 38. §-ban biztosított véleményezési jogkörben eljáró </w:t>
      </w:r>
      <w:r w:rsidRPr="00D2309A">
        <w:rPr>
          <w:rFonts w:ascii="Times New Roman" w:hAnsi="Times New Roman" w:cs="Times New Roman"/>
          <w:lang w:eastAsia="hu-HU"/>
        </w:rPr>
        <w:t xml:space="preserve">Pest Megyei Kormányhivatal Építésügyi, Hatósági, Oktatási és Törvényességi Felügyeleti Főosztály Építésügyi Osztály, </w:t>
      </w:r>
    </w:p>
    <w:p w14:paraId="7B778B82" w14:textId="77777777" w:rsidR="00823EB0" w:rsidRPr="00D2309A" w:rsidRDefault="00823EB0" w:rsidP="0037126B">
      <w:pPr>
        <w:spacing w:after="0" w:line="240" w:lineRule="auto"/>
        <w:rPr>
          <w:rFonts w:ascii="Times New Roman" w:hAnsi="Times New Roman" w:cs="Times New Roman"/>
          <w:lang w:eastAsia="hu-HU"/>
        </w:rPr>
      </w:pPr>
      <w:r w:rsidRPr="00D2309A">
        <w:rPr>
          <w:rFonts w:ascii="Times New Roman" w:hAnsi="Times New Roman" w:cs="Times New Roman"/>
          <w:lang w:eastAsia="hu-HU"/>
        </w:rPr>
        <w:t xml:space="preserve">Pest Megyei Kormányhivatal Környezetvédelmi és Természetvédelmi Főosztály, </w:t>
      </w:r>
    </w:p>
    <w:p w14:paraId="3430011A"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Fővárosi Katasztrófavédelmi Igazgatóság Katasztrófavédelmi Hatósági Osztály,</w:t>
      </w:r>
    </w:p>
    <w:p w14:paraId="30A701E9" w14:textId="77777777" w:rsidR="00823EB0" w:rsidRPr="00D2309A" w:rsidRDefault="00823EB0" w:rsidP="0037126B">
      <w:pPr>
        <w:spacing w:after="0" w:line="240" w:lineRule="auto"/>
        <w:rPr>
          <w:rFonts w:ascii="Times New Roman" w:hAnsi="Times New Roman" w:cs="Times New Roman"/>
          <w:lang w:eastAsia="hu-HU"/>
        </w:rPr>
      </w:pPr>
      <w:r w:rsidRPr="00D2309A">
        <w:rPr>
          <w:rFonts w:ascii="Times New Roman" w:hAnsi="Times New Roman" w:cs="Times New Roman"/>
          <w:lang w:eastAsia="hu-HU"/>
        </w:rPr>
        <w:t>Duna-Ipoly Nemzeti Park Igazgatóság,</w:t>
      </w:r>
    </w:p>
    <w:p w14:paraId="12011BB8"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Közép-Duna-völgyi Vízügyi Igazgatóság, </w:t>
      </w:r>
    </w:p>
    <w:p w14:paraId="4F910DAD"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Budapest Főváros Kormányhivatala Kormánymegbízott, a Pest Megyei Katasztrófavédelmi Igazgatóság, </w:t>
      </w:r>
    </w:p>
    <w:p w14:paraId="0AC689A8"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Nemzeti Közlekedési Hatóság Útügyi, Vasúti és Hajózási Hivatala, és Légügyi Hivatala, </w:t>
      </w:r>
    </w:p>
    <w:p w14:paraId="7D9BA368"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Kormányhivatal Műszaki Engedélyezési és Fogyasztóvédelmi Főosztály Közlekedési Útügyi Osztály, </w:t>
      </w:r>
    </w:p>
    <w:p w14:paraId="56D8C185"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Forster Gyula Nemzeti Örökségvédelmi és Vagyongazdálkodási Központ, </w:t>
      </w:r>
    </w:p>
    <w:p w14:paraId="5484E528"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Pest Megyei Kormányhivatal Kulturális Örökségvédelmi irodája</w:t>
      </w:r>
      <w:r w:rsidR="0086550D" w:rsidRPr="00D2309A">
        <w:rPr>
          <w:rFonts w:ascii="Times New Roman" w:hAnsi="Times New Roman" w:cs="Times New Roman"/>
          <w:lang w:eastAsia="hu-HU"/>
        </w:rPr>
        <w:t>,</w:t>
      </w:r>
      <w:r w:rsidRPr="00D2309A">
        <w:rPr>
          <w:rFonts w:ascii="Times New Roman" w:hAnsi="Times New Roman" w:cs="Times New Roman"/>
          <w:lang w:eastAsia="hu-HU"/>
        </w:rPr>
        <w:t xml:space="preserve"> </w:t>
      </w:r>
    </w:p>
    <w:p w14:paraId="09580135"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Kormányhivatal Érdi Járási Hivatala Építésügyi és Örökségvédelmi Osztály, </w:t>
      </w:r>
    </w:p>
    <w:p w14:paraId="10330149"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rPr>
        <w:t>Budapest Főváros Kormányhivatala Építésügyi és Örökségvédelmi, Hatósági, Oktatási és Törvényességi Felügyeleti Főosztály</w:t>
      </w:r>
    </w:p>
    <w:p w14:paraId="0FC4F562"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Kormányhivatal Földhivatali Főosztály, </w:t>
      </w:r>
    </w:p>
    <w:p w14:paraId="12067C5B"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Kormányhivatal Földművelésügyi és Erdőgazdálkodási Főosztály, </w:t>
      </w:r>
    </w:p>
    <w:p w14:paraId="1DDD7B0A"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Honvédelmi Minisztérium Hatósági Hivatal, </w:t>
      </w:r>
    </w:p>
    <w:p w14:paraId="54C5E927"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Rendőr-főkapitányság, </w:t>
      </w:r>
    </w:p>
    <w:p w14:paraId="478E51B0"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Kormányhivatal Műszaki Engedélyezési és Fogyasztóvédelmi Főosztály Bányászati Osztály, </w:t>
      </w:r>
    </w:p>
    <w:p w14:paraId="39E0A295"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Nemzeti Média- és Hírközlési Hatóság Hivatala, </w:t>
      </w:r>
    </w:p>
    <w:p w14:paraId="79C9F934"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Országos Vízügyi Főigazgatóság, </w:t>
      </w:r>
    </w:p>
    <w:p w14:paraId="546A403E"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Nemzeti Infrastruktúra Fejlesztő Zrt.,</w:t>
      </w:r>
    </w:p>
    <w:p w14:paraId="0B2F6A36"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Közlekedésfejlesztési Koordinációs Központ,</w:t>
      </w:r>
    </w:p>
    <w:p w14:paraId="350A4B5F"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Magyar Közút Nonprofit Zrt. Pest Megyei Igazgatóság, </w:t>
      </w:r>
    </w:p>
    <w:p w14:paraId="66FA465D" w14:textId="77777777" w:rsidR="00823EB0" w:rsidRPr="00D2309A" w:rsidRDefault="00823EB0" w:rsidP="0037126B">
      <w:pPr>
        <w:spacing w:after="0" w:line="240" w:lineRule="auto"/>
        <w:jc w:val="both"/>
        <w:rPr>
          <w:rFonts w:ascii="Times New Roman" w:hAnsi="Times New Roman" w:cs="Times New Roman"/>
          <w:lang w:eastAsia="hu-HU"/>
        </w:rPr>
      </w:pPr>
      <w:r w:rsidRPr="00D2309A">
        <w:rPr>
          <w:rFonts w:ascii="Times New Roman" w:hAnsi="Times New Roman" w:cs="Times New Roman"/>
          <w:lang w:eastAsia="hu-HU"/>
        </w:rPr>
        <w:t xml:space="preserve">Pest Megyei Önkormányzat Főépítésze, </w:t>
      </w:r>
    </w:p>
    <w:p w14:paraId="2A6A493C"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Budakalász Város Önkormányzata,</w:t>
      </w:r>
    </w:p>
    <w:p w14:paraId="4A884868"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Pomáz Város Önkormányzata,</w:t>
      </w:r>
    </w:p>
    <w:p w14:paraId="694E8DCD"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Pilisszentlászló Község Önkormányzata,</w:t>
      </w:r>
    </w:p>
    <w:p w14:paraId="05A2F161"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Leányfalu Nagyközség Önkormányzata,</w:t>
      </w:r>
    </w:p>
    <w:p w14:paraId="5712CC09"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Szigetmonostor Község Önkormányzata,</w:t>
      </w:r>
    </w:p>
    <w:p w14:paraId="072A5F26" w14:textId="77777777" w:rsidR="00823EB0" w:rsidRPr="00D2309A" w:rsidRDefault="00823EB0" w:rsidP="0037126B">
      <w:pPr>
        <w:spacing w:after="0" w:line="240" w:lineRule="auto"/>
        <w:jc w:val="both"/>
        <w:rPr>
          <w:rFonts w:ascii="Times New Roman" w:hAnsi="Times New Roman" w:cs="Times New Roman"/>
        </w:rPr>
      </w:pPr>
      <w:r w:rsidRPr="00D2309A">
        <w:rPr>
          <w:rFonts w:ascii="Times New Roman" w:hAnsi="Times New Roman" w:cs="Times New Roman"/>
        </w:rPr>
        <w:t>továbbá a partnerségi egyeztetés szabályzatában megjelöltek véleményének kikérésével az építés helyi rendjének biztosítása érdekében a következőket rendeli el:</w:t>
      </w:r>
    </w:p>
    <w:p w14:paraId="3E276DA7" w14:textId="77777777" w:rsidR="0070386B" w:rsidRDefault="0070386B" w:rsidP="00942BEB">
      <w:pPr>
        <w:pStyle w:val="NormlWeb"/>
        <w:spacing w:before="240" w:beforeAutospacing="0" w:after="0" w:afterAutospacing="0"/>
        <w:ind w:left="567" w:hanging="567"/>
        <w:jc w:val="center"/>
        <w:rPr>
          <w:b/>
          <w:bCs/>
        </w:rPr>
      </w:pPr>
      <w:r>
        <w:rPr>
          <w:b/>
          <w:bCs/>
        </w:rPr>
        <w:t>ELSŐ RÉSZ</w:t>
      </w:r>
    </w:p>
    <w:p w14:paraId="7334DA75" w14:textId="09A66AE6" w:rsidR="00823EB0" w:rsidRPr="00D2309A" w:rsidRDefault="00823EB0" w:rsidP="009E029D">
      <w:pPr>
        <w:pStyle w:val="NormlWeb"/>
        <w:spacing w:before="120" w:beforeAutospacing="0" w:after="0" w:afterAutospacing="0"/>
        <w:ind w:left="567" w:hanging="567"/>
        <w:jc w:val="center"/>
        <w:rPr>
          <w:b/>
          <w:bCs/>
        </w:rPr>
      </w:pPr>
      <w:r w:rsidRPr="00D2309A">
        <w:rPr>
          <w:b/>
          <w:bCs/>
        </w:rPr>
        <w:t>ÁLTALÁNOS ELŐÍRÁSOK</w:t>
      </w:r>
    </w:p>
    <w:p w14:paraId="4DADB29D" w14:textId="77777777" w:rsidR="00823EB0" w:rsidRPr="00D2309A" w:rsidRDefault="00823EB0" w:rsidP="00942BEB">
      <w:pPr>
        <w:pStyle w:val="NormlWeb"/>
        <w:spacing w:before="120" w:beforeAutospacing="0" w:after="0" w:afterAutospacing="0"/>
        <w:ind w:left="567" w:hanging="567"/>
        <w:jc w:val="center"/>
        <w:rPr>
          <w:b/>
          <w:bCs/>
          <w:i/>
          <w:iCs/>
          <w:sz w:val="22"/>
          <w:szCs w:val="22"/>
        </w:rPr>
      </w:pPr>
      <w:r w:rsidRPr="00D2309A">
        <w:rPr>
          <w:b/>
          <w:bCs/>
          <w:i/>
          <w:iCs/>
          <w:sz w:val="22"/>
          <w:szCs w:val="22"/>
        </w:rPr>
        <w:t xml:space="preserve">I. </w:t>
      </w:r>
      <w:r w:rsidRPr="00D2309A">
        <w:rPr>
          <w:b/>
          <w:bCs/>
          <w:i/>
          <w:iCs/>
          <w:sz w:val="22"/>
          <w:szCs w:val="22"/>
        </w:rPr>
        <w:tab/>
        <w:t>FEJEZET</w:t>
      </w:r>
    </w:p>
    <w:p w14:paraId="1BAA1178" w14:textId="77777777" w:rsidR="00823EB0" w:rsidRPr="00D2309A" w:rsidRDefault="00823EB0" w:rsidP="0037126B">
      <w:pPr>
        <w:pStyle w:val="NormlWeb"/>
        <w:spacing w:before="0" w:beforeAutospacing="0" w:after="0" w:afterAutospacing="0"/>
        <w:ind w:left="709" w:hanging="709"/>
        <w:jc w:val="center"/>
        <w:rPr>
          <w:b/>
          <w:bCs/>
          <w:iCs/>
          <w:sz w:val="22"/>
          <w:szCs w:val="22"/>
        </w:rPr>
      </w:pPr>
      <w:r w:rsidRPr="00D2309A">
        <w:rPr>
          <w:b/>
          <w:bCs/>
          <w:iCs/>
          <w:sz w:val="22"/>
          <w:szCs w:val="22"/>
        </w:rPr>
        <w:t>ÁLTALÁNOS RENDELKEZÉSEK</w:t>
      </w:r>
    </w:p>
    <w:p w14:paraId="666CF9AA" w14:textId="77777777" w:rsidR="00823EB0" w:rsidRPr="00D2309A" w:rsidRDefault="00823EB0" w:rsidP="009E029D">
      <w:pPr>
        <w:tabs>
          <w:tab w:val="left" w:pos="567"/>
        </w:tabs>
        <w:spacing w:before="240" w:after="0" w:line="240" w:lineRule="auto"/>
        <w:jc w:val="center"/>
        <w:rPr>
          <w:rFonts w:ascii="Times New Roman" w:hAnsi="Times New Roman" w:cs="Times New Roman"/>
          <w:i/>
        </w:rPr>
      </w:pPr>
      <w:r w:rsidRPr="00D2309A">
        <w:rPr>
          <w:rFonts w:ascii="Times New Roman" w:hAnsi="Times New Roman" w:cs="Times New Roman"/>
          <w:i/>
        </w:rPr>
        <w:t>1.</w:t>
      </w:r>
      <w:r w:rsidRPr="00D2309A">
        <w:rPr>
          <w:rFonts w:ascii="Times New Roman" w:hAnsi="Times New Roman" w:cs="Times New Roman"/>
          <w:i/>
          <w:smallCaps/>
        </w:rPr>
        <w:tab/>
        <w:t>A rendelet hatálya</w:t>
      </w:r>
    </w:p>
    <w:p w14:paraId="7DB2DD20" w14:textId="3D5CC146" w:rsidR="00823EB0" w:rsidRPr="00D2309A" w:rsidRDefault="00823EB0" w:rsidP="009C7582">
      <w:pPr>
        <w:tabs>
          <w:tab w:val="left" w:pos="567"/>
          <w:tab w:val="left" w:pos="993"/>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b/>
        </w:rPr>
        <w:t>1.</w:t>
      </w:r>
      <w:r w:rsidR="005B63C6" w:rsidRPr="00D2309A">
        <w:rPr>
          <w:rFonts w:ascii="Times New Roman" w:hAnsi="Times New Roman" w:cs="Times New Roman"/>
          <w:b/>
        </w:rPr>
        <w:t xml:space="preserve"> </w:t>
      </w:r>
      <w:r w:rsidRPr="00D2309A">
        <w:rPr>
          <w:rFonts w:ascii="Times New Roman" w:hAnsi="Times New Roman" w:cs="Times New Roman"/>
          <w:b/>
        </w:rPr>
        <w:t>§</w:t>
      </w:r>
      <w:r w:rsidRPr="00D2309A">
        <w:rPr>
          <w:rFonts w:ascii="Times New Roman" w:hAnsi="Times New Roman" w:cs="Times New Roman"/>
        </w:rPr>
        <w:tab/>
        <w:t>(1)</w:t>
      </w:r>
      <w:r w:rsidRPr="00D2309A">
        <w:rPr>
          <w:rFonts w:ascii="Times New Roman" w:hAnsi="Times New Roman" w:cs="Times New Roman"/>
        </w:rPr>
        <w:tab/>
        <w:t>Szentendre Építési Szabályzata (</w:t>
      </w:r>
      <w:r w:rsidR="00336EB8" w:rsidRPr="00D2309A">
        <w:rPr>
          <w:rFonts w:ascii="Times New Roman" w:hAnsi="Times New Roman" w:cs="Times New Roman"/>
        </w:rPr>
        <w:t xml:space="preserve">a </w:t>
      </w:r>
      <w:r w:rsidRPr="00D2309A">
        <w:rPr>
          <w:rFonts w:ascii="Times New Roman" w:hAnsi="Times New Roman" w:cs="Times New Roman"/>
        </w:rPr>
        <w:t>továbbiakban: SZÉSZ) hatálya</w:t>
      </w:r>
      <w:r w:rsidR="002251FA" w:rsidRPr="00D2309A">
        <w:rPr>
          <w:rFonts w:ascii="Times New Roman" w:hAnsi="Times New Roman" w:cs="Times New Roman"/>
        </w:rPr>
        <w:t xml:space="preserve"> </w:t>
      </w:r>
      <w:r w:rsidR="00E622B7" w:rsidRPr="00D2309A">
        <w:rPr>
          <w:rFonts w:ascii="Times New Roman" w:hAnsi="Times New Roman" w:cs="Times New Roman"/>
        </w:rPr>
        <w:t xml:space="preserve">a Szabályozási Tervlapon (a továbbiakban: SZT) lehatárolt, Skanzen-bővítés által érintett </w:t>
      </w:r>
      <w:r w:rsidR="002C22FF" w:rsidRPr="00D2309A">
        <w:rPr>
          <w:rFonts w:ascii="Times New Roman" w:hAnsi="Times New Roman" w:cs="Times New Roman"/>
        </w:rPr>
        <w:t xml:space="preserve">terület kivételével </w:t>
      </w:r>
      <w:r w:rsidRPr="00D2309A">
        <w:rPr>
          <w:rFonts w:ascii="Times New Roman" w:hAnsi="Times New Roman" w:cs="Times New Roman"/>
        </w:rPr>
        <w:t>Szentendre Város közigazgatási területére (a továbbiakban: Terület) terjed ki.</w:t>
      </w:r>
    </w:p>
    <w:p w14:paraId="51DA03D1" w14:textId="4AC51459" w:rsidR="00823EB0" w:rsidRPr="00D2309A" w:rsidRDefault="00823EB0" w:rsidP="0037126B">
      <w:pPr>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t>Nem te</w:t>
      </w:r>
      <w:r w:rsidR="002251FA" w:rsidRPr="00D2309A">
        <w:rPr>
          <w:rFonts w:ascii="Times New Roman" w:hAnsi="Times New Roman" w:cs="Times New Roman"/>
        </w:rPr>
        <w:t>ljes körű a szabályozás a SZÉSZ</w:t>
      </w:r>
      <w:r w:rsidR="00E622B7" w:rsidRPr="00D2309A">
        <w:rPr>
          <w:rFonts w:ascii="Times New Roman" w:hAnsi="Times New Roman" w:cs="Times New Roman"/>
        </w:rPr>
        <w:t xml:space="preserve"> 2</w:t>
      </w:r>
      <w:r w:rsidRPr="00D2309A">
        <w:rPr>
          <w:rFonts w:ascii="Times New Roman" w:hAnsi="Times New Roman" w:cs="Times New Roman"/>
        </w:rPr>
        <w:t>. mellékletén lehatárolt területekre:</w:t>
      </w:r>
    </w:p>
    <w:p w14:paraId="33D1580C" w14:textId="2A6F5D31" w:rsidR="00823EB0" w:rsidRPr="00D2309A" w:rsidRDefault="00823EB0" w:rsidP="0005610D">
      <w:pPr>
        <w:tabs>
          <w:tab w:val="left" w:pos="567"/>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rPr>
        <w:tab/>
        <w:t>Belváros területrész</w:t>
      </w:r>
      <w:r w:rsidR="00BB5EA4" w:rsidRPr="00D2309A">
        <w:rPr>
          <w:rFonts w:ascii="Times New Roman" w:hAnsi="Times New Roman" w:cs="Times New Roman"/>
        </w:rPr>
        <w:t>e</w:t>
      </w:r>
      <w:r w:rsidR="008844EC" w:rsidRPr="00D2309A">
        <w:rPr>
          <w:rFonts w:ascii="Times New Roman" w:hAnsi="Times New Roman" w:cs="Times New Roman"/>
        </w:rPr>
        <w:t>n</w:t>
      </w:r>
      <w:r w:rsidRPr="00D2309A">
        <w:rPr>
          <w:rFonts w:ascii="Times New Roman" w:hAnsi="Times New Roman" w:cs="Times New Roman"/>
        </w:rPr>
        <w:t>,</w:t>
      </w:r>
    </w:p>
    <w:p w14:paraId="012B8627" w14:textId="77777777" w:rsidR="00823EB0" w:rsidRPr="00D2309A" w:rsidRDefault="00823EB0" w:rsidP="0005610D">
      <w:pPr>
        <w:tabs>
          <w:tab w:val="left" w:pos="567"/>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i/>
          <w:iCs/>
        </w:rPr>
        <w:t>b)</w:t>
      </w:r>
      <w:r w:rsidRPr="00D2309A">
        <w:rPr>
          <w:rFonts w:ascii="Times New Roman" w:hAnsi="Times New Roman" w:cs="Times New Roman"/>
        </w:rPr>
        <w:tab/>
        <w:t xml:space="preserve">Pap sziget </w:t>
      </w:r>
      <w:r w:rsidR="00BB5EA4" w:rsidRPr="00D2309A">
        <w:rPr>
          <w:rFonts w:ascii="Times New Roman" w:hAnsi="Times New Roman" w:cs="Times New Roman"/>
        </w:rPr>
        <w:t>terület</w:t>
      </w:r>
      <w:r w:rsidRPr="00D2309A">
        <w:rPr>
          <w:rFonts w:ascii="Times New Roman" w:hAnsi="Times New Roman" w:cs="Times New Roman"/>
        </w:rPr>
        <w:t>rész</w:t>
      </w:r>
      <w:r w:rsidR="00BB5EA4" w:rsidRPr="00D2309A">
        <w:rPr>
          <w:rFonts w:ascii="Times New Roman" w:hAnsi="Times New Roman" w:cs="Times New Roman"/>
        </w:rPr>
        <w:t>e</w:t>
      </w:r>
      <w:r w:rsidR="008844EC" w:rsidRPr="00D2309A">
        <w:rPr>
          <w:rFonts w:ascii="Times New Roman" w:hAnsi="Times New Roman" w:cs="Times New Roman"/>
        </w:rPr>
        <w:t>n</w:t>
      </w:r>
      <w:r w:rsidRPr="00D2309A">
        <w:rPr>
          <w:rFonts w:ascii="Times New Roman" w:hAnsi="Times New Roman" w:cs="Times New Roman"/>
        </w:rPr>
        <w:t>,</w:t>
      </w:r>
    </w:p>
    <w:p w14:paraId="7DC625B6" w14:textId="77777777" w:rsidR="00823EB0" w:rsidRPr="00D2309A" w:rsidRDefault="00823EB0" w:rsidP="0005610D">
      <w:pPr>
        <w:tabs>
          <w:tab w:val="left" w:pos="567"/>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i/>
          <w:iCs/>
        </w:rPr>
        <w:t>c)</w:t>
      </w:r>
      <w:r w:rsidRPr="00D2309A">
        <w:rPr>
          <w:rFonts w:ascii="Times New Roman" w:hAnsi="Times New Roman" w:cs="Times New Roman"/>
        </w:rPr>
        <w:tab/>
        <w:t>Kéki bánya városrészen a volt Izbégi laktanya</w:t>
      </w:r>
      <w:r w:rsidR="00BB5EA4" w:rsidRPr="00D2309A">
        <w:rPr>
          <w:rFonts w:ascii="Times New Roman" w:hAnsi="Times New Roman" w:cs="Times New Roman"/>
        </w:rPr>
        <w:t xml:space="preserve"> </w:t>
      </w:r>
      <w:r w:rsidRPr="00D2309A">
        <w:rPr>
          <w:rFonts w:ascii="Times New Roman" w:hAnsi="Times New Roman" w:cs="Times New Roman"/>
        </w:rPr>
        <w:t>terület</w:t>
      </w:r>
      <w:r w:rsidR="008844EC" w:rsidRPr="00D2309A">
        <w:rPr>
          <w:rFonts w:ascii="Times New Roman" w:hAnsi="Times New Roman" w:cs="Times New Roman"/>
        </w:rPr>
        <w:t>én</w:t>
      </w:r>
      <w:r w:rsidRPr="00D2309A">
        <w:rPr>
          <w:rFonts w:ascii="Times New Roman" w:hAnsi="Times New Roman" w:cs="Times New Roman"/>
        </w:rPr>
        <w:t>,</w:t>
      </w:r>
    </w:p>
    <w:p w14:paraId="35A1A304" w14:textId="77777777" w:rsidR="00823EB0" w:rsidRPr="00D2309A" w:rsidRDefault="00823EB0" w:rsidP="0005610D">
      <w:pPr>
        <w:tabs>
          <w:tab w:val="left" w:pos="567"/>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i/>
          <w:iCs/>
        </w:rPr>
        <w:t>d)</w:t>
      </w:r>
      <w:r w:rsidRPr="00D2309A">
        <w:rPr>
          <w:rFonts w:ascii="Times New Roman" w:hAnsi="Times New Roman" w:cs="Times New Roman"/>
          <w:i/>
          <w:iCs/>
        </w:rPr>
        <w:tab/>
      </w:r>
      <w:r w:rsidR="00BB5EA4" w:rsidRPr="00D2309A">
        <w:rPr>
          <w:rFonts w:ascii="Times New Roman" w:hAnsi="Times New Roman" w:cs="Times New Roman"/>
        </w:rPr>
        <w:t>a</w:t>
      </w:r>
      <w:r w:rsidRPr="00D2309A">
        <w:rPr>
          <w:rFonts w:ascii="Times New Roman" w:hAnsi="Times New Roman" w:cs="Times New Roman"/>
        </w:rPr>
        <w:t xml:space="preserve"> volt szovjet laktanya terület</w:t>
      </w:r>
      <w:r w:rsidR="008844EC" w:rsidRPr="00D2309A">
        <w:rPr>
          <w:rFonts w:ascii="Times New Roman" w:hAnsi="Times New Roman" w:cs="Times New Roman"/>
        </w:rPr>
        <w:t>én</w:t>
      </w:r>
      <w:r w:rsidRPr="00D2309A">
        <w:rPr>
          <w:rFonts w:ascii="Times New Roman" w:hAnsi="Times New Roman" w:cs="Times New Roman"/>
        </w:rPr>
        <w:t>,</w:t>
      </w:r>
    </w:p>
    <w:p w14:paraId="14F7A50D" w14:textId="77777777" w:rsidR="00823EB0" w:rsidRPr="00263368" w:rsidRDefault="00823EB0" w:rsidP="0037126B">
      <w:pPr>
        <w:tabs>
          <w:tab w:val="left" w:pos="567"/>
        </w:tabs>
        <w:spacing w:before="60" w:after="0" w:line="240" w:lineRule="auto"/>
        <w:ind w:left="567"/>
        <w:jc w:val="both"/>
        <w:rPr>
          <w:rFonts w:ascii="Times New Roman" w:hAnsi="Times New Roman" w:cs="Times New Roman"/>
        </w:rPr>
      </w:pPr>
      <w:r w:rsidRPr="00263368">
        <w:rPr>
          <w:rFonts w:ascii="Times New Roman" w:hAnsi="Times New Roman" w:cs="Times New Roman"/>
        </w:rPr>
        <w:t xml:space="preserve">ahol a területek fejlesztési programjára alapozott teljes körű részletes szabályozás elkészítéséig a kialakult környezethez való illeszkedés, vagy a kialakult </w:t>
      </w:r>
      <w:r w:rsidR="007D7983" w:rsidRPr="00263368">
        <w:rPr>
          <w:rFonts w:ascii="Times New Roman" w:hAnsi="Times New Roman" w:cs="Times New Roman"/>
        </w:rPr>
        <w:t xml:space="preserve">meg nem változtatható </w:t>
      </w:r>
      <w:r w:rsidRPr="00263368">
        <w:rPr>
          <w:rFonts w:ascii="Times New Roman" w:hAnsi="Times New Roman" w:cs="Times New Roman"/>
        </w:rPr>
        <w:t>állapot megtartása a követelmény.</w:t>
      </w:r>
    </w:p>
    <w:p w14:paraId="7B8399F8" w14:textId="563EEA7F"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 xml:space="preserve">A kialakult környezethez való illeszkedés </w:t>
      </w:r>
      <w:r w:rsidR="00DF5E30" w:rsidRPr="00263368">
        <w:rPr>
          <w:rFonts w:ascii="Times New Roman" w:hAnsi="Times New Roman" w:cs="Times New Roman"/>
        </w:rPr>
        <w:t xml:space="preserve">alkalmazandó </w:t>
      </w:r>
      <w:r w:rsidRPr="00263368">
        <w:rPr>
          <w:rFonts w:ascii="Times New Roman" w:hAnsi="Times New Roman" w:cs="Times New Roman"/>
        </w:rPr>
        <w:t xml:space="preserve">a (2) bekezdés </w:t>
      </w:r>
      <w:r w:rsidRPr="00263368">
        <w:rPr>
          <w:rFonts w:ascii="Times New Roman" w:hAnsi="Times New Roman" w:cs="Times New Roman"/>
          <w:i/>
          <w:iCs/>
        </w:rPr>
        <w:t xml:space="preserve">a) </w:t>
      </w:r>
      <w:r w:rsidRPr="00263368">
        <w:rPr>
          <w:rFonts w:ascii="Times New Roman" w:hAnsi="Times New Roman" w:cs="Times New Roman"/>
        </w:rPr>
        <w:t>pontjában megjelölt területen</w:t>
      </w:r>
      <w:r w:rsidR="008D2F66" w:rsidRPr="00263368">
        <w:rPr>
          <w:rFonts w:ascii="Times New Roman" w:hAnsi="Times New Roman" w:cs="Times New Roman"/>
        </w:rPr>
        <w:t>,</w:t>
      </w:r>
      <w:r w:rsidRPr="00263368">
        <w:rPr>
          <w:rFonts w:ascii="Times New Roman" w:hAnsi="Times New Roman" w:cs="Times New Roman"/>
        </w:rPr>
        <w:t xml:space="preserve"> a szabályozási terven „…/K” övezeti jellel ellátott esetekben</w:t>
      </w:r>
      <w:r w:rsidR="00DF5E30" w:rsidRPr="00263368">
        <w:rPr>
          <w:rFonts w:ascii="Times New Roman" w:hAnsi="Times New Roman" w:cs="Times New Roman"/>
        </w:rPr>
        <w:t>.</w:t>
      </w:r>
      <w:r w:rsidR="00A7577B" w:rsidRPr="00263368">
        <w:rPr>
          <w:rFonts w:ascii="Times New Roman" w:hAnsi="Times New Roman" w:cs="Times New Roman"/>
        </w:rPr>
        <w:t xml:space="preserve"> </w:t>
      </w:r>
      <w:r w:rsidR="00DF5E30" w:rsidRPr="00263368">
        <w:rPr>
          <w:rFonts w:ascii="Times New Roman" w:hAnsi="Times New Roman" w:cs="Times New Roman"/>
        </w:rPr>
        <w:t xml:space="preserve">A </w:t>
      </w:r>
      <w:r w:rsidR="00A7577B" w:rsidRPr="00263368">
        <w:rPr>
          <w:rFonts w:ascii="Times New Roman" w:hAnsi="Times New Roman" w:cs="Times New Roman"/>
        </w:rPr>
        <w:t>területre szóló teljeskörű szabályozás idejéig</w:t>
      </w:r>
      <w:r w:rsidR="00DF5E30" w:rsidRPr="00263368">
        <w:rPr>
          <w:rFonts w:ascii="Times New Roman" w:hAnsi="Times New Roman" w:cs="Times New Roman"/>
        </w:rPr>
        <w:t xml:space="preserve"> a</w:t>
      </w:r>
      <w:r w:rsidR="00BB5EA4" w:rsidRPr="00263368">
        <w:rPr>
          <w:rFonts w:ascii="Times New Roman" w:hAnsi="Times New Roman" w:cs="Times New Roman"/>
        </w:rPr>
        <w:t xml:space="preserve"> kialakult </w:t>
      </w:r>
      <w:r w:rsidR="00D131AF" w:rsidRPr="00263368">
        <w:rPr>
          <w:rFonts w:ascii="Times New Roman" w:hAnsi="Times New Roman" w:cs="Times New Roman"/>
        </w:rPr>
        <w:t xml:space="preserve">jelű </w:t>
      </w:r>
      <w:r w:rsidR="00BB5EA4" w:rsidRPr="00263368">
        <w:rPr>
          <w:rFonts w:ascii="Times New Roman" w:hAnsi="Times New Roman" w:cs="Times New Roman"/>
        </w:rPr>
        <w:t>övezetekben</w:t>
      </w:r>
      <w:r w:rsidRPr="00263368">
        <w:rPr>
          <w:rFonts w:ascii="Times New Roman" w:hAnsi="Times New Roman" w:cs="Times New Roman"/>
        </w:rPr>
        <w:t xml:space="preserve"> építési tevékenységet végezni, vagy rendeltetést megváltoztatni az épített környezet alakításáról és védelméről szóló 1997. évi LXXVIII. törvény (a továbbiakban: Étv.) 18. § (2) bekezdés szerint az illeszkedés elveinek betartása mellett és Szentendre Város Építészeti-Műszaki Tervtanácsa (a továbbiakban: Tervtanács) támogató véleményének megszerzésével lehet.</w:t>
      </w:r>
    </w:p>
    <w:p w14:paraId="02B6AC6B" w14:textId="46B6E061"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A kialakult</w:t>
      </w:r>
      <w:r w:rsidR="008844EC" w:rsidRPr="00263368">
        <w:rPr>
          <w:rFonts w:ascii="Times New Roman" w:hAnsi="Times New Roman" w:cs="Times New Roman"/>
        </w:rPr>
        <w:t>,</w:t>
      </w:r>
      <w:r w:rsidRPr="00263368">
        <w:rPr>
          <w:rFonts w:ascii="Times New Roman" w:hAnsi="Times New Roman" w:cs="Times New Roman"/>
        </w:rPr>
        <w:t xml:space="preserve"> </w:t>
      </w:r>
      <w:r w:rsidR="007D7983" w:rsidRPr="00263368">
        <w:rPr>
          <w:rFonts w:ascii="Times New Roman" w:hAnsi="Times New Roman" w:cs="Times New Roman"/>
        </w:rPr>
        <w:t xml:space="preserve">meg nem változtatható </w:t>
      </w:r>
      <w:r w:rsidRPr="00263368">
        <w:rPr>
          <w:rFonts w:ascii="Times New Roman" w:hAnsi="Times New Roman" w:cs="Times New Roman"/>
        </w:rPr>
        <w:t xml:space="preserve">állapot </w:t>
      </w:r>
      <w:r w:rsidR="00D131AF" w:rsidRPr="00263368">
        <w:rPr>
          <w:rFonts w:ascii="Times New Roman" w:hAnsi="Times New Roman" w:cs="Times New Roman"/>
        </w:rPr>
        <w:t xml:space="preserve">tartandó fenn </w:t>
      </w:r>
      <w:r w:rsidR="003D3DEB" w:rsidRPr="00263368">
        <w:rPr>
          <w:rFonts w:ascii="Times New Roman" w:hAnsi="Times New Roman" w:cs="Times New Roman"/>
        </w:rPr>
        <w:t xml:space="preserve">a (2) bekezdés </w:t>
      </w:r>
      <w:r w:rsidR="003D3DEB" w:rsidRPr="00263368">
        <w:rPr>
          <w:rFonts w:ascii="Times New Roman" w:hAnsi="Times New Roman" w:cs="Times New Roman"/>
          <w:i/>
          <w:iCs/>
        </w:rPr>
        <w:t>b), c)</w:t>
      </w:r>
      <w:r w:rsidR="003D3DEB" w:rsidRPr="00263368">
        <w:rPr>
          <w:rFonts w:ascii="Times New Roman" w:hAnsi="Times New Roman" w:cs="Times New Roman"/>
        </w:rPr>
        <w:t xml:space="preserve"> és </w:t>
      </w:r>
      <w:r w:rsidR="003D3DEB" w:rsidRPr="00263368">
        <w:rPr>
          <w:rFonts w:ascii="Times New Roman" w:hAnsi="Times New Roman" w:cs="Times New Roman"/>
          <w:i/>
          <w:iCs/>
        </w:rPr>
        <w:t>d)</w:t>
      </w:r>
      <w:r w:rsidR="003D3DEB" w:rsidRPr="00263368">
        <w:rPr>
          <w:rFonts w:ascii="Times New Roman" w:hAnsi="Times New Roman" w:cs="Times New Roman"/>
        </w:rPr>
        <w:t xml:space="preserve"> pontjában megjelölt területen, amelyeket a szabályozási terv „…/0” övezeti jellel különböztet meg</w:t>
      </w:r>
      <w:r w:rsidR="00724B88" w:rsidRPr="00263368">
        <w:rPr>
          <w:rFonts w:ascii="Times New Roman" w:hAnsi="Times New Roman" w:cs="Times New Roman"/>
        </w:rPr>
        <w:t>.</w:t>
      </w:r>
      <w:r w:rsidRPr="00263368">
        <w:rPr>
          <w:rFonts w:ascii="Times New Roman" w:hAnsi="Times New Roman" w:cs="Times New Roman"/>
        </w:rPr>
        <w:t xml:space="preserve"> </w:t>
      </w:r>
    </w:p>
    <w:p w14:paraId="350138F2" w14:textId="77777777" w:rsidR="00823EB0" w:rsidRPr="00263368" w:rsidRDefault="00823EB0" w:rsidP="00ED3035">
      <w:pPr>
        <w:tabs>
          <w:tab w:val="left" w:pos="567"/>
        </w:tabs>
        <w:spacing w:before="240" w:after="0" w:line="240" w:lineRule="auto"/>
        <w:jc w:val="center"/>
        <w:rPr>
          <w:rFonts w:ascii="Times New Roman" w:hAnsi="Times New Roman" w:cs="Times New Roman"/>
          <w:i/>
        </w:rPr>
      </w:pPr>
      <w:r w:rsidRPr="00263368">
        <w:rPr>
          <w:rFonts w:ascii="Times New Roman" w:hAnsi="Times New Roman" w:cs="Times New Roman"/>
          <w:i/>
        </w:rPr>
        <w:t>2.</w:t>
      </w:r>
      <w:r w:rsidRPr="00263368">
        <w:rPr>
          <w:rFonts w:ascii="Times New Roman" w:hAnsi="Times New Roman" w:cs="Times New Roman"/>
          <w:i/>
        </w:rPr>
        <w:tab/>
      </w:r>
      <w:r w:rsidRPr="00263368">
        <w:rPr>
          <w:rFonts w:ascii="Times New Roman" w:hAnsi="Times New Roman" w:cs="Times New Roman"/>
          <w:i/>
          <w:smallCaps/>
        </w:rPr>
        <w:t>A rendelet alkalmazása</w:t>
      </w:r>
    </w:p>
    <w:p w14:paraId="4CCB189C" w14:textId="502B9E20" w:rsidR="00A81236" w:rsidRPr="00263368" w:rsidRDefault="00823EB0" w:rsidP="002251FA">
      <w:pPr>
        <w:tabs>
          <w:tab w:val="left" w:pos="567"/>
          <w:tab w:val="left" w:pos="1134"/>
        </w:tabs>
        <w:spacing w:before="120" w:after="0" w:line="240" w:lineRule="auto"/>
        <w:ind w:left="567" w:hanging="567"/>
        <w:jc w:val="both"/>
        <w:rPr>
          <w:rFonts w:ascii="Times New Roman" w:hAnsi="Times New Roman" w:cs="Times New Roman"/>
          <w:strike/>
        </w:rPr>
      </w:pPr>
      <w:r w:rsidRPr="00263368">
        <w:rPr>
          <w:rFonts w:ascii="Times New Roman" w:hAnsi="Times New Roman" w:cs="Times New Roman"/>
          <w:b/>
        </w:rPr>
        <w:t>2.</w:t>
      </w:r>
      <w:r w:rsidR="005B63C6" w:rsidRPr="00263368">
        <w:rPr>
          <w:rFonts w:ascii="Times New Roman" w:hAnsi="Times New Roman" w:cs="Times New Roman"/>
          <w:b/>
        </w:rPr>
        <w:t xml:space="preserve"> </w:t>
      </w:r>
      <w:r w:rsidRPr="00263368">
        <w:rPr>
          <w:rFonts w:ascii="Times New Roman" w:hAnsi="Times New Roman" w:cs="Times New Roman"/>
          <w:b/>
        </w:rPr>
        <w:t>§</w:t>
      </w:r>
      <w:r w:rsidR="003D3DEB" w:rsidRPr="00263368">
        <w:rPr>
          <w:rFonts w:ascii="Times New Roman" w:hAnsi="Times New Roman" w:cs="Times New Roman"/>
        </w:rPr>
        <w:tab/>
        <w:t>(1)</w:t>
      </w:r>
      <w:r w:rsidR="003D3DEB" w:rsidRPr="00263368">
        <w:rPr>
          <w:rFonts w:ascii="Times New Roman" w:hAnsi="Times New Roman" w:cs="Times New Roman"/>
        </w:rPr>
        <w:tab/>
      </w:r>
      <w:r w:rsidR="002251FA" w:rsidRPr="00263368">
        <w:rPr>
          <w:rFonts w:ascii="Times New Roman" w:hAnsi="Times New Roman" w:cs="Times New Roman"/>
        </w:rPr>
        <w:t>A SZÉSZ-ben nem szabályozott kérdésekben a mindenkor hatályos OTÉK, a településfejlesztési koncepcióról, az integrált településfejlesztési stratégiáról és a településfejlesztési eszközökről, valamint az egyes sajátos jogintézményekről szóló 314/2012. (XI. 8.) kormányrendelet (a továbbiakban: Kormányrendelet), valamint az egyéb országos hatályú jogszabályoknak megfelelően, az e rendeletben szereplő kiegészítésekkel és a Tervtanács állásfoglalásának figyelembevételével kell eljárni.</w:t>
      </w:r>
    </w:p>
    <w:p w14:paraId="6263A365" w14:textId="77777777" w:rsidR="002251FA" w:rsidRPr="00263368" w:rsidRDefault="00823EB0" w:rsidP="002251FA">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r>
      <w:r w:rsidR="002251FA" w:rsidRPr="00263368">
        <w:rPr>
          <w:rFonts w:ascii="Times New Roman" w:hAnsi="Times New Roman" w:cs="Times New Roman"/>
        </w:rPr>
        <w:t>A SZÉSZ lehatárolja az egyes helyi építési övezeteket és övezeteket, és meghatározza azok jellemzőit, különösen:</w:t>
      </w:r>
    </w:p>
    <w:p w14:paraId="23803BED"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a telkek használati céljával összefüggő rendeltetést, valamint az el nem helyezhető rendeltetést, </w:t>
      </w:r>
    </w:p>
    <w:p w14:paraId="0987AB99"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az övezet, építési övezet jelét és határát,</w:t>
      </w:r>
    </w:p>
    <w:p w14:paraId="34CEBE69"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 beépítés módját,</w:t>
      </w:r>
    </w:p>
    <w:p w14:paraId="7A6B93F7"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a kialakítható telek legkisebb területét, </w:t>
      </w:r>
    </w:p>
    <w:p w14:paraId="0C18520F"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 beépítettség megengedett legnagyobb mértékét terepszinten,</w:t>
      </w:r>
    </w:p>
    <w:p w14:paraId="1C10CF82"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 terepszint alatti építés mértékét és helyét,</w:t>
      </w:r>
    </w:p>
    <w:p w14:paraId="4BF581B2"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 zöldfelület legkisebb mértékét, s annak olykor helyhez kötött elemeit,</w:t>
      </w:r>
    </w:p>
    <w:p w14:paraId="247D70D8"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 megengedett legnagyobb, valamint esetenként legkisebb épületmagasságot,</w:t>
      </w:r>
    </w:p>
    <w:p w14:paraId="7B5EC683"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az építmény megengedett legmagasabb pontját,</w:t>
      </w:r>
    </w:p>
    <w:p w14:paraId="7DF28AB2"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a közműellátás mértékét és módját,</w:t>
      </w:r>
    </w:p>
    <w:p w14:paraId="5CBFB949"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a helyi sajátosságok megőrzése, vagy kialakítása érdekében tett előírásokat,</w:t>
      </w:r>
    </w:p>
    <w:p w14:paraId="423411A4"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egyéb sajátos építési követelményeket, </w:t>
      </w:r>
    </w:p>
    <w:p w14:paraId="62959E89" w14:textId="77777777" w:rsidR="002251FA" w:rsidRPr="00263368" w:rsidRDefault="002251FA" w:rsidP="002251FA">
      <w:pPr>
        <w:pStyle w:val="Default"/>
        <w:spacing w:before="60" w:after="60"/>
        <w:ind w:left="567"/>
        <w:rPr>
          <w:rFonts w:ascii="Times New Roman" w:hAnsi="Times New Roman"/>
          <w:color w:val="auto"/>
          <w:sz w:val="22"/>
        </w:rPr>
      </w:pPr>
      <w:r w:rsidRPr="00263368">
        <w:rPr>
          <w:rFonts w:ascii="Times New Roman" w:hAnsi="Times New Roman"/>
          <w:color w:val="auto"/>
          <w:sz w:val="22"/>
        </w:rPr>
        <w:t>valamint tartalmazza</w:t>
      </w:r>
      <w:r w:rsidRPr="00263368">
        <w:rPr>
          <w:rFonts w:ascii="Times New Roman" w:hAnsi="Times New Roman" w:cs="Times New Roman"/>
          <w:color w:val="auto"/>
          <w:sz w:val="22"/>
          <w:szCs w:val="22"/>
        </w:rPr>
        <w:t xml:space="preserve"> </w:t>
      </w:r>
    </w:p>
    <w:p w14:paraId="20EFE56F"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a kül- és belterülethatár módosításának lehetőségét</w:t>
      </w:r>
      <w:r w:rsidRPr="00263368">
        <w:rPr>
          <w:rFonts w:ascii="Times New Roman" w:hAnsi="Times New Roman"/>
          <w:i/>
          <w:color w:val="auto"/>
          <w:sz w:val="22"/>
        </w:rPr>
        <w:t>,</w:t>
      </w:r>
    </w:p>
    <w:p w14:paraId="2E4189E0"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a meglévő és tervezett szabályozási vonalat, </w:t>
      </w:r>
    </w:p>
    <w:p w14:paraId="235312D8"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egyéb jogszabály által meghatározott védőterületet és védősávot,</w:t>
      </w:r>
    </w:p>
    <w:p w14:paraId="4506B259"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egyéb jogszabály által védett területek lehatárolását, </w:t>
      </w:r>
    </w:p>
    <w:p w14:paraId="2CF4DDEB" w14:textId="77777777" w:rsidR="002251FA" w:rsidRPr="00263368" w:rsidRDefault="002251FA" w:rsidP="002251FA">
      <w:pPr>
        <w:pStyle w:val="Default"/>
        <w:numPr>
          <w:ilvl w:val="0"/>
          <w:numId w:val="71"/>
        </w:numPr>
        <w:spacing w:before="60" w:after="60"/>
        <w:ind w:left="851" w:hanging="284"/>
        <w:rPr>
          <w:rFonts w:ascii="Times New Roman" w:hAnsi="Times New Roman"/>
          <w:i/>
          <w:color w:val="auto"/>
          <w:sz w:val="22"/>
        </w:rPr>
      </w:pPr>
      <w:r w:rsidRPr="00263368">
        <w:rPr>
          <w:rFonts w:ascii="Times New Roman" w:hAnsi="Times New Roman"/>
          <w:color w:val="auto"/>
          <w:sz w:val="22"/>
        </w:rPr>
        <w:t xml:space="preserve"> a látványpontokat, a rálátás védelmének eseteit, </w:t>
      </w:r>
    </w:p>
    <w:p w14:paraId="48F25531" w14:textId="77777777" w:rsidR="002251FA" w:rsidRPr="00263368" w:rsidRDefault="002251FA" w:rsidP="002251FA">
      <w:pPr>
        <w:pStyle w:val="Default"/>
        <w:numPr>
          <w:ilvl w:val="0"/>
          <w:numId w:val="71"/>
        </w:numPr>
        <w:spacing w:before="60" w:after="60"/>
        <w:ind w:left="851" w:hanging="284"/>
        <w:rPr>
          <w:rFonts w:ascii="Times New Roman" w:hAnsi="Times New Roman"/>
          <w:color w:val="auto"/>
          <w:sz w:val="22"/>
        </w:rPr>
      </w:pPr>
      <w:r w:rsidRPr="00263368">
        <w:rPr>
          <w:rFonts w:ascii="Times New Roman" w:hAnsi="Times New Roman"/>
          <w:color w:val="auto"/>
          <w:sz w:val="22"/>
        </w:rPr>
        <w:t xml:space="preserve"> az elővásárlási joggal érintett telkeket.</w:t>
      </w:r>
    </w:p>
    <w:p w14:paraId="0EE1CB13" w14:textId="4E6DC8C9" w:rsidR="00823EB0" w:rsidRPr="00263368" w:rsidRDefault="00823EB0" w:rsidP="002251FA">
      <w:pPr>
        <w:tabs>
          <w:tab w:val="left" w:pos="567"/>
        </w:tabs>
        <w:spacing w:before="120" w:after="0" w:line="240" w:lineRule="auto"/>
        <w:ind w:left="567" w:hanging="567"/>
        <w:jc w:val="both"/>
        <w:rPr>
          <w:rFonts w:ascii="Times New Roman" w:hAnsi="Times New Roman"/>
        </w:rPr>
      </w:pPr>
      <w:r w:rsidRPr="00263368">
        <w:rPr>
          <w:rFonts w:ascii="Times New Roman" w:hAnsi="Times New Roman" w:cs="Times New Roman"/>
        </w:rPr>
        <w:t>(3)</w:t>
      </w:r>
      <w:r w:rsidRPr="00263368">
        <w:rPr>
          <w:rFonts w:ascii="Times New Roman" w:hAnsi="Times New Roman" w:cs="Times New Roman"/>
        </w:rPr>
        <w:tab/>
      </w:r>
      <w:r w:rsidR="002251FA" w:rsidRPr="00263368">
        <w:rPr>
          <w:rFonts w:ascii="Times New Roman" w:hAnsi="Times New Roman" w:cs="Times New Roman"/>
        </w:rPr>
        <w:t>A SZT-en ábrázolt és annak jelmagyarázatában felsorolt elemek a következő csoportosításban szerepelnek:</w:t>
      </w:r>
    </w:p>
    <w:p w14:paraId="188AB910" w14:textId="77777777" w:rsidR="00823EB0" w:rsidRPr="00263368" w:rsidRDefault="00823EB0" w:rsidP="0005610D">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cs="Times New Roman"/>
          <w:i/>
          <w:iCs/>
        </w:rPr>
        <w:t>a)</w:t>
      </w:r>
      <w:r w:rsidRPr="00263368">
        <w:rPr>
          <w:rFonts w:ascii="Times New Roman" w:hAnsi="Times New Roman" w:cs="Times New Roman"/>
        </w:rPr>
        <w:tab/>
      </w:r>
      <w:r w:rsidR="00E30ACF" w:rsidRPr="00263368">
        <w:rPr>
          <w:rFonts w:ascii="Times New Roman" w:hAnsi="Times New Roman"/>
        </w:rPr>
        <w:t xml:space="preserve">a </w:t>
      </w:r>
      <w:r w:rsidR="007C7B7A" w:rsidRPr="00263368">
        <w:rPr>
          <w:rFonts w:ascii="Times New Roman" w:hAnsi="Times New Roman" w:cs="Times New Roman"/>
        </w:rPr>
        <w:t>kötelezően alkalmazandó</w:t>
      </w:r>
      <w:r w:rsidR="007C7B7A" w:rsidRPr="00263368">
        <w:rPr>
          <w:rFonts w:ascii="Times New Roman" w:hAnsi="Times New Roman"/>
        </w:rPr>
        <w:t xml:space="preserve"> szabályozás alapelemei és legtöbb másodlagos eleme, </w:t>
      </w:r>
      <w:r w:rsidRPr="00263368">
        <w:rPr>
          <w:rFonts w:ascii="Times New Roman" w:hAnsi="Times New Roman"/>
        </w:rPr>
        <w:t>amely</w:t>
      </w:r>
      <w:r w:rsidR="007C7B7A" w:rsidRPr="00263368">
        <w:rPr>
          <w:rFonts w:ascii="Times New Roman" w:hAnsi="Times New Roman"/>
        </w:rPr>
        <w:t>ek</w:t>
      </w:r>
      <w:r w:rsidRPr="00263368">
        <w:rPr>
          <w:rFonts w:ascii="Times New Roman" w:hAnsi="Times New Roman"/>
        </w:rPr>
        <w:t xml:space="preserve">től eltérni csak </w:t>
      </w:r>
      <w:r w:rsidRPr="00263368">
        <w:rPr>
          <w:rFonts w:ascii="Times New Roman" w:hAnsi="Times New Roman" w:cs="Times New Roman"/>
        </w:rPr>
        <w:t>e rendelet</w:t>
      </w:r>
      <w:r w:rsidRPr="00263368">
        <w:rPr>
          <w:rFonts w:ascii="Times New Roman" w:hAnsi="Times New Roman"/>
        </w:rPr>
        <w:t xml:space="preserve"> külön feltételhez kötött rendelkezései szerint lehet, </w:t>
      </w:r>
      <w:r w:rsidR="007C7B7A" w:rsidRPr="00263368">
        <w:rPr>
          <w:rFonts w:ascii="Times New Roman" w:hAnsi="Times New Roman"/>
        </w:rPr>
        <w:t xml:space="preserve">továbbá </w:t>
      </w:r>
      <w:r w:rsidRPr="00263368">
        <w:rPr>
          <w:rFonts w:ascii="Times New Roman" w:hAnsi="Times New Roman"/>
        </w:rPr>
        <w:t>módosítás</w:t>
      </w:r>
      <w:r w:rsidR="007C7B7A" w:rsidRPr="00263368">
        <w:rPr>
          <w:rFonts w:ascii="Times New Roman" w:hAnsi="Times New Roman"/>
        </w:rPr>
        <w:t>uk</w:t>
      </w:r>
      <w:r w:rsidRPr="00263368">
        <w:rPr>
          <w:rFonts w:ascii="Times New Roman" w:hAnsi="Times New Roman"/>
        </w:rPr>
        <w:t xml:space="preserve"> csak a rendelet módosításával lehetséges. </w:t>
      </w:r>
    </w:p>
    <w:p w14:paraId="1CEA6944" w14:textId="462CB37C" w:rsidR="007C7B7A" w:rsidRPr="00263368" w:rsidRDefault="00823EB0" w:rsidP="0005610D">
      <w:pPr>
        <w:tabs>
          <w:tab w:val="left" w:pos="567"/>
        </w:tabs>
        <w:autoSpaceDE w:val="0"/>
        <w:autoSpaceDN w:val="0"/>
        <w:adjustRightInd w:val="0"/>
        <w:spacing w:before="120" w:after="0" w:line="240" w:lineRule="auto"/>
        <w:ind w:left="851" w:hanging="284"/>
        <w:jc w:val="both"/>
        <w:rPr>
          <w:rFonts w:ascii="Times New Roman" w:hAnsi="Times New Roman" w:cs="Times New Roman"/>
          <w:strike/>
        </w:rPr>
      </w:pPr>
      <w:r w:rsidRPr="00263368">
        <w:rPr>
          <w:rFonts w:ascii="Times New Roman" w:hAnsi="Times New Roman" w:cs="Times New Roman"/>
          <w:i/>
          <w:iCs/>
        </w:rPr>
        <w:t>b)</w:t>
      </w:r>
      <w:r w:rsidRPr="00263368">
        <w:rPr>
          <w:rFonts w:ascii="Times New Roman" w:hAnsi="Times New Roman" w:cs="Times New Roman"/>
          <w:i/>
          <w:iCs/>
        </w:rPr>
        <w:tab/>
      </w:r>
      <w:r w:rsidR="00B379A6" w:rsidRPr="00263368">
        <w:rPr>
          <w:rFonts w:ascii="Times New Roman" w:hAnsi="Times New Roman" w:cs="Times New Roman"/>
          <w:iCs/>
        </w:rPr>
        <w:t xml:space="preserve">tájékoztató jelleggel </w:t>
      </w:r>
      <w:r w:rsidR="00E30ACF" w:rsidRPr="00263368">
        <w:rPr>
          <w:rFonts w:ascii="Times New Roman" w:hAnsi="Times New Roman" w:cs="Times New Roman"/>
        </w:rPr>
        <w:t xml:space="preserve">a </w:t>
      </w:r>
      <w:r w:rsidR="007C7B7A" w:rsidRPr="00263368">
        <w:rPr>
          <w:rFonts w:ascii="Times New Roman" w:hAnsi="Times New Roman" w:cs="Times New Roman"/>
        </w:rPr>
        <w:t xml:space="preserve">más jogszabály által elrendelt </w:t>
      </w:r>
      <w:r w:rsidR="007C7B7A" w:rsidRPr="00263368">
        <w:rPr>
          <w:rFonts w:ascii="Times New Roman" w:hAnsi="Times New Roman"/>
        </w:rPr>
        <w:t xml:space="preserve">kötelezően alkalmazandó </w:t>
      </w:r>
      <w:r w:rsidR="007C7B7A" w:rsidRPr="00263368">
        <w:rPr>
          <w:rFonts w:ascii="Times New Roman" w:hAnsi="Times New Roman" w:cs="Times New Roman"/>
        </w:rPr>
        <w:t xml:space="preserve">szabályozási elemek, amelyeket </w:t>
      </w:r>
      <w:r w:rsidR="007C7B7A" w:rsidRPr="00263368">
        <w:rPr>
          <w:rFonts w:ascii="Times New Roman" w:hAnsi="Times New Roman"/>
        </w:rPr>
        <w:t>az adott jogszabály előírásainak megfelelően be kell tartani</w:t>
      </w:r>
      <w:r w:rsidR="00C46C93" w:rsidRPr="00263368">
        <w:rPr>
          <w:rFonts w:ascii="Times New Roman" w:hAnsi="Times New Roman"/>
        </w:rPr>
        <w:t>,</w:t>
      </w:r>
      <w:r w:rsidR="007C7B7A" w:rsidRPr="00263368">
        <w:rPr>
          <w:rFonts w:ascii="Times New Roman" w:hAnsi="Times New Roman"/>
        </w:rPr>
        <w:t xml:space="preserve"> </w:t>
      </w:r>
    </w:p>
    <w:p w14:paraId="67D50FFF" w14:textId="48A5BAAF" w:rsidR="00823EB0" w:rsidRPr="00263368" w:rsidRDefault="00823EB0" w:rsidP="0005610D">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E30ACF" w:rsidRPr="00263368">
        <w:rPr>
          <w:rFonts w:ascii="Times New Roman" w:hAnsi="Times New Roman" w:cs="Times New Roman"/>
        </w:rPr>
        <w:t xml:space="preserve">javasolt </w:t>
      </w:r>
      <w:r w:rsidRPr="00263368">
        <w:rPr>
          <w:rFonts w:ascii="Times New Roman" w:hAnsi="Times New Roman" w:cs="Times New Roman"/>
        </w:rPr>
        <w:t>szabályozási elem</w:t>
      </w:r>
      <w:r w:rsidR="00B379A6" w:rsidRPr="00263368">
        <w:rPr>
          <w:rFonts w:ascii="Times New Roman" w:hAnsi="Times New Roman" w:cs="Times New Roman"/>
        </w:rPr>
        <w:t>ek</w:t>
      </w:r>
      <w:r w:rsidRPr="00263368">
        <w:rPr>
          <w:rFonts w:ascii="Times New Roman" w:hAnsi="Times New Roman" w:cs="Times New Roman"/>
        </w:rPr>
        <w:t>, amely</w:t>
      </w:r>
      <w:r w:rsidR="00B379A6" w:rsidRPr="00263368">
        <w:rPr>
          <w:rFonts w:ascii="Times New Roman" w:hAnsi="Times New Roman" w:cs="Times New Roman"/>
        </w:rPr>
        <w:t>ek</w:t>
      </w:r>
      <w:r w:rsidRPr="00263368">
        <w:rPr>
          <w:rFonts w:ascii="Times New Roman" w:hAnsi="Times New Roman" w:cs="Times New Roman"/>
        </w:rPr>
        <w:t xml:space="preserve"> nem kötelező érvényű, hanem irányt mutató, egyéb szabályozási elem</w:t>
      </w:r>
      <w:r w:rsidR="0005158A" w:rsidRPr="00263368">
        <w:rPr>
          <w:rFonts w:ascii="Times New Roman" w:hAnsi="Times New Roman" w:cs="Times New Roman"/>
        </w:rPr>
        <w:t>ként jelölt</w:t>
      </w:r>
      <w:r w:rsidR="00B379A6" w:rsidRPr="00263368">
        <w:rPr>
          <w:rFonts w:ascii="Times New Roman" w:hAnsi="Times New Roman" w:cs="Times New Roman"/>
        </w:rPr>
        <w:t>ek</w:t>
      </w:r>
      <w:r w:rsidR="00C46C93" w:rsidRPr="00263368">
        <w:rPr>
          <w:rFonts w:ascii="Times New Roman" w:hAnsi="Times New Roman" w:cs="Times New Roman"/>
        </w:rPr>
        <w:t>,</w:t>
      </w:r>
    </w:p>
    <w:p w14:paraId="73D38F9C" w14:textId="7FCFB7B7" w:rsidR="00823EB0" w:rsidRPr="00263368" w:rsidRDefault="00823EB0" w:rsidP="0005610D">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00E30ACF" w:rsidRPr="00263368">
        <w:rPr>
          <w:rFonts w:ascii="Times New Roman" w:hAnsi="Times New Roman" w:cs="Times New Roman"/>
        </w:rPr>
        <w:t xml:space="preserve">egyéb </w:t>
      </w:r>
      <w:r w:rsidRPr="00263368">
        <w:rPr>
          <w:rFonts w:ascii="Times New Roman" w:hAnsi="Times New Roman" w:cs="Times New Roman"/>
        </w:rPr>
        <w:t>tájékoztató elem</w:t>
      </w:r>
      <w:r w:rsidR="00B379A6" w:rsidRPr="00263368">
        <w:rPr>
          <w:rFonts w:ascii="Times New Roman" w:hAnsi="Times New Roman" w:cs="Times New Roman"/>
        </w:rPr>
        <w:t>ként</w:t>
      </w:r>
      <w:r w:rsidRPr="00263368">
        <w:rPr>
          <w:rFonts w:ascii="Times New Roman" w:hAnsi="Times New Roman" w:cs="Times New Roman"/>
        </w:rPr>
        <w:t>, minden olyan elem</w:t>
      </w:r>
      <w:r w:rsidR="009C7582" w:rsidRPr="00263368">
        <w:rPr>
          <w:rFonts w:ascii="Times New Roman" w:hAnsi="Times New Roman" w:cs="Times New Roman"/>
        </w:rPr>
        <w:t>et</w:t>
      </w:r>
      <w:r w:rsidRPr="00263368">
        <w:rPr>
          <w:rFonts w:ascii="Times New Roman" w:hAnsi="Times New Roman" w:cs="Times New Roman"/>
        </w:rPr>
        <w:t>, mely nem tartozik</w:t>
      </w:r>
      <w:r w:rsidR="002251FA" w:rsidRPr="00263368">
        <w:rPr>
          <w:rFonts w:ascii="Times New Roman" w:hAnsi="Times New Roman" w:cs="Times New Roman"/>
        </w:rPr>
        <w:t xml:space="preserve"> az</w:t>
      </w:r>
      <w:r w:rsidRPr="00263368">
        <w:rPr>
          <w:rFonts w:ascii="Times New Roman" w:hAnsi="Times New Roman" w:cs="Times New Roman"/>
        </w:rPr>
        <w:t xml:space="preserve"> </w:t>
      </w:r>
      <w:r w:rsidRPr="00263368">
        <w:rPr>
          <w:rFonts w:ascii="Times New Roman" w:hAnsi="Times New Roman" w:cs="Times New Roman"/>
          <w:i/>
          <w:iCs/>
        </w:rPr>
        <w:t>a)-c)</w:t>
      </w:r>
      <w:r w:rsidRPr="00263368">
        <w:rPr>
          <w:rFonts w:ascii="Times New Roman" w:hAnsi="Times New Roman" w:cs="Times New Roman"/>
        </w:rPr>
        <w:t xml:space="preserve"> pontban felsoroltakhoz, de a terv tartalmazza, </w:t>
      </w:r>
      <w:r w:rsidR="000B0B59" w:rsidRPr="00263368">
        <w:rPr>
          <w:rFonts w:ascii="Times New Roman" w:hAnsi="Times New Roman" w:cs="Times New Roman"/>
        </w:rPr>
        <w:t>é</w:t>
      </w:r>
      <w:r w:rsidRPr="00263368">
        <w:rPr>
          <w:rFonts w:ascii="Times New Roman" w:hAnsi="Times New Roman" w:cs="Times New Roman"/>
        </w:rPr>
        <w:t xml:space="preserve">s az a terv megértését segíti. </w:t>
      </w:r>
    </w:p>
    <w:p w14:paraId="2AA5DA33" w14:textId="577B3303" w:rsidR="00716CA1" w:rsidRPr="00263368" w:rsidRDefault="00823EB0" w:rsidP="00716CA1">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251FA" w:rsidRPr="00263368">
        <w:rPr>
          <w:rFonts w:ascii="Times New Roman" w:hAnsi="Times New Roman" w:cs="Times New Roman"/>
        </w:rPr>
        <w:t>4)</w:t>
      </w:r>
      <w:r w:rsidRPr="00263368">
        <w:rPr>
          <w:rFonts w:ascii="Times New Roman" w:hAnsi="Times New Roman" w:cs="Times New Roman"/>
        </w:rPr>
        <w:tab/>
      </w:r>
      <w:r w:rsidR="00E622B7" w:rsidRPr="00263368">
        <w:rPr>
          <w:rFonts w:ascii="Times New Roman" w:hAnsi="Times New Roman" w:cs="Times New Roman"/>
        </w:rPr>
        <w:t>A</w:t>
      </w:r>
      <w:r w:rsidR="00716CA1" w:rsidRPr="00263368">
        <w:rPr>
          <w:rFonts w:ascii="Times New Roman" w:hAnsi="Times New Roman" w:cs="Times New Roman"/>
        </w:rPr>
        <w:t xml:space="preserve"> SZT-en jelölt „feltételhez kötött szabályozási vonal”,</w:t>
      </w:r>
      <w:r w:rsidR="00716CA1" w:rsidRPr="00263368">
        <w:rPr>
          <w:rFonts w:ascii="Times New Roman" w:hAnsi="Times New Roman" w:cs="Times New Roman"/>
          <w:i/>
          <w:iCs/>
        </w:rPr>
        <w:t xml:space="preserve"> </w:t>
      </w:r>
      <w:r w:rsidR="00716CA1" w:rsidRPr="00263368">
        <w:rPr>
          <w:rFonts w:ascii="Times New Roman" w:hAnsi="Times New Roman" w:cs="Times New Roman"/>
        </w:rPr>
        <w:t>mint kötelező szabályozási elem kezelendő, amely</w:t>
      </w:r>
    </w:p>
    <w:p w14:paraId="37B0A128" w14:textId="147A5565" w:rsidR="00716CA1" w:rsidRPr="00263368" w:rsidRDefault="00716CA1" w:rsidP="0005610D">
      <w:pPr>
        <w:tabs>
          <w:tab w:val="left" w:pos="993"/>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t>ha vízfolyás mentén halad, annak helye a készítés alatt lévő vízrendezési tanulmánytervben meghatározottak szerint változhat, a vízgazdálkodási terület mentén elmozdulhat,</w:t>
      </w:r>
      <w:r w:rsidR="00496FE6" w:rsidRPr="00263368">
        <w:rPr>
          <w:rFonts w:ascii="Times New Roman" w:hAnsi="Times New Roman" w:cs="Times New Roman"/>
        </w:rPr>
        <w:t xml:space="preserve"> olyan módon, hogy az építési telek </w:t>
      </w:r>
      <w:r w:rsidR="00AA5CC7" w:rsidRPr="00263368">
        <w:rPr>
          <w:rFonts w:ascii="Times New Roman" w:hAnsi="Times New Roman" w:cs="Times New Roman"/>
        </w:rPr>
        <w:t xml:space="preserve">tovább </w:t>
      </w:r>
      <w:r w:rsidR="00496FE6" w:rsidRPr="00263368">
        <w:rPr>
          <w:rFonts w:ascii="Times New Roman" w:hAnsi="Times New Roman" w:cs="Times New Roman"/>
        </w:rPr>
        <w:t>nem csökkenhet,</w:t>
      </w:r>
    </w:p>
    <w:p w14:paraId="6E97D2D9" w14:textId="257D38DF" w:rsidR="009B460C" w:rsidRPr="00263368" w:rsidRDefault="00716CA1" w:rsidP="0005610D">
      <w:pPr>
        <w:tabs>
          <w:tab w:val="left" w:pos="993"/>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rPr>
        <w:t>b)</w:t>
      </w:r>
      <w:r w:rsidR="00784D4D" w:rsidRPr="00263368">
        <w:rPr>
          <w:rFonts w:ascii="Times New Roman" w:hAnsi="Times New Roman" w:cs="Times New Roman"/>
        </w:rPr>
        <w:tab/>
        <w:t>a</w:t>
      </w:r>
      <w:r w:rsidRPr="00263368">
        <w:rPr>
          <w:rFonts w:ascii="Times New Roman" w:hAnsi="Times New Roman" w:cs="Times New Roman"/>
        </w:rPr>
        <w:t xml:space="preserve"> </w:t>
      </w:r>
      <w:r w:rsidR="00784D4D" w:rsidRPr="00263368">
        <w:rPr>
          <w:rFonts w:ascii="Times New Roman" w:hAnsi="Times New Roman" w:cs="Times New Roman"/>
        </w:rPr>
        <w:t>Berkenye utc</w:t>
      </w:r>
      <w:r w:rsidR="00EF1235" w:rsidRPr="00263368">
        <w:rPr>
          <w:rFonts w:ascii="Times New Roman" w:hAnsi="Times New Roman" w:cs="Times New Roman"/>
        </w:rPr>
        <w:t xml:space="preserve">ában </w:t>
      </w:r>
      <w:r w:rsidR="002251FA" w:rsidRPr="00263368">
        <w:rPr>
          <w:rFonts w:ascii="Times New Roman" w:hAnsi="Times New Roman" w:cs="Times New Roman"/>
        </w:rPr>
        <w:t>(hrsz</w:t>
      </w:r>
      <w:r w:rsidR="00784D4D" w:rsidRPr="00263368">
        <w:rPr>
          <w:rFonts w:ascii="Times New Roman" w:hAnsi="Times New Roman" w:cs="Times New Roman"/>
        </w:rPr>
        <w:t>:</w:t>
      </w:r>
      <w:r w:rsidRPr="00263368">
        <w:rPr>
          <w:rFonts w:ascii="Times New Roman" w:hAnsi="Times New Roman" w:cs="Times New Roman"/>
        </w:rPr>
        <w:t xml:space="preserve"> </w:t>
      </w:r>
      <w:r w:rsidR="00784D4D" w:rsidRPr="00263368">
        <w:rPr>
          <w:rFonts w:ascii="Times New Roman" w:hAnsi="Times New Roman" w:cs="Times New Roman"/>
        </w:rPr>
        <w:t xml:space="preserve">5623) </w:t>
      </w:r>
      <w:r w:rsidR="00EF1235" w:rsidRPr="00263368">
        <w:rPr>
          <w:rFonts w:ascii="Times New Roman" w:hAnsi="Times New Roman" w:cs="Times New Roman"/>
        </w:rPr>
        <w:t>az alábbiak szerint értendő: a</w:t>
      </w:r>
      <w:r w:rsidR="009B460C" w:rsidRPr="00263368">
        <w:rPr>
          <w:rFonts w:ascii="Times New Roman" w:hAnsi="Times New Roman" w:cs="Times New Roman"/>
        </w:rPr>
        <w:t xml:space="preserve"> </w:t>
      </w:r>
      <w:r w:rsidR="00EF1235" w:rsidRPr="00263368">
        <w:rPr>
          <w:rFonts w:ascii="Times New Roman" w:hAnsi="Times New Roman" w:cs="Times New Roman"/>
        </w:rPr>
        <w:t>közterületi határváltozással érintett telkek építésjogilag a szabályozási vonal érvényesítése nélkül is rendezettnek minősülnek az út folytatását biztosító közúti híd megépítéséig</w:t>
      </w:r>
      <w:r w:rsidR="00182192" w:rsidRPr="00263368">
        <w:rPr>
          <w:rFonts w:ascii="Times New Roman" w:hAnsi="Times New Roman" w:cs="Times New Roman"/>
        </w:rPr>
        <w:t>, ha az érintett telekrész</w:t>
      </w:r>
      <w:r w:rsidR="00FA4B8C" w:rsidRPr="00263368">
        <w:rPr>
          <w:rFonts w:ascii="Times New Roman" w:hAnsi="Times New Roman" w:cs="Times New Roman"/>
        </w:rPr>
        <w:t xml:space="preserve">ek önkormányzati tulajdonú út megjelölést kapnak. Ez esetben </w:t>
      </w:r>
      <w:r w:rsidR="00EF1235" w:rsidRPr="00263368">
        <w:rPr>
          <w:rFonts w:ascii="Times New Roman" w:hAnsi="Times New Roman" w:cs="Times New Roman"/>
        </w:rPr>
        <w:t>a telkek beépít</w:t>
      </w:r>
      <w:r w:rsidR="00FA4B8C" w:rsidRPr="00263368">
        <w:rPr>
          <w:rFonts w:ascii="Times New Roman" w:hAnsi="Times New Roman" w:cs="Times New Roman"/>
        </w:rPr>
        <w:t>ési mértéke</w:t>
      </w:r>
      <w:r w:rsidR="00EF1235" w:rsidRPr="00263368">
        <w:rPr>
          <w:rFonts w:ascii="Times New Roman" w:hAnsi="Times New Roman" w:cs="Times New Roman"/>
        </w:rPr>
        <w:t xml:space="preserve"> </w:t>
      </w:r>
      <w:r w:rsidR="00537660" w:rsidRPr="00263368">
        <w:rPr>
          <w:rFonts w:ascii="Times New Roman" w:hAnsi="Times New Roman" w:cs="Times New Roman"/>
        </w:rPr>
        <w:t>a 34. § (2) bekezdés</w:t>
      </w:r>
      <w:r w:rsidR="00FA4B8C" w:rsidRPr="00263368">
        <w:rPr>
          <w:rFonts w:ascii="Times New Roman" w:hAnsi="Times New Roman" w:cs="Times New Roman"/>
        </w:rPr>
        <w:t>ben foglaltak</w:t>
      </w:r>
      <w:r w:rsidR="00537660" w:rsidRPr="00263368">
        <w:rPr>
          <w:rFonts w:ascii="Times New Roman" w:hAnsi="Times New Roman" w:cs="Times New Roman"/>
        </w:rPr>
        <w:t xml:space="preserve"> szerint vehető figyelembe.</w:t>
      </w:r>
    </w:p>
    <w:p w14:paraId="318CDBF4" w14:textId="54276E97" w:rsidR="00823EB0" w:rsidRPr="00263368" w:rsidRDefault="00823EB0" w:rsidP="00AA5CC7">
      <w:pPr>
        <w:tabs>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251FA"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t>A SZT és a SZÉSZ alkalmazásában a beépítésre nem szánt területen az építési hely, az elő-, oldal</w:t>
      </w:r>
      <w:r w:rsidR="008F24C8" w:rsidRPr="00263368">
        <w:rPr>
          <w:rFonts w:ascii="Times New Roman" w:hAnsi="Times New Roman" w:cs="Times New Roman"/>
        </w:rPr>
        <w:t>-</w:t>
      </w:r>
      <w:r w:rsidRPr="00263368">
        <w:rPr>
          <w:rFonts w:ascii="Times New Roman" w:hAnsi="Times New Roman" w:cs="Times New Roman"/>
        </w:rPr>
        <w:t xml:space="preserve"> és hátsó kert a beépítésre szánt területeken alkalmazott fogalmakkal megegyező.</w:t>
      </w:r>
    </w:p>
    <w:p w14:paraId="486E4320" w14:textId="610F9CDD" w:rsidR="00D131AF" w:rsidRPr="00263368" w:rsidRDefault="00D131AF" w:rsidP="00D131AF">
      <w:pPr>
        <w:tabs>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t>A SZÉSZ 3. melléklet</w:t>
      </w:r>
      <w:r w:rsidR="00896723" w:rsidRPr="00263368">
        <w:rPr>
          <w:rFonts w:ascii="Times New Roman" w:hAnsi="Times New Roman" w:cs="Times New Roman"/>
        </w:rPr>
        <w:t>é</w:t>
      </w:r>
      <w:r w:rsidRPr="00263368">
        <w:rPr>
          <w:rFonts w:ascii="Times New Roman" w:hAnsi="Times New Roman" w:cs="Times New Roman"/>
        </w:rPr>
        <w:t>ben szereplő paramétertáblázatokban szabályozási értékkel nem rendelkező övezetekben a kialakítható legkisebb telek</w:t>
      </w:r>
      <w:r w:rsidR="001E3AA8">
        <w:rPr>
          <w:rFonts w:ascii="Times New Roman" w:hAnsi="Times New Roman" w:cs="Times New Roman"/>
        </w:rPr>
        <w:t>terület</w:t>
      </w:r>
      <w:r w:rsidR="00896723" w:rsidRPr="00263368">
        <w:rPr>
          <w:rFonts w:ascii="Times New Roman" w:hAnsi="Times New Roman" w:cs="Times New Roman"/>
        </w:rPr>
        <w:t>,</w:t>
      </w:r>
      <w:r w:rsidRPr="00263368">
        <w:rPr>
          <w:rFonts w:ascii="Times New Roman" w:hAnsi="Times New Roman" w:cs="Times New Roman"/>
        </w:rPr>
        <w:t xml:space="preserve"> a beépítettség legnagyobb </w:t>
      </w:r>
      <w:r w:rsidR="00896723" w:rsidRPr="00263368">
        <w:rPr>
          <w:rFonts w:ascii="Times New Roman" w:hAnsi="Times New Roman" w:cs="Times New Roman"/>
        </w:rPr>
        <w:t>és a zöldfelület legkisebb mértéke, valamint az épületmagasság</w:t>
      </w:r>
      <w:r w:rsidRPr="00263368">
        <w:rPr>
          <w:rFonts w:ascii="Times New Roman" w:hAnsi="Times New Roman" w:cs="Times New Roman"/>
        </w:rPr>
        <w:t xml:space="preserve"> a </w:t>
      </w:r>
      <w:r w:rsidR="00896723" w:rsidRPr="00263368">
        <w:rPr>
          <w:rFonts w:ascii="Times New Roman" w:hAnsi="Times New Roman" w:cs="Times New Roman"/>
        </w:rPr>
        <w:t xml:space="preserve">35.§ (2) bekezdésben foglalt </w:t>
      </w:r>
      <w:r w:rsidRPr="00263368">
        <w:rPr>
          <w:rFonts w:ascii="Times New Roman" w:hAnsi="Times New Roman" w:cs="Times New Roman"/>
        </w:rPr>
        <w:t xml:space="preserve">illeszkedés elve szerint határozandó </w:t>
      </w:r>
      <w:r w:rsidR="00CA146F" w:rsidRPr="00263368">
        <w:rPr>
          <w:rFonts w:ascii="Times New Roman" w:hAnsi="Times New Roman" w:cs="Times New Roman"/>
        </w:rPr>
        <w:t xml:space="preserve">meg, kivéve az 1.§ (4) bekezdésben felsorolt és a </w:t>
      </w:r>
      <w:r w:rsidR="00CA146F" w:rsidRPr="00263368">
        <w:rPr>
          <w:rFonts w:ascii="Times New Roman" w:hAnsi="Times New Roman" w:cs="Times New Roman"/>
          <w:b/>
          <w:bCs/>
        </w:rPr>
        <w:t xml:space="preserve">K-Cas/K és a K-Im/0 </w:t>
      </w:r>
      <w:r w:rsidR="00CA146F" w:rsidRPr="00263368">
        <w:rPr>
          <w:rFonts w:ascii="Times New Roman" w:hAnsi="Times New Roman" w:cs="Times New Roman"/>
          <w:bCs/>
        </w:rPr>
        <w:t>jelű övezeteket, melyek a területek részletes szabályozásáig meg nem változtatható kialakult paraméterűek</w:t>
      </w:r>
      <w:r w:rsidR="00F536A2" w:rsidRPr="00263368">
        <w:rPr>
          <w:rFonts w:ascii="Times New Roman" w:hAnsi="Times New Roman" w:cs="Times New Roman"/>
        </w:rPr>
        <w:t>.</w:t>
      </w:r>
    </w:p>
    <w:p w14:paraId="03DEDDD6" w14:textId="77777777" w:rsidR="00823EB0" w:rsidRPr="00263368" w:rsidRDefault="00823EB0" w:rsidP="009E029D">
      <w:pPr>
        <w:tabs>
          <w:tab w:val="left" w:pos="567"/>
        </w:tabs>
        <w:spacing w:before="120" w:after="0" w:line="240" w:lineRule="auto"/>
        <w:jc w:val="center"/>
        <w:rPr>
          <w:rFonts w:ascii="Times New Roman" w:hAnsi="Times New Roman" w:cs="Times New Roman"/>
          <w:i/>
        </w:rPr>
      </w:pPr>
      <w:r w:rsidRPr="00263368">
        <w:rPr>
          <w:rFonts w:ascii="Times New Roman" w:hAnsi="Times New Roman" w:cs="Times New Roman"/>
          <w:i/>
        </w:rPr>
        <w:t>3.</w:t>
      </w:r>
      <w:r w:rsidRPr="00263368">
        <w:rPr>
          <w:rFonts w:ascii="Times New Roman" w:hAnsi="Times New Roman" w:cs="Times New Roman"/>
          <w:i/>
        </w:rPr>
        <w:tab/>
      </w:r>
      <w:r w:rsidRPr="00263368">
        <w:rPr>
          <w:rFonts w:ascii="Times New Roman" w:hAnsi="Times New Roman" w:cs="Times New Roman"/>
          <w:i/>
          <w:smallCaps/>
        </w:rPr>
        <w:t>Értelmező rendelkezések</w:t>
      </w:r>
    </w:p>
    <w:p w14:paraId="17F10514" w14:textId="77777777" w:rsidR="00823EB0" w:rsidRPr="00263368" w:rsidRDefault="00823EB0" w:rsidP="00AA5CC7">
      <w:pPr>
        <w:tabs>
          <w:tab w:val="left" w:pos="284"/>
          <w:tab w:val="left" w:pos="567"/>
          <w:tab w:val="left" w:pos="993"/>
        </w:tabs>
        <w:spacing w:before="120" w:after="0" w:line="240" w:lineRule="auto"/>
        <w:jc w:val="both"/>
        <w:rPr>
          <w:rFonts w:ascii="Times New Roman" w:hAnsi="Times New Roman" w:cs="Times New Roman"/>
          <w:b/>
          <w:bCs/>
        </w:rPr>
      </w:pPr>
      <w:r w:rsidRPr="00263368">
        <w:rPr>
          <w:rFonts w:ascii="Times New Roman" w:hAnsi="Times New Roman" w:cs="Times New Roman"/>
          <w:b/>
        </w:rPr>
        <w:t>3.</w:t>
      </w:r>
      <w:r w:rsidR="005B63C6" w:rsidRPr="00263368">
        <w:rPr>
          <w:rFonts w:ascii="Times New Roman" w:hAnsi="Times New Roman" w:cs="Times New Roman"/>
          <w:b/>
        </w:rPr>
        <w:t xml:space="preserve"> </w:t>
      </w:r>
      <w:r w:rsidRPr="00263368">
        <w:rPr>
          <w:rFonts w:ascii="Times New Roman" w:hAnsi="Times New Roman" w:cs="Times New Roman"/>
          <w:b/>
        </w:rPr>
        <w:t>§</w:t>
      </w:r>
      <w:r w:rsidRPr="00263368">
        <w:rPr>
          <w:rFonts w:ascii="Times New Roman" w:hAnsi="Times New Roman" w:cs="Times New Roman"/>
        </w:rPr>
        <w:tab/>
        <w:t>(1)</w:t>
      </w:r>
      <w:r w:rsidRPr="00263368">
        <w:rPr>
          <w:rFonts w:ascii="Times New Roman" w:hAnsi="Times New Roman" w:cs="Times New Roman"/>
        </w:rPr>
        <w:tab/>
        <w:t>A rendelet alkalmazásában:</w:t>
      </w:r>
    </w:p>
    <w:p w14:paraId="145C9BCC" w14:textId="759A70C8"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Alapellátást szolgáló</w:t>
      </w:r>
      <w:r w:rsidRPr="00263368">
        <w:rPr>
          <w:rFonts w:ascii="Times New Roman" w:hAnsi="Times New Roman" w:cs="Times New Roman"/>
          <w:i/>
        </w:rPr>
        <w:t>:</w:t>
      </w:r>
      <w:r w:rsidRPr="00263368">
        <w:rPr>
          <w:rFonts w:ascii="Times New Roman" w:hAnsi="Times New Roman" w:cs="Times New Roman"/>
        </w:rPr>
        <w:t xml:space="preserve"> a lakosság mindennapi kereskedelmi, szolgáltatási, vendégl</w:t>
      </w:r>
      <w:r w:rsidR="00A16F79" w:rsidRPr="00263368">
        <w:rPr>
          <w:rFonts w:ascii="Times New Roman" w:hAnsi="Times New Roman" w:cs="Times New Roman"/>
        </w:rPr>
        <w:t>átási, intézményi, egészségügyi</w:t>
      </w:r>
      <w:r w:rsidRPr="00263368">
        <w:rPr>
          <w:rFonts w:ascii="Times New Roman" w:hAnsi="Times New Roman" w:cs="Times New Roman"/>
        </w:rPr>
        <w:t xml:space="preserve"> ellátását biztosító rendeltetés.</w:t>
      </w:r>
    </w:p>
    <w:p w14:paraId="3FD1982F" w14:textId="2E0F436A" w:rsidR="00823EB0" w:rsidRPr="00263368" w:rsidRDefault="00823EB0" w:rsidP="002572CC">
      <w:pPr>
        <w:pStyle w:val="Listaszerbekezds"/>
        <w:numPr>
          <w:ilvl w:val="0"/>
          <w:numId w:val="39"/>
        </w:numPr>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Álcázott építmény</w:t>
      </w:r>
      <w:r w:rsidRPr="00263368">
        <w:rPr>
          <w:rFonts w:ascii="Times New Roman" w:hAnsi="Times New Roman" w:cs="Times New Roman"/>
          <w:b/>
          <w:bCs/>
          <w:i/>
        </w:rPr>
        <w:t>:</w:t>
      </w:r>
      <w:r w:rsidRPr="00263368">
        <w:rPr>
          <w:rFonts w:ascii="Times New Roman" w:hAnsi="Times New Roman" w:cs="Times New Roman"/>
        </w:rPr>
        <w:t xml:space="preserve"> műemléki jelentőségű, vagy helyi építészeti értékvédelmi területen, műemléken, valamint a városszerkezeti és városképi szempontból kiemelt területen elhelyezhető közmű és hírközlési építmények közterületről történő láthatóság elleni takarása, elfedése, </w:t>
      </w:r>
    </w:p>
    <w:p w14:paraId="66C809F4"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Áttört kerítés</w:t>
      </w:r>
      <w:r w:rsidRPr="00263368">
        <w:rPr>
          <w:rFonts w:ascii="Times New Roman" w:hAnsi="Times New Roman" w:cs="Times New Roman"/>
          <w:b/>
          <w:bCs/>
          <w:i/>
        </w:rPr>
        <w:t>:</w:t>
      </w:r>
      <w:r w:rsidRPr="00263368">
        <w:rPr>
          <w:rFonts w:ascii="Times New Roman" w:hAnsi="Times New Roman" w:cs="Times New Roman"/>
        </w:rPr>
        <w:t xml:space="preserve"> olyan kerítés, amelynek a kerítés síkjára merőleges nézetből az átláthatóság 50%-nál nagyobb mértékben nem korlátozott. </w:t>
      </w:r>
    </w:p>
    <w:p w14:paraId="2332CF67"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Átmenő telek</w:t>
      </w:r>
      <w:r w:rsidRPr="00263368">
        <w:rPr>
          <w:rFonts w:ascii="Times New Roman" w:hAnsi="Times New Roman" w:cs="Times New Roman"/>
          <w:i/>
        </w:rPr>
        <w:t>:</w:t>
      </w:r>
      <w:r w:rsidRPr="00263368">
        <w:rPr>
          <w:rFonts w:ascii="Times New Roman" w:hAnsi="Times New Roman" w:cs="Times New Roman"/>
        </w:rPr>
        <w:t xml:space="preserve"> olyan építési telek, amelynek legalább két telekhatára utcavonalra esik, de nem minősül sarokteleknek. </w:t>
      </w:r>
    </w:p>
    <w:p w14:paraId="6F4B5C43"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Csatornázatlan terület</w:t>
      </w:r>
      <w:r w:rsidRPr="00263368">
        <w:rPr>
          <w:rFonts w:ascii="Times New Roman" w:hAnsi="Times New Roman" w:cs="Times New Roman"/>
          <w:i/>
        </w:rPr>
        <w:t>:</w:t>
      </w:r>
      <w:r w:rsidRPr="00263368">
        <w:rPr>
          <w:rFonts w:ascii="Times New Roman" w:hAnsi="Times New Roman" w:cs="Times New Roman"/>
        </w:rPr>
        <w:t xml:space="preserve"> </w:t>
      </w:r>
      <w:r w:rsidR="007F115E" w:rsidRPr="00263368">
        <w:rPr>
          <w:rFonts w:ascii="Times New Roman" w:hAnsi="Times New Roman" w:cs="Times New Roman"/>
        </w:rPr>
        <w:t>olyan terület, melynél</w:t>
      </w:r>
      <w:r w:rsidRPr="00263368">
        <w:rPr>
          <w:rFonts w:ascii="Times New Roman" w:hAnsi="Times New Roman" w:cs="Times New Roman"/>
        </w:rPr>
        <w:t xml:space="preserve"> a szennyvíz közcsatorna hálózat a szennyvizet keletkeztető építménytől 150 méternél nagyobb távolságban áll rendelkezésre.</w:t>
      </w:r>
    </w:p>
    <w:p w14:paraId="391F58DF" w14:textId="77777777" w:rsidR="00FA69E6" w:rsidRPr="00263368" w:rsidRDefault="00FA69E6"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Csurgótávolság:</w:t>
      </w:r>
      <w:r w:rsidRPr="00263368">
        <w:rPr>
          <w:rFonts w:ascii="Times New Roman" w:hAnsi="Times New Roman" w:cs="Times New Roman"/>
        </w:rPr>
        <w:t xml:space="preserve"> oldalhatáron álló beépítésnél</w:t>
      </w:r>
      <w:r w:rsidR="00FB530D" w:rsidRPr="00263368">
        <w:rPr>
          <w:rFonts w:ascii="Times New Roman" w:hAnsi="Times New Roman" w:cs="Times New Roman"/>
        </w:rPr>
        <w:t xml:space="preserve"> az oldalsó telekhatár és az épület között szükséges teleksáv az épületről levezetett csapadékvíz telken belüli fogadására, továbbvezetésére.</w:t>
      </w:r>
    </w:p>
    <w:p w14:paraId="02A13776"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rPr>
      </w:pPr>
      <w:r w:rsidRPr="00263368">
        <w:rPr>
          <w:rFonts w:ascii="Times New Roman" w:hAnsi="Times New Roman"/>
          <w:b/>
          <w:i/>
        </w:rPr>
        <w:t>Egyedi zárt szennyvíztároló:</w:t>
      </w:r>
      <w:r w:rsidRPr="00263368">
        <w:rPr>
          <w:rFonts w:ascii="Times New Roman" w:hAnsi="Times New Roman"/>
        </w:rPr>
        <w:t xml:space="preserve"> olyan közműpótló műtárgy, mely a szennyvizek átmeneti tárolására szolgál, mely szigorúan szivárgásmentes kialakítású, és amely időszakos ürítéséhez a feltételek biztosítottak.</w:t>
      </w:r>
    </w:p>
    <w:p w14:paraId="7DD9522D"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rPr>
      </w:pPr>
      <w:r w:rsidRPr="00263368">
        <w:rPr>
          <w:rFonts w:ascii="Times New Roman" w:hAnsi="Times New Roman"/>
          <w:b/>
          <w:i/>
        </w:rPr>
        <w:t xml:space="preserve">Élő sövényből képzett kerítés: </w:t>
      </w:r>
      <w:r w:rsidRPr="00263368">
        <w:rPr>
          <w:rFonts w:ascii="Times New Roman" w:hAnsi="Times New Roman"/>
        </w:rPr>
        <w:t xml:space="preserve">átlátást korlátozó, sűrű növényzetből képzett „élő zöldfalként” megjelenő, legalább 5,0 m hosszban </w:t>
      </w:r>
      <w:r w:rsidR="005B63C6" w:rsidRPr="00263368">
        <w:rPr>
          <w:rFonts w:ascii="Times New Roman" w:hAnsi="Times New Roman"/>
        </w:rPr>
        <w:t xml:space="preserve">megszakítás nélkül </w:t>
      </w:r>
      <w:r w:rsidRPr="00263368">
        <w:rPr>
          <w:rFonts w:ascii="Times New Roman" w:hAnsi="Times New Roman"/>
        </w:rPr>
        <w:t>telepített 1,2 m-nél magasabbra növő sövény.</w:t>
      </w:r>
    </w:p>
    <w:p w14:paraId="15327DEA"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i/>
          <w:iCs/>
        </w:rPr>
      </w:pPr>
      <w:r w:rsidRPr="00263368">
        <w:rPr>
          <w:rFonts w:ascii="Times New Roman" w:hAnsi="Times New Roman"/>
          <w:b/>
          <w:i/>
        </w:rPr>
        <w:t>Építési sáv:</w:t>
      </w:r>
      <w:r w:rsidRPr="00263368">
        <w:rPr>
          <w:rFonts w:ascii="Times New Roman" w:hAnsi="Times New Roman"/>
        </w:rPr>
        <w:t xml:space="preserve"> </w:t>
      </w:r>
      <w:r w:rsidRPr="00263368">
        <w:rPr>
          <w:rFonts w:ascii="Times New Roman" w:hAnsi="Times New Roman" w:cs="Times New Roman"/>
        </w:rPr>
        <w:t>a beépítésre nem szánt telken az előkert és a hátsókert közötti sáv, amin belül a beépítési módnak megfelelően változhatnak az oldalkert szélességek, amelyen belül lehet a mezőgazdasági kertes övezetekben a terepszint feletti és alatti beépítést megvalósítani.</w:t>
      </w:r>
    </w:p>
    <w:p w14:paraId="4D154443" w14:textId="77777777" w:rsidR="009751AA" w:rsidRPr="00263368" w:rsidRDefault="009751AA"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b/>
          <w:i/>
        </w:rPr>
        <w:t>Építmény legfelső pontja hírközlési építménynél</w:t>
      </w:r>
      <w:r w:rsidRPr="00263368">
        <w:rPr>
          <w:rFonts w:ascii="Times New Roman" w:hAnsi="Times New Roman" w:cs="Times New Roman"/>
        </w:rPr>
        <w:t>: az építmény legmagasabb szerelési pontja, melybe nem tartozik bele a legfelső szerelvényként elhelyezett „tűantenna hossza”.</w:t>
      </w:r>
    </w:p>
    <w:p w14:paraId="43E89867" w14:textId="31A88512" w:rsidR="009751AA" w:rsidRPr="00263368" w:rsidRDefault="009751AA"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b/>
          <w:i/>
        </w:rPr>
        <w:t>Építmény legfelső pontjához viszonyított magasság</w:t>
      </w:r>
      <w:r w:rsidRPr="00263368">
        <w:rPr>
          <w:rFonts w:ascii="Times New Roman" w:hAnsi="Times New Roman" w:cs="Times New Roman"/>
          <w:i/>
          <w:iCs/>
        </w:rPr>
        <w:t xml:space="preserve">: </w:t>
      </w:r>
      <w:r w:rsidRPr="00263368">
        <w:rPr>
          <w:rFonts w:ascii="Times New Roman" w:hAnsi="Times New Roman" w:cs="Times New Roman"/>
        </w:rPr>
        <w:t>a hírközlési építmény magasságának meghatározása során az elhelyezésére kijelölt telken, vagy annak közvetlen környezetében elhelyezkedő épület, építmény a hozzájuk tartozó szerkezet - kivéve antenna - legmagasabb pontja, melyre állított vízszintes síkhoz kell viszonyítani a hírközlés</w:t>
      </w:r>
      <w:r w:rsidR="00042E3E" w:rsidRPr="00263368">
        <w:rPr>
          <w:rFonts w:ascii="Times New Roman" w:hAnsi="Times New Roman" w:cs="Times New Roman"/>
        </w:rPr>
        <w:t>i</w:t>
      </w:r>
      <w:r w:rsidRPr="00263368">
        <w:rPr>
          <w:rFonts w:ascii="Times New Roman" w:hAnsi="Times New Roman" w:cs="Times New Roman"/>
        </w:rPr>
        <w:t xml:space="preserve"> építmény megadott magasságát.</w:t>
      </w:r>
    </w:p>
    <w:p w14:paraId="4D2B8DFF"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rPr>
      </w:pPr>
      <w:r w:rsidRPr="00263368">
        <w:rPr>
          <w:rFonts w:ascii="Times New Roman" w:hAnsi="Times New Roman"/>
          <w:b/>
          <w:i/>
        </w:rPr>
        <w:t>Épület-hézag:</w:t>
      </w:r>
      <w:r w:rsidRPr="00263368">
        <w:rPr>
          <w:rFonts w:ascii="Times New Roman" w:hAnsi="Times New Roman"/>
        </w:rPr>
        <w:t xml:space="preserve"> </w:t>
      </w:r>
      <w:r w:rsidR="00037936" w:rsidRPr="00263368">
        <w:rPr>
          <w:rFonts w:ascii="Times New Roman" w:hAnsi="Times New Roman" w:cs="Times New Roman"/>
        </w:rPr>
        <w:t>z</w:t>
      </w:r>
      <w:r w:rsidRPr="00263368">
        <w:rPr>
          <w:rFonts w:ascii="Times New Roman" w:hAnsi="Times New Roman" w:cs="Times New Roman"/>
        </w:rPr>
        <w:t>ártsorú</w:t>
      </w:r>
      <w:r w:rsidRPr="00263368">
        <w:rPr>
          <w:rFonts w:ascii="Times New Roman" w:hAnsi="Times New Roman"/>
        </w:rPr>
        <w:t xml:space="preserve"> beépítési mód esetén az előkertes, vagy előkert nélküli lehatárolt építési helyen belül, az utcafronti épületszárny mélységében kialakuló, terepszint felett nem beépített – az épületek zárt sorát megszakító – legfeljebb 3,0 m széles telekrész, hézag.</w:t>
      </w:r>
    </w:p>
    <w:p w14:paraId="1AF33CAA" w14:textId="60CA817D" w:rsidR="00037936" w:rsidRPr="00263368" w:rsidRDefault="00037936"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rPr>
      </w:pPr>
      <w:r w:rsidRPr="00263368">
        <w:rPr>
          <w:rFonts w:ascii="Times New Roman" w:hAnsi="Times New Roman" w:cs="Times New Roman"/>
          <w:b/>
          <w:bCs/>
          <w:i/>
          <w:iCs/>
        </w:rPr>
        <w:t xml:space="preserve">Fekvő telek: </w:t>
      </w:r>
      <w:r w:rsidRPr="00263368">
        <w:rPr>
          <w:rFonts w:ascii="Times New Roman" w:hAnsi="Times New Roman" w:cs="Times New Roman"/>
          <w:bCs/>
          <w:iCs/>
        </w:rPr>
        <w:t>építési hely meghatározása szempontjából</w:t>
      </w:r>
      <w:r w:rsidRPr="00263368">
        <w:rPr>
          <w:rFonts w:ascii="Times New Roman" w:hAnsi="Times New Roman" w:cs="Times New Roman"/>
          <w:b/>
          <w:bCs/>
          <w:i/>
          <w:iCs/>
        </w:rPr>
        <w:t xml:space="preserve"> </w:t>
      </w:r>
      <w:r w:rsidRPr="00263368">
        <w:rPr>
          <w:rFonts w:ascii="Times New Roman" w:hAnsi="Times New Roman" w:cs="Times New Roman"/>
          <w:bCs/>
          <w:iCs/>
        </w:rPr>
        <w:t>olyan sarokteleknek nem minősülő</w:t>
      </w:r>
      <w:r w:rsidR="0005158A" w:rsidRPr="00263368">
        <w:rPr>
          <w:rFonts w:ascii="Times New Roman" w:hAnsi="Times New Roman" w:cs="Times New Roman"/>
          <w:bCs/>
          <w:iCs/>
        </w:rPr>
        <w:t>,</w:t>
      </w:r>
      <w:r w:rsidR="0005158A" w:rsidRPr="00263368">
        <w:rPr>
          <w:rFonts w:ascii="Times New Roman" w:hAnsi="Times New Roman"/>
        </w:rPr>
        <w:t xml:space="preserve"> </w:t>
      </w:r>
      <w:r w:rsidR="008E7324" w:rsidRPr="00263368">
        <w:rPr>
          <w:rFonts w:ascii="Times New Roman" w:hAnsi="Times New Roman"/>
        </w:rPr>
        <w:t xml:space="preserve">15 méternél kisebb átlagos </w:t>
      </w:r>
      <w:r w:rsidRPr="00263368">
        <w:rPr>
          <w:rFonts w:ascii="Times New Roman" w:hAnsi="Times New Roman"/>
        </w:rPr>
        <w:t xml:space="preserve">mélységű telek, amelynek </w:t>
      </w:r>
      <w:r w:rsidRPr="00263368">
        <w:rPr>
          <w:rFonts w:ascii="Times New Roman" w:hAnsi="Times New Roman" w:cs="Times New Roman"/>
          <w:bCs/>
          <w:iCs/>
        </w:rPr>
        <w:t>homlokvonala meghaladja a telekmélység 1,5-szeresét</w:t>
      </w:r>
      <w:r w:rsidRPr="00263368">
        <w:rPr>
          <w:rFonts w:ascii="Times New Roman" w:hAnsi="Times New Roman"/>
        </w:rPr>
        <w:t>.</w:t>
      </w:r>
    </w:p>
    <w:p w14:paraId="006B151C"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Fő (rendeltetésű) épület</w:t>
      </w:r>
      <w:r w:rsidRPr="00263368">
        <w:rPr>
          <w:rFonts w:ascii="Times New Roman" w:hAnsi="Times New Roman" w:cs="Times New Roman"/>
          <w:b/>
          <w:bCs/>
          <w:i/>
        </w:rPr>
        <w:t>:</w:t>
      </w:r>
      <w:r w:rsidRPr="00263368">
        <w:rPr>
          <w:rFonts w:ascii="Times New Roman" w:hAnsi="Times New Roman" w:cs="Times New Roman"/>
        </w:rPr>
        <w:t xml:space="preserve"> a telek jellemző rendeltetési egységét befogadó, a telek beépítését meghatározó épület.</w:t>
      </w:r>
    </w:p>
    <w:p w14:paraId="2715945D"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i/>
          <w:iCs/>
        </w:rPr>
      </w:pPr>
      <w:r w:rsidRPr="00263368">
        <w:rPr>
          <w:rFonts w:ascii="Times New Roman" w:hAnsi="Times New Roman" w:cs="Times New Roman"/>
          <w:b/>
          <w:bCs/>
          <w:i/>
          <w:iCs/>
        </w:rPr>
        <w:t>Fő rendeltetés</w:t>
      </w:r>
      <w:r w:rsidRPr="00263368">
        <w:rPr>
          <w:rFonts w:ascii="Times New Roman" w:hAnsi="Times New Roman" w:cs="Times New Roman"/>
          <w:i/>
          <w:iCs/>
        </w:rPr>
        <w:t xml:space="preserve">: </w:t>
      </w:r>
      <w:r w:rsidRPr="00263368">
        <w:rPr>
          <w:rFonts w:ascii="Times New Roman" w:hAnsi="Times New Roman" w:cs="Times New Roman"/>
        </w:rPr>
        <w:t>a SZÉSZ-ben meghatározott elsődleges rendeltetés.</w:t>
      </w:r>
    </w:p>
    <w:p w14:paraId="01E96851"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Gazdasági épület</w:t>
      </w:r>
      <w:r w:rsidRPr="00263368">
        <w:rPr>
          <w:rFonts w:ascii="Times New Roman" w:hAnsi="Times New Roman" w:cs="Times New Roman"/>
        </w:rPr>
        <w:t xml:space="preserve">: a mezőgazdasági rendelhetéshez kapcsolódó gazdasági tevékenységet, </w:t>
      </w:r>
      <w:r w:rsidR="007F115E" w:rsidRPr="00263368">
        <w:rPr>
          <w:rFonts w:ascii="Times New Roman" w:hAnsi="Times New Roman" w:cs="Times New Roman"/>
        </w:rPr>
        <w:t>különösen</w:t>
      </w:r>
      <w:r w:rsidRPr="00263368">
        <w:rPr>
          <w:rFonts w:ascii="Times New Roman" w:hAnsi="Times New Roman" w:cs="Times New Roman"/>
        </w:rPr>
        <w:t xml:space="preserve"> a termény- és mezőgazdasági eszköztárolás, termény feldolgozás, állattartás és egyéb mezőgazdasággal összefüggő tevékenységeket befogadó terepfelszíni épület</w:t>
      </w:r>
      <w:r w:rsidR="007F115E" w:rsidRPr="00263368">
        <w:rPr>
          <w:rFonts w:ascii="Times New Roman" w:hAnsi="Times New Roman" w:cs="Times New Roman"/>
        </w:rPr>
        <w:t>,</w:t>
      </w:r>
      <w:r w:rsidRPr="00263368">
        <w:rPr>
          <w:rFonts w:ascii="Times New Roman" w:hAnsi="Times New Roman" w:cs="Times New Roman"/>
        </w:rPr>
        <w:t xml:space="preserve"> </w:t>
      </w:r>
      <w:r w:rsidR="007F115E" w:rsidRPr="00263368">
        <w:rPr>
          <w:rFonts w:ascii="Times New Roman" w:hAnsi="Times New Roman" w:cs="Times New Roman"/>
        </w:rPr>
        <w:t>valamint</w:t>
      </w:r>
      <w:r w:rsidRPr="00263368">
        <w:rPr>
          <w:rFonts w:ascii="Times New Roman" w:hAnsi="Times New Roman" w:cs="Times New Roman"/>
        </w:rPr>
        <w:t xml:space="preserve"> terepszint alatti építmény.</w:t>
      </w:r>
    </w:p>
    <w:p w14:paraId="0AE31E1A"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Gerincvonal:</w:t>
      </w:r>
      <w:r w:rsidRPr="00263368">
        <w:rPr>
          <w:rFonts w:ascii="Times New Roman" w:hAnsi="Times New Roman" w:cs="Times New Roman"/>
        </w:rPr>
        <w:t xml:space="preserve"> magastetős épület tetősíkjainak legmagasabban fekvő – általában a vízszintessel párhuzamos metszésvonala.</w:t>
      </w:r>
    </w:p>
    <w:p w14:paraId="46069001"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Háromszintű növénytelepítés</w:t>
      </w:r>
      <w:r w:rsidRPr="00263368">
        <w:rPr>
          <w:rFonts w:ascii="Times New Roman" w:hAnsi="Times New Roman" w:cs="Times New Roman"/>
          <w:i/>
        </w:rPr>
        <w:t>:</w:t>
      </w:r>
      <w:r w:rsidRPr="00263368">
        <w:rPr>
          <w:rFonts w:ascii="Times New Roman" w:hAnsi="Times New Roman" w:cs="Times New Roman"/>
        </w:rPr>
        <w:t xml:space="preserve"> az a növénytelepítés, amikor a zöldfelület területének minden 150 m</w:t>
      </w:r>
      <w:r w:rsidRPr="00263368">
        <w:rPr>
          <w:rFonts w:ascii="Times New Roman" w:hAnsi="Times New Roman" w:cs="Times New Roman"/>
          <w:vertAlign w:val="superscript"/>
        </w:rPr>
        <w:t>2</w:t>
      </w:r>
      <w:r w:rsidRPr="00263368">
        <w:rPr>
          <w:rFonts w:ascii="Times New Roman" w:hAnsi="Times New Roman" w:cs="Times New Roman"/>
        </w:rPr>
        <w:t xml:space="preserve">–re számítva legalább 1 db közepes lombkoronát növesztő fa, és legalább 40 db lombhullató vagy örökzöld cserje, és a többi felületen gyep vagy talajtakaró kerül ültetésre. </w:t>
      </w:r>
    </w:p>
    <w:p w14:paraId="04CF57ED" w14:textId="77777777" w:rsidR="00241718" w:rsidRPr="00263368" w:rsidRDefault="00241718" w:rsidP="002572CC">
      <w:pPr>
        <w:pStyle w:val="Listaszerbekezds"/>
        <w:numPr>
          <w:ilvl w:val="0"/>
          <w:numId w:val="39"/>
        </w:numPr>
        <w:tabs>
          <w:tab w:val="left" w:pos="567"/>
        </w:tabs>
        <w:spacing w:before="60" w:after="60" w:line="240" w:lineRule="auto"/>
        <w:ind w:hanging="644"/>
        <w:jc w:val="both"/>
        <w:rPr>
          <w:rFonts w:ascii="Times New Roman" w:hAnsi="Times New Roman" w:cs="Times New Roman"/>
        </w:rPr>
      </w:pPr>
      <w:r w:rsidRPr="00263368">
        <w:rPr>
          <w:rFonts w:ascii="Times New Roman" w:hAnsi="Times New Roman" w:cs="Times New Roman"/>
          <w:b/>
          <w:bCs/>
          <w:i/>
          <w:iCs/>
        </w:rPr>
        <w:t>Hézagosan zártsorú beépítési mód</w:t>
      </w:r>
      <w:r w:rsidRPr="00263368">
        <w:rPr>
          <w:rFonts w:ascii="Times New Roman" w:hAnsi="Times New Roman" w:cs="Times New Roman"/>
          <w:b/>
          <w:bCs/>
          <w:i/>
        </w:rPr>
        <w:t>:</w:t>
      </w:r>
      <w:r w:rsidRPr="00263368">
        <w:rPr>
          <w:rFonts w:ascii="Times New Roman" w:hAnsi="Times New Roman" w:cs="Times New Roman"/>
        </w:rPr>
        <w:t xml:space="preserve"> zártsorú beépítési móddá alakuló oldalhatáron álló, utcaképet formáló épület, megszűnő vagy a jogszabályi környezetben meghatározott oldalkertnél kisebb oldalkerttel. Az épületek közötti hézag mindkét oldalhatáron, vagy a telek középső részén is létrehozható. </w:t>
      </w:r>
    </w:p>
    <w:p w14:paraId="216CBF3E" w14:textId="53D68FB2"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b/>
          <w:bCs/>
          <w:i/>
          <w:iCs/>
        </w:rPr>
      </w:pPr>
      <w:r w:rsidRPr="00263368">
        <w:rPr>
          <w:rFonts w:ascii="Times New Roman" w:hAnsi="Times New Roman" w:cs="Times New Roman"/>
          <w:b/>
          <w:bCs/>
          <w:i/>
          <w:iCs/>
        </w:rPr>
        <w:t>Kézműipari rendeltetés:</w:t>
      </w:r>
      <w:r w:rsidRPr="00263368">
        <w:rPr>
          <w:rFonts w:ascii="Times New Roman" w:hAnsi="Times New Roman" w:cs="Times New Roman"/>
        </w:rPr>
        <w:t xml:space="preserve"> </w:t>
      </w:r>
      <w:r w:rsidR="00785B61" w:rsidRPr="00263368">
        <w:rPr>
          <w:rFonts w:ascii="Times New Roman" w:hAnsi="Times New Roman" w:cs="Times New Roman"/>
        </w:rPr>
        <w:t>Olyan ipari vagy üzemi rendeltetésű építmény, amelynek alapterülete nem haladja meg a 100 m</w:t>
      </w:r>
      <w:r w:rsidR="00785B61" w:rsidRPr="00263368">
        <w:rPr>
          <w:rFonts w:ascii="Times New Roman" w:hAnsi="Times New Roman" w:cs="Times New Roman"/>
          <w:vertAlign w:val="superscript"/>
        </w:rPr>
        <w:t>2</w:t>
      </w:r>
      <w:r w:rsidR="00785B61" w:rsidRPr="00263368">
        <w:rPr>
          <w:rFonts w:ascii="Times New Roman" w:hAnsi="Times New Roman" w:cs="Times New Roman"/>
        </w:rPr>
        <w:t>-t, a foglalkoztatottak száma legfeljebb 5 fő, és az üzem működése során kielégíti a lakóterületre megállapított egészségügyi és környezetvédelmi követelményeket.</w:t>
      </w:r>
    </w:p>
    <w:p w14:paraId="63F18470"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Kiegészítő rendeltetés</w:t>
      </w:r>
      <w:r w:rsidRPr="00263368">
        <w:rPr>
          <w:rFonts w:ascii="Times New Roman" w:hAnsi="Times New Roman" w:cs="Times New Roman"/>
          <w:i/>
          <w:iCs/>
        </w:rPr>
        <w:t xml:space="preserve">: </w:t>
      </w:r>
      <w:r w:rsidRPr="00263368">
        <w:rPr>
          <w:rFonts w:ascii="Times New Roman" w:hAnsi="Times New Roman" w:cs="Times New Roman"/>
        </w:rPr>
        <w:t>lakó építési övezetben</w:t>
      </w:r>
      <w:r w:rsidR="005B63C6" w:rsidRPr="00263368">
        <w:rPr>
          <w:rFonts w:ascii="Times New Roman" w:hAnsi="Times New Roman" w:cs="Times New Roman"/>
        </w:rPr>
        <w:t xml:space="preserve">, </w:t>
      </w:r>
      <w:r w:rsidRPr="00263368">
        <w:rPr>
          <w:rFonts w:ascii="Times New Roman" w:hAnsi="Times New Roman" w:cs="Times New Roman"/>
        </w:rPr>
        <w:t>a lakóterületen elhelyezhető fő rendeltetésű épületek rendeltetésszerű használatát nem zavaró, és azt kiegészítő rendeltetés.</w:t>
      </w:r>
    </w:p>
    <w:p w14:paraId="4372B180"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Kialakult állapot:</w:t>
      </w:r>
      <w:r w:rsidRPr="00263368">
        <w:rPr>
          <w:rFonts w:ascii="Times New Roman" w:hAnsi="Times New Roman" w:cs="Times New Roman"/>
        </w:rPr>
        <w:t xml:space="preserve"> Az övezeti előírások paramétereire vonatkozó fogalom. A kialakult állapotot képezheti az épületek telken belüli elhelyezkedése (a beépítés módja), a telek környezetében fennálló beépítési mérték és beépítési magasság, elő-oldal és hátsókertek jellemző mérete. A kialakult állapotot az adott telektömbre, vagy utcaszakaszra jellemzően lehet meghatározni.</w:t>
      </w:r>
    </w:p>
    <w:p w14:paraId="22105C29"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Kialakult beépítésű telektömb, utca szakasz</w:t>
      </w:r>
      <w:r w:rsidRPr="00263368">
        <w:rPr>
          <w:rFonts w:ascii="Times New Roman" w:hAnsi="Times New Roman" w:cs="Times New Roman"/>
          <w:i/>
        </w:rPr>
        <w:t>:</w:t>
      </w:r>
      <w:r w:rsidRPr="00263368">
        <w:rPr>
          <w:rFonts w:ascii="Times New Roman" w:hAnsi="Times New Roman" w:cs="Times New Roman"/>
        </w:rPr>
        <w:t xml:space="preserve"> olyan telektömb, vagy utcaszakasz, melyben az összes telek legalább 75%-ban beépült.</w:t>
      </w:r>
    </w:p>
    <w:p w14:paraId="68AC5082"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Kialakult építési vonal az előkert nélküli beépítésnél</w:t>
      </w:r>
      <w:r w:rsidRPr="00263368">
        <w:rPr>
          <w:rFonts w:ascii="Times New Roman" w:hAnsi="Times New Roman" w:cs="Times New Roman"/>
          <w:i/>
        </w:rPr>
        <w:t>:</w:t>
      </w:r>
      <w:r w:rsidRPr="00263368">
        <w:rPr>
          <w:rFonts w:ascii="Times New Roman" w:hAnsi="Times New Roman" w:cs="Times New Roman"/>
        </w:rPr>
        <w:t xml:space="preserve"> a közterületi vagy magánúti telekhatár, amely telekszélességének legalább 1/3-án áll az épület.</w:t>
      </w:r>
    </w:p>
    <w:p w14:paraId="35996D3C"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Kialakult telektömb:</w:t>
      </w:r>
      <w:r w:rsidRPr="00263368">
        <w:rPr>
          <w:rFonts w:ascii="Times New Roman" w:hAnsi="Times New Roman" w:cs="Times New Roman"/>
        </w:rPr>
        <w:t xml:space="preserve"> meglévő, építési telkekből álló kialakult telekszerkezetű, közterületekkel vagy más beépítésre nem szánt területtel határolt, beépítésre alkalmas tömb.</w:t>
      </w:r>
    </w:p>
    <w:p w14:paraId="5A0060C0" w14:textId="77777777" w:rsidR="00823EB0" w:rsidRPr="00263368" w:rsidRDefault="00823EB0" w:rsidP="002572CC">
      <w:pPr>
        <w:pStyle w:val="Listaszerbekezds"/>
        <w:numPr>
          <w:ilvl w:val="0"/>
          <w:numId w:val="39"/>
        </w:numPr>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 xml:space="preserve">Környezetre jelentős hatást gyakorló tevékenység: </w:t>
      </w:r>
      <w:r w:rsidR="005B63C6" w:rsidRPr="00263368">
        <w:rPr>
          <w:rFonts w:ascii="Times New Roman" w:hAnsi="Times New Roman"/>
        </w:rPr>
        <w:t xml:space="preserve">olyan tevékenység, </w:t>
      </w:r>
      <w:r w:rsidR="005B63C6" w:rsidRPr="00263368">
        <w:rPr>
          <w:rFonts w:ascii="Times New Roman" w:hAnsi="Times New Roman" w:cs="Times New Roman"/>
        </w:rPr>
        <w:t>a</w:t>
      </w:r>
      <w:r w:rsidR="0005158A" w:rsidRPr="00263368">
        <w:rPr>
          <w:rFonts w:ascii="Times New Roman" w:hAnsi="Times New Roman" w:cs="Times New Roman"/>
        </w:rPr>
        <w:t>mely</w:t>
      </w:r>
    </w:p>
    <w:p w14:paraId="5B8C8A4D" w14:textId="77777777" w:rsidR="00823EB0" w:rsidRPr="00263368" w:rsidRDefault="00823EB0" w:rsidP="0037126B">
      <w:pPr>
        <w:tabs>
          <w:tab w:val="left" w:pos="851"/>
        </w:tabs>
        <w:spacing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jogszabály szerint kö</w:t>
      </w:r>
      <w:r w:rsidR="0005158A" w:rsidRPr="00263368">
        <w:rPr>
          <w:rFonts w:ascii="Times New Roman" w:hAnsi="Times New Roman" w:cs="Times New Roman"/>
        </w:rPr>
        <w:t>rnyezeti hatástanulmány köteles,</w:t>
      </w:r>
    </w:p>
    <w:p w14:paraId="39A2A309" w14:textId="77777777" w:rsidR="00823EB0" w:rsidRPr="00263368" w:rsidRDefault="00823EB0" w:rsidP="0037126B">
      <w:pPr>
        <w:tabs>
          <w:tab w:val="left" w:pos="851"/>
        </w:tabs>
        <w:spacing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környezetvédelmi hatóság által környezeti hat</w:t>
      </w:r>
      <w:r w:rsidR="0005158A" w:rsidRPr="00263368">
        <w:rPr>
          <w:rFonts w:ascii="Times New Roman" w:hAnsi="Times New Roman" w:cs="Times New Roman"/>
        </w:rPr>
        <w:t>ástanulmány készítéséhez kötött,</w:t>
      </w:r>
    </w:p>
    <w:p w14:paraId="2F555BCC" w14:textId="77777777" w:rsidR="00823EB0" w:rsidRPr="00263368" w:rsidRDefault="00823EB0" w:rsidP="0037126B">
      <w:pPr>
        <w:tabs>
          <w:tab w:val="left" w:pos="851"/>
        </w:tabs>
        <w:spacing w:after="0" w:line="240" w:lineRule="auto"/>
        <w:ind w:left="851" w:hanging="284"/>
        <w:jc w:val="both"/>
        <w:rPr>
          <w:rFonts w:ascii="Times New Roman" w:hAnsi="Times New Roman" w:cs="Times New Roman"/>
          <w:i/>
          <w:iCs/>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fémhulladék anyag kereskedelmével, értékesítésével, felvásárlásával, gyűjtésével, tárolásával, raktározásával, kezelésével jár</w:t>
      </w:r>
      <w:r w:rsidRPr="00263368">
        <w:rPr>
          <w:rFonts w:ascii="Times New Roman" w:hAnsi="Times New Roman" w:cs="Times New Roman"/>
          <w:i/>
          <w:iCs/>
        </w:rPr>
        <w:t xml:space="preserve">, </w:t>
      </w:r>
      <w:r w:rsidR="005B63C6" w:rsidRPr="00263368">
        <w:rPr>
          <w:rFonts w:ascii="Times New Roman" w:hAnsi="Times New Roman" w:cs="Times New Roman"/>
          <w:i/>
          <w:iCs/>
        </w:rPr>
        <w:t>vagy</w:t>
      </w:r>
    </w:p>
    <w:p w14:paraId="78AF7E8B" w14:textId="77777777" w:rsidR="00823EB0" w:rsidRPr="00263368" w:rsidRDefault="00823EB0" w:rsidP="0037126B">
      <w:pPr>
        <w:tabs>
          <w:tab w:val="left" w:pos="851"/>
        </w:tabs>
        <w:spacing w:after="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Pr="00263368">
        <w:rPr>
          <w:rFonts w:ascii="Times New Roman" w:hAnsi="Times New Roman" w:cs="Times New Roman"/>
        </w:rPr>
        <w:t>amelynek gépjárműforgalma meghaladja a</w:t>
      </w:r>
      <w:r w:rsidR="004D1CDF" w:rsidRPr="00263368">
        <w:rPr>
          <w:rFonts w:ascii="Times New Roman" w:hAnsi="Times New Roman" w:cs="Times New Roman"/>
        </w:rPr>
        <w:t xml:space="preserve">z átlagos lakóterületi </w:t>
      </w:r>
      <w:r w:rsidRPr="00263368">
        <w:rPr>
          <w:rFonts w:ascii="Times New Roman" w:hAnsi="Times New Roman" w:cs="Times New Roman"/>
        </w:rPr>
        <w:t xml:space="preserve">forgalmat, </w:t>
      </w:r>
      <w:r w:rsidR="00FB530D" w:rsidRPr="00263368">
        <w:rPr>
          <w:rFonts w:ascii="Times New Roman" w:hAnsi="Times New Roman" w:cs="Times New Roman"/>
        </w:rPr>
        <w:t xml:space="preserve">- </w:t>
      </w:r>
      <w:r w:rsidRPr="00263368">
        <w:rPr>
          <w:rFonts w:ascii="Times New Roman" w:hAnsi="Times New Roman" w:cs="Times New Roman"/>
        </w:rPr>
        <w:t xml:space="preserve">különösen </w:t>
      </w:r>
      <w:r w:rsidR="00FB530D" w:rsidRPr="00263368">
        <w:rPr>
          <w:rFonts w:ascii="Times New Roman" w:hAnsi="Times New Roman" w:cs="Times New Roman"/>
        </w:rPr>
        <w:t xml:space="preserve">ilyen </w:t>
      </w:r>
      <w:r w:rsidRPr="00263368">
        <w:rPr>
          <w:rFonts w:ascii="Times New Roman" w:hAnsi="Times New Roman" w:cs="Times New Roman"/>
        </w:rPr>
        <w:t>az autómosó, az autószerelő, javító, karosszéria lakatos, karosszéria festő munkát végző szolgáltatás</w:t>
      </w:r>
      <w:r w:rsidR="0005158A" w:rsidRPr="00263368">
        <w:rPr>
          <w:rFonts w:ascii="Times New Roman" w:hAnsi="Times New Roman" w:cs="Times New Roman"/>
        </w:rPr>
        <w:t>.</w:t>
      </w:r>
    </w:p>
    <w:p w14:paraId="7F9687BD"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Közlekedési zöldfelület</w:t>
      </w:r>
      <w:r w:rsidRPr="00263368">
        <w:rPr>
          <w:rFonts w:ascii="Times New Roman" w:hAnsi="Times New Roman" w:cs="Times New Roman"/>
          <w:i/>
          <w:iCs/>
        </w:rPr>
        <w:t>:</w:t>
      </w:r>
      <w:r w:rsidRPr="00263368">
        <w:rPr>
          <w:rFonts w:ascii="Times New Roman" w:hAnsi="Times New Roman" w:cs="Times New Roman"/>
        </w:rPr>
        <w:t xml:space="preserve"> a közlekedési terület növényzettel fedett zöldfelületként kialakított és fenntartott része (</w:t>
      </w:r>
      <w:r w:rsidR="0005158A" w:rsidRPr="00263368">
        <w:rPr>
          <w:rFonts w:ascii="Times New Roman" w:hAnsi="Times New Roman" w:cs="Times New Roman"/>
        </w:rPr>
        <w:t>különösen az</w:t>
      </w:r>
      <w:r w:rsidRPr="00263368">
        <w:rPr>
          <w:rFonts w:ascii="Times New Roman" w:hAnsi="Times New Roman" w:cs="Times New Roman"/>
        </w:rPr>
        <w:t xml:space="preserve"> elválasztó, vagy kísérő zöldsáv, terelősziget).</w:t>
      </w:r>
    </w:p>
    <w:p w14:paraId="4CE25791" w14:textId="77777777" w:rsidR="00ED003E" w:rsidRPr="00263368" w:rsidRDefault="00ED003E" w:rsidP="002572CC">
      <w:pPr>
        <w:pStyle w:val="Listaszerbekezds"/>
        <w:numPr>
          <w:ilvl w:val="0"/>
          <w:numId w:val="39"/>
        </w:numPr>
        <w:tabs>
          <w:tab w:val="left" w:pos="567"/>
        </w:tabs>
        <w:autoSpaceDE w:val="0"/>
        <w:autoSpaceDN w:val="0"/>
        <w:adjustRightInd w:val="0"/>
        <w:spacing w:before="60" w:after="60" w:line="240" w:lineRule="auto"/>
        <w:ind w:left="567" w:hanging="567"/>
        <w:jc w:val="both"/>
        <w:rPr>
          <w:rFonts w:ascii="Times New Roman" w:hAnsi="Times New Roman" w:cs="Times New Roman"/>
        </w:rPr>
      </w:pPr>
      <w:r w:rsidRPr="00263368">
        <w:rPr>
          <w:rFonts w:ascii="Times New Roman" w:hAnsi="Times New Roman"/>
          <w:b/>
          <w:i/>
        </w:rPr>
        <w:t>Közvetlen környezet a hírközlési építmény magasságának meghatározása során</w:t>
      </w:r>
      <w:r w:rsidRPr="00263368">
        <w:rPr>
          <w:rFonts w:ascii="Times New Roman" w:hAnsi="Times New Roman" w:cs="Times New Roman"/>
          <w:i/>
          <w:iCs/>
        </w:rPr>
        <w:t xml:space="preserve">: </w:t>
      </w:r>
      <w:r w:rsidRPr="00263368">
        <w:rPr>
          <w:rFonts w:ascii="Times New Roman" w:hAnsi="Times New Roman" w:cs="Times New Roman"/>
        </w:rPr>
        <w:t>figyelembe veendő a telepítéssel érintett telek, és a vele határos telkek. Ha közterülettel határos az érintett telek, akkor a közterülettel szomszédos, a kijelölt telekkel szemközti telek képezi a közvetlen környezetbe tartozó telket</w:t>
      </w:r>
      <w:r w:rsidR="00AC1E3B" w:rsidRPr="00263368">
        <w:rPr>
          <w:rFonts w:ascii="Times New Roman" w:hAnsi="Times New Roman" w:cs="Times New Roman"/>
        </w:rPr>
        <w:t>.</w:t>
      </w:r>
    </w:p>
    <w:p w14:paraId="224643E6" w14:textId="77777777" w:rsidR="00904C9B"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Különidejűség</w:t>
      </w:r>
      <w:r w:rsidRPr="00263368">
        <w:rPr>
          <w:rFonts w:ascii="Times New Roman" w:hAnsi="Times New Roman" w:cs="Times New Roman"/>
          <w:i/>
          <w:iCs/>
        </w:rPr>
        <w:t xml:space="preserve">: </w:t>
      </w:r>
      <w:r w:rsidRPr="00263368">
        <w:rPr>
          <w:rFonts w:ascii="Times New Roman" w:hAnsi="Times New Roman" w:cs="Times New Roman"/>
        </w:rPr>
        <w:t xml:space="preserve">a napszakok tekintetében eltérő parkolási területhasználati fogalmat jelöl. </w:t>
      </w:r>
    </w:p>
    <w:p w14:paraId="7CA78972"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 xml:space="preserve">Látványterv: </w:t>
      </w:r>
      <w:r w:rsidRPr="00263368">
        <w:rPr>
          <w:rFonts w:ascii="Times New Roman" w:hAnsi="Times New Roman" w:cs="Times New Roman"/>
        </w:rPr>
        <w:t>település- és tájképet befolyásoló tömegformálás, homlokzatkialakítás, illeszkedés ábrázolására és megítélésére alkalmas makett, fotómontázs, kézi grafikai vagy digitális 3D megjelenítés. A grafikus megjelenítések esetén a nézőpontot a talajon álló ember szemmagasságában kell felvenni.</w:t>
      </w:r>
    </w:p>
    <w:p w14:paraId="4250D1C6"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Lakótelepi közkert</w:t>
      </w:r>
      <w:r w:rsidRPr="00263368">
        <w:rPr>
          <w:rFonts w:ascii="Times New Roman" w:hAnsi="Times New Roman" w:cs="Times New Roman"/>
          <w:i/>
          <w:iCs/>
        </w:rPr>
        <w:t xml:space="preserve">: </w:t>
      </w:r>
      <w:r w:rsidRPr="00263368">
        <w:rPr>
          <w:rFonts w:ascii="Times New Roman" w:hAnsi="Times New Roman" w:cs="Times New Roman"/>
        </w:rPr>
        <w:t>a szabályozási terven a nagyvárosias és a kisvárosias telepszerű úszótelkes beépítéseknél a közterületi „úsztatótelek”, mely a lakóterületen élők használatára, mint közkert, továbbá az épületek, s a parkolók megközelítését biztosító gépjárművek közlekedési területeként funkcionál.</w:t>
      </w:r>
    </w:p>
    <w:p w14:paraId="318C8068" w14:textId="54F1D7DC" w:rsidR="00904C9B" w:rsidRPr="00263368" w:rsidRDefault="00904C9B"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Lemezparkoló:</w:t>
      </w:r>
      <w:r w:rsidRPr="00263368">
        <w:rPr>
          <w:rFonts w:ascii="Times New Roman" w:hAnsi="Times New Roman" w:cs="Times New Roman"/>
        </w:rPr>
        <w:t xml:space="preserve"> gépjárművek fedett/nyitott tárolására kialakított</w:t>
      </w:r>
      <w:r w:rsidR="008E49D9" w:rsidRPr="00263368">
        <w:rPr>
          <w:rFonts w:ascii="Times New Roman" w:hAnsi="Times New Roman" w:cs="Times New Roman"/>
        </w:rPr>
        <w:t>,</w:t>
      </w:r>
      <w:r w:rsidR="00AA5CC7" w:rsidRPr="00263368">
        <w:rPr>
          <w:rFonts w:ascii="Times New Roman" w:hAnsi="Times New Roman" w:cs="Times New Roman"/>
        </w:rPr>
        <w:t xml:space="preserve"> egy, vagy két</w:t>
      </w:r>
      <w:r w:rsidRPr="00263368">
        <w:rPr>
          <w:rFonts w:ascii="Times New Roman" w:hAnsi="Times New Roman" w:cs="Times New Roman"/>
        </w:rPr>
        <w:t>szintes</w:t>
      </w:r>
      <w:r w:rsidR="008E49D9" w:rsidRPr="00263368">
        <w:rPr>
          <w:rFonts w:ascii="Times New Roman" w:hAnsi="Times New Roman" w:cs="Times New Roman"/>
        </w:rPr>
        <w:t>,</w:t>
      </w:r>
      <w:r w:rsidRPr="00263368">
        <w:rPr>
          <w:rFonts w:ascii="Times New Roman" w:hAnsi="Times New Roman" w:cs="Times New Roman"/>
        </w:rPr>
        <w:t xml:space="preserve"> </w:t>
      </w:r>
      <w:r w:rsidR="00AA5CC7" w:rsidRPr="00263368">
        <w:rPr>
          <w:rFonts w:ascii="Times New Roman" w:hAnsi="Times New Roman" w:cs="Times New Roman"/>
        </w:rPr>
        <w:t xml:space="preserve">részben </w:t>
      </w:r>
      <w:r w:rsidRPr="00263368">
        <w:rPr>
          <w:rFonts w:ascii="Times New Roman" w:hAnsi="Times New Roman" w:cs="Times New Roman"/>
        </w:rPr>
        <w:t xml:space="preserve">terepbe süllyesztett lemezszerkezet, melynek </w:t>
      </w:r>
      <w:r w:rsidR="00AA5CC7" w:rsidRPr="00263368">
        <w:rPr>
          <w:rFonts w:ascii="Times New Roman" w:hAnsi="Times New Roman" w:cs="Times New Roman"/>
        </w:rPr>
        <w:t xml:space="preserve">legfelső </w:t>
      </w:r>
      <w:r w:rsidRPr="00263368">
        <w:rPr>
          <w:rFonts w:ascii="Times New Roman" w:hAnsi="Times New Roman" w:cs="Times New Roman"/>
        </w:rPr>
        <w:t>lemez-felületén részben zöldfelület, részben felszíni parkoló alakít</w:t>
      </w:r>
      <w:r w:rsidR="008E49D9" w:rsidRPr="00263368">
        <w:rPr>
          <w:rFonts w:ascii="Times New Roman" w:hAnsi="Times New Roman" w:cs="Times New Roman"/>
        </w:rPr>
        <w:t>h</w:t>
      </w:r>
      <w:r w:rsidRPr="00263368">
        <w:rPr>
          <w:rFonts w:ascii="Times New Roman" w:hAnsi="Times New Roman" w:cs="Times New Roman"/>
        </w:rPr>
        <w:t>a</w:t>
      </w:r>
      <w:r w:rsidR="008E49D9" w:rsidRPr="00263368">
        <w:rPr>
          <w:rFonts w:ascii="Times New Roman" w:hAnsi="Times New Roman" w:cs="Times New Roman"/>
        </w:rPr>
        <w:t>tó</w:t>
      </w:r>
      <w:r w:rsidRPr="00263368">
        <w:rPr>
          <w:rFonts w:ascii="Times New Roman" w:hAnsi="Times New Roman" w:cs="Times New Roman"/>
        </w:rPr>
        <w:t>.</w:t>
      </w:r>
    </w:p>
    <w:p w14:paraId="4DE062A6" w14:textId="016BDD18"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Meglévő épület</w:t>
      </w:r>
      <w:r w:rsidRPr="00263368">
        <w:rPr>
          <w:rFonts w:ascii="Times New Roman" w:hAnsi="Times New Roman" w:cs="Times New Roman"/>
          <w:i/>
        </w:rPr>
        <w:t>:</w:t>
      </w:r>
      <w:r w:rsidRPr="00263368">
        <w:rPr>
          <w:rFonts w:ascii="Times New Roman" w:hAnsi="Times New Roman" w:cs="Times New Roman"/>
        </w:rPr>
        <w:t xml:space="preserve"> jogszerűen építési vagy fennmaradási engedély alapján</w:t>
      </w:r>
      <w:r w:rsidR="00D44F50" w:rsidRPr="00263368">
        <w:rPr>
          <w:rFonts w:ascii="Times New Roman" w:hAnsi="Times New Roman" w:cs="Times New Roman"/>
        </w:rPr>
        <w:t xml:space="preserve"> épült</w:t>
      </w:r>
      <w:r w:rsidRPr="00263368">
        <w:rPr>
          <w:rFonts w:ascii="Times New Roman" w:hAnsi="Times New Roman" w:cs="Times New Roman"/>
        </w:rPr>
        <w:t xml:space="preserve">, </w:t>
      </w:r>
      <w:r w:rsidR="00875AE2" w:rsidRPr="00263368">
        <w:rPr>
          <w:rFonts w:ascii="Times New Roman" w:hAnsi="Times New Roman" w:cs="Times New Roman"/>
        </w:rPr>
        <w:t>vagy</w:t>
      </w:r>
      <w:r w:rsidRPr="00263368">
        <w:rPr>
          <w:rFonts w:ascii="Times New Roman" w:hAnsi="Times New Roman" w:cs="Times New Roman"/>
        </w:rPr>
        <w:t xml:space="preserve"> engedély nélkül épült, de legalább tíz éve az adott telken álló épület.</w:t>
      </w:r>
    </w:p>
    <w:p w14:paraId="3435666D"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Meglévő mezőgazdasági telek</w:t>
      </w:r>
      <w:r w:rsidRPr="00263368">
        <w:rPr>
          <w:rFonts w:ascii="Times New Roman" w:hAnsi="Times New Roman" w:cs="Times New Roman"/>
          <w:i/>
        </w:rPr>
        <w:t>:</w:t>
      </w:r>
      <w:r w:rsidRPr="00263368">
        <w:rPr>
          <w:rFonts w:ascii="Times New Roman" w:hAnsi="Times New Roman" w:cs="Times New Roman"/>
        </w:rPr>
        <w:t xml:space="preserve"> a Földhivatali </w:t>
      </w:r>
      <w:r w:rsidR="00875AE2" w:rsidRPr="00263368">
        <w:rPr>
          <w:rFonts w:ascii="Times New Roman" w:hAnsi="Times New Roman" w:cs="Times New Roman"/>
        </w:rPr>
        <w:t>ingatlan</w:t>
      </w:r>
      <w:r w:rsidRPr="00263368">
        <w:rPr>
          <w:rFonts w:ascii="Times New Roman" w:hAnsi="Times New Roman" w:cs="Times New Roman"/>
        </w:rPr>
        <w:t xml:space="preserve"> nyilvántartás 2015. december 9-i állapot</w:t>
      </w:r>
      <w:r w:rsidR="00875AE2" w:rsidRPr="00263368">
        <w:rPr>
          <w:rFonts w:ascii="Times New Roman" w:hAnsi="Times New Roman" w:cs="Times New Roman"/>
        </w:rPr>
        <w:t>a</w:t>
      </w:r>
      <w:r w:rsidRPr="00263368">
        <w:rPr>
          <w:rFonts w:ascii="Times New Roman" w:hAnsi="Times New Roman" w:cs="Times New Roman"/>
        </w:rPr>
        <w:t xml:space="preserve"> szerint szántó, legelő, rét, szőlő, kert </w:t>
      </w:r>
      <w:r w:rsidR="00875AE2" w:rsidRPr="00263368">
        <w:rPr>
          <w:rFonts w:ascii="Times New Roman" w:hAnsi="Times New Roman" w:cs="Times New Roman"/>
        </w:rPr>
        <w:t>vagy</w:t>
      </w:r>
      <w:r w:rsidRPr="00263368">
        <w:rPr>
          <w:rFonts w:ascii="Times New Roman" w:hAnsi="Times New Roman" w:cs="Times New Roman"/>
        </w:rPr>
        <w:t xml:space="preserve"> gyümölcsös művelési ágban nyilván</w:t>
      </w:r>
      <w:r w:rsidR="00875AE2" w:rsidRPr="00263368">
        <w:rPr>
          <w:rFonts w:ascii="Times New Roman" w:hAnsi="Times New Roman" w:cs="Times New Roman"/>
        </w:rPr>
        <w:t>tartott tel</w:t>
      </w:r>
      <w:r w:rsidRPr="00263368">
        <w:rPr>
          <w:rFonts w:ascii="Times New Roman" w:hAnsi="Times New Roman" w:cs="Times New Roman"/>
        </w:rPr>
        <w:t>e</w:t>
      </w:r>
      <w:r w:rsidR="00875AE2" w:rsidRPr="00263368">
        <w:rPr>
          <w:rFonts w:ascii="Times New Roman" w:hAnsi="Times New Roman" w:cs="Times New Roman"/>
        </w:rPr>
        <w:t>k</w:t>
      </w:r>
      <w:r w:rsidRPr="00263368">
        <w:rPr>
          <w:rFonts w:ascii="Times New Roman" w:hAnsi="Times New Roman" w:cs="Times New Roman"/>
        </w:rPr>
        <w:t>.</w:t>
      </w:r>
    </w:p>
    <w:p w14:paraId="7FA7418E" w14:textId="40B704B0"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Mellék(rendeltetésű) épület</w:t>
      </w:r>
      <w:r w:rsidRPr="00263368">
        <w:rPr>
          <w:rFonts w:ascii="Times New Roman" w:hAnsi="Times New Roman" w:cs="Times New Roman"/>
          <w:i/>
        </w:rPr>
        <w:t>:</w:t>
      </w:r>
      <w:r w:rsidRPr="00263368">
        <w:rPr>
          <w:rFonts w:ascii="Times New Roman" w:hAnsi="Times New Roman" w:cs="Times New Roman"/>
        </w:rPr>
        <w:t xml:space="preserve"> az övezetben, építési övezetben meghatározott fő(rendeltetésű)</w:t>
      </w:r>
      <w:r w:rsidR="00476847" w:rsidRPr="00263368">
        <w:rPr>
          <w:rFonts w:ascii="Times New Roman" w:hAnsi="Times New Roman" w:cs="Times New Roman"/>
        </w:rPr>
        <w:t xml:space="preserve"> </w:t>
      </w:r>
      <w:r w:rsidRPr="00263368">
        <w:rPr>
          <w:rFonts w:ascii="Times New Roman" w:hAnsi="Times New Roman" w:cs="Times New Roman"/>
        </w:rPr>
        <w:t>épületet kiegészítő rendeltetésű önálló épület, amely a főépülettel legfeljebb csak a terepszint alatt van összeköttetésben. Melléképületnek minősül különösen a gépjármű tároló (önálló garázs, támfalgarázs), tárolóépület (tüzelőanyag raktár, szerszámkamra, fészer, magtár, góré, csűr és más tároló), műterem, kézműipari, vagy egyéb műhely, mosókonyha, nyári konyha, szauna, télikert, kazánház, valamint portaépület.</w:t>
      </w:r>
    </w:p>
    <w:p w14:paraId="28D63572" w14:textId="22F3B58D" w:rsidR="00D131AF" w:rsidRPr="00263368" w:rsidRDefault="00D131AF"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i/>
          <w:iCs/>
        </w:rPr>
      </w:pPr>
      <w:r w:rsidRPr="00263368">
        <w:rPr>
          <w:rFonts w:ascii="Times New Roman" w:hAnsi="Times New Roman" w:cs="Times New Roman"/>
          <w:b/>
          <w:i/>
          <w:iCs/>
        </w:rPr>
        <w:t>Mobilház</w:t>
      </w:r>
      <w:r w:rsidRPr="00263368">
        <w:rPr>
          <w:rFonts w:ascii="Times New Roman" w:hAnsi="Times New Roman" w:cs="Times New Roman"/>
          <w:i/>
          <w:iCs/>
        </w:rPr>
        <w:t xml:space="preserve">: </w:t>
      </w:r>
      <w:r w:rsidRPr="00263368">
        <w:rPr>
          <w:rFonts w:ascii="Times New Roman" w:hAnsi="Times New Roman" w:cs="Times New Roman"/>
          <w:iCs/>
        </w:rPr>
        <w:t>szerelt technológiával előállított, kerekeken elmozdítható ház</w:t>
      </w:r>
      <w:r w:rsidR="00DA34CF" w:rsidRPr="00263368">
        <w:rPr>
          <w:rFonts w:ascii="Times New Roman" w:hAnsi="Times New Roman" w:cs="Times New Roman"/>
          <w:iCs/>
        </w:rPr>
        <w:t>, vagy 1,8 m magasságot elérő elszállítható zárt konténer</w:t>
      </w:r>
      <w:r w:rsidRPr="00263368">
        <w:rPr>
          <w:rFonts w:ascii="Times New Roman" w:hAnsi="Times New Roman" w:cs="Times New Roman"/>
          <w:iCs/>
        </w:rPr>
        <w:t>.</w:t>
      </w:r>
    </w:p>
    <w:p w14:paraId="152909D0" w14:textId="3CCD1C8C"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i/>
          <w:iCs/>
        </w:rPr>
      </w:pPr>
      <w:r w:rsidRPr="00263368">
        <w:rPr>
          <w:rFonts w:ascii="Times New Roman" w:hAnsi="Times New Roman" w:cs="Times New Roman"/>
          <w:b/>
          <w:bCs/>
          <w:i/>
          <w:iCs/>
        </w:rPr>
        <w:t>Skanzen</w:t>
      </w:r>
      <w:r w:rsidRPr="00263368">
        <w:rPr>
          <w:rFonts w:ascii="Times New Roman" w:hAnsi="Times New Roman" w:cs="Times New Roman"/>
          <w:i/>
          <w:iCs/>
        </w:rPr>
        <w:t xml:space="preserve">: </w:t>
      </w:r>
      <w:r w:rsidR="00A06687" w:rsidRPr="00263368">
        <w:rPr>
          <w:rFonts w:ascii="Times New Roman" w:hAnsi="Times New Roman" w:cs="Times New Roman"/>
          <w:iCs/>
        </w:rPr>
        <w:t>Szentendrei</w:t>
      </w:r>
      <w:r w:rsidR="00A06687" w:rsidRPr="00263368">
        <w:rPr>
          <w:rFonts w:ascii="Times New Roman" w:hAnsi="Times New Roman" w:cs="Times New Roman"/>
          <w:i/>
          <w:iCs/>
        </w:rPr>
        <w:t xml:space="preserve"> </w:t>
      </w:r>
      <w:r w:rsidRPr="00263368">
        <w:rPr>
          <w:rFonts w:ascii="Times New Roman" w:hAnsi="Times New Roman" w:cs="Times New Roman"/>
        </w:rPr>
        <w:t>Szabadtéri Néprajzi Múzeum</w:t>
      </w:r>
    </w:p>
    <w:p w14:paraId="626A3652"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i/>
          <w:iCs/>
        </w:rPr>
      </w:pPr>
      <w:r w:rsidRPr="00263368">
        <w:rPr>
          <w:rFonts w:ascii="Times New Roman" w:hAnsi="Times New Roman" w:cs="Times New Roman"/>
          <w:b/>
          <w:bCs/>
          <w:i/>
          <w:iCs/>
        </w:rPr>
        <w:t>Szolgálati lakás</w:t>
      </w:r>
      <w:r w:rsidRPr="00263368">
        <w:rPr>
          <w:rFonts w:ascii="Times New Roman" w:hAnsi="Times New Roman" w:cs="Times New Roman"/>
          <w:i/>
          <w:iCs/>
        </w:rPr>
        <w:t xml:space="preserve">: </w:t>
      </w:r>
      <w:r w:rsidRPr="00263368">
        <w:rPr>
          <w:rFonts w:ascii="Times New Roman" w:hAnsi="Times New Roman" w:cs="Times New Roman"/>
        </w:rPr>
        <w:t>nem lakó rendeltetésű övezetben a tulajdonos, a használó vagy a személyzet számára szolgáló lakás.</w:t>
      </w:r>
    </w:p>
    <w:p w14:paraId="467E8CD3" w14:textId="77777777" w:rsidR="00D44F5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 xml:space="preserve">Talajvizsgálati jelentés: </w:t>
      </w:r>
      <w:r w:rsidRPr="00263368">
        <w:rPr>
          <w:rFonts w:ascii="Times New Roman" w:hAnsi="Times New Roman" w:cs="Times New Roman"/>
        </w:rPr>
        <w:t>az Eurocode 7-1 (MSZ EN 1997-1:2006) és Eurocode 7-2 (MSZ EN 1997-2:2008) szabványok szerinti tartalommal elkészülő, a geotechnikai tervet megalapozó dokumentum.</w:t>
      </w:r>
    </w:p>
    <w:p w14:paraId="70D19F6D" w14:textId="40E599CC" w:rsidR="00D44F50" w:rsidRPr="00263368" w:rsidRDefault="00D44F5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 xml:space="preserve">Támfalgarázs: </w:t>
      </w:r>
      <w:r w:rsidRPr="00263368">
        <w:rPr>
          <w:rFonts w:ascii="Times New Roman" w:hAnsi="Times New Roman" w:cs="Times New Roman"/>
        </w:rPr>
        <w:t xml:space="preserve">lejtős terepen, a lejtő felőli oldalról, közvetlenül a közterületről terepszinten megközelíthető, kizárólag gépjármű tárolására szolgáló földborítású, vagy tetőterasz </w:t>
      </w:r>
      <w:r w:rsidR="00C07960" w:rsidRPr="00263368">
        <w:rPr>
          <w:rFonts w:ascii="Times New Roman" w:hAnsi="Times New Roman" w:cs="Times New Roman"/>
        </w:rPr>
        <w:t>kialakítású</w:t>
      </w:r>
      <w:r w:rsidRPr="00263368">
        <w:rPr>
          <w:rFonts w:ascii="Times New Roman" w:hAnsi="Times New Roman" w:cs="Times New Roman"/>
        </w:rPr>
        <w:t xml:space="preserve"> terepszint alatti építmény.</w:t>
      </w:r>
    </w:p>
    <w:p w14:paraId="08D93E39" w14:textId="77777777" w:rsidR="00D44F50" w:rsidRPr="00263368" w:rsidRDefault="00D44F5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Támfalépítmény:</w:t>
      </w:r>
      <w:r w:rsidRPr="00263368">
        <w:rPr>
          <w:rFonts w:ascii="Times New Roman" w:hAnsi="Times New Roman" w:cs="Times New Roman"/>
        </w:rPr>
        <w:t xml:space="preserve"> lejtős terepen, a lejtő felőli oldalról, közvetlenül a közterületről terepszinten megközelíthető, a gépjármű-tároláson kívüli egyéb, a főrendeltetéssel összefüggő tároló, épületgépészeti helyiség. </w:t>
      </w:r>
    </w:p>
    <w:p w14:paraId="2859280D"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Telek be nem épít</w:t>
      </w:r>
      <w:r w:rsidR="00875AE2" w:rsidRPr="00263368">
        <w:rPr>
          <w:rFonts w:ascii="Times New Roman" w:hAnsi="Times New Roman" w:cs="Times New Roman"/>
          <w:b/>
          <w:bCs/>
          <w:i/>
          <w:iCs/>
        </w:rPr>
        <w:t>h</w:t>
      </w:r>
      <w:r w:rsidRPr="00263368">
        <w:rPr>
          <w:rFonts w:ascii="Times New Roman" w:hAnsi="Times New Roman" w:cs="Times New Roman"/>
          <w:b/>
          <w:bCs/>
          <w:i/>
          <w:iCs/>
        </w:rPr>
        <w:t xml:space="preserve">ető része: </w:t>
      </w:r>
      <w:r w:rsidRPr="00263368">
        <w:rPr>
          <w:rFonts w:ascii="Times New Roman" w:hAnsi="Times New Roman" w:cs="Times New Roman"/>
        </w:rPr>
        <w:t xml:space="preserve">a szabályozási terven lehatárolt telekrész, melyen az OTÉK előkertre vonatkozó előírásait kell figyelembe venni. </w:t>
      </w:r>
    </w:p>
    <w:p w14:paraId="6B54B519" w14:textId="77AF4161" w:rsidR="003631E8" w:rsidRPr="00263368" w:rsidRDefault="003631E8"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i/>
        </w:rPr>
        <w:t>Telektömb</w:t>
      </w:r>
      <w:r w:rsidRPr="00263368">
        <w:rPr>
          <w:rFonts w:ascii="Times New Roman" w:hAnsi="Times New Roman" w:cs="Times New Roman"/>
        </w:rPr>
        <w:t>: közterülettel, vagy természetes határokkal rendelkező több telekből álló telekcsoport.</w:t>
      </w:r>
    </w:p>
    <w:p w14:paraId="7F623144" w14:textId="7FB645A8"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T</w:t>
      </w:r>
      <w:r w:rsidR="00A76C17" w:rsidRPr="00263368">
        <w:rPr>
          <w:rFonts w:ascii="Times New Roman" w:hAnsi="Times New Roman" w:cs="Times New Roman"/>
          <w:b/>
          <w:bCs/>
          <w:i/>
          <w:iCs/>
        </w:rPr>
        <w:t>eraszház</w:t>
      </w:r>
      <w:r w:rsidRPr="00263368">
        <w:rPr>
          <w:rFonts w:ascii="Times New Roman" w:hAnsi="Times New Roman" w:cs="Times New Roman"/>
          <w:i/>
        </w:rPr>
        <w:t>:</w:t>
      </w:r>
      <w:r w:rsidRPr="00263368">
        <w:rPr>
          <w:rFonts w:ascii="Times New Roman" w:hAnsi="Times New Roman" w:cs="Times New Roman"/>
        </w:rPr>
        <w:t xml:space="preserve"> </w:t>
      </w:r>
      <w:r w:rsidR="00AC10FA" w:rsidRPr="00263368">
        <w:rPr>
          <w:rFonts w:ascii="Times New Roman" w:hAnsi="Times New Roman" w:cs="Times New Roman"/>
        </w:rPr>
        <w:t xml:space="preserve">a legalább </w:t>
      </w:r>
      <w:r w:rsidRPr="00263368">
        <w:rPr>
          <w:rFonts w:ascii="Times New Roman" w:hAnsi="Times New Roman" w:cs="Times New Roman"/>
        </w:rPr>
        <w:t xml:space="preserve">15%-os lejtést meghaladó terepre ültetett épület, mely szintenként egymás fölötti épülettömeg-elhúzással rendelkezik </w:t>
      </w:r>
      <w:r w:rsidR="00A402F4" w:rsidRPr="00263368">
        <w:rPr>
          <w:rFonts w:ascii="Times New Roman" w:hAnsi="Times New Roman" w:cs="Times New Roman"/>
        </w:rPr>
        <w:t>olyan módon, hogy egymás fölött legfeljebb 3 szintje van</w:t>
      </w:r>
      <w:r w:rsidR="0076328C" w:rsidRPr="00263368">
        <w:rPr>
          <w:rFonts w:ascii="Times New Roman" w:hAnsi="Times New Roman" w:cs="Times New Roman"/>
        </w:rPr>
        <w:t xml:space="preserve"> az épületnek</w:t>
      </w:r>
      <w:r w:rsidRPr="00263368">
        <w:rPr>
          <w:rFonts w:ascii="Times New Roman" w:hAnsi="Times New Roman" w:cs="Times New Roman"/>
        </w:rPr>
        <w:t>.</w:t>
      </w:r>
    </w:p>
    <w:p w14:paraId="750906E5"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Terepszint alatti építés mértéke:</w:t>
      </w:r>
      <w:r w:rsidRPr="00263368">
        <w:rPr>
          <w:rFonts w:ascii="Times New Roman" w:hAnsi="Times New Roman" w:cs="Times New Roman"/>
        </w:rPr>
        <w:t xml:space="preserve"> a telken lévő épület pinceszintje, valamint a terepszint alatti építmények által elfoglalt bruttó alapterület összessége a telek területének százalékában meghatározva.</w:t>
      </w:r>
    </w:p>
    <w:p w14:paraId="765A6F82"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b/>
          <w:bCs/>
          <w:i/>
          <w:iCs/>
        </w:rPr>
      </w:pPr>
      <w:r w:rsidRPr="00263368">
        <w:rPr>
          <w:rFonts w:ascii="Times New Roman" w:hAnsi="Times New Roman" w:cs="Times New Roman"/>
          <w:b/>
          <w:bCs/>
          <w:i/>
          <w:iCs/>
        </w:rPr>
        <w:t>Tetőkert:</w:t>
      </w:r>
      <w:r w:rsidRPr="00263368">
        <w:rPr>
          <w:rFonts w:ascii="Times New Roman" w:hAnsi="Times New Roman" w:cs="Times New Roman"/>
        </w:rPr>
        <w:t xml:space="preserve"> Födémen mesterségesen épített, megfelelő vízelvezetéssel és a természetes talajon épített kertekhez hasonló funkciókkal, téralakítással rendelkező, rendszeres fenntartást igényelő, intenzív, fél-intenzív vagy extenzív zöldfelületekkel tagolt, legalább 25%-os lombkorona borítottságú külső tartózkodótér, melynek részeként terasz, burkolt közlekedősáv, sport-, játszó-, vagy</w:t>
      </w:r>
      <w:r w:rsidRPr="00263368">
        <w:rPr>
          <w:rFonts w:ascii="Times New Roman" w:hAnsi="Times New Roman"/>
        </w:rPr>
        <w:t xml:space="preserve"> </w:t>
      </w:r>
      <w:r w:rsidRPr="00263368">
        <w:rPr>
          <w:rFonts w:ascii="Times New Roman" w:hAnsi="Times New Roman" w:cs="Times New Roman"/>
        </w:rPr>
        <w:t>vízfelület is kialakítható.</w:t>
      </w:r>
    </w:p>
    <w:p w14:paraId="48CE7F59"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 xml:space="preserve">Úsztatótelek: </w:t>
      </w:r>
      <w:r w:rsidRPr="00263368">
        <w:rPr>
          <w:rFonts w:ascii="Times New Roman" w:hAnsi="Times New Roman" w:cs="Times New Roman"/>
        </w:rPr>
        <w:t>az úszótelket körülvevő telek.</w:t>
      </w:r>
    </w:p>
    <w:p w14:paraId="3595D0EA"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Vegyes használatú kiszolgáló út:</w:t>
      </w:r>
      <w:r w:rsidRPr="00263368">
        <w:rPr>
          <w:rFonts w:ascii="Times New Roman" w:hAnsi="Times New Roman" w:cs="Times New Roman"/>
        </w:rPr>
        <w:t xml:space="preserve"> azon lakóövezeti utcák, amelyek szélességi mérete, vagy keresztirányú domborzati adottságai nem teszik lehetővé, hogy külön–külön felület álljon rendelkezésre a gyalogosok (kerékpárosok) és a gépjárműforgalom részére, </w:t>
      </w:r>
      <w:r w:rsidR="00C17305" w:rsidRPr="00263368">
        <w:rPr>
          <w:rFonts w:ascii="Times New Roman" w:hAnsi="Times New Roman" w:cs="Times New Roman"/>
        </w:rPr>
        <w:t xml:space="preserve">melyre tekintettel vegyes </w:t>
      </w:r>
      <w:r w:rsidRPr="00263368">
        <w:rPr>
          <w:rFonts w:ascii="Times New Roman" w:hAnsi="Times New Roman" w:cs="Times New Roman"/>
        </w:rPr>
        <w:t>az útfelület használata.</w:t>
      </w:r>
    </w:p>
    <w:p w14:paraId="4F7C82A4"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Védőfásítás:</w:t>
      </w:r>
      <w:r w:rsidRPr="00263368">
        <w:rPr>
          <w:rFonts w:ascii="Times New Roman" w:hAnsi="Times New Roman" w:cs="Times New Roman"/>
        </w:rPr>
        <w:t xml:space="preserve"> olyan növénytelepítés, amelynél a védőfásításra kijelölt területen legalább 8 m-ként 1 db </w:t>
      </w:r>
      <w:r w:rsidR="00262913" w:rsidRPr="00263368">
        <w:rPr>
          <w:rFonts w:ascii="Times New Roman" w:hAnsi="Times New Roman" w:cs="Times New Roman"/>
        </w:rPr>
        <w:t>legalább</w:t>
      </w:r>
      <w:r w:rsidRPr="00263368">
        <w:rPr>
          <w:rFonts w:ascii="Times New Roman" w:hAnsi="Times New Roman" w:cs="Times New Roman"/>
        </w:rPr>
        <w:t xml:space="preserve"> közepes lombkoronát növesztő fa alatta cserjékkel, vagy 8 m-nél szélesebb terület esetén 25 m</w:t>
      </w:r>
      <w:r w:rsidRPr="00263368">
        <w:rPr>
          <w:rFonts w:ascii="Times New Roman" w:hAnsi="Times New Roman" w:cs="Times New Roman"/>
          <w:vertAlign w:val="superscript"/>
        </w:rPr>
        <w:t>2</w:t>
      </w:r>
      <w:r w:rsidRPr="00263368">
        <w:rPr>
          <w:rFonts w:ascii="Times New Roman" w:hAnsi="Times New Roman" w:cs="Times New Roman"/>
        </w:rPr>
        <w:t xml:space="preserve">–re számítva legalább 1 db </w:t>
      </w:r>
      <w:r w:rsidR="00262913" w:rsidRPr="00263368">
        <w:rPr>
          <w:rFonts w:ascii="Times New Roman" w:hAnsi="Times New Roman" w:cs="Times New Roman"/>
        </w:rPr>
        <w:t>legalább</w:t>
      </w:r>
      <w:r w:rsidRPr="00263368">
        <w:rPr>
          <w:rFonts w:ascii="Times New Roman" w:hAnsi="Times New Roman" w:cs="Times New Roman"/>
        </w:rPr>
        <w:t xml:space="preserve"> közepes lombkoronát növesztő fa és alatta cserjék kerülnek telepítésre.</w:t>
      </w:r>
    </w:p>
    <w:p w14:paraId="76AC9B0D"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Zárványtelek</w:t>
      </w:r>
      <w:r w:rsidRPr="00263368">
        <w:rPr>
          <w:rFonts w:ascii="Times New Roman" w:hAnsi="Times New Roman" w:cs="Times New Roman"/>
          <w:i/>
          <w:iCs/>
        </w:rPr>
        <w:t xml:space="preserve">: </w:t>
      </w:r>
      <w:r w:rsidRPr="00263368">
        <w:rPr>
          <w:rFonts w:ascii="Times New Roman" w:hAnsi="Times New Roman" w:cs="Times New Roman"/>
        </w:rPr>
        <w:t xml:space="preserve">olyan építési övezetben fekvő kialakult telek, amely az építési telkekre külön jogszabályban előírt megközelíthetőséggel nem rendelkezik. </w:t>
      </w:r>
    </w:p>
    <w:p w14:paraId="56C53AE1" w14:textId="77777777" w:rsidR="00823EB0" w:rsidRPr="00263368" w:rsidRDefault="00823EB0" w:rsidP="002572CC">
      <w:pPr>
        <w:pStyle w:val="Listaszerbekezds"/>
        <w:numPr>
          <w:ilvl w:val="0"/>
          <w:numId w:val="39"/>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
          <w:bCs/>
          <w:i/>
          <w:iCs/>
        </w:rPr>
        <w:t>Zöldtető:</w:t>
      </w:r>
      <w:r w:rsidRPr="00263368">
        <w:rPr>
          <w:rFonts w:ascii="Times New Roman" w:hAnsi="Times New Roman" w:cs="Times New Roman"/>
        </w:rPr>
        <w:t xml:space="preserve"> Olyan csapadékvíz ellen szigetelt, mesterségesen növényzettel telepített zárófödém, mely a létrehozott vízelvezetés, vízháztartás, vízszigetelés szempontjából megfelelő rétegrenddel megépített sík, teraszos vagy maximum 45 fokos hajlásszögű.</w:t>
      </w:r>
    </w:p>
    <w:p w14:paraId="6770BF00" w14:textId="77777777" w:rsidR="00823EB0" w:rsidRPr="00263368" w:rsidRDefault="00823EB0" w:rsidP="00ED3035">
      <w:pPr>
        <w:tabs>
          <w:tab w:val="left" w:pos="567"/>
        </w:tabs>
        <w:spacing w:before="240" w:after="0" w:line="240" w:lineRule="auto"/>
        <w:jc w:val="center"/>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smallCaps/>
        </w:rPr>
        <w:t>.</w:t>
      </w:r>
      <w:r w:rsidRPr="00263368">
        <w:rPr>
          <w:rFonts w:ascii="Times New Roman" w:hAnsi="Times New Roman" w:cs="Times New Roman"/>
          <w:smallCaps/>
        </w:rPr>
        <w:tab/>
      </w:r>
      <w:r w:rsidRPr="00263368">
        <w:rPr>
          <w:rFonts w:ascii="Times New Roman" w:hAnsi="Times New Roman" w:cs="Times New Roman"/>
          <w:i/>
          <w:smallCaps/>
        </w:rPr>
        <w:t>A rendelet felépítése</w:t>
      </w:r>
    </w:p>
    <w:p w14:paraId="6B5C471A" w14:textId="0E9B30AD" w:rsidR="00823EB0" w:rsidRPr="00263368" w:rsidRDefault="00823EB0" w:rsidP="00CF7314">
      <w:pPr>
        <w:tabs>
          <w:tab w:val="left" w:pos="0"/>
          <w:tab w:val="left" w:pos="567"/>
          <w:tab w:val="left" w:pos="993"/>
        </w:tabs>
        <w:spacing w:before="120" w:after="0" w:line="240" w:lineRule="auto"/>
        <w:jc w:val="both"/>
        <w:rPr>
          <w:rFonts w:ascii="Times New Roman" w:hAnsi="Times New Roman" w:cs="Times New Roman"/>
        </w:rPr>
      </w:pPr>
      <w:r w:rsidRPr="00263368">
        <w:rPr>
          <w:rFonts w:ascii="Times New Roman" w:hAnsi="Times New Roman" w:cs="Times New Roman"/>
          <w:b/>
        </w:rPr>
        <w:t>4.</w:t>
      </w:r>
      <w:r w:rsidR="00C17305" w:rsidRPr="00263368">
        <w:rPr>
          <w:rFonts w:ascii="Times New Roman" w:hAnsi="Times New Roman" w:cs="Times New Roman"/>
          <w:b/>
        </w:rPr>
        <w:t xml:space="preserve"> </w:t>
      </w:r>
      <w:r w:rsidRPr="00263368">
        <w:rPr>
          <w:rFonts w:ascii="Times New Roman" w:hAnsi="Times New Roman" w:cs="Times New Roman"/>
          <w:b/>
        </w:rPr>
        <w:t>§</w:t>
      </w:r>
      <w:r w:rsidRPr="00263368">
        <w:rPr>
          <w:rFonts w:ascii="Times New Roman" w:hAnsi="Times New Roman" w:cs="Times New Roman"/>
        </w:rPr>
        <w:tab/>
        <w:t>(1)</w:t>
      </w:r>
      <w:r w:rsidRPr="00263368">
        <w:rPr>
          <w:rFonts w:ascii="Times New Roman" w:hAnsi="Times New Roman" w:cs="Times New Roman"/>
        </w:rPr>
        <w:tab/>
        <w:t>A rendelet elválaszthatatlan részét képezik a</w:t>
      </w:r>
      <w:r w:rsidR="00560DFE" w:rsidRPr="00263368">
        <w:rPr>
          <w:rFonts w:ascii="Times New Roman" w:hAnsi="Times New Roman" w:cs="Times New Roman"/>
        </w:rPr>
        <w:t>z</w:t>
      </w:r>
      <w:r w:rsidRPr="00263368">
        <w:rPr>
          <w:rFonts w:ascii="Times New Roman" w:hAnsi="Times New Roman" w:cs="Times New Roman"/>
        </w:rPr>
        <w:t xml:space="preserve"> alábbi mellékletek:</w:t>
      </w:r>
    </w:p>
    <w:p w14:paraId="045AE41B" w14:textId="76560100" w:rsidR="00210922" w:rsidRPr="00263368" w:rsidRDefault="00EB79E2" w:rsidP="00021863">
      <w:pPr>
        <w:pStyle w:val="Listaszerbekezds"/>
        <w:numPr>
          <w:ilvl w:val="0"/>
          <w:numId w:val="54"/>
        </w:numPr>
        <w:tabs>
          <w:tab w:val="left" w:pos="993"/>
        </w:tabs>
        <w:spacing w:before="120" w:after="0" w:line="240" w:lineRule="auto"/>
        <w:ind w:left="2835" w:hanging="2268"/>
        <w:jc w:val="both"/>
        <w:rPr>
          <w:rFonts w:ascii="Times New Roman" w:hAnsi="Times New Roman" w:cs="Times New Roman"/>
        </w:rPr>
      </w:pPr>
      <w:r w:rsidRPr="00263368">
        <w:rPr>
          <w:rFonts w:ascii="Times New Roman" w:hAnsi="Times New Roman" w:cs="Times New Roman"/>
        </w:rPr>
        <w:t>1</w:t>
      </w:r>
      <w:r w:rsidR="00210922" w:rsidRPr="00263368">
        <w:rPr>
          <w:rFonts w:ascii="Times New Roman" w:hAnsi="Times New Roman" w:cs="Times New Roman"/>
        </w:rPr>
        <w:t>.</w:t>
      </w:r>
      <w:r w:rsidR="00823EB0" w:rsidRPr="00263368">
        <w:rPr>
          <w:rFonts w:ascii="Times New Roman" w:hAnsi="Times New Roman" w:cs="Times New Roman"/>
        </w:rPr>
        <w:t xml:space="preserve"> melléklet:</w:t>
      </w:r>
      <w:r w:rsidR="00823EB0" w:rsidRPr="00263368">
        <w:rPr>
          <w:rFonts w:ascii="Times New Roman" w:hAnsi="Times New Roman" w:cs="Times New Roman"/>
        </w:rPr>
        <w:tab/>
      </w:r>
      <w:r w:rsidR="00DB15ED" w:rsidRPr="00263368">
        <w:rPr>
          <w:rFonts w:ascii="Times New Roman" w:hAnsi="Times New Roman" w:cs="Times New Roman"/>
        </w:rPr>
        <w:t xml:space="preserve">1.1. </w:t>
      </w:r>
      <w:r w:rsidR="00823EB0" w:rsidRPr="00263368">
        <w:rPr>
          <w:rFonts w:ascii="Times New Roman" w:hAnsi="Times New Roman" w:cs="Times New Roman"/>
        </w:rPr>
        <w:t>Szabályozási Tervlapok szelvénybeosztása és jelmagyarázata</w:t>
      </w:r>
      <w:r w:rsidR="00F61324" w:rsidRPr="00263368">
        <w:rPr>
          <w:rFonts w:ascii="Times New Roman" w:hAnsi="Times New Roman" w:cs="Times New Roman"/>
        </w:rPr>
        <w:t xml:space="preserve"> </w:t>
      </w:r>
    </w:p>
    <w:p w14:paraId="4E20A40F" w14:textId="2DED8161" w:rsidR="00823EB0" w:rsidRPr="00263368" w:rsidRDefault="00F61324" w:rsidP="006B61F7">
      <w:pPr>
        <w:tabs>
          <w:tab w:val="left" w:pos="993"/>
        </w:tabs>
        <w:spacing w:before="60" w:after="0" w:line="240" w:lineRule="auto"/>
        <w:ind w:left="567" w:firstLine="2268"/>
        <w:jc w:val="both"/>
        <w:rPr>
          <w:rFonts w:ascii="Times New Roman" w:hAnsi="Times New Roman" w:cs="Times New Roman"/>
        </w:rPr>
      </w:pPr>
      <w:r w:rsidRPr="00263368">
        <w:rPr>
          <w:rFonts w:ascii="Times New Roman" w:hAnsi="Times New Roman" w:cs="Times New Roman"/>
        </w:rPr>
        <w:t>SZT-0 jelű tervlap</w:t>
      </w:r>
      <w:r w:rsidR="007B528B" w:rsidRPr="00263368">
        <w:rPr>
          <w:rFonts w:ascii="Times New Roman" w:hAnsi="Times New Roman" w:cs="Times New Roman"/>
        </w:rPr>
        <w:t xml:space="preserve"> (A3)</w:t>
      </w:r>
    </w:p>
    <w:p w14:paraId="5542B7C7" w14:textId="4679A06F" w:rsidR="00F61324" w:rsidRPr="00263368" w:rsidRDefault="00DB15ED" w:rsidP="006B61F7">
      <w:pPr>
        <w:pStyle w:val="Listaszerbekezds"/>
        <w:tabs>
          <w:tab w:val="left" w:pos="567"/>
          <w:tab w:val="left" w:pos="993"/>
          <w:tab w:val="left" w:pos="2835"/>
        </w:tabs>
        <w:spacing w:before="60" w:after="0" w:line="240" w:lineRule="auto"/>
        <w:ind w:left="2835"/>
        <w:jc w:val="both"/>
        <w:rPr>
          <w:rFonts w:ascii="Times New Roman" w:hAnsi="Times New Roman" w:cs="Times New Roman"/>
        </w:rPr>
      </w:pPr>
      <w:r w:rsidRPr="00263368">
        <w:rPr>
          <w:rFonts w:ascii="Times New Roman" w:hAnsi="Times New Roman" w:cs="Times New Roman"/>
        </w:rPr>
        <w:t xml:space="preserve">1.2. </w:t>
      </w:r>
      <w:r w:rsidR="00823EB0" w:rsidRPr="00263368">
        <w:rPr>
          <w:rFonts w:ascii="Times New Roman" w:hAnsi="Times New Roman" w:cs="Times New Roman"/>
        </w:rPr>
        <w:t>Szentendre Város Szabályozási Tervlapja</w:t>
      </w:r>
      <w:r w:rsidR="004931FD" w:rsidRPr="00263368">
        <w:rPr>
          <w:rFonts w:ascii="Times New Roman" w:hAnsi="Times New Roman" w:cs="Times New Roman"/>
        </w:rPr>
        <w:t xml:space="preserve"> </w:t>
      </w:r>
      <w:r w:rsidR="00F61324" w:rsidRPr="00263368">
        <w:rPr>
          <w:rFonts w:ascii="Times New Roman" w:hAnsi="Times New Roman" w:cs="Times New Roman"/>
        </w:rPr>
        <w:t>szelvényezetten</w:t>
      </w:r>
    </w:p>
    <w:p w14:paraId="7B912F72" w14:textId="2C223968" w:rsidR="004931FD" w:rsidRPr="00263368" w:rsidRDefault="00F61324" w:rsidP="00D401CA">
      <w:pPr>
        <w:tabs>
          <w:tab w:val="left" w:pos="567"/>
          <w:tab w:val="left" w:pos="993"/>
          <w:tab w:val="left" w:pos="2835"/>
        </w:tabs>
        <w:spacing w:before="60" w:after="0" w:line="240" w:lineRule="auto"/>
        <w:ind w:left="567" w:firstLine="2268"/>
        <w:jc w:val="both"/>
        <w:rPr>
          <w:rFonts w:ascii="Times New Roman" w:hAnsi="Times New Roman" w:cs="Times New Roman"/>
        </w:rPr>
      </w:pPr>
      <w:r w:rsidRPr="00263368">
        <w:rPr>
          <w:rFonts w:ascii="Times New Roman" w:hAnsi="Times New Roman" w:cs="Times New Roman"/>
        </w:rPr>
        <w:t>SZT-1</w:t>
      </w:r>
      <w:r w:rsidR="004931FD" w:rsidRPr="00263368">
        <w:rPr>
          <w:rFonts w:ascii="Times New Roman" w:hAnsi="Times New Roman" w:cs="Times New Roman"/>
        </w:rPr>
        <w:t>-től SZT-8-ig</w:t>
      </w:r>
      <w:r w:rsidRPr="00263368">
        <w:rPr>
          <w:rFonts w:ascii="Times New Roman" w:hAnsi="Times New Roman" w:cs="Times New Roman"/>
        </w:rPr>
        <w:t xml:space="preserve"> jelű tervlapok M = 1: 4000 léptékben</w:t>
      </w:r>
      <w:r w:rsidR="007B528B" w:rsidRPr="00263368">
        <w:rPr>
          <w:rFonts w:ascii="Times New Roman" w:hAnsi="Times New Roman" w:cs="Times New Roman"/>
        </w:rPr>
        <w:t xml:space="preserve"> (A1)</w:t>
      </w:r>
    </w:p>
    <w:p w14:paraId="0BD626AC" w14:textId="584B0C59" w:rsidR="00823EB0" w:rsidRPr="00263368" w:rsidRDefault="004931FD" w:rsidP="00021863">
      <w:pPr>
        <w:pStyle w:val="Listaszerbekezds"/>
        <w:numPr>
          <w:ilvl w:val="0"/>
          <w:numId w:val="54"/>
        </w:numPr>
        <w:tabs>
          <w:tab w:val="left" w:pos="567"/>
          <w:tab w:val="left" w:pos="993"/>
          <w:tab w:val="left" w:pos="2835"/>
        </w:tabs>
        <w:spacing w:before="120" w:after="0" w:line="240" w:lineRule="auto"/>
        <w:ind w:left="567" w:firstLine="0"/>
        <w:jc w:val="both"/>
        <w:rPr>
          <w:rFonts w:ascii="Times New Roman" w:hAnsi="Times New Roman" w:cs="Times New Roman"/>
        </w:rPr>
      </w:pPr>
      <w:r w:rsidRPr="00263368">
        <w:rPr>
          <w:rFonts w:ascii="Times New Roman" w:hAnsi="Times New Roman" w:cs="Times New Roman"/>
        </w:rPr>
        <w:t>2</w:t>
      </w:r>
      <w:r w:rsidR="00823EB0" w:rsidRPr="00263368">
        <w:rPr>
          <w:rFonts w:ascii="Times New Roman" w:hAnsi="Times New Roman" w:cs="Times New Roman"/>
        </w:rPr>
        <w:t>. melléklet</w:t>
      </w:r>
      <w:r w:rsidR="00A06687" w:rsidRPr="00263368">
        <w:rPr>
          <w:rFonts w:ascii="Times New Roman" w:hAnsi="Times New Roman" w:cs="Times New Roman"/>
        </w:rPr>
        <w:tab/>
      </w:r>
      <w:r w:rsidR="007B528B" w:rsidRPr="00263368">
        <w:rPr>
          <w:rFonts w:ascii="Times New Roman" w:hAnsi="Times New Roman" w:cs="Times New Roman"/>
        </w:rPr>
        <w:t>N</w:t>
      </w:r>
      <w:r w:rsidR="00823EB0" w:rsidRPr="00263368">
        <w:rPr>
          <w:rFonts w:ascii="Times New Roman" w:hAnsi="Times New Roman" w:cs="Times New Roman"/>
        </w:rPr>
        <w:t>em teljes körűen szabályozott terület</w:t>
      </w:r>
      <w:r w:rsidR="00F61324" w:rsidRPr="00263368">
        <w:rPr>
          <w:rFonts w:ascii="Times New Roman" w:hAnsi="Times New Roman" w:cs="Times New Roman"/>
        </w:rPr>
        <w:t>ek</w:t>
      </w:r>
      <w:r w:rsidR="00823EB0" w:rsidRPr="00263368">
        <w:rPr>
          <w:rFonts w:ascii="Times New Roman" w:hAnsi="Times New Roman" w:cs="Times New Roman"/>
        </w:rPr>
        <w:t xml:space="preserve"> térképi lehatárolása</w:t>
      </w:r>
    </w:p>
    <w:p w14:paraId="14890D85" w14:textId="72DD4BA5" w:rsidR="00A76C17" w:rsidRPr="00263368" w:rsidRDefault="00A76C17" w:rsidP="00021863">
      <w:pPr>
        <w:pStyle w:val="Listaszerbekezds"/>
        <w:numPr>
          <w:ilvl w:val="0"/>
          <w:numId w:val="54"/>
        </w:numPr>
        <w:tabs>
          <w:tab w:val="left" w:pos="567"/>
          <w:tab w:val="left" w:pos="993"/>
          <w:tab w:val="left" w:pos="1276"/>
          <w:tab w:val="left" w:pos="2835"/>
        </w:tabs>
        <w:spacing w:before="120" w:after="0" w:line="240" w:lineRule="auto"/>
        <w:ind w:left="567" w:firstLine="0"/>
        <w:jc w:val="both"/>
        <w:rPr>
          <w:rFonts w:ascii="Times New Roman" w:hAnsi="Times New Roman" w:cs="Times New Roman"/>
        </w:rPr>
      </w:pPr>
      <w:r w:rsidRPr="00263368">
        <w:rPr>
          <w:rFonts w:ascii="Times New Roman" w:hAnsi="Times New Roman" w:cs="Times New Roman"/>
        </w:rPr>
        <w:t>3.</w:t>
      </w:r>
      <w:r w:rsidR="00F65A88" w:rsidRPr="00263368">
        <w:rPr>
          <w:rFonts w:ascii="Times New Roman" w:hAnsi="Times New Roman" w:cs="Times New Roman"/>
        </w:rPr>
        <w:t xml:space="preserve"> </w:t>
      </w:r>
      <w:r w:rsidRPr="00263368">
        <w:rPr>
          <w:rFonts w:ascii="Times New Roman" w:hAnsi="Times New Roman" w:cs="Times New Roman"/>
        </w:rPr>
        <w:t>melléklet</w:t>
      </w:r>
      <w:r w:rsidRPr="00263368">
        <w:rPr>
          <w:rFonts w:ascii="Times New Roman" w:hAnsi="Times New Roman" w:cs="Times New Roman"/>
        </w:rPr>
        <w:tab/>
        <w:t>Építési övezet</w:t>
      </w:r>
      <w:r w:rsidR="007B528B" w:rsidRPr="00263368">
        <w:rPr>
          <w:rFonts w:ascii="Times New Roman" w:hAnsi="Times New Roman" w:cs="Times New Roman"/>
        </w:rPr>
        <w:t>ek</w:t>
      </w:r>
      <w:r w:rsidRPr="00263368">
        <w:rPr>
          <w:rFonts w:ascii="Times New Roman" w:hAnsi="Times New Roman" w:cs="Times New Roman"/>
        </w:rPr>
        <w:t xml:space="preserve"> és övezet</w:t>
      </w:r>
      <w:r w:rsidR="007B528B" w:rsidRPr="00263368">
        <w:rPr>
          <w:rFonts w:ascii="Times New Roman" w:hAnsi="Times New Roman" w:cs="Times New Roman"/>
        </w:rPr>
        <w:t>ek</w:t>
      </w:r>
      <w:r w:rsidR="00C46C93" w:rsidRPr="00263368">
        <w:rPr>
          <w:rFonts w:ascii="Times New Roman" w:hAnsi="Times New Roman" w:cs="Times New Roman"/>
        </w:rPr>
        <w:t xml:space="preserve"> paraméter</w:t>
      </w:r>
      <w:r w:rsidRPr="00263368">
        <w:rPr>
          <w:rFonts w:ascii="Times New Roman" w:hAnsi="Times New Roman" w:cs="Times New Roman"/>
        </w:rPr>
        <w:t>táblázatai</w:t>
      </w:r>
    </w:p>
    <w:p w14:paraId="31964A82" w14:textId="1E9D3728" w:rsidR="00720CBA" w:rsidRPr="00263368" w:rsidRDefault="00A76C17" w:rsidP="00021863">
      <w:pPr>
        <w:pStyle w:val="Listaszerbekezds"/>
        <w:numPr>
          <w:ilvl w:val="0"/>
          <w:numId w:val="54"/>
        </w:numPr>
        <w:tabs>
          <w:tab w:val="left" w:pos="993"/>
          <w:tab w:val="left" w:pos="1260"/>
        </w:tabs>
        <w:spacing w:before="120" w:after="0" w:line="240" w:lineRule="auto"/>
        <w:ind w:left="2835" w:hanging="2268"/>
        <w:jc w:val="both"/>
        <w:rPr>
          <w:rFonts w:ascii="Times New Roman" w:hAnsi="Times New Roman" w:cs="Times New Roman"/>
        </w:rPr>
      </w:pPr>
      <w:r w:rsidRPr="00263368">
        <w:rPr>
          <w:rFonts w:ascii="Times New Roman" w:hAnsi="Times New Roman" w:cs="Times New Roman"/>
        </w:rPr>
        <w:t>4</w:t>
      </w:r>
      <w:r w:rsidR="00720CBA" w:rsidRPr="00263368">
        <w:rPr>
          <w:rFonts w:ascii="Times New Roman" w:hAnsi="Times New Roman" w:cs="Times New Roman"/>
        </w:rPr>
        <w:t>. melléklet:</w:t>
      </w:r>
      <w:r w:rsidR="00720CBA" w:rsidRPr="00263368">
        <w:rPr>
          <w:rFonts w:ascii="Times New Roman" w:hAnsi="Times New Roman" w:cs="Times New Roman"/>
        </w:rPr>
        <w:tab/>
        <w:t>Elővásárlási joggal érintett ingatlanok jegyzéke</w:t>
      </w:r>
    </w:p>
    <w:p w14:paraId="6DB535A4" w14:textId="31B2B214" w:rsidR="00720CBA" w:rsidRPr="00263368" w:rsidRDefault="00A76C17" w:rsidP="00021863">
      <w:pPr>
        <w:pStyle w:val="Listaszerbekezds"/>
        <w:numPr>
          <w:ilvl w:val="0"/>
          <w:numId w:val="54"/>
        </w:numPr>
        <w:tabs>
          <w:tab w:val="left" w:pos="993"/>
          <w:tab w:val="left" w:pos="1276"/>
        </w:tabs>
        <w:spacing w:before="120" w:after="0" w:line="240" w:lineRule="auto"/>
        <w:ind w:left="2835" w:hanging="2268"/>
        <w:jc w:val="both"/>
        <w:rPr>
          <w:rFonts w:ascii="Times New Roman" w:hAnsi="Times New Roman" w:cs="Times New Roman"/>
        </w:rPr>
      </w:pPr>
      <w:r w:rsidRPr="00263368">
        <w:rPr>
          <w:rFonts w:ascii="Times New Roman" w:hAnsi="Times New Roman" w:cs="Times New Roman"/>
        </w:rPr>
        <w:t>5</w:t>
      </w:r>
      <w:r w:rsidR="00720CBA" w:rsidRPr="00263368">
        <w:rPr>
          <w:rFonts w:ascii="Times New Roman" w:hAnsi="Times New Roman" w:cs="Times New Roman"/>
        </w:rPr>
        <w:t>. melléklet:</w:t>
      </w:r>
      <w:r w:rsidR="00720CBA" w:rsidRPr="00263368">
        <w:rPr>
          <w:rFonts w:ascii="Times New Roman" w:hAnsi="Times New Roman" w:cs="Times New Roman"/>
        </w:rPr>
        <w:tab/>
        <w:t>Álla</w:t>
      </w:r>
      <w:r w:rsidR="007B528B" w:rsidRPr="00263368">
        <w:rPr>
          <w:rFonts w:ascii="Times New Roman" w:hAnsi="Times New Roman" w:cs="Times New Roman"/>
        </w:rPr>
        <w:t>ttartó építmények védőtávolsága</w:t>
      </w:r>
    </w:p>
    <w:p w14:paraId="5BD7BB4E" w14:textId="0F878EE6" w:rsidR="00823EB0" w:rsidRPr="00263368" w:rsidRDefault="00A76C17" w:rsidP="00021863">
      <w:pPr>
        <w:pStyle w:val="Listaszerbekezds"/>
        <w:numPr>
          <w:ilvl w:val="0"/>
          <w:numId w:val="54"/>
        </w:numPr>
        <w:tabs>
          <w:tab w:val="left" w:pos="993"/>
          <w:tab w:val="left" w:pos="1260"/>
        </w:tabs>
        <w:spacing w:before="120" w:after="0" w:line="240" w:lineRule="auto"/>
        <w:ind w:left="2835" w:hanging="2268"/>
        <w:jc w:val="both"/>
        <w:rPr>
          <w:rFonts w:ascii="Times New Roman" w:hAnsi="Times New Roman" w:cs="Times New Roman"/>
        </w:rPr>
      </w:pPr>
      <w:r w:rsidRPr="00263368">
        <w:rPr>
          <w:rFonts w:ascii="Times New Roman" w:hAnsi="Times New Roman" w:cs="Times New Roman"/>
        </w:rPr>
        <w:t>6</w:t>
      </w:r>
      <w:r w:rsidR="00823EB0" w:rsidRPr="00263368">
        <w:rPr>
          <w:rFonts w:ascii="Times New Roman" w:hAnsi="Times New Roman" w:cs="Times New Roman"/>
        </w:rPr>
        <w:t>. melléklet:</w:t>
      </w:r>
      <w:r w:rsidR="00823EB0" w:rsidRPr="00263368">
        <w:rPr>
          <w:rFonts w:ascii="Times New Roman" w:hAnsi="Times New Roman" w:cs="Times New Roman"/>
        </w:rPr>
        <w:tab/>
      </w:r>
      <w:r w:rsidR="004931FD" w:rsidRPr="00263368">
        <w:rPr>
          <w:rFonts w:ascii="Times New Roman" w:hAnsi="Times New Roman" w:cs="Times New Roman"/>
        </w:rPr>
        <w:t xml:space="preserve">Az </w:t>
      </w:r>
      <w:r w:rsidR="007B528B" w:rsidRPr="00263368">
        <w:rPr>
          <w:rFonts w:ascii="Times New Roman" w:hAnsi="Times New Roman" w:cs="Times New Roman"/>
        </w:rPr>
        <w:t xml:space="preserve">építmények, önálló rendeltetési egységek, terültek rendeltetésszerű használatához szükséges </w:t>
      </w:r>
      <w:r w:rsidR="004931FD" w:rsidRPr="00263368">
        <w:rPr>
          <w:rFonts w:ascii="Times New Roman" w:hAnsi="Times New Roman" w:cs="Times New Roman"/>
        </w:rPr>
        <w:t>elhelyezendő személygépkocsik szám</w:t>
      </w:r>
      <w:r w:rsidR="007B528B" w:rsidRPr="00263368">
        <w:rPr>
          <w:rFonts w:ascii="Times New Roman" w:hAnsi="Times New Roman" w:cs="Times New Roman"/>
        </w:rPr>
        <w:t xml:space="preserve">a </w:t>
      </w:r>
    </w:p>
    <w:p w14:paraId="7E1882F2" w14:textId="1AAD3A64" w:rsidR="00012060" w:rsidRPr="00263368" w:rsidRDefault="00A76C17" w:rsidP="00021863">
      <w:pPr>
        <w:pStyle w:val="Listaszerbekezds"/>
        <w:numPr>
          <w:ilvl w:val="0"/>
          <w:numId w:val="54"/>
        </w:numPr>
        <w:tabs>
          <w:tab w:val="left" w:pos="993"/>
          <w:tab w:val="left" w:pos="1260"/>
        </w:tabs>
        <w:spacing w:before="120" w:after="0" w:line="240" w:lineRule="auto"/>
        <w:ind w:left="2835" w:hanging="2268"/>
        <w:jc w:val="both"/>
        <w:rPr>
          <w:rFonts w:ascii="Times New Roman" w:hAnsi="Times New Roman" w:cs="Times New Roman"/>
        </w:rPr>
      </w:pPr>
      <w:r w:rsidRPr="00263368">
        <w:rPr>
          <w:rFonts w:ascii="Times New Roman" w:hAnsi="Times New Roman" w:cs="Times New Roman"/>
        </w:rPr>
        <w:t>7</w:t>
      </w:r>
      <w:r w:rsidR="00012060" w:rsidRPr="00263368">
        <w:rPr>
          <w:rFonts w:ascii="Times New Roman" w:hAnsi="Times New Roman" w:cs="Times New Roman"/>
        </w:rPr>
        <w:t>. melléklet:</w:t>
      </w:r>
      <w:r w:rsidR="00012060" w:rsidRPr="00263368">
        <w:rPr>
          <w:rFonts w:ascii="Times New Roman" w:hAnsi="Times New Roman" w:cs="Times New Roman"/>
        </w:rPr>
        <w:tab/>
      </w:r>
      <w:r w:rsidR="002B257C" w:rsidRPr="00263368">
        <w:rPr>
          <w:rFonts w:ascii="Times New Roman" w:hAnsi="Times New Roman" w:cs="Times New Roman"/>
        </w:rPr>
        <w:t>A Város</w:t>
      </w:r>
      <w:r w:rsidR="002B257C" w:rsidRPr="00263368">
        <w:rPr>
          <w:rFonts w:ascii="Times New Roman" w:hAnsi="Times New Roman"/>
        </w:rPr>
        <w:t xml:space="preserve"> gazdasági </w:t>
      </w:r>
      <w:r w:rsidR="002B257C" w:rsidRPr="00263368">
        <w:rPr>
          <w:rFonts w:ascii="Times New Roman" w:hAnsi="Times New Roman" w:cs="Times New Roman"/>
        </w:rPr>
        <w:t>területein</w:t>
      </w:r>
      <w:r w:rsidR="002B257C" w:rsidRPr="00263368">
        <w:rPr>
          <w:rFonts w:ascii="Times New Roman" w:hAnsi="Times New Roman"/>
        </w:rPr>
        <w:t xml:space="preserve"> el nem helyezhető </w:t>
      </w:r>
      <w:r w:rsidR="002B257C" w:rsidRPr="00263368">
        <w:rPr>
          <w:rFonts w:ascii="Times New Roman" w:hAnsi="Times New Roman" w:cs="Times New Roman"/>
        </w:rPr>
        <w:t xml:space="preserve">új építmények, </w:t>
      </w:r>
      <w:r w:rsidR="002B257C" w:rsidRPr="00263368">
        <w:rPr>
          <w:rFonts w:ascii="Times New Roman" w:hAnsi="Times New Roman"/>
        </w:rPr>
        <w:t xml:space="preserve">rendeltetések </w:t>
      </w:r>
      <w:r w:rsidR="002B257C" w:rsidRPr="00263368">
        <w:rPr>
          <w:rFonts w:ascii="Times New Roman" w:hAnsi="Times New Roman" w:cs="Times New Roman"/>
        </w:rPr>
        <w:t>jegyzéke</w:t>
      </w:r>
    </w:p>
    <w:p w14:paraId="5F825C0A" w14:textId="227C5047" w:rsidR="00560DFE" w:rsidRPr="00263368" w:rsidRDefault="00560DFE" w:rsidP="00021863">
      <w:pPr>
        <w:pStyle w:val="Listaszerbekezds"/>
        <w:numPr>
          <w:ilvl w:val="0"/>
          <w:numId w:val="54"/>
        </w:numPr>
        <w:tabs>
          <w:tab w:val="left" w:pos="993"/>
          <w:tab w:val="left" w:pos="1276"/>
        </w:tabs>
        <w:spacing w:before="120" w:after="0" w:line="240" w:lineRule="auto"/>
        <w:ind w:left="2835" w:hanging="2268"/>
        <w:jc w:val="both"/>
        <w:rPr>
          <w:rFonts w:ascii="Times New Roman" w:hAnsi="Times New Roman" w:cs="Times New Roman"/>
        </w:rPr>
      </w:pPr>
      <w:r w:rsidRPr="00263368">
        <w:rPr>
          <w:rFonts w:ascii="Times New Roman" w:hAnsi="Times New Roman" w:cs="Times New Roman"/>
        </w:rPr>
        <w:t>8. melléklet:</w:t>
      </w:r>
      <w:r w:rsidR="002D7288" w:rsidRPr="00263368">
        <w:rPr>
          <w:rFonts w:ascii="Times New Roman" w:hAnsi="Times New Roman" w:cs="Times New Roman"/>
        </w:rPr>
        <w:tab/>
        <w:t xml:space="preserve">Korlátozó elemek </w:t>
      </w:r>
    </w:p>
    <w:p w14:paraId="1458A249" w14:textId="522595B0" w:rsidR="00560DFE" w:rsidRPr="00263368" w:rsidRDefault="00EB79E2" w:rsidP="00D401CA">
      <w:pPr>
        <w:tabs>
          <w:tab w:val="left" w:pos="1276"/>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t>h</w:t>
      </w:r>
      <w:r w:rsidR="00560DFE" w:rsidRPr="00263368">
        <w:rPr>
          <w:rFonts w:ascii="Times New Roman" w:hAnsi="Times New Roman" w:cs="Times New Roman"/>
          <w:i/>
        </w:rPr>
        <w:t>a)</w:t>
      </w:r>
      <w:r w:rsidR="00560DFE" w:rsidRPr="00263368">
        <w:rPr>
          <w:rFonts w:ascii="Times New Roman" w:hAnsi="Times New Roman" w:cs="Times New Roman"/>
          <w:i/>
        </w:rPr>
        <w:tab/>
      </w:r>
      <w:r w:rsidR="00823EB0" w:rsidRPr="00263368">
        <w:rPr>
          <w:rFonts w:ascii="Times New Roman" w:hAnsi="Times New Roman" w:cs="Times New Roman"/>
          <w:i/>
        </w:rPr>
        <w:t>1. függelék</w:t>
      </w:r>
      <w:r w:rsidR="00823EB0" w:rsidRPr="00263368">
        <w:rPr>
          <w:rFonts w:ascii="Times New Roman" w:hAnsi="Times New Roman" w:cs="Times New Roman"/>
          <w:iCs/>
        </w:rPr>
        <w:t>:</w:t>
      </w:r>
      <w:r w:rsidR="00823EB0" w:rsidRPr="00263368">
        <w:rPr>
          <w:rFonts w:ascii="Times New Roman" w:hAnsi="Times New Roman" w:cs="Times New Roman"/>
          <w:i/>
          <w:iCs/>
        </w:rPr>
        <w:tab/>
      </w:r>
      <w:r w:rsidR="00C60760" w:rsidRPr="00263368">
        <w:rPr>
          <w:rFonts w:ascii="Times New Roman" w:hAnsi="Times New Roman" w:cs="Times New Roman"/>
        </w:rPr>
        <w:t>R</w:t>
      </w:r>
      <w:r w:rsidR="00823EB0" w:rsidRPr="00263368">
        <w:rPr>
          <w:rFonts w:ascii="Times New Roman" w:hAnsi="Times New Roman" w:cs="Times New Roman"/>
        </w:rPr>
        <w:t>égészet</w:t>
      </w:r>
      <w:r w:rsidR="007B528B" w:rsidRPr="00263368">
        <w:rPr>
          <w:rFonts w:ascii="Times New Roman" w:hAnsi="Times New Roman" w:cs="Times New Roman"/>
        </w:rPr>
        <w:t xml:space="preserve">i </w:t>
      </w:r>
      <w:r w:rsidR="00560DFE" w:rsidRPr="00263368">
        <w:rPr>
          <w:rFonts w:ascii="Times New Roman" w:hAnsi="Times New Roman" w:cs="Times New Roman"/>
        </w:rPr>
        <w:t>lelőhelyek</w:t>
      </w:r>
      <w:r w:rsidR="00C60760" w:rsidRPr="00263368">
        <w:rPr>
          <w:rFonts w:ascii="Times New Roman" w:hAnsi="Times New Roman" w:cs="Times New Roman"/>
        </w:rPr>
        <w:t>,</w:t>
      </w:r>
      <w:r w:rsidR="00560DFE" w:rsidRPr="00263368">
        <w:rPr>
          <w:rFonts w:ascii="Times New Roman" w:hAnsi="Times New Roman" w:cs="Times New Roman"/>
        </w:rPr>
        <w:t xml:space="preserve"> </w:t>
      </w:r>
      <w:r w:rsidR="00C60760" w:rsidRPr="00263368">
        <w:rPr>
          <w:rFonts w:ascii="Times New Roman" w:hAnsi="Times New Roman" w:cs="Times New Roman"/>
        </w:rPr>
        <w:t>Világörökség várományos területek térképi ábrázolása</w:t>
      </w:r>
    </w:p>
    <w:p w14:paraId="64D9848A" w14:textId="06EC553C" w:rsidR="00823EB0" w:rsidRPr="00263368" w:rsidRDefault="00EB79E2" w:rsidP="00BD23DD">
      <w:pPr>
        <w:tabs>
          <w:tab w:val="left" w:pos="1276"/>
        </w:tabs>
        <w:spacing w:before="60" w:after="0" w:line="240" w:lineRule="auto"/>
        <w:ind w:left="2836" w:hanging="1985"/>
        <w:jc w:val="both"/>
        <w:rPr>
          <w:rFonts w:ascii="Times New Roman" w:hAnsi="Times New Roman" w:cs="Times New Roman"/>
          <w:i/>
        </w:rPr>
      </w:pPr>
      <w:r w:rsidRPr="00263368">
        <w:rPr>
          <w:rFonts w:ascii="Times New Roman" w:hAnsi="Times New Roman" w:cs="Times New Roman"/>
          <w:i/>
        </w:rPr>
        <w:t>h</w:t>
      </w:r>
      <w:r w:rsidR="00560DFE" w:rsidRPr="00263368">
        <w:rPr>
          <w:rFonts w:ascii="Times New Roman" w:hAnsi="Times New Roman" w:cs="Times New Roman"/>
          <w:i/>
        </w:rPr>
        <w:t>b)</w:t>
      </w:r>
      <w:r w:rsidR="00560DFE" w:rsidRPr="00263368">
        <w:rPr>
          <w:rFonts w:ascii="Times New Roman" w:hAnsi="Times New Roman" w:cs="Times New Roman"/>
          <w:i/>
        </w:rPr>
        <w:tab/>
        <w:t>2. függelék:</w:t>
      </w:r>
      <w:r w:rsidR="00C60760" w:rsidRPr="00263368">
        <w:rPr>
          <w:rFonts w:ascii="Times New Roman" w:hAnsi="Times New Roman" w:cs="Times New Roman"/>
          <w:i/>
        </w:rPr>
        <w:tab/>
      </w:r>
      <w:r w:rsidR="00C60760" w:rsidRPr="00263368">
        <w:rPr>
          <w:rFonts w:ascii="Times New Roman" w:hAnsi="Times New Roman" w:cs="Times New Roman"/>
        </w:rPr>
        <w:t>Régészeti lelőhelyek jegyzéke</w:t>
      </w:r>
    </w:p>
    <w:p w14:paraId="07BE80FF" w14:textId="338E9F89" w:rsidR="00823EB0"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rPr>
      </w:pPr>
      <w:r w:rsidRPr="00263368">
        <w:rPr>
          <w:rFonts w:ascii="Times New Roman" w:hAnsi="Times New Roman" w:cs="Times New Roman"/>
          <w:i/>
        </w:rPr>
        <w:t>h</w:t>
      </w:r>
      <w:r w:rsidR="00C60760" w:rsidRPr="00263368">
        <w:rPr>
          <w:rFonts w:ascii="Times New Roman" w:hAnsi="Times New Roman" w:cs="Times New Roman"/>
          <w:i/>
        </w:rPr>
        <w:t>c)</w:t>
      </w:r>
      <w:r w:rsidR="00C60760" w:rsidRPr="00263368">
        <w:rPr>
          <w:rFonts w:ascii="Times New Roman" w:hAnsi="Times New Roman" w:cs="Times New Roman"/>
          <w:i/>
        </w:rPr>
        <w:tab/>
        <w:t>3. függelék:</w:t>
      </w:r>
      <w:r w:rsidR="00823EB0" w:rsidRPr="00263368">
        <w:rPr>
          <w:rFonts w:ascii="Times New Roman" w:hAnsi="Times New Roman" w:cs="Times New Roman"/>
        </w:rPr>
        <w:tab/>
      </w:r>
      <w:r w:rsidR="00D401CA" w:rsidRPr="00263368">
        <w:rPr>
          <w:rFonts w:ascii="Times New Roman" w:hAnsi="Times New Roman" w:cs="Times New Roman"/>
        </w:rPr>
        <w:t>V</w:t>
      </w:r>
      <w:r w:rsidR="00627F78" w:rsidRPr="00263368">
        <w:rPr>
          <w:rFonts w:ascii="Times New Roman" w:hAnsi="Times New Roman" w:cs="Times New Roman"/>
        </w:rPr>
        <w:t xml:space="preserve">ilágörökség várományos terület </w:t>
      </w:r>
      <w:r w:rsidR="00823EB0" w:rsidRPr="00263368">
        <w:rPr>
          <w:rFonts w:ascii="Times New Roman" w:hAnsi="Times New Roman" w:cs="Times New Roman"/>
        </w:rPr>
        <w:t>jegyzéke</w:t>
      </w:r>
    </w:p>
    <w:p w14:paraId="32676877" w14:textId="018B2237" w:rsidR="00823EB0"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d)</w:t>
      </w:r>
      <w:r w:rsidR="00D401CA" w:rsidRPr="00263368">
        <w:rPr>
          <w:rFonts w:ascii="Times New Roman" w:hAnsi="Times New Roman" w:cs="Times New Roman"/>
          <w:i/>
        </w:rPr>
        <w:tab/>
        <w:t>4. függelék:</w:t>
      </w:r>
      <w:r w:rsidR="00D401CA" w:rsidRPr="00263368">
        <w:rPr>
          <w:rFonts w:ascii="Times New Roman" w:hAnsi="Times New Roman" w:cs="Times New Roman"/>
        </w:rPr>
        <w:tab/>
      </w:r>
      <w:r w:rsidR="00823EB0" w:rsidRPr="00263368">
        <w:rPr>
          <w:rFonts w:ascii="Times New Roman" w:hAnsi="Times New Roman" w:cs="Times New Roman"/>
        </w:rPr>
        <w:t>Kulturális örökségvédelem – műemlékvédelem térképi ábrázolása</w:t>
      </w:r>
    </w:p>
    <w:p w14:paraId="441F6F0D" w14:textId="51AC4A7B" w:rsidR="00823EB0"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i/>
          <w:iCs/>
        </w:rPr>
      </w:pPr>
      <w:r w:rsidRPr="00263368">
        <w:rPr>
          <w:rFonts w:ascii="Times New Roman" w:hAnsi="Times New Roman" w:cs="Times New Roman"/>
          <w:i/>
        </w:rPr>
        <w:t>h</w:t>
      </w:r>
      <w:r w:rsidR="00D401CA" w:rsidRPr="00263368">
        <w:rPr>
          <w:rFonts w:ascii="Times New Roman" w:hAnsi="Times New Roman" w:cs="Times New Roman"/>
          <w:i/>
        </w:rPr>
        <w:t>e)</w:t>
      </w:r>
      <w:r w:rsidR="00D401CA" w:rsidRPr="00263368">
        <w:rPr>
          <w:rFonts w:ascii="Times New Roman" w:hAnsi="Times New Roman" w:cs="Times New Roman"/>
          <w:i/>
        </w:rPr>
        <w:tab/>
        <w:t>5. függelék:</w:t>
      </w:r>
      <w:r w:rsidR="00823EB0" w:rsidRPr="00263368">
        <w:rPr>
          <w:rFonts w:ascii="Times New Roman" w:hAnsi="Times New Roman" w:cs="Times New Roman"/>
        </w:rPr>
        <w:tab/>
        <w:t>Kulturális örökségvédelem – műemlékvédelem jegyzéke</w:t>
      </w:r>
    </w:p>
    <w:p w14:paraId="04F42D0D" w14:textId="59B23ADB" w:rsidR="00823EB0" w:rsidRPr="00263368" w:rsidRDefault="00EB79E2" w:rsidP="00D401CA">
      <w:pPr>
        <w:tabs>
          <w:tab w:val="left" w:pos="1276"/>
          <w:tab w:val="left" w:pos="3119"/>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f)</w:t>
      </w:r>
      <w:r w:rsidR="00D401CA" w:rsidRPr="00263368">
        <w:rPr>
          <w:rFonts w:ascii="Times New Roman" w:hAnsi="Times New Roman" w:cs="Times New Roman"/>
          <w:i/>
        </w:rPr>
        <w:tab/>
        <w:t>6. függelék:</w:t>
      </w:r>
      <w:r w:rsidR="00D401CA" w:rsidRPr="00263368">
        <w:rPr>
          <w:rFonts w:ascii="Times New Roman" w:hAnsi="Times New Roman" w:cs="Times New Roman"/>
        </w:rPr>
        <w:tab/>
      </w:r>
      <w:r w:rsidR="00823EB0" w:rsidRPr="00263368">
        <w:rPr>
          <w:rFonts w:ascii="Times New Roman" w:hAnsi="Times New Roman" w:cs="Times New Roman"/>
        </w:rPr>
        <w:t xml:space="preserve">Nemzetközileg és országosan védett természeti </w:t>
      </w:r>
      <w:r w:rsidR="007B528B" w:rsidRPr="00263368">
        <w:rPr>
          <w:rFonts w:ascii="Times New Roman" w:hAnsi="Times New Roman" w:cs="Times New Roman"/>
        </w:rPr>
        <w:t xml:space="preserve">területek és </w:t>
      </w:r>
      <w:r w:rsidR="00823EB0" w:rsidRPr="00263368">
        <w:rPr>
          <w:rFonts w:ascii="Times New Roman" w:hAnsi="Times New Roman" w:cs="Times New Roman"/>
        </w:rPr>
        <w:t>értékek térképi ábrázolása</w:t>
      </w:r>
    </w:p>
    <w:p w14:paraId="267111B5" w14:textId="2588D7A0" w:rsidR="00823EB0" w:rsidRPr="00263368" w:rsidRDefault="00EB79E2" w:rsidP="00D401CA">
      <w:pPr>
        <w:tabs>
          <w:tab w:val="left" w:pos="1276"/>
          <w:tab w:val="left" w:pos="3119"/>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g)</w:t>
      </w:r>
      <w:r w:rsidR="00D401CA" w:rsidRPr="00263368">
        <w:rPr>
          <w:rFonts w:ascii="Times New Roman" w:hAnsi="Times New Roman" w:cs="Times New Roman"/>
          <w:i/>
        </w:rPr>
        <w:tab/>
        <w:t>7</w:t>
      </w:r>
      <w:r w:rsidR="00823EB0" w:rsidRPr="00263368">
        <w:rPr>
          <w:rFonts w:ascii="Times New Roman" w:hAnsi="Times New Roman" w:cs="Times New Roman"/>
          <w:i/>
        </w:rPr>
        <w:t xml:space="preserve">. </w:t>
      </w:r>
      <w:r w:rsidR="00032FD5" w:rsidRPr="00263368">
        <w:rPr>
          <w:rFonts w:ascii="Times New Roman" w:hAnsi="Times New Roman" w:cs="Times New Roman"/>
          <w:i/>
        </w:rPr>
        <w:t>f</w:t>
      </w:r>
      <w:r w:rsidR="00823EB0" w:rsidRPr="00263368">
        <w:rPr>
          <w:rFonts w:ascii="Times New Roman" w:hAnsi="Times New Roman" w:cs="Times New Roman"/>
          <w:i/>
        </w:rPr>
        <w:t>üggelék:</w:t>
      </w:r>
      <w:r w:rsidR="00823EB0" w:rsidRPr="00263368">
        <w:rPr>
          <w:rFonts w:ascii="Times New Roman" w:hAnsi="Times New Roman" w:cs="Times New Roman"/>
        </w:rPr>
        <w:tab/>
        <w:t>Nemzetközileg és országosan védett természeti értékek jegyzéke</w:t>
      </w:r>
    </w:p>
    <w:p w14:paraId="5AC11941" w14:textId="0DC4D677" w:rsidR="00823EB0" w:rsidRPr="00263368" w:rsidRDefault="00EB79E2" w:rsidP="00D401CA">
      <w:pPr>
        <w:tabs>
          <w:tab w:val="left" w:pos="1276"/>
          <w:tab w:val="left" w:pos="3119"/>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h)</w:t>
      </w:r>
      <w:r w:rsidR="00D401CA" w:rsidRPr="00263368">
        <w:rPr>
          <w:rFonts w:ascii="Times New Roman" w:hAnsi="Times New Roman" w:cs="Times New Roman"/>
          <w:i/>
        </w:rPr>
        <w:tab/>
        <w:t>8</w:t>
      </w:r>
      <w:r w:rsidR="00823EB0" w:rsidRPr="00263368">
        <w:rPr>
          <w:rFonts w:ascii="Times New Roman" w:hAnsi="Times New Roman" w:cs="Times New Roman"/>
          <w:i/>
        </w:rPr>
        <w:t xml:space="preserve">. </w:t>
      </w:r>
      <w:r w:rsidR="00032FD5" w:rsidRPr="00263368">
        <w:rPr>
          <w:rFonts w:ascii="Times New Roman" w:hAnsi="Times New Roman" w:cs="Times New Roman"/>
          <w:i/>
        </w:rPr>
        <w:t>f</w:t>
      </w:r>
      <w:r w:rsidR="00823EB0" w:rsidRPr="00263368">
        <w:rPr>
          <w:rFonts w:ascii="Times New Roman" w:hAnsi="Times New Roman" w:cs="Times New Roman"/>
          <w:i/>
        </w:rPr>
        <w:t>üggelék:</w:t>
      </w:r>
      <w:r w:rsidR="00823EB0" w:rsidRPr="00263368">
        <w:rPr>
          <w:rFonts w:ascii="Times New Roman" w:hAnsi="Times New Roman" w:cs="Times New Roman"/>
        </w:rPr>
        <w:tab/>
        <w:t>Helyi</w:t>
      </w:r>
      <w:r w:rsidR="007B528B" w:rsidRPr="00263368">
        <w:rPr>
          <w:rFonts w:ascii="Times New Roman" w:hAnsi="Times New Roman" w:cs="Times New Roman"/>
        </w:rPr>
        <w:t xml:space="preserve"> jelentőségű </w:t>
      </w:r>
      <w:r w:rsidR="00823EB0" w:rsidRPr="00263368">
        <w:rPr>
          <w:rFonts w:ascii="Times New Roman" w:hAnsi="Times New Roman" w:cs="Times New Roman"/>
        </w:rPr>
        <w:t xml:space="preserve">védett természeti </w:t>
      </w:r>
      <w:r w:rsidR="007B528B" w:rsidRPr="00263368">
        <w:rPr>
          <w:rFonts w:ascii="Times New Roman" w:hAnsi="Times New Roman" w:cs="Times New Roman"/>
        </w:rPr>
        <w:t>területek</w:t>
      </w:r>
      <w:r w:rsidR="00823EB0" w:rsidRPr="00263368">
        <w:rPr>
          <w:rFonts w:ascii="Times New Roman" w:hAnsi="Times New Roman" w:cs="Times New Roman"/>
        </w:rPr>
        <w:t xml:space="preserve"> térképi ábrázolása</w:t>
      </w:r>
    </w:p>
    <w:p w14:paraId="3CF2BDE9" w14:textId="4B38458F" w:rsidR="00823EB0" w:rsidRPr="00263368" w:rsidRDefault="00EB79E2" w:rsidP="00D401CA">
      <w:pPr>
        <w:tabs>
          <w:tab w:val="left" w:pos="1276"/>
          <w:tab w:val="left" w:pos="3119"/>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i)</w:t>
      </w:r>
      <w:r w:rsidR="00D401CA" w:rsidRPr="00263368">
        <w:rPr>
          <w:rFonts w:ascii="Times New Roman" w:hAnsi="Times New Roman" w:cs="Times New Roman"/>
          <w:i/>
        </w:rPr>
        <w:tab/>
        <w:t>9</w:t>
      </w:r>
      <w:r w:rsidR="00823EB0" w:rsidRPr="00263368">
        <w:rPr>
          <w:rFonts w:ascii="Times New Roman" w:hAnsi="Times New Roman" w:cs="Times New Roman"/>
          <w:i/>
        </w:rPr>
        <w:t xml:space="preserve">. </w:t>
      </w:r>
      <w:r w:rsidR="00032FD5" w:rsidRPr="00263368">
        <w:rPr>
          <w:rFonts w:ascii="Times New Roman" w:hAnsi="Times New Roman" w:cs="Times New Roman"/>
          <w:i/>
        </w:rPr>
        <w:t>f</w:t>
      </w:r>
      <w:r w:rsidR="00823EB0" w:rsidRPr="00263368">
        <w:rPr>
          <w:rFonts w:ascii="Times New Roman" w:hAnsi="Times New Roman" w:cs="Times New Roman"/>
          <w:i/>
        </w:rPr>
        <w:t>üggelék:</w:t>
      </w:r>
      <w:r w:rsidR="00823EB0" w:rsidRPr="00263368">
        <w:rPr>
          <w:rFonts w:ascii="Times New Roman" w:hAnsi="Times New Roman" w:cs="Times New Roman"/>
        </w:rPr>
        <w:tab/>
        <w:t xml:space="preserve">Helyi </w:t>
      </w:r>
      <w:r w:rsidR="007B528B" w:rsidRPr="00263368">
        <w:rPr>
          <w:rFonts w:ascii="Times New Roman" w:hAnsi="Times New Roman" w:cs="Times New Roman"/>
        </w:rPr>
        <w:t xml:space="preserve">jelentőségű </w:t>
      </w:r>
      <w:r w:rsidR="00823EB0" w:rsidRPr="00263368">
        <w:rPr>
          <w:rFonts w:ascii="Times New Roman" w:hAnsi="Times New Roman" w:cs="Times New Roman"/>
        </w:rPr>
        <w:t xml:space="preserve">védett természeti </w:t>
      </w:r>
      <w:r w:rsidR="007B528B" w:rsidRPr="00263368">
        <w:rPr>
          <w:rFonts w:ascii="Times New Roman" w:hAnsi="Times New Roman" w:cs="Times New Roman"/>
        </w:rPr>
        <w:t>területek</w:t>
      </w:r>
      <w:r w:rsidR="001C5EC6" w:rsidRPr="00263368">
        <w:rPr>
          <w:rFonts w:ascii="Times New Roman" w:hAnsi="Times New Roman" w:cs="Times New Roman"/>
        </w:rPr>
        <w:t>, természeti emlékek és egyedi</w:t>
      </w:r>
      <w:r w:rsidR="007B528B" w:rsidRPr="00263368">
        <w:rPr>
          <w:rFonts w:ascii="Times New Roman" w:hAnsi="Times New Roman" w:cs="Times New Roman"/>
        </w:rPr>
        <w:t xml:space="preserve"> </w:t>
      </w:r>
      <w:r w:rsidR="001C5EC6" w:rsidRPr="00263368">
        <w:rPr>
          <w:rFonts w:ascii="Times New Roman" w:hAnsi="Times New Roman" w:cs="Times New Roman"/>
        </w:rPr>
        <w:t>táj</w:t>
      </w:r>
      <w:r w:rsidR="00823EB0" w:rsidRPr="00263368">
        <w:rPr>
          <w:rFonts w:ascii="Times New Roman" w:hAnsi="Times New Roman" w:cs="Times New Roman"/>
        </w:rPr>
        <w:t>értékek jegyzéke</w:t>
      </w:r>
    </w:p>
    <w:p w14:paraId="476C71AE" w14:textId="3A32CA61" w:rsidR="00D778A6" w:rsidRPr="00263368" w:rsidRDefault="00EB79E2" w:rsidP="00BD23DD">
      <w:pPr>
        <w:tabs>
          <w:tab w:val="left" w:pos="1276"/>
          <w:tab w:val="left" w:pos="3119"/>
        </w:tabs>
        <w:spacing w:before="60" w:after="0" w:line="240" w:lineRule="auto"/>
        <w:ind w:left="2836" w:hanging="1985"/>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j)</w:t>
      </w:r>
      <w:r w:rsidR="00D401CA" w:rsidRPr="00263368">
        <w:rPr>
          <w:rFonts w:ascii="Times New Roman" w:hAnsi="Times New Roman" w:cs="Times New Roman"/>
          <w:i/>
        </w:rPr>
        <w:tab/>
        <w:t>10</w:t>
      </w:r>
      <w:r w:rsidR="00D778A6" w:rsidRPr="00263368">
        <w:rPr>
          <w:rFonts w:ascii="Times New Roman" w:hAnsi="Times New Roman" w:cs="Times New Roman"/>
          <w:i/>
        </w:rPr>
        <w:t>. függelék:</w:t>
      </w:r>
      <w:r w:rsidR="00D778A6" w:rsidRPr="00263368">
        <w:rPr>
          <w:rFonts w:ascii="Times New Roman" w:hAnsi="Times New Roman" w:cs="Times New Roman"/>
        </w:rPr>
        <w:tab/>
      </w:r>
      <w:r w:rsidR="001C5EC6" w:rsidRPr="00263368">
        <w:rPr>
          <w:rFonts w:ascii="Times New Roman" w:hAnsi="Times New Roman" w:cs="Times New Roman"/>
        </w:rPr>
        <w:t>Városrészek elnevezése és városrész határok térképi ábrázolása</w:t>
      </w:r>
    </w:p>
    <w:p w14:paraId="2651F87A" w14:textId="34D73785" w:rsidR="00823EB0" w:rsidRPr="00263368" w:rsidRDefault="00EB79E2" w:rsidP="00D401CA">
      <w:pPr>
        <w:tabs>
          <w:tab w:val="left" w:pos="1276"/>
          <w:tab w:val="left" w:pos="3119"/>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k)</w:t>
      </w:r>
      <w:r w:rsidR="00D401CA" w:rsidRPr="00263368">
        <w:rPr>
          <w:rFonts w:ascii="Times New Roman" w:hAnsi="Times New Roman" w:cs="Times New Roman"/>
          <w:i/>
        </w:rPr>
        <w:tab/>
      </w:r>
      <w:r w:rsidR="00D778A6" w:rsidRPr="00263368">
        <w:rPr>
          <w:rFonts w:ascii="Times New Roman" w:hAnsi="Times New Roman" w:cs="Times New Roman"/>
          <w:i/>
        </w:rPr>
        <w:t>1</w:t>
      </w:r>
      <w:r w:rsidR="00D401CA" w:rsidRPr="00263368">
        <w:rPr>
          <w:rFonts w:ascii="Times New Roman" w:hAnsi="Times New Roman" w:cs="Times New Roman"/>
          <w:i/>
        </w:rPr>
        <w:t>1</w:t>
      </w:r>
      <w:r w:rsidR="00823EB0" w:rsidRPr="00263368">
        <w:rPr>
          <w:rFonts w:ascii="Times New Roman" w:hAnsi="Times New Roman" w:cs="Times New Roman"/>
          <w:i/>
        </w:rPr>
        <w:t xml:space="preserve">. </w:t>
      </w:r>
      <w:r w:rsidR="00032FD5" w:rsidRPr="00263368">
        <w:rPr>
          <w:rFonts w:ascii="Times New Roman" w:hAnsi="Times New Roman" w:cs="Times New Roman"/>
          <w:i/>
        </w:rPr>
        <w:t>f</w:t>
      </w:r>
      <w:r w:rsidR="00823EB0" w:rsidRPr="00263368">
        <w:rPr>
          <w:rFonts w:ascii="Times New Roman" w:hAnsi="Times New Roman" w:cs="Times New Roman"/>
          <w:i/>
        </w:rPr>
        <w:t>üggelék:</w:t>
      </w:r>
      <w:r w:rsidR="00823EB0" w:rsidRPr="00263368">
        <w:rPr>
          <w:rFonts w:ascii="Times New Roman" w:hAnsi="Times New Roman" w:cs="Times New Roman"/>
        </w:rPr>
        <w:tab/>
      </w:r>
      <w:r w:rsidR="001C5EC6" w:rsidRPr="00263368">
        <w:rPr>
          <w:rFonts w:ascii="Times New Roman" w:hAnsi="Times New Roman" w:cs="Times New Roman"/>
        </w:rPr>
        <w:t>A honvédelmi építmények környezetében építmények, műtárgyak elhelyezésekor figyelembe veendő védőtávolságok</w:t>
      </w:r>
    </w:p>
    <w:p w14:paraId="31B6391D" w14:textId="498ACD05" w:rsidR="006E068B"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l)</w:t>
      </w:r>
      <w:r w:rsidR="00D401CA" w:rsidRPr="00263368">
        <w:rPr>
          <w:rFonts w:ascii="Times New Roman" w:hAnsi="Times New Roman" w:cs="Times New Roman"/>
        </w:rPr>
        <w:tab/>
      </w:r>
      <w:r w:rsidR="006E068B" w:rsidRPr="00263368">
        <w:rPr>
          <w:rFonts w:ascii="Times New Roman" w:hAnsi="Times New Roman" w:cs="Times New Roman"/>
        </w:rPr>
        <w:t>1</w:t>
      </w:r>
      <w:r w:rsidR="00D401CA" w:rsidRPr="00263368">
        <w:rPr>
          <w:rFonts w:ascii="Times New Roman" w:hAnsi="Times New Roman" w:cs="Times New Roman"/>
        </w:rPr>
        <w:t>2</w:t>
      </w:r>
      <w:r w:rsidR="006E068B" w:rsidRPr="00263368">
        <w:rPr>
          <w:rFonts w:ascii="Times New Roman" w:hAnsi="Times New Roman" w:cs="Times New Roman"/>
        </w:rPr>
        <w:t xml:space="preserve">. </w:t>
      </w:r>
      <w:r w:rsidR="006E068B" w:rsidRPr="00263368">
        <w:rPr>
          <w:rFonts w:ascii="Times New Roman" w:hAnsi="Times New Roman" w:cs="Times New Roman"/>
          <w:i/>
        </w:rPr>
        <w:t>függelék</w:t>
      </w:r>
      <w:r w:rsidR="006E068B" w:rsidRPr="00263368">
        <w:rPr>
          <w:rFonts w:ascii="Times New Roman" w:hAnsi="Times New Roman" w:cs="Times New Roman"/>
        </w:rPr>
        <w:t>:</w:t>
      </w:r>
      <w:r w:rsidR="006E068B" w:rsidRPr="00263368">
        <w:rPr>
          <w:rFonts w:ascii="Times New Roman" w:hAnsi="Times New Roman" w:cs="Times New Roman"/>
        </w:rPr>
        <w:tab/>
      </w:r>
      <w:r w:rsidR="004110C7" w:rsidRPr="00263368">
        <w:rPr>
          <w:rFonts w:ascii="Times New Roman" w:hAnsi="Times New Roman" w:cs="Times New Roman"/>
          <w:shd w:val="clear" w:color="auto" w:fill="FFFFFF" w:themeFill="background1"/>
        </w:rPr>
        <w:t>Vízbázisok védőterületei és felszíni vizek természetvédelmi sávja</w:t>
      </w:r>
    </w:p>
    <w:p w14:paraId="36B9CA61" w14:textId="3F79AEC6" w:rsidR="006E068B"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m)</w:t>
      </w:r>
      <w:r w:rsidR="00D401CA" w:rsidRPr="00263368">
        <w:rPr>
          <w:rFonts w:ascii="Times New Roman" w:hAnsi="Times New Roman" w:cs="Times New Roman"/>
        </w:rPr>
        <w:tab/>
      </w:r>
      <w:r w:rsidR="006E068B" w:rsidRPr="00263368">
        <w:rPr>
          <w:rFonts w:ascii="Times New Roman" w:hAnsi="Times New Roman" w:cs="Times New Roman"/>
          <w:i/>
        </w:rPr>
        <w:t>1</w:t>
      </w:r>
      <w:r w:rsidR="00D401CA" w:rsidRPr="00263368">
        <w:rPr>
          <w:rFonts w:ascii="Times New Roman" w:hAnsi="Times New Roman" w:cs="Times New Roman"/>
          <w:i/>
        </w:rPr>
        <w:t>3</w:t>
      </w:r>
      <w:r w:rsidR="006E068B" w:rsidRPr="00263368">
        <w:rPr>
          <w:rFonts w:ascii="Times New Roman" w:hAnsi="Times New Roman" w:cs="Times New Roman"/>
          <w:i/>
        </w:rPr>
        <w:t>. függelék</w:t>
      </w:r>
      <w:r w:rsidR="006E068B" w:rsidRPr="00263368">
        <w:rPr>
          <w:rFonts w:ascii="Times New Roman" w:hAnsi="Times New Roman" w:cs="Times New Roman"/>
        </w:rPr>
        <w:t>:</w:t>
      </w:r>
      <w:r w:rsidR="005A1ECE" w:rsidRPr="00263368">
        <w:rPr>
          <w:rFonts w:ascii="Times New Roman" w:hAnsi="Times New Roman" w:cs="Times New Roman"/>
        </w:rPr>
        <w:tab/>
      </w:r>
      <w:r w:rsidR="004110C7" w:rsidRPr="00263368">
        <w:rPr>
          <w:rFonts w:ascii="Times New Roman" w:hAnsi="Times New Roman" w:cs="Times New Roman"/>
          <w:shd w:val="clear" w:color="auto" w:fill="FFFFFF" w:themeFill="background1"/>
        </w:rPr>
        <w:t>Közműlétesítmények védőövezetei</w:t>
      </w:r>
      <w:r w:rsidR="004110C7" w:rsidRPr="00263368">
        <w:rPr>
          <w:rFonts w:ascii="Times New Roman" w:hAnsi="Times New Roman" w:cs="Times New Roman"/>
        </w:rPr>
        <w:t xml:space="preserve"> </w:t>
      </w:r>
    </w:p>
    <w:p w14:paraId="1095B199" w14:textId="2D89D8E8" w:rsidR="00D934E1"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rPr>
      </w:pPr>
      <w:r w:rsidRPr="00263368">
        <w:rPr>
          <w:rFonts w:ascii="Times New Roman" w:hAnsi="Times New Roman" w:cs="Times New Roman"/>
          <w:i/>
        </w:rPr>
        <w:t>h</w:t>
      </w:r>
      <w:r w:rsidR="00D401CA" w:rsidRPr="00263368">
        <w:rPr>
          <w:rFonts w:ascii="Times New Roman" w:hAnsi="Times New Roman" w:cs="Times New Roman"/>
          <w:i/>
        </w:rPr>
        <w:t>n)</w:t>
      </w:r>
      <w:r w:rsidR="00D401CA" w:rsidRPr="00263368">
        <w:rPr>
          <w:rFonts w:ascii="Times New Roman" w:hAnsi="Times New Roman" w:cs="Times New Roman"/>
        </w:rPr>
        <w:tab/>
      </w:r>
      <w:r w:rsidR="00D934E1" w:rsidRPr="00263368">
        <w:rPr>
          <w:rFonts w:ascii="Times New Roman" w:hAnsi="Times New Roman" w:cs="Times New Roman"/>
          <w:i/>
        </w:rPr>
        <w:t>1</w:t>
      </w:r>
      <w:r w:rsidR="00D401CA" w:rsidRPr="00263368">
        <w:rPr>
          <w:rFonts w:ascii="Times New Roman" w:hAnsi="Times New Roman" w:cs="Times New Roman"/>
          <w:i/>
        </w:rPr>
        <w:t>4</w:t>
      </w:r>
      <w:r w:rsidR="00D934E1" w:rsidRPr="00263368">
        <w:rPr>
          <w:rFonts w:ascii="Times New Roman" w:hAnsi="Times New Roman" w:cs="Times New Roman"/>
          <w:i/>
        </w:rPr>
        <w:t>. függelék</w:t>
      </w:r>
      <w:r w:rsidR="00D934E1" w:rsidRPr="00263368">
        <w:rPr>
          <w:rFonts w:ascii="Times New Roman" w:hAnsi="Times New Roman" w:cs="Times New Roman"/>
        </w:rPr>
        <w:t>:</w:t>
      </w:r>
      <w:r w:rsidR="005A1ECE" w:rsidRPr="00263368">
        <w:rPr>
          <w:rFonts w:ascii="Times New Roman" w:hAnsi="Times New Roman" w:cs="Times New Roman"/>
        </w:rPr>
        <w:tab/>
      </w:r>
      <w:r w:rsidR="004110C7" w:rsidRPr="00263368">
        <w:rPr>
          <w:rFonts w:ascii="Times New Roman" w:hAnsi="Times New Roman" w:cs="Times New Roman"/>
          <w:shd w:val="clear" w:color="auto" w:fill="FFFFFF" w:themeFill="background1"/>
        </w:rPr>
        <w:t>Közlekedési létesítmények védősávjai</w:t>
      </w:r>
    </w:p>
    <w:p w14:paraId="2ED9F38B" w14:textId="1C52F634" w:rsidR="00D401CA" w:rsidRPr="00263368" w:rsidRDefault="00EB79E2" w:rsidP="00D401CA">
      <w:pPr>
        <w:tabs>
          <w:tab w:val="left" w:pos="1276"/>
          <w:tab w:val="left" w:pos="2835"/>
        </w:tabs>
        <w:spacing w:before="60" w:after="0" w:line="240" w:lineRule="auto"/>
        <w:ind w:left="2835" w:hanging="1984"/>
        <w:jc w:val="both"/>
        <w:rPr>
          <w:rFonts w:ascii="Times New Roman" w:hAnsi="Times New Roman" w:cs="Times New Roman"/>
        </w:rPr>
      </w:pPr>
      <w:r w:rsidRPr="00263368">
        <w:rPr>
          <w:rFonts w:ascii="Times New Roman" w:hAnsi="Times New Roman" w:cs="Times New Roman"/>
          <w:i/>
        </w:rPr>
        <w:t>h</w:t>
      </w:r>
      <w:r w:rsidR="006D3E21" w:rsidRPr="00263368">
        <w:rPr>
          <w:rFonts w:ascii="Times New Roman" w:hAnsi="Times New Roman" w:cs="Times New Roman"/>
          <w:i/>
        </w:rPr>
        <w:t>o)</w:t>
      </w:r>
      <w:r w:rsidR="006D3E21" w:rsidRPr="00263368">
        <w:rPr>
          <w:rFonts w:ascii="Times New Roman" w:hAnsi="Times New Roman" w:cs="Times New Roman"/>
        </w:rPr>
        <w:tab/>
      </w:r>
      <w:r w:rsidR="00D401CA" w:rsidRPr="00263368">
        <w:rPr>
          <w:rFonts w:ascii="Times New Roman" w:hAnsi="Times New Roman" w:cs="Times New Roman"/>
        </w:rPr>
        <w:t xml:space="preserve">15. </w:t>
      </w:r>
      <w:r w:rsidR="00D401CA" w:rsidRPr="00263368">
        <w:rPr>
          <w:rFonts w:ascii="Times New Roman" w:hAnsi="Times New Roman" w:cs="Times New Roman"/>
          <w:i/>
        </w:rPr>
        <w:t>függelék</w:t>
      </w:r>
      <w:r w:rsidR="00D401CA" w:rsidRPr="00263368">
        <w:rPr>
          <w:rFonts w:ascii="Times New Roman" w:hAnsi="Times New Roman" w:cs="Times New Roman"/>
        </w:rPr>
        <w:t>:</w:t>
      </w:r>
      <w:r w:rsidR="00D401CA" w:rsidRPr="00263368">
        <w:rPr>
          <w:rFonts w:ascii="Times New Roman" w:hAnsi="Times New Roman" w:cs="Times New Roman"/>
        </w:rPr>
        <w:tab/>
      </w:r>
      <w:r w:rsidR="00D401CA" w:rsidRPr="00263368">
        <w:rPr>
          <w:rFonts w:ascii="Times New Roman" w:hAnsi="Times New Roman" w:cs="Times New Roman"/>
          <w:shd w:val="clear" w:color="auto" w:fill="FFFFFF" w:themeFill="background1"/>
        </w:rPr>
        <w:t>Pincekataszter a Belváros városrészen</w:t>
      </w:r>
    </w:p>
    <w:p w14:paraId="4F6769E8" w14:textId="35BBEC07" w:rsidR="00D401CA" w:rsidRPr="00263368" w:rsidRDefault="00EB79E2" w:rsidP="00021863">
      <w:pPr>
        <w:tabs>
          <w:tab w:val="left" w:pos="1276"/>
          <w:tab w:val="left" w:pos="2835"/>
          <w:tab w:val="left" w:pos="3119"/>
        </w:tabs>
        <w:spacing w:before="120" w:after="0" w:line="240" w:lineRule="auto"/>
        <w:ind w:left="567"/>
        <w:jc w:val="both"/>
        <w:rPr>
          <w:rFonts w:ascii="Times New Roman" w:hAnsi="Times New Roman" w:cs="Times New Roman"/>
        </w:rPr>
      </w:pPr>
      <w:r w:rsidRPr="00263368">
        <w:rPr>
          <w:rFonts w:ascii="Times New Roman" w:hAnsi="Times New Roman" w:cs="Times New Roman"/>
          <w:i/>
        </w:rPr>
        <w:t>i</w:t>
      </w:r>
      <w:r w:rsidR="00D401CA" w:rsidRPr="00263368">
        <w:rPr>
          <w:rFonts w:ascii="Times New Roman" w:hAnsi="Times New Roman" w:cs="Times New Roman"/>
          <w:i/>
        </w:rPr>
        <w:t>)</w:t>
      </w:r>
      <w:r w:rsidR="00D401CA" w:rsidRPr="00263368">
        <w:rPr>
          <w:rFonts w:ascii="Times New Roman" w:hAnsi="Times New Roman" w:cs="Times New Roman"/>
        </w:rPr>
        <w:t xml:space="preserve"> 9. melléklet</w:t>
      </w:r>
      <w:r w:rsidR="002D7288" w:rsidRPr="00263368">
        <w:rPr>
          <w:rFonts w:ascii="Times New Roman" w:hAnsi="Times New Roman" w:cs="Times New Roman"/>
        </w:rPr>
        <w:t>:</w:t>
      </w:r>
      <w:r w:rsidR="002D7288" w:rsidRPr="00263368">
        <w:rPr>
          <w:rFonts w:ascii="Times New Roman" w:hAnsi="Times New Roman" w:cs="Times New Roman"/>
        </w:rPr>
        <w:tab/>
        <w:t>Mintakeresztszelvények</w:t>
      </w:r>
    </w:p>
    <w:p w14:paraId="59CB0390" w14:textId="7FA46BD3" w:rsidR="002B257C" w:rsidRPr="00263368" w:rsidRDefault="00EB79E2" w:rsidP="00D401CA">
      <w:pPr>
        <w:tabs>
          <w:tab w:val="left" w:pos="1276"/>
          <w:tab w:val="left" w:pos="2835"/>
        </w:tabs>
        <w:spacing w:before="60" w:after="0" w:line="240" w:lineRule="auto"/>
        <w:ind w:left="567" w:firstLine="284"/>
        <w:jc w:val="both"/>
        <w:rPr>
          <w:rFonts w:ascii="Times New Roman" w:hAnsi="Times New Roman" w:cs="Times New Roman"/>
          <w:shd w:val="clear" w:color="auto" w:fill="FFFFFF" w:themeFill="background1"/>
        </w:rPr>
      </w:pPr>
      <w:r w:rsidRPr="00263368">
        <w:rPr>
          <w:rFonts w:ascii="Times New Roman" w:hAnsi="Times New Roman" w:cs="Times New Roman"/>
          <w:i/>
        </w:rPr>
        <w:t>i</w:t>
      </w:r>
      <w:r w:rsidR="002633D8" w:rsidRPr="00263368">
        <w:rPr>
          <w:rFonts w:ascii="Times New Roman" w:hAnsi="Times New Roman" w:cs="Times New Roman"/>
          <w:i/>
        </w:rPr>
        <w:t>a)</w:t>
      </w:r>
      <w:r w:rsidR="002633D8" w:rsidRPr="00263368">
        <w:rPr>
          <w:rFonts w:ascii="Times New Roman" w:hAnsi="Times New Roman" w:cs="Times New Roman"/>
          <w:i/>
        </w:rPr>
        <w:tab/>
      </w:r>
      <w:r w:rsidR="002B257C" w:rsidRPr="00263368">
        <w:rPr>
          <w:rFonts w:ascii="Times New Roman" w:hAnsi="Times New Roman" w:cs="Times New Roman"/>
          <w:i/>
        </w:rPr>
        <w:t>1. függelék</w:t>
      </w:r>
      <w:r w:rsidR="002B257C" w:rsidRPr="00263368">
        <w:rPr>
          <w:rFonts w:ascii="Times New Roman" w:hAnsi="Times New Roman" w:cs="Times New Roman"/>
        </w:rPr>
        <w:t>:</w:t>
      </w:r>
      <w:r w:rsidR="002B257C" w:rsidRPr="00263368">
        <w:rPr>
          <w:rFonts w:ascii="Times New Roman" w:hAnsi="Times New Roman" w:cs="Times New Roman"/>
        </w:rPr>
        <w:tab/>
      </w:r>
      <w:r w:rsidR="007E5B5C" w:rsidRPr="00263368">
        <w:rPr>
          <w:rFonts w:ascii="Times New Roman" w:eastAsia="Times New Roman" w:hAnsi="Times New Roman" w:cs="Times New Roman"/>
          <w:lang w:eastAsia="hu-HU"/>
        </w:rPr>
        <w:t>Országos úthálózati</w:t>
      </w:r>
      <w:r w:rsidR="007E5B5C" w:rsidRPr="00263368">
        <w:rPr>
          <w:rFonts w:ascii="Times New Roman" w:eastAsia="Times New Roman" w:hAnsi="Times New Roman" w:cs="Times New Roman"/>
          <w:sz w:val="18"/>
          <w:szCs w:val="18"/>
          <w:lang w:eastAsia="hu-HU"/>
        </w:rPr>
        <w:t xml:space="preserve"> </w:t>
      </w:r>
      <w:r w:rsidR="007E5B5C" w:rsidRPr="00263368">
        <w:rPr>
          <w:rFonts w:ascii="Times New Roman" w:hAnsi="Times New Roman" w:cs="Times New Roman"/>
          <w:shd w:val="clear" w:color="auto" w:fill="FFFFFF" w:themeFill="background1"/>
        </w:rPr>
        <w:t>m</w:t>
      </w:r>
      <w:r w:rsidR="002B257C" w:rsidRPr="00263368">
        <w:rPr>
          <w:rFonts w:ascii="Times New Roman" w:hAnsi="Times New Roman" w:cs="Times New Roman"/>
          <w:shd w:val="clear" w:color="auto" w:fill="FFFFFF" w:themeFill="background1"/>
        </w:rPr>
        <w:t>intakeresztszelvények</w:t>
      </w:r>
    </w:p>
    <w:p w14:paraId="739AEB04" w14:textId="086CDDA4" w:rsidR="007E5B5C" w:rsidRPr="00263368" w:rsidRDefault="00EB79E2" w:rsidP="007E5B5C">
      <w:pPr>
        <w:tabs>
          <w:tab w:val="left" w:pos="1276"/>
          <w:tab w:val="left" w:pos="2835"/>
        </w:tabs>
        <w:spacing w:before="60" w:after="0" w:line="240" w:lineRule="auto"/>
        <w:ind w:left="567" w:firstLine="284"/>
        <w:jc w:val="both"/>
        <w:rPr>
          <w:rFonts w:ascii="Times New Roman" w:hAnsi="Times New Roman" w:cs="Times New Roman"/>
          <w:shd w:val="clear" w:color="auto" w:fill="FFFFFF" w:themeFill="background1"/>
        </w:rPr>
      </w:pPr>
      <w:r w:rsidRPr="00263368">
        <w:rPr>
          <w:rFonts w:ascii="Times New Roman" w:hAnsi="Times New Roman" w:cs="Times New Roman"/>
          <w:i/>
        </w:rPr>
        <w:t>i</w:t>
      </w:r>
      <w:r w:rsidR="007E5B5C" w:rsidRPr="00263368">
        <w:rPr>
          <w:rFonts w:ascii="Times New Roman" w:hAnsi="Times New Roman" w:cs="Times New Roman"/>
          <w:i/>
        </w:rPr>
        <w:t>b)</w:t>
      </w:r>
      <w:r w:rsidR="007E5B5C" w:rsidRPr="00263368">
        <w:rPr>
          <w:rFonts w:ascii="Times New Roman" w:hAnsi="Times New Roman" w:cs="Times New Roman"/>
          <w:i/>
        </w:rPr>
        <w:tab/>
        <w:t>2. függelék</w:t>
      </w:r>
      <w:r w:rsidR="007E5B5C" w:rsidRPr="00263368">
        <w:rPr>
          <w:rFonts w:ascii="Times New Roman" w:hAnsi="Times New Roman" w:cs="Times New Roman"/>
        </w:rPr>
        <w:t>:</w:t>
      </w:r>
      <w:r w:rsidR="007E5B5C" w:rsidRPr="00263368">
        <w:rPr>
          <w:rFonts w:ascii="Times New Roman" w:hAnsi="Times New Roman" w:cs="Times New Roman"/>
        </w:rPr>
        <w:tab/>
        <w:t xml:space="preserve">Helyi gyűjtő utak </w:t>
      </w:r>
      <w:r w:rsidR="007E5B5C" w:rsidRPr="00263368">
        <w:rPr>
          <w:rFonts w:ascii="Times New Roman" w:hAnsi="Times New Roman" w:cs="Times New Roman"/>
          <w:shd w:val="clear" w:color="auto" w:fill="FFFFFF" w:themeFill="background1"/>
        </w:rPr>
        <w:t>mintakeresztszelvényei 1.</w:t>
      </w:r>
    </w:p>
    <w:p w14:paraId="1936E088" w14:textId="5D453799" w:rsidR="007E5B5C" w:rsidRPr="00263368" w:rsidRDefault="00EB79E2" w:rsidP="007E5B5C">
      <w:pPr>
        <w:tabs>
          <w:tab w:val="left" w:pos="1276"/>
          <w:tab w:val="left" w:pos="2835"/>
        </w:tabs>
        <w:spacing w:before="60" w:after="0" w:line="240" w:lineRule="auto"/>
        <w:ind w:left="567" w:firstLine="284"/>
        <w:jc w:val="both"/>
        <w:rPr>
          <w:rFonts w:ascii="Times New Roman" w:hAnsi="Times New Roman" w:cs="Times New Roman"/>
          <w:shd w:val="clear" w:color="auto" w:fill="FFFFFF" w:themeFill="background1"/>
        </w:rPr>
      </w:pPr>
      <w:r w:rsidRPr="00263368">
        <w:rPr>
          <w:rFonts w:ascii="Times New Roman" w:hAnsi="Times New Roman" w:cs="Times New Roman"/>
          <w:i/>
        </w:rPr>
        <w:t>i</w:t>
      </w:r>
      <w:r w:rsidR="007E5B5C" w:rsidRPr="00263368">
        <w:rPr>
          <w:rFonts w:ascii="Times New Roman" w:hAnsi="Times New Roman" w:cs="Times New Roman"/>
          <w:i/>
        </w:rPr>
        <w:t>c)</w:t>
      </w:r>
      <w:r w:rsidR="007E5B5C" w:rsidRPr="00263368">
        <w:rPr>
          <w:rFonts w:ascii="Times New Roman" w:hAnsi="Times New Roman" w:cs="Times New Roman"/>
          <w:i/>
        </w:rPr>
        <w:tab/>
        <w:t>3. függelék</w:t>
      </w:r>
      <w:r w:rsidR="007E5B5C" w:rsidRPr="00263368">
        <w:rPr>
          <w:rFonts w:ascii="Times New Roman" w:hAnsi="Times New Roman" w:cs="Times New Roman"/>
        </w:rPr>
        <w:t>:</w:t>
      </w:r>
      <w:r w:rsidR="007E5B5C" w:rsidRPr="00263368">
        <w:rPr>
          <w:rFonts w:ascii="Times New Roman" w:hAnsi="Times New Roman" w:cs="Times New Roman"/>
        </w:rPr>
        <w:tab/>
        <w:t xml:space="preserve">Helyi gyűjtő utak </w:t>
      </w:r>
      <w:r w:rsidR="007E5B5C" w:rsidRPr="00263368">
        <w:rPr>
          <w:rFonts w:ascii="Times New Roman" w:hAnsi="Times New Roman" w:cs="Times New Roman"/>
          <w:shd w:val="clear" w:color="auto" w:fill="FFFFFF" w:themeFill="background1"/>
        </w:rPr>
        <w:t>mintakeresztszelvényei 2.</w:t>
      </w:r>
    </w:p>
    <w:p w14:paraId="6950806B" w14:textId="24461EA9" w:rsidR="007E5B5C" w:rsidRPr="00263368" w:rsidRDefault="00EB79E2" w:rsidP="007E5B5C">
      <w:pPr>
        <w:tabs>
          <w:tab w:val="left" w:pos="1276"/>
          <w:tab w:val="left" w:pos="2835"/>
        </w:tabs>
        <w:spacing w:before="60" w:after="0" w:line="240" w:lineRule="auto"/>
        <w:ind w:left="567" w:firstLine="284"/>
        <w:jc w:val="both"/>
        <w:rPr>
          <w:rFonts w:ascii="Times New Roman" w:hAnsi="Times New Roman" w:cs="Times New Roman"/>
          <w:shd w:val="clear" w:color="auto" w:fill="FFFFFF" w:themeFill="background1"/>
        </w:rPr>
      </w:pPr>
      <w:r w:rsidRPr="00263368">
        <w:rPr>
          <w:rFonts w:ascii="Times New Roman" w:hAnsi="Times New Roman" w:cs="Times New Roman"/>
          <w:i/>
        </w:rPr>
        <w:t>i</w:t>
      </w:r>
      <w:r w:rsidR="007E5B5C" w:rsidRPr="00263368">
        <w:rPr>
          <w:rFonts w:ascii="Times New Roman" w:hAnsi="Times New Roman" w:cs="Times New Roman"/>
          <w:i/>
        </w:rPr>
        <w:t>d)</w:t>
      </w:r>
      <w:r w:rsidR="007E5B5C" w:rsidRPr="00263368">
        <w:rPr>
          <w:rFonts w:ascii="Times New Roman" w:hAnsi="Times New Roman" w:cs="Times New Roman"/>
          <w:i/>
        </w:rPr>
        <w:tab/>
        <w:t>4. függelék</w:t>
      </w:r>
      <w:r w:rsidR="007E5B5C" w:rsidRPr="00263368">
        <w:rPr>
          <w:rFonts w:ascii="Times New Roman" w:hAnsi="Times New Roman" w:cs="Times New Roman"/>
        </w:rPr>
        <w:t>:</w:t>
      </w:r>
      <w:r w:rsidR="007E5B5C" w:rsidRPr="00263368">
        <w:rPr>
          <w:rFonts w:ascii="Times New Roman" w:hAnsi="Times New Roman" w:cs="Times New Roman"/>
        </w:rPr>
        <w:tab/>
        <w:t xml:space="preserve">Kiszolgáló utak </w:t>
      </w:r>
      <w:r w:rsidR="007E5B5C" w:rsidRPr="00263368">
        <w:rPr>
          <w:rFonts w:ascii="Times New Roman" w:hAnsi="Times New Roman" w:cs="Times New Roman"/>
          <w:shd w:val="clear" w:color="auto" w:fill="FFFFFF" w:themeFill="background1"/>
        </w:rPr>
        <w:t>mintakeresztszelvényei</w:t>
      </w:r>
    </w:p>
    <w:p w14:paraId="2503726B" w14:textId="50020F3D" w:rsidR="0082094E" w:rsidRPr="00263368" w:rsidRDefault="0082094E" w:rsidP="00935D7C">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w:t>
      </w:r>
      <w:r w:rsidRPr="00263368">
        <w:rPr>
          <w:rFonts w:ascii="Times New Roman" w:hAnsi="Times New Roman" w:cs="Times New Roman"/>
          <w:i/>
          <w:iCs/>
          <w:smallCaps/>
        </w:rPr>
        <w:tab/>
        <w:t>sajátos jogintézmények</w:t>
      </w:r>
    </w:p>
    <w:p w14:paraId="6C1F3291" w14:textId="77777777" w:rsidR="00823EB0" w:rsidRPr="00263368" w:rsidRDefault="00823EB0" w:rsidP="0037126B">
      <w:pPr>
        <w:tabs>
          <w:tab w:val="left" w:pos="567"/>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5.</w:t>
      </w:r>
      <w:r w:rsidR="00211159" w:rsidRPr="00263368">
        <w:rPr>
          <w:rFonts w:ascii="Times New Roman" w:hAnsi="Times New Roman" w:cs="Times New Roman"/>
          <w:b/>
        </w:rPr>
        <w:t xml:space="preserve"> </w:t>
      </w:r>
      <w:r w:rsidRPr="00263368">
        <w:rPr>
          <w:rFonts w:ascii="Times New Roman" w:hAnsi="Times New Roman" w:cs="Times New Roman"/>
          <w:b/>
        </w:rPr>
        <w:t>§</w:t>
      </w:r>
      <w:r w:rsidRPr="00263368">
        <w:rPr>
          <w:rFonts w:ascii="Times New Roman" w:hAnsi="Times New Roman" w:cs="Times New Roman"/>
        </w:rPr>
        <w:tab/>
        <w:t>(1)</w:t>
      </w:r>
      <w:r w:rsidRPr="00263368">
        <w:rPr>
          <w:rFonts w:ascii="Times New Roman" w:hAnsi="Times New Roman" w:cs="Times New Roman"/>
        </w:rPr>
        <w:tab/>
        <w:t>A településendezési feladatok megvalósítását az Étv. 17. § szerinti alábbi egyes sajátos jogintézmények biztosítják, melyeket a SZÉSZ-ben szereplő kiegészítésekkel kell alkalmazni:</w:t>
      </w:r>
    </w:p>
    <w:p w14:paraId="03E3C3EA" w14:textId="77777777" w:rsidR="00823EB0" w:rsidRPr="00263368" w:rsidRDefault="00823EB0" w:rsidP="00021863">
      <w:pPr>
        <w:pStyle w:val="Listaszerbekezds"/>
        <w:numPr>
          <w:ilvl w:val="0"/>
          <w:numId w:val="6"/>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építésjogi követelmények</w:t>
      </w:r>
      <w:r w:rsidR="00032FD5" w:rsidRPr="00263368">
        <w:rPr>
          <w:rFonts w:ascii="Times New Roman" w:hAnsi="Times New Roman" w:cs="Times New Roman"/>
        </w:rPr>
        <w:t>,</w:t>
      </w:r>
    </w:p>
    <w:p w14:paraId="53DF9663" w14:textId="77777777" w:rsidR="00823EB0" w:rsidRPr="00263368" w:rsidRDefault="00823EB0" w:rsidP="00021863">
      <w:pPr>
        <w:pStyle w:val="Listaszerbekezds"/>
        <w:numPr>
          <w:ilvl w:val="0"/>
          <w:numId w:val="6"/>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telekalakítás</w:t>
      </w:r>
      <w:r w:rsidR="00032FD5" w:rsidRPr="00263368">
        <w:rPr>
          <w:rFonts w:ascii="Times New Roman" w:hAnsi="Times New Roman" w:cs="Times New Roman"/>
        </w:rPr>
        <w:t>,</w:t>
      </w:r>
    </w:p>
    <w:p w14:paraId="43993E83" w14:textId="77777777" w:rsidR="00823EB0" w:rsidRPr="00263368" w:rsidRDefault="00032FD5" w:rsidP="00021863">
      <w:pPr>
        <w:pStyle w:val="Listaszerbekezds"/>
        <w:numPr>
          <w:ilvl w:val="0"/>
          <w:numId w:val="6"/>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elővásárlási jog,</w:t>
      </w:r>
    </w:p>
    <w:p w14:paraId="41F2D73C" w14:textId="77777777" w:rsidR="00823EB0" w:rsidRPr="00263368" w:rsidRDefault="00823EB0" w:rsidP="00021863">
      <w:pPr>
        <w:pStyle w:val="Listaszerbekezds"/>
        <w:numPr>
          <w:ilvl w:val="0"/>
          <w:numId w:val="6"/>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településrendezési szerződés</w:t>
      </w:r>
      <w:r w:rsidR="00032FD5" w:rsidRPr="00263368">
        <w:rPr>
          <w:rFonts w:ascii="Times New Roman" w:hAnsi="Times New Roman" w:cs="Times New Roman"/>
        </w:rPr>
        <w:t>,</w:t>
      </w:r>
    </w:p>
    <w:p w14:paraId="1C37EDD8" w14:textId="77777777" w:rsidR="00823EB0" w:rsidRPr="00263368" w:rsidRDefault="00823EB0" w:rsidP="00021863">
      <w:pPr>
        <w:pStyle w:val="Listaszerbekezds"/>
        <w:numPr>
          <w:ilvl w:val="0"/>
          <w:numId w:val="6"/>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belterületi határmódosítás</w:t>
      </w:r>
      <w:r w:rsidR="00032FD5" w:rsidRPr="00263368">
        <w:rPr>
          <w:rFonts w:ascii="Times New Roman" w:hAnsi="Times New Roman" w:cs="Times New Roman"/>
        </w:rPr>
        <w:t>,</w:t>
      </w:r>
    </w:p>
    <w:p w14:paraId="28AC312A" w14:textId="77777777" w:rsidR="00823EB0" w:rsidRPr="00263368" w:rsidRDefault="00823EB0" w:rsidP="00021863">
      <w:pPr>
        <w:pStyle w:val="Listaszerbekezds"/>
        <w:numPr>
          <w:ilvl w:val="0"/>
          <w:numId w:val="6"/>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sajátos helyi településrendezési eszközök, közterület-alakítási terv</w:t>
      </w:r>
      <w:r w:rsidR="00032FD5" w:rsidRPr="00263368">
        <w:rPr>
          <w:rFonts w:ascii="Times New Roman" w:hAnsi="Times New Roman" w:cs="Times New Roman"/>
        </w:rPr>
        <w:t>.</w:t>
      </w:r>
    </w:p>
    <w:p w14:paraId="70E6ECD9" w14:textId="77777777" w:rsidR="00823EB0" w:rsidRPr="00263368" w:rsidRDefault="00823EB0"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6.</w:t>
      </w:r>
      <w:r w:rsidRPr="00263368">
        <w:rPr>
          <w:rFonts w:ascii="Times New Roman" w:hAnsi="Times New Roman" w:cs="Times New Roman"/>
          <w:i/>
          <w:iCs/>
          <w:smallCaps/>
        </w:rPr>
        <w:tab/>
        <w:t>Építésjogi követelmények</w:t>
      </w:r>
    </w:p>
    <w:p w14:paraId="661943CE" w14:textId="33DDAE40" w:rsidR="00823EB0" w:rsidRPr="00263368" w:rsidRDefault="00823EB0" w:rsidP="00CF7314">
      <w:pPr>
        <w:tabs>
          <w:tab w:val="left" w:pos="567"/>
          <w:tab w:val="left" w:pos="1134"/>
        </w:tabs>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b/>
        </w:rPr>
        <w:t>6.</w:t>
      </w:r>
      <w:r w:rsidR="00211159" w:rsidRPr="00263368">
        <w:rPr>
          <w:rFonts w:ascii="Times New Roman" w:hAnsi="Times New Roman"/>
          <w:b/>
        </w:rPr>
        <w:t xml:space="preserve"> </w:t>
      </w:r>
      <w:r w:rsidRPr="00263368">
        <w:rPr>
          <w:rFonts w:ascii="Times New Roman" w:hAnsi="Times New Roman"/>
          <w:b/>
        </w:rPr>
        <w:t>§</w:t>
      </w:r>
      <w:r w:rsidRPr="00263368">
        <w:rPr>
          <w:rFonts w:ascii="Times New Roman" w:hAnsi="Times New Roman"/>
        </w:rPr>
        <w:tab/>
        <w:t>(1)</w:t>
      </w:r>
      <w:r w:rsidRPr="00263368">
        <w:rPr>
          <w:rFonts w:ascii="Times New Roman" w:hAnsi="Times New Roman"/>
        </w:rPr>
        <w:tab/>
        <w:t xml:space="preserve">Beépítésre szánt, </w:t>
      </w:r>
      <w:r w:rsidRPr="00263368">
        <w:rPr>
          <w:rFonts w:ascii="Times New Roman" w:hAnsi="Times New Roman" w:cs="Times New Roman"/>
        </w:rPr>
        <w:t>valamint a beépítésre</w:t>
      </w:r>
      <w:r w:rsidRPr="00263368">
        <w:rPr>
          <w:rFonts w:ascii="Times New Roman" w:hAnsi="Times New Roman"/>
        </w:rPr>
        <w:t xml:space="preserve"> nem szánt területen részleges közművesítéssel ellátott a </w:t>
      </w:r>
      <w:r w:rsidRPr="00263368">
        <w:rPr>
          <w:rFonts w:ascii="Times New Roman" w:hAnsi="Times New Roman" w:cs="Times New Roman"/>
        </w:rPr>
        <w:t>telek, ha a vízbekötéssel rendelkező épületben keletkező szennyvíz</w:t>
      </w:r>
      <w:r w:rsidRPr="00263368">
        <w:rPr>
          <w:rFonts w:ascii="Times New Roman" w:hAnsi="Times New Roman"/>
        </w:rPr>
        <w:t xml:space="preserve"> elhelyezését csak időszakosan</w:t>
      </w:r>
      <w:r w:rsidR="0076328C" w:rsidRPr="00263368">
        <w:rPr>
          <w:rFonts w:ascii="Times New Roman" w:hAnsi="Times New Roman"/>
        </w:rPr>
        <w:t xml:space="preserve"> leürített</w:t>
      </w:r>
      <w:r w:rsidRPr="00263368">
        <w:rPr>
          <w:rFonts w:ascii="Times New Roman" w:hAnsi="Times New Roman"/>
        </w:rPr>
        <w:t>, zárt szennyvíztárolóban lehet megoldani</w:t>
      </w:r>
      <w:r w:rsidRPr="00263368">
        <w:rPr>
          <w:rFonts w:ascii="Times New Roman" w:hAnsi="Times New Roman" w:cs="Times New Roman"/>
        </w:rPr>
        <w:t xml:space="preserve">. </w:t>
      </w:r>
    </w:p>
    <w:p w14:paraId="724B2327" w14:textId="77777777" w:rsidR="00823EB0" w:rsidRPr="00263368" w:rsidRDefault="00823EB0" w:rsidP="0037126B">
      <w:pPr>
        <w:tabs>
          <w:tab w:val="left" w:pos="567"/>
          <w:tab w:val="left" w:pos="1134"/>
        </w:tabs>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rPr>
        <w:t>(2)</w:t>
      </w:r>
      <w:r w:rsidRPr="00263368">
        <w:rPr>
          <w:rFonts w:ascii="Times New Roman" w:hAnsi="Times New Roman"/>
        </w:rPr>
        <w:tab/>
        <w:t>A SZT-</w:t>
      </w:r>
      <w:r w:rsidR="00E84AAD" w:rsidRPr="00263368">
        <w:rPr>
          <w:rFonts w:ascii="Times New Roman" w:hAnsi="Times New Roman"/>
        </w:rPr>
        <w:t>e</w:t>
      </w:r>
      <w:r w:rsidRPr="00263368">
        <w:rPr>
          <w:rFonts w:ascii="Times New Roman" w:hAnsi="Times New Roman"/>
        </w:rPr>
        <w:t>n jelölt</w:t>
      </w:r>
      <w:r w:rsidRPr="00263368">
        <w:rPr>
          <w:rFonts w:ascii="Times New Roman" w:hAnsi="Times New Roman" w:cs="Times New Roman"/>
        </w:rPr>
        <w:t xml:space="preserve"> </w:t>
      </w:r>
      <w:r w:rsidRPr="00263368">
        <w:rPr>
          <w:rFonts w:ascii="Times New Roman" w:hAnsi="Times New Roman"/>
        </w:rPr>
        <w:t>csúszásveszéllyel</w:t>
      </w:r>
      <w:r w:rsidR="00567EC2" w:rsidRPr="00263368">
        <w:rPr>
          <w:rFonts w:ascii="Times New Roman" w:hAnsi="Times New Roman"/>
        </w:rPr>
        <w:t>,</w:t>
      </w:r>
      <w:r w:rsidRPr="00263368">
        <w:rPr>
          <w:rFonts w:ascii="Times New Roman" w:hAnsi="Times New Roman"/>
        </w:rPr>
        <w:t xml:space="preserve"> illetve alápincézéssel érintett területeken létesülő épület terveit </w:t>
      </w:r>
      <w:r w:rsidRPr="00263368">
        <w:rPr>
          <w:rFonts w:ascii="Times New Roman" w:hAnsi="Times New Roman" w:cs="Times New Roman"/>
        </w:rPr>
        <w:t>talajvizsgálati jelentésre, valamint a talajvizsgálati jelentésben meghatározott esetekben geotechnikai tervre alapozottan</w:t>
      </w:r>
      <w:r w:rsidRPr="00263368">
        <w:rPr>
          <w:rFonts w:ascii="Times New Roman" w:hAnsi="Times New Roman"/>
        </w:rPr>
        <w:t xml:space="preserve"> kell elkészíteni.</w:t>
      </w:r>
    </w:p>
    <w:p w14:paraId="0FED206E" w14:textId="1420D39B" w:rsidR="00823EB0" w:rsidRPr="00263368" w:rsidRDefault="00823EB0" w:rsidP="0037126B">
      <w:pPr>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rPr>
        <w:t>(</w:t>
      </w:r>
      <w:r w:rsidR="00105C09" w:rsidRPr="00263368">
        <w:rPr>
          <w:rFonts w:ascii="Times New Roman" w:hAnsi="Times New Roman"/>
        </w:rPr>
        <w:t>3</w:t>
      </w:r>
      <w:r w:rsidRPr="00263368">
        <w:rPr>
          <w:rFonts w:ascii="Times New Roman" w:hAnsi="Times New Roman"/>
        </w:rPr>
        <w:t>)</w:t>
      </w:r>
      <w:r w:rsidRPr="00263368">
        <w:rPr>
          <w:rFonts w:ascii="Times New Roman" w:hAnsi="Times New Roman"/>
        </w:rPr>
        <w:tab/>
        <w:t xml:space="preserve">Beépítésre nem szánt övezet telkén épület csak az OTÉK építési telek fogalmához kötődő </w:t>
      </w:r>
      <w:r w:rsidRPr="00263368">
        <w:rPr>
          <w:rFonts w:ascii="Times New Roman" w:hAnsi="Times New Roman" w:cs="Times New Roman"/>
        </w:rPr>
        <w:t>- SZÉSZ-ben meghatározott -</w:t>
      </w:r>
      <w:r w:rsidRPr="00263368">
        <w:rPr>
          <w:rFonts w:ascii="Times New Roman" w:hAnsi="Times New Roman"/>
        </w:rPr>
        <w:t xml:space="preserve"> beépítési mód, elő-, oldal- és hátsókert előírásai alkalmazásával helyezhető el. </w:t>
      </w:r>
    </w:p>
    <w:p w14:paraId="1701E671" w14:textId="77777777" w:rsidR="00823EB0" w:rsidRPr="00263368" w:rsidRDefault="00823EB0" w:rsidP="009E029D">
      <w:pPr>
        <w:tabs>
          <w:tab w:val="left" w:pos="567"/>
        </w:tabs>
        <w:spacing w:before="120" w:after="0" w:line="240" w:lineRule="auto"/>
        <w:jc w:val="center"/>
        <w:rPr>
          <w:rFonts w:ascii="Times New Roman" w:hAnsi="Times New Roman" w:cs="Times New Roman"/>
          <w:i/>
          <w:iCs/>
          <w:smallCaps/>
        </w:rPr>
      </w:pPr>
      <w:r w:rsidRPr="00263368">
        <w:rPr>
          <w:rFonts w:ascii="Times New Roman" w:hAnsi="Times New Roman" w:cs="Times New Roman"/>
          <w:i/>
          <w:iCs/>
          <w:smallCaps/>
        </w:rPr>
        <w:t>7.</w:t>
      </w:r>
      <w:r w:rsidRPr="00263368">
        <w:rPr>
          <w:rFonts w:ascii="Times New Roman" w:hAnsi="Times New Roman" w:cs="Times New Roman"/>
          <w:i/>
          <w:iCs/>
          <w:smallCaps/>
        </w:rPr>
        <w:tab/>
        <w:t>Telekalakítás</w:t>
      </w:r>
    </w:p>
    <w:p w14:paraId="3EF245A8" w14:textId="77777777" w:rsidR="00823EB0" w:rsidRPr="00263368" w:rsidRDefault="00823EB0"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b/>
        </w:rPr>
        <w:t>7</w:t>
      </w:r>
      <w:r w:rsidRPr="00263368">
        <w:rPr>
          <w:rFonts w:ascii="Times New Roman" w:hAnsi="Times New Roman" w:cs="Times New Roman"/>
          <w:b/>
        </w:rPr>
        <w:t>.</w:t>
      </w:r>
      <w:r w:rsidR="00E30ACF" w:rsidRPr="00263368">
        <w:rPr>
          <w:rFonts w:ascii="Times New Roman" w:hAnsi="Times New Roman" w:cs="Times New Roman"/>
          <w:b/>
        </w:rPr>
        <w:t xml:space="preserve"> </w:t>
      </w:r>
      <w:r w:rsidRPr="00263368">
        <w:rPr>
          <w:rFonts w:ascii="Times New Roman" w:hAnsi="Times New Roman" w:cs="Times New Roman"/>
          <w:b/>
        </w:rPr>
        <w:t>§</w:t>
      </w:r>
      <w:r w:rsidRPr="00263368">
        <w:rPr>
          <w:rFonts w:ascii="Times New Roman" w:hAnsi="Times New Roman" w:cs="Times New Roman"/>
        </w:rPr>
        <w:tab/>
        <w:t>(1)</w:t>
      </w:r>
      <w:r w:rsidRPr="00263368">
        <w:rPr>
          <w:rFonts w:ascii="Times New Roman" w:hAnsi="Times New Roman" w:cs="Times New Roman"/>
        </w:rPr>
        <w:tab/>
        <w:t>Az építést megelőzően kötelező telket alakítani, ha a telket a SZT-en tervezett szabályozási vonal érinti valamint, ha a telekhatáron</w:t>
      </w:r>
      <w:r w:rsidRPr="00263368">
        <w:rPr>
          <w:rFonts w:ascii="Times New Roman" w:hAnsi="Times New Roman"/>
        </w:rPr>
        <w:t xml:space="preserve"> </w:t>
      </w:r>
      <w:r w:rsidRPr="00263368">
        <w:rPr>
          <w:rFonts w:ascii="Times New Roman" w:hAnsi="Times New Roman" w:cs="Times New Roman"/>
        </w:rPr>
        <w:t>kötelező megszüntető jel szerepel.</w:t>
      </w:r>
    </w:p>
    <w:p w14:paraId="6F67183E" w14:textId="5A72A6DD" w:rsidR="00823EB0" w:rsidRPr="00263368" w:rsidRDefault="00823EB0" w:rsidP="0037126B">
      <w:pPr>
        <w:tabs>
          <w:tab w:val="left" w:pos="993"/>
        </w:tabs>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cs="Times New Roman"/>
        </w:rPr>
        <w:t>(2)</w:t>
      </w:r>
      <w:r w:rsidRPr="00263368">
        <w:rPr>
          <w:rFonts w:ascii="Times New Roman" w:hAnsi="Times New Roman" w:cs="Times New Roman"/>
        </w:rPr>
        <w:tab/>
        <w:t xml:space="preserve">A tervezett közterületek kialakítása érdekében a SZT-en jelölt telekalakítás akkor is </w:t>
      </w:r>
      <w:r w:rsidR="00211159" w:rsidRPr="00263368">
        <w:rPr>
          <w:rFonts w:ascii="Times New Roman" w:hAnsi="Times New Roman" w:cs="Times New Roman"/>
        </w:rPr>
        <w:t>végrehajtható, ha ez</w:t>
      </w:r>
      <w:r w:rsidRPr="00263368">
        <w:rPr>
          <w:rFonts w:ascii="Times New Roman" w:hAnsi="Times New Roman" w:cs="Times New Roman"/>
        </w:rPr>
        <w:t xml:space="preserve">által a </w:t>
      </w:r>
      <w:r w:rsidR="0076328C" w:rsidRPr="00263368">
        <w:rPr>
          <w:rFonts w:ascii="Times New Roman" w:hAnsi="Times New Roman" w:cs="Times New Roman"/>
        </w:rPr>
        <w:t xml:space="preserve">kialakuló </w:t>
      </w:r>
      <w:r w:rsidRPr="00263368">
        <w:rPr>
          <w:rFonts w:ascii="Times New Roman" w:hAnsi="Times New Roman" w:cs="Times New Roman"/>
        </w:rPr>
        <w:t xml:space="preserve">telek területe, illetve egyéb mérete az előírttól eltérő lesz, valamint akkor is, ha a telek meglévő beépítettsége a megengedett legnagyobb beépítési mértéket a telekalakítás révén meghaladja. </w:t>
      </w:r>
    </w:p>
    <w:p w14:paraId="70E4237D" w14:textId="5AA828F5" w:rsidR="00823EB0" w:rsidRPr="00263368" w:rsidRDefault="00823EB0" w:rsidP="007E5B5C">
      <w:pPr>
        <w:spacing w:before="6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A telek kialakítható legkisebb területét az övezeti előírások határozzák meg, melytől eltérni – az (1) bekezdésben leírtakon kívül</w:t>
      </w:r>
      <w:r w:rsidR="0043229B" w:rsidRPr="00263368">
        <w:rPr>
          <w:rFonts w:ascii="Times New Roman" w:hAnsi="Times New Roman" w:cs="Times New Roman"/>
        </w:rPr>
        <w:t xml:space="preserve"> −</w:t>
      </w:r>
      <w:r w:rsidRPr="00263368">
        <w:rPr>
          <w:rFonts w:ascii="Times New Roman" w:hAnsi="Times New Roman" w:cs="Times New Roman"/>
        </w:rPr>
        <w:t xml:space="preserve"> csak a jellemzően már beépült telektömbben</w:t>
      </w:r>
      <w:r w:rsidR="009E24A5" w:rsidRPr="00263368">
        <w:rPr>
          <w:rFonts w:ascii="Times New Roman" w:hAnsi="Times New Roman" w:cs="Times New Roman"/>
        </w:rPr>
        <w:t xml:space="preserve"> lehet</w:t>
      </w:r>
      <w:r w:rsidRPr="00263368">
        <w:rPr>
          <w:rFonts w:ascii="Times New Roman" w:hAnsi="Times New Roman" w:cs="Times New Roman"/>
        </w:rPr>
        <w:t>, amennyiben az eltérést meglévő épület</w:t>
      </w:r>
      <w:r w:rsidR="0076328C" w:rsidRPr="00263368">
        <w:rPr>
          <w:rFonts w:ascii="Times New Roman" w:hAnsi="Times New Roman" w:cs="Times New Roman"/>
        </w:rPr>
        <w:t>, el nem bontható építmény</w:t>
      </w:r>
      <w:r w:rsidRPr="00263368">
        <w:rPr>
          <w:rFonts w:ascii="Times New Roman" w:hAnsi="Times New Roman" w:cs="Times New Roman"/>
        </w:rPr>
        <w:t xml:space="preserve"> elhelyezkedése indokolja, </w:t>
      </w:r>
      <w:r w:rsidR="007E5B5C" w:rsidRPr="00263368">
        <w:rPr>
          <w:rFonts w:ascii="Times New Roman" w:hAnsi="Times New Roman" w:cs="Times New Roman"/>
        </w:rPr>
        <w:t>é</w:t>
      </w:r>
      <w:r w:rsidRPr="00263368">
        <w:rPr>
          <w:rFonts w:ascii="Times New Roman" w:hAnsi="Times New Roman" w:cs="Times New Roman"/>
        </w:rPr>
        <w:t>s az eltérés mértéke nem nagyobb a kialakítható telekterület 10 %-ánál.</w:t>
      </w:r>
    </w:p>
    <w:p w14:paraId="7B32712F" w14:textId="041F6CBA" w:rsidR="00823EB0" w:rsidRPr="00263368" w:rsidRDefault="00823EB0"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Telekosztás</w:t>
      </w:r>
      <w:r w:rsidRPr="00263368">
        <w:rPr>
          <w:rFonts w:ascii="Times New Roman" w:hAnsi="Times New Roman" w:cs="Times New Roman"/>
          <w:lang w:eastAsia="hu-HU"/>
        </w:rPr>
        <w:t>, telekhatár-rendezés során az érintett telektömb struktúráját megbontó alakzatú telek</w:t>
      </w:r>
      <w:r w:rsidR="00B508D8" w:rsidRPr="00263368">
        <w:rPr>
          <w:rFonts w:ascii="Times New Roman" w:hAnsi="Times New Roman" w:cs="Times New Roman"/>
          <w:lang w:eastAsia="hu-HU"/>
        </w:rPr>
        <w:t xml:space="preserve"> nem alakítható ki</w:t>
      </w:r>
      <w:r w:rsidRPr="00263368">
        <w:rPr>
          <w:rFonts w:ascii="Times New Roman" w:hAnsi="Times New Roman" w:cs="Times New Roman"/>
          <w:lang w:eastAsia="hu-HU"/>
        </w:rPr>
        <w:t xml:space="preserve">, </w:t>
      </w:r>
      <w:r w:rsidR="00211159" w:rsidRPr="00263368">
        <w:rPr>
          <w:rFonts w:ascii="Times New Roman" w:hAnsi="Times New Roman" w:cs="Times New Roman"/>
          <w:lang w:eastAsia="hu-HU"/>
        </w:rPr>
        <w:t>különösen</w:t>
      </w:r>
      <w:r w:rsidRPr="00263368">
        <w:rPr>
          <w:rFonts w:ascii="Times New Roman" w:hAnsi="Times New Roman" w:cs="Times New Roman"/>
          <w:lang w:eastAsia="hu-HU"/>
        </w:rPr>
        <w:t xml:space="preserve"> </w:t>
      </w:r>
      <w:r w:rsidR="00B508D8" w:rsidRPr="00263368">
        <w:rPr>
          <w:rFonts w:ascii="Times New Roman" w:hAnsi="Times New Roman" w:cs="Times New Roman"/>
          <w:lang w:eastAsia="hu-HU"/>
        </w:rPr>
        <w:t xml:space="preserve">egymással </w:t>
      </w:r>
      <w:r w:rsidRPr="00263368">
        <w:rPr>
          <w:rFonts w:ascii="Times New Roman" w:hAnsi="Times New Roman" w:cs="Times New Roman"/>
          <w:lang w:eastAsia="hu-HU"/>
        </w:rPr>
        <w:t>60 foknál kisebb szöget bezáró telekhatár</w:t>
      </w:r>
      <w:r w:rsidR="00B508D8" w:rsidRPr="00263368">
        <w:rPr>
          <w:rFonts w:ascii="Times New Roman" w:hAnsi="Times New Roman" w:cs="Times New Roman"/>
          <w:lang w:eastAsia="hu-HU"/>
        </w:rPr>
        <w:t>ok</w:t>
      </w:r>
      <w:r w:rsidRPr="00263368">
        <w:rPr>
          <w:rFonts w:ascii="Times New Roman" w:hAnsi="Times New Roman" w:cs="Times New Roman"/>
          <w:lang w:eastAsia="hu-HU"/>
        </w:rPr>
        <w:t xml:space="preserve"> nem </w:t>
      </w:r>
      <w:r w:rsidR="00B508D8" w:rsidRPr="00263368">
        <w:rPr>
          <w:rFonts w:ascii="Times New Roman" w:hAnsi="Times New Roman" w:cs="Times New Roman"/>
          <w:lang w:eastAsia="hu-HU"/>
        </w:rPr>
        <w:t>képezhetők</w:t>
      </w:r>
      <w:r w:rsidRPr="00263368">
        <w:rPr>
          <w:rFonts w:ascii="Times New Roman" w:hAnsi="Times New Roman" w:cs="Times New Roman"/>
          <w:lang w:eastAsia="hu-HU"/>
        </w:rPr>
        <w:t>.</w:t>
      </w:r>
    </w:p>
    <w:p w14:paraId="592D252A" w14:textId="77777777" w:rsidR="00823EB0" w:rsidRPr="00263368" w:rsidRDefault="00823EB0"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t xml:space="preserve">Több övezetbe eső telek megosztása esetén </w:t>
      </w:r>
    </w:p>
    <w:p w14:paraId="33F7974C" w14:textId="77777777" w:rsidR="00823EB0" w:rsidRPr="00263368" w:rsidRDefault="00823EB0" w:rsidP="00021863">
      <w:pPr>
        <w:tabs>
          <w:tab w:val="left" w:pos="1134"/>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i/>
          <w:iCs/>
        </w:rPr>
        <w:tab/>
      </w:r>
      <w:r w:rsidRPr="00263368">
        <w:rPr>
          <w:rFonts w:ascii="Times New Roman" w:hAnsi="Times New Roman" w:cs="Times New Roman"/>
        </w:rPr>
        <w:t>a kialakuló új telekhatár igazodjon az övezethatárhoz, vagy</w:t>
      </w:r>
    </w:p>
    <w:p w14:paraId="5C89CDDA" w14:textId="2732CE01" w:rsidR="0009310B" w:rsidRPr="00263368" w:rsidRDefault="00823EB0" w:rsidP="00021863">
      <w:pPr>
        <w:tabs>
          <w:tab w:val="left" w:pos="1134"/>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6B6E9B" w:rsidRPr="00263368">
        <w:rPr>
          <w:rFonts w:ascii="Times New Roman" w:hAnsi="Times New Roman" w:cs="Times New Roman"/>
          <w:iCs/>
        </w:rPr>
        <w:t>a kialakuló új telkek</w:t>
      </w:r>
      <w:r w:rsidR="006B6E9B" w:rsidRPr="00263368">
        <w:rPr>
          <w:rFonts w:ascii="Times New Roman" w:hAnsi="Times New Roman" w:cs="Times New Roman"/>
        </w:rPr>
        <w:t xml:space="preserve"> közös határa </w:t>
      </w:r>
      <w:r w:rsidR="00EA78E2" w:rsidRPr="00263368">
        <w:rPr>
          <w:rFonts w:ascii="Times New Roman" w:hAnsi="Times New Roman" w:cs="Times New Roman"/>
        </w:rPr>
        <w:t>az övezeti határhoz képest</w:t>
      </w:r>
      <w:r w:rsidR="006B6E9B" w:rsidRPr="00263368">
        <w:rPr>
          <w:rFonts w:ascii="Times New Roman" w:hAnsi="Times New Roman" w:cs="Times New Roman"/>
        </w:rPr>
        <w:t>,</w:t>
      </w:r>
      <w:r w:rsidR="00EA78E2" w:rsidRPr="00263368">
        <w:rPr>
          <w:rFonts w:ascii="Times New Roman" w:hAnsi="Times New Roman" w:cs="Times New Roman"/>
        </w:rPr>
        <w:t xml:space="preserve"> </w:t>
      </w:r>
      <w:r w:rsidR="006B6E9B" w:rsidRPr="00263368">
        <w:rPr>
          <w:rFonts w:ascii="Times New Roman" w:hAnsi="Times New Roman" w:cs="Times New Roman"/>
        </w:rPr>
        <w:t>a megosztásra kerülő telek területének</w:t>
      </w:r>
      <w:r w:rsidRPr="00263368">
        <w:rPr>
          <w:rFonts w:ascii="Times New Roman" w:hAnsi="Times New Roman" w:cs="Times New Roman"/>
        </w:rPr>
        <w:t>± 20 %-</w:t>
      </w:r>
      <w:r w:rsidR="006B6E9B" w:rsidRPr="00263368">
        <w:rPr>
          <w:rFonts w:ascii="Times New Roman" w:hAnsi="Times New Roman" w:cs="Times New Roman"/>
        </w:rPr>
        <w:t>áv</w:t>
      </w:r>
      <w:r w:rsidRPr="00263368">
        <w:rPr>
          <w:rFonts w:ascii="Times New Roman" w:hAnsi="Times New Roman" w:cs="Times New Roman"/>
        </w:rPr>
        <w:t>al</w:t>
      </w:r>
      <w:r w:rsidR="00211159" w:rsidRPr="00263368">
        <w:rPr>
          <w:rFonts w:ascii="Times New Roman" w:hAnsi="Times New Roman" w:cs="Times New Roman"/>
        </w:rPr>
        <w:t xml:space="preserve">, de </w:t>
      </w:r>
      <w:r w:rsidRPr="00263368">
        <w:rPr>
          <w:rFonts w:ascii="Times New Roman" w:hAnsi="Times New Roman" w:cs="Times New Roman"/>
        </w:rPr>
        <w:t>legfeljebb 150 m</w:t>
      </w:r>
      <w:r w:rsidRPr="00263368">
        <w:rPr>
          <w:rFonts w:ascii="Times New Roman" w:hAnsi="Times New Roman" w:cs="Times New Roman"/>
          <w:vertAlign w:val="superscript"/>
        </w:rPr>
        <w:t>2</w:t>
      </w:r>
      <w:r w:rsidRPr="00263368">
        <w:rPr>
          <w:rFonts w:ascii="Times New Roman" w:hAnsi="Times New Roman" w:cs="Times New Roman"/>
        </w:rPr>
        <w:t>-rel változhat, mely esetben a szabályozási terv módosítása nélkül az övezethatár az így létrejött telekhatárra igazodik.</w:t>
      </w:r>
    </w:p>
    <w:p w14:paraId="641DCD47" w14:textId="6D52EA8B" w:rsidR="0009310B" w:rsidRPr="00263368" w:rsidRDefault="0009310B" w:rsidP="0009310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t>Különböző övezetbe sorolt telkek nem vonhatók össze.</w:t>
      </w:r>
    </w:p>
    <w:p w14:paraId="6EC370CC" w14:textId="77777777" w:rsidR="00F306C4" w:rsidRPr="00263368" w:rsidRDefault="00823EB0" w:rsidP="00F306C4">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09310B"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r>
      <w:r w:rsidR="00F306C4" w:rsidRPr="00263368">
        <w:rPr>
          <w:rFonts w:ascii="Times New Roman" w:hAnsi="Times New Roman" w:cs="Times New Roman"/>
        </w:rPr>
        <w:t>Nem kötelező telekhatárt létrehozni az övezethatár, illetve az építési övezet határa mentén. A különböző övezet és építési övezet területén csak a saját övezet építési előírásának megfelelő paraméterek (beépítési mérték, beépítési magasság, kötelező zöldfelületi arány) érvényesíthetők. Az építési hely az övezetek saját területén belül értelmezendő.</w:t>
      </w:r>
    </w:p>
    <w:p w14:paraId="4B1779C1" w14:textId="7E467443" w:rsidR="00823EB0" w:rsidRPr="00263368" w:rsidRDefault="00F306C4" w:rsidP="0009310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(8)</w:t>
      </w:r>
      <w:r w:rsidRPr="00263368">
        <w:rPr>
          <w:rFonts w:ascii="Times New Roman" w:hAnsi="Times New Roman" w:cs="Times New Roman"/>
        </w:rPr>
        <w:tab/>
      </w:r>
      <w:r w:rsidR="00823EB0" w:rsidRPr="00263368">
        <w:rPr>
          <w:rFonts w:ascii="Times New Roman" w:hAnsi="Times New Roman" w:cs="Times New Roman"/>
        </w:rPr>
        <w:t>A telekalakítás során a kialakuló telek legkisebb hosszmérete nem lehet kisebb</w:t>
      </w:r>
      <w:r w:rsidR="001A6E9C" w:rsidRPr="00263368">
        <w:rPr>
          <w:rFonts w:ascii="Times New Roman" w:hAnsi="Times New Roman" w:cs="Times New Roman"/>
        </w:rPr>
        <w:t>,</w:t>
      </w:r>
      <w:r w:rsidR="00823EB0" w:rsidRPr="00263368">
        <w:rPr>
          <w:rFonts w:ascii="Times New Roman" w:hAnsi="Times New Roman" w:cs="Times New Roman"/>
        </w:rPr>
        <w:t xml:space="preserve"> mint a (</w:t>
      </w:r>
      <w:r w:rsidR="009E24A5" w:rsidRPr="00263368">
        <w:rPr>
          <w:rFonts w:ascii="Times New Roman" w:hAnsi="Times New Roman" w:cs="Times New Roman"/>
        </w:rPr>
        <w:t>10</w:t>
      </w:r>
      <w:r w:rsidR="00823EB0" w:rsidRPr="00263368">
        <w:rPr>
          <w:rFonts w:ascii="Times New Roman" w:hAnsi="Times New Roman" w:cs="Times New Roman"/>
        </w:rPr>
        <w:t xml:space="preserve">) bekezdésben rögzített legkisebb kialakítható telekszélesség, kivéve </w:t>
      </w:r>
      <w:r w:rsidRPr="00263368">
        <w:rPr>
          <w:rFonts w:ascii="Times New Roman" w:hAnsi="Times New Roman" w:cs="Times New Roman"/>
        </w:rPr>
        <w:t xml:space="preserve">a közterület-alakításával együtt járó telekalakítást, vagy az </w:t>
      </w:r>
      <w:r w:rsidR="00823EB0" w:rsidRPr="00263368">
        <w:rPr>
          <w:rFonts w:ascii="Times New Roman" w:hAnsi="Times New Roman" w:cs="Times New Roman"/>
        </w:rPr>
        <w:t xml:space="preserve">övezeti előírásokban </w:t>
      </w:r>
      <w:r w:rsidRPr="00263368">
        <w:rPr>
          <w:rFonts w:ascii="Times New Roman" w:hAnsi="Times New Roman" w:cs="Times New Roman"/>
        </w:rPr>
        <w:t xml:space="preserve">eltérően </w:t>
      </w:r>
      <w:r w:rsidR="00823EB0" w:rsidRPr="00263368">
        <w:rPr>
          <w:rFonts w:ascii="Times New Roman" w:hAnsi="Times New Roman" w:cs="Times New Roman"/>
        </w:rPr>
        <w:t>meghatározott</w:t>
      </w:r>
      <w:r w:rsidRPr="00263368">
        <w:rPr>
          <w:rFonts w:ascii="Times New Roman" w:hAnsi="Times New Roman" w:cs="Times New Roman"/>
        </w:rPr>
        <w:t xml:space="preserve"> esete</w:t>
      </w:r>
      <w:r w:rsidR="00601608" w:rsidRPr="00263368">
        <w:rPr>
          <w:rFonts w:ascii="Times New Roman" w:hAnsi="Times New Roman" w:cs="Times New Roman"/>
        </w:rPr>
        <w:t>ke</w:t>
      </w:r>
      <w:r w:rsidRPr="00263368">
        <w:rPr>
          <w:rFonts w:ascii="Times New Roman" w:hAnsi="Times New Roman" w:cs="Times New Roman"/>
        </w:rPr>
        <w:t>t</w:t>
      </w:r>
      <w:r w:rsidR="00823EB0" w:rsidRPr="00263368">
        <w:rPr>
          <w:rFonts w:ascii="Times New Roman" w:hAnsi="Times New Roman" w:cs="Times New Roman"/>
        </w:rPr>
        <w:t>.</w:t>
      </w:r>
    </w:p>
    <w:p w14:paraId="5EA6B555" w14:textId="0BC58364" w:rsidR="00823EB0" w:rsidRPr="00263368" w:rsidRDefault="00F306C4"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(9)</w:t>
      </w:r>
      <w:r w:rsidRPr="00263368">
        <w:rPr>
          <w:rFonts w:ascii="Times New Roman" w:hAnsi="Times New Roman" w:cs="Times New Roman"/>
        </w:rPr>
        <w:tab/>
      </w:r>
      <w:r w:rsidR="00823EB0" w:rsidRPr="00263368">
        <w:rPr>
          <w:rFonts w:ascii="Times New Roman" w:hAnsi="Times New Roman" w:cs="Times New Roman"/>
        </w:rPr>
        <w:t>A telekre, építési telekre meghatározott legkisebb telek</w:t>
      </w:r>
      <w:r w:rsidR="003E7C11" w:rsidRPr="00263368">
        <w:rPr>
          <w:rFonts w:ascii="Times New Roman" w:hAnsi="Times New Roman" w:cs="Times New Roman"/>
        </w:rPr>
        <w:t>szélesség</w:t>
      </w:r>
      <w:r w:rsidR="00823EB0" w:rsidRPr="00263368">
        <w:rPr>
          <w:rFonts w:ascii="Times New Roman" w:hAnsi="Times New Roman" w:cs="Times New Roman"/>
        </w:rPr>
        <w:t xml:space="preserve"> elsősorban az utcafronti telek</w:t>
      </w:r>
      <w:r w:rsidR="004D1CDF" w:rsidRPr="00263368">
        <w:rPr>
          <w:rFonts w:ascii="Times New Roman" w:hAnsi="Times New Roman" w:cs="Times New Roman"/>
        </w:rPr>
        <w:t>hosszra</w:t>
      </w:r>
      <w:r w:rsidR="00823EB0" w:rsidRPr="00263368">
        <w:rPr>
          <w:rFonts w:ascii="Times New Roman" w:hAnsi="Times New Roman" w:cs="Times New Roman"/>
        </w:rPr>
        <w:t xml:space="preserve"> vonatkozik, amennyiben ez a kialakult állapotok</w:t>
      </w:r>
      <w:r w:rsidR="00601608" w:rsidRPr="00263368">
        <w:rPr>
          <w:rFonts w:ascii="Times New Roman" w:hAnsi="Times New Roman" w:cs="Times New Roman"/>
        </w:rPr>
        <w:t>, meglévő telekalakzat</w:t>
      </w:r>
      <w:r w:rsidR="00823EB0" w:rsidRPr="00263368">
        <w:rPr>
          <w:rFonts w:ascii="Times New Roman" w:hAnsi="Times New Roman" w:cs="Times New Roman"/>
        </w:rPr>
        <w:t xml:space="preserve"> miatt nem tartható, akkor az átl</w:t>
      </w:r>
      <w:r w:rsidR="00A30C20" w:rsidRPr="00263368">
        <w:rPr>
          <w:rFonts w:ascii="Times New Roman" w:hAnsi="Times New Roman" w:cs="Times New Roman"/>
        </w:rPr>
        <w:t>agszélességet jelöli az előírás.</w:t>
      </w:r>
      <w:r w:rsidR="00823EB0" w:rsidRPr="00263368">
        <w:rPr>
          <w:rFonts w:ascii="Times New Roman" w:hAnsi="Times New Roman" w:cs="Times New Roman"/>
        </w:rPr>
        <w:t xml:space="preserve"> </w:t>
      </w:r>
      <w:r w:rsidR="00A30C20" w:rsidRPr="00263368">
        <w:rPr>
          <w:rFonts w:ascii="Times New Roman" w:hAnsi="Times New Roman" w:cs="Times New Roman"/>
        </w:rPr>
        <w:t>S</w:t>
      </w:r>
      <w:r w:rsidR="00823EB0" w:rsidRPr="00263368">
        <w:rPr>
          <w:rFonts w:ascii="Times New Roman" w:hAnsi="Times New Roman" w:cs="Times New Roman"/>
        </w:rPr>
        <w:t>aroktelek, vagy fekvő telek esetén a telek kisebbik átlagszélességét</w:t>
      </w:r>
      <w:r w:rsidR="00A30C20" w:rsidRPr="00263368">
        <w:rPr>
          <w:rFonts w:ascii="Times New Roman" w:hAnsi="Times New Roman" w:cs="Times New Roman"/>
        </w:rPr>
        <w:t xml:space="preserve"> jelenti</w:t>
      </w:r>
      <w:r w:rsidR="00823EB0" w:rsidRPr="00263368">
        <w:rPr>
          <w:rFonts w:ascii="Times New Roman" w:hAnsi="Times New Roman" w:cs="Times New Roman"/>
        </w:rPr>
        <w:t>.</w:t>
      </w:r>
    </w:p>
    <w:p w14:paraId="302E74A7" w14:textId="12B21F1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09310B" w:rsidRPr="00263368">
        <w:rPr>
          <w:rFonts w:ascii="Times New Roman" w:hAnsi="Times New Roman" w:cs="Times New Roman"/>
        </w:rPr>
        <w:t>10</w:t>
      </w:r>
      <w:r w:rsidRPr="00263368">
        <w:rPr>
          <w:rFonts w:ascii="Times New Roman" w:hAnsi="Times New Roman" w:cs="Times New Roman"/>
        </w:rPr>
        <w:t>)</w:t>
      </w:r>
      <w:r w:rsidRPr="00263368">
        <w:rPr>
          <w:rFonts w:ascii="Times New Roman" w:hAnsi="Times New Roman" w:cs="Times New Roman"/>
        </w:rPr>
        <w:tab/>
        <w:t>A minimálisan kialakítható telekszélesség – eltérő övezeti előírás hiányában –</w:t>
      </w:r>
    </w:p>
    <w:p w14:paraId="013E032A" w14:textId="77777777" w:rsidR="00823EB0" w:rsidRPr="00263368" w:rsidRDefault="00823EB0" w:rsidP="00021863">
      <w:pPr>
        <w:tabs>
          <w:tab w:val="left" w:pos="567"/>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lakó-, üdülő- és vegyes területeken </w:t>
      </w:r>
      <w:r w:rsidRPr="00263368">
        <w:rPr>
          <w:rFonts w:ascii="Times New Roman" w:hAnsi="Times New Roman" w:cs="Times New Roman"/>
        </w:rPr>
        <w:tab/>
      </w:r>
    </w:p>
    <w:p w14:paraId="430C033A" w14:textId="77777777" w:rsidR="00823EB0" w:rsidRPr="00263368" w:rsidRDefault="00823EB0" w:rsidP="007E5B5C">
      <w:pPr>
        <w:tabs>
          <w:tab w:val="left" w:pos="1418"/>
        </w:tabs>
        <w:spacing w:before="60" w:after="0" w:line="240" w:lineRule="auto"/>
        <w:ind w:left="993"/>
        <w:jc w:val="both"/>
        <w:rPr>
          <w:rFonts w:ascii="Times New Roman" w:hAnsi="Times New Roman" w:cs="Times New Roman"/>
        </w:rPr>
      </w:pPr>
      <w:r w:rsidRPr="00263368">
        <w:rPr>
          <w:rFonts w:ascii="Times New Roman" w:hAnsi="Times New Roman" w:cs="Times New Roman"/>
          <w:i/>
          <w:iCs/>
        </w:rPr>
        <w:t>aa)</w:t>
      </w:r>
      <w:r w:rsidRPr="00263368">
        <w:rPr>
          <w:rFonts w:ascii="Times New Roman" w:hAnsi="Times New Roman" w:cs="Times New Roman"/>
        </w:rPr>
        <w:tab/>
        <w:t>zártsorú beépítés esetén 8,0 m</w:t>
      </w:r>
      <w:r w:rsidR="0043229B" w:rsidRPr="00263368">
        <w:rPr>
          <w:rFonts w:ascii="Times New Roman" w:hAnsi="Times New Roman" w:cs="Times New Roman"/>
        </w:rPr>
        <w:t>,</w:t>
      </w:r>
    </w:p>
    <w:p w14:paraId="3EE49EEA" w14:textId="77777777" w:rsidR="00823EB0" w:rsidRPr="00263368" w:rsidRDefault="00823EB0" w:rsidP="007E5B5C">
      <w:pPr>
        <w:tabs>
          <w:tab w:val="left" w:pos="1418"/>
        </w:tabs>
        <w:spacing w:before="60" w:after="0" w:line="240" w:lineRule="auto"/>
        <w:ind w:left="993"/>
        <w:jc w:val="both"/>
        <w:rPr>
          <w:rFonts w:ascii="Times New Roman" w:hAnsi="Times New Roman" w:cs="Times New Roman"/>
        </w:rPr>
      </w:pPr>
      <w:r w:rsidRPr="00263368">
        <w:rPr>
          <w:rFonts w:ascii="Times New Roman" w:hAnsi="Times New Roman" w:cs="Times New Roman"/>
          <w:i/>
          <w:iCs/>
        </w:rPr>
        <w:t>ab)</w:t>
      </w:r>
      <w:r w:rsidRPr="00263368">
        <w:rPr>
          <w:rFonts w:ascii="Times New Roman" w:hAnsi="Times New Roman" w:cs="Times New Roman"/>
          <w:i/>
          <w:iCs/>
        </w:rPr>
        <w:tab/>
      </w:r>
      <w:r w:rsidRPr="00263368">
        <w:rPr>
          <w:rFonts w:ascii="Times New Roman" w:hAnsi="Times New Roman" w:cs="Times New Roman"/>
        </w:rPr>
        <w:t>oldalhatáron álló beépítés esetén 16,0 m</w:t>
      </w:r>
      <w:r w:rsidR="0043229B" w:rsidRPr="00263368">
        <w:rPr>
          <w:rFonts w:ascii="Times New Roman" w:hAnsi="Times New Roman" w:cs="Times New Roman"/>
        </w:rPr>
        <w:t>,</w:t>
      </w:r>
    </w:p>
    <w:p w14:paraId="63B149F4" w14:textId="77777777" w:rsidR="00823EB0" w:rsidRPr="00263368" w:rsidRDefault="00823EB0" w:rsidP="007E5B5C">
      <w:pPr>
        <w:tabs>
          <w:tab w:val="left" w:pos="1418"/>
        </w:tabs>
        <w:spacing w:before="60" w:after="0" w:line="240" w:lineRule="auto"/>
        <w:ind w:left="993"/>
        <w:jc w:val="both"/>
        <w:rPr>
          <w:rFonts w:ascii="Times New Roman" w:hAnsi="Times New Roman" w:cs="Times New Roman"/>
        </w:rPr>
      </w:pPr>
      <w:r w:rsidRPr="00263368">
        <w:rPr>
          <w:rFonts w:ascii="Times New Roman" w:hAnsi="Times New Roman" w:cs="Times New Roman"/>
          <w:i/>
          <w:iCs/>
        </w:rPr>
        <w:t>ac)</w:t>
      </w:r>
      <w:r w:rsidRPr="00263368">
        <w:rPr>
          <w:rFonts w:ascii="Times New Roman" w:hAnsi="Times New Roman" w:cs="Times New Roman"/>
        </w:rPr>
        <w:tab/>
        <w:t>szabadon álló beépítés esetén 18,0 m</w:t>
      </w:r>
      <w:r w:rsidR="0043229B" w:rsidRPr="00263368">
        <w:rPr>
          <w:rFonts w:ascii="Times New Roman" w:hAnsi="Times New Roman" w:cs="Times New Roman"/>
        </w:rPr>
        <w:t>,</w:t>
      </w:r>
    </w:p>
    <w:p w14:paraId="236EF267" w14:textId="77777777" w:rsidR="00823EB0" w:rsidRPr="00263368" w:rsidRDefault="00823EB0" w:rsidP="00021863">
      <w:pPr>
        <w:tabs>
          <w:tab w:val="left" w:pos="567"/>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kereskedelmi, szolgáltatói gazdasági területen, valamint iparterületen 25,0 m</w:t>
      </w:r>
      <w:r w:rsidR="0043229B" w:rsidRPr="00263368">
        <w:rPr>
          <w:rFonts w:ascii="Times New Roman" w:hAnsi="Times New Roman" w:cs="Times New Roman"/>
        </w:rPr>
        <w:t>,</w:t>
      </w:r>
    </w:p>
    <w:p w14:paraId="72562E4F" w14:textId="77777777" w:rsidR="00823EB0" w:rsidRPr="00263368" w:rsidRDefault="00823EB0" w:rsidP="00021863">
      <w:pPr>
        <w:tabs>
          <w:tab w:val="left" w:pos="567"/>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különleges területen 50,0 m</w:t>
      </w:r>
      <w:r w:rsidR="0043229B" w:rsidRPr="00263368">
        <w:rPr>
          <w:rFonts w:ascii="Times New Roman" w:hAnsi="Times New Roman" w:cs="Times New Roman"/>
        </w:rPr>
        <w:t>.</w:t>
      </w:r>
    </w:p>
    <w:p w14:paraId="6F3B852E" w14:textId="0AD60950"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09310B" w:rsidRPr="00263368">
        <w:rPr>
          <w:rFonts w:ascii="Times New Roman" w:hAnsi="Times New Roman" w:cs="Times New Roman"/>
        </w:rPr>
        <w:t>11</w:t>
      </w:r>
      <w:r w:rsidRPr="00263368">
        <w:rPr>
          <w:rFonts w:ascii="Times New Roman" w:hAnsi="Times New Roman" w:cs="Times New Roman"/>
        </w:rPr>
        <w:t>)</w:t>
      </w:r>
      <w:r w:rsidRPr="00263368">
        <w:rPr>
          <w:rFonts w:ascii="Times New Roman" w:hAnsi="Times New Roman" w:cs="Times New Roman"/>
        </w:rPr>
        <w:tab/>
        <w:t xml:space="preserve">A kialakult beépítésű </w:t>
      </w:r>
      <w:r w:rsidR="00262913" w:rsidRPr="00263368">
        <w:rPr>
          <w:rFonts w:ascii="Times New Roman" w:hAnsi="Times New Roman" w:cs="Times New Roman"/>
        </w:rPr>
        <w:t>telek</w:t>
      </w:r>
      <w:r w:rsidRPr="00263368">
        <w:rPr>
          <w:rFonts w:ascii="Times New Roman" w:hAnsi="Times New Roman" w:cs="Times New Roman"/>
        </w:rPr>
        <w:t>tömb, vagy utcaszakasz esetén a meghatározott minimálisan kialakítható telekszélesség</w:t>
      </w:r>
      <w:r w:rsidR="00A30C20" w:rsidRPr="00263368">
        <w:rPr>
          <w:rFonts w:ascii="Times New Roman" w:hAnsi="Times New Roman" w:cs="Times New Roman"/>
        </w:rPr>
        <w:t xml:space="preserve"> </w:t>
      </w:r>
      <w:r w:rsidRPr="00263368">
        <w:rPr>
          <w:rFonts w:ascii="Times New Roman" w:hAnsi="Times New Roman" w:cs="Times New Roman"/>
        </w:rPr>
        <w:t>10%-kal csökkenthető</w:t>
      </w:r>
      <w:r w:rsidR="0043229B" w:rsidRPr="00263368">
        <w:rPr>
          <w:rFonts w:ascii="Times New Roman" w:hAnsi="Times New Roman" w:cs="Times New Roman"/>
        </w:rPr>
        <w:t>.</w:t>
      </w:r>
    </w:p>
    <w:p w14:paraId="597138E9" w14:textId="502FFA7C" w:rsidR="00823EB0" w:rsidRPr="00263368" w:rsidRDefault="00823EB0" w:rsidP="0037126B">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09310B"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t>A telek legkisebb szélességére vonatkozó előírást csak a telkek megosztása, telekcsoport újraosztása esetén kell alkalmazni. Tel</w:t>
      </w:r>
      <w:r w:rsidR="00A30C20" w:rsidRPr="00263368">
        <w:rPr>
          <w:rFonts w:ascii="Times New Roman" w:hAnsi="Times New Roman" w:cs="Times New Roman"/>
        </w:rPr>
        <w:t xml:space="preserve">kek összevonása </w:t>
      </w:r>
      <w:r w:rsidRPr="00263368">
        <w:rPr>
          <w:rFonts w:ascii="Times New Roman" w:hAnsi="Times New Roman" w:cs="Times New Roman"/>
        </w:rPr>
        <w:t>mérettől független</w:t>
      </w:r>
      <w:r w:rsidR="00A30C20" w:rsidRPr="00263368">
        <w:rPr>
          <w:rFonts w:ascii="Times New Roman" w:hAnsi="Times New Roman" w:cs="Times New Roman"/>
        </w:rPr>
        <w:t>ül</w:t>
      </w:r>
      <w:r w:rsidRPr="00263368">
        <w:rPr>
          <w:rFonts w:ascii="Times New Roman" w:hAnsi="Times New Roman" w:cs="Times New Roman"/>
        </w:rPr>
        <w:t xml:space="preserve"> lehetséges.</w:t>
      </w:r>
    </w:p>
    <w:p w14:paraId="67A11E94" w14:textId="5BA93845"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09310B" w:rsidRPr="00263368">
        <w:rPr>
          <w:rFonts w:ascii="Times New Roman" w:hAnsi="Times New Roman" w:cs="Times New Roman"/>
        </w:rPr>
        <w:t>3</w:t>
      </w:r>
      <w:r w:rsidRPr="00263368">
        <w:rPr>
          <w:rFonts w:ascii="Times New Roman" w:hAnsi="Times New Roman" w:cs="Times New Roman"/>
        </w:rPr>
        <w:t>)</w:t>
      </w:r>
      <w:r w:rsidRPr="00263368">
        <w:rPr>
          <w:rFonts w:ascii="Times New Roman" w:hAnsi="Times New Roman" w:cs="Times New Roman"/>
        </w:rPr>
        <w:tab/>
        <w:t>Nyúlványos telek csak az alábbi feltételek együttes teljesülése esetén alakítható ki</w:t>
      </w:r>
    </w:p>
    <w:p w14:paraId="2B1F0F19" w14:textId="77777777" w:rsidR="00823EB0" w:rsidRPr="00263368" w:rsidRDefault="00823EB0" w:rsidP="00021863">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A37BB4" w:rsidRPr="00263368">
        <w:rPr>
          <w:rFonts w:ascii="Times New Roman" w:hAnsi="Times New Roman" w:cs="Times New Roman"/>
        </w:rPr>
        <w:t xml:space="preserve">ha </w:t>
      </w:r>
      <w:r w:rsidRPr="00263368">
        <w:rPr>
          <w:rFonts w:ascii="Times New Roman" w:hAnsi="Times New Roman" w:cs="Times New Roman"/>
        </w:rPr>
        <w:t>másképpen a meglévő telek nem lenne megosztható, vagy megközelíthető,</w:t>
      </w:r>
    </w:p>
    <w:p w14:paraId="61930B2C" w14:textId="39D06246" w:rsidR="00823EB0" w:rsidRPr="00263368" w:rsidRDefault="00823EB0" w:rsidP="00021863">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 xml:space="preserve">az így kialakuló telek közüzemű (különösen: mentő, tűzoltó, </w:t>
      </w:r>
      <w:r w:rsidR="00500B08" w:rsidRPr="00263368">
        <w:rPr>
          <w:rFonts w:ascii="Times New Roman" w:hAnsi="Times New Roman" w:cs="Times New Roman"/>
        </w:rPr>
        <w:t xml:space="preserve">szükség esetén </w:t>
      </w:r>
      <w:r w:rsidRPr="00263368">
        <w:rPr>
          <w:rFonts w:ascii="Times New Roman" w:hAnsi="Times New Roman" w:cs="Times New Roman"/>
        </w:rPr>
        <w:t>szippantó autó) gépjárművekkel történő közvetlen megközelítése biztosítható,</w:t>
      </w:r>
    </w:p>
    <w:p w14:paraId="61206FB3" w14:textId="77777777" w:rsidR="00823EB0" w:rsidRPr="00263368" w:rsidRDefault="00823EB0" w:rsidP="00021863">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nem alakul ki egymás mellett kettőnél több teleknyúlvány,</w:t>
      </w:r>
    </w:p>
    <w:p w14:paraId="346A0244" w14:textId="77777777" w:rsidR="00823EB0" w:rsidRPr="00263368" w:rsidRDefault="00823EB0" w:rsidP="00021863">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r>
      <w:r w:rsidR="00A37BB4" w:rsidRPr="00263368">
        <w:rPr>
          <w:rFonts w:ascii="Times New Roman" w:hAnsi="Times New Roman" w:cs="Times New Roman"/>
        </w:rPr>
        <w:t xml:space="preserve">ha </w:t>
      </w:r>
      <w:r w:rsidRPr="00263368">
        <w:rPr>
          <w:rFonts w:ascii="Times New Roman" w:hAnsi="Times New Roman" w:cs="Times New Roman"/>
        </w:rPr>
        <w:t>azt az övezet, illetve építési övezet rendelkezései nem tiltják.</w:t>
      </w:r>
    </w:p>
    <w:p w14:paraId="446494AE" w14:textId="7D29797D"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(14)</w:t>
      </w:r>
      <w:r w:rsidRPr="00263368">
        <w:rPr>
          <w:rFonts w:ascii="Times New Roman" w:hAnsi="Times New Roman" w:cs="Times New Roman"/>
        </w:rPr>
        <w:tab/>
        <w:t>A teleknyúlvány területén épület nem helyezhető el. Az építési hely határának meghatározásakor a minimális előkert a teleknyúlvány</w:t>
      </w:r>
      <w:r w:rsidR="00500B08" w:rsidRPr="00263368">
        <w:rPr>
          <w:rFonts w:ascii="Times New Roman" w:hAnsi="Times New Roman" w:cs="Times New Roman"/>
        </w:rPr>
        <w:t xml:space="preserve"> telek felé eső</w:t>
      </w:r>
      <w:r w:rsidRPr="00263368">
        <w:rPr>
          <w:rFonts w:ascii="Times New Roman" w:hAnsi="Times New Roman" w:cs="Times New Roman"/>
        </w:rPr>
        <w:t xml:space="preserve"> végétől mérendő.</w:t>
      </w:r>
    </w:p>
    <w:p w14:paraId="1FAB70C0" w14:textId="419E63F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3E7C11"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t>A beépítésre szánt területen teleknyúlványnak számít a telek elkeskenyedő részén a 8,0 méter szélességet el nem érő közterületi, vagy egyéb útkapcsolatot biztosító telekrész, melynek hossza legfeljebb 50,0 méter</w:t>
      </w:r>
      <w:r w:rsidR="00500B08" w:rsidRPr="00263368">
        <w:rPr>
          <w:rFonts w:ascii="Times New Roman" w:hAnsi="Times New Roman" w:cs="Times New Roman"/>
        </w:rPr>
        <w:t xml:space="preserve"> lehet</w:t>
      </w:r>
      <w:r w:rsidRPr="00263368">
        <w:rPr>
          <w:rFonts w:ascii="Times New Roman" w:hAnsi="Times New Roman" w:cs="Times New Roman"/>
        </w:rPr>
        <w:t>.</w:t>
      </w:r>
    </w:p>
    <w:p w14:paraId="0F113A8A" w14:textId="3CD07FE7" w:rsidR="00823EB0" w:rsidRPr="00263368" w:rsidRDefault="00823EB0" w:rsidP="0028020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3E7C11" w:rsidRPr="00263368">
        <w:rPr>
          <w:rFonts w:ascii="Times New Roman" w:hAnsi="Times New Roman" w:cs="Times New Roman"/>
        </w:rPr>
        <w:t>6</w:t>
      </w:r>
      <w:r w:rsidRPr="00263368">
        <w:rPr>
          <w:rFonts w:ascii="Times New Roman" w:hAnsi="Times New Roman" w:cs="Times New Roman"/>
        </w:rPr>
        <w:t>)</w:t>
      </w:r>
      <w:r w:rsidRPr="00263368">
        <w:rPr>
          <w:rFonts w:ascii="Times New Roman" w:hAnsi="Times New Roman" w:cs="Times New Roman"/>
        </w:rPr>
        <w:tab/>
        <w:t xml:space="preserve">Beépíteni kívánt mezőgazdasági, illetve beépítésre nem szánt különleges területen a teleknyúlvány legalább 4,0 méter szélességű és legfeljebb </w:t>
      </w:r>
      <w:r w:rsidR="002F2AC6" w:rsidRPr="00263368">
        <w:rPr>
          <w:rFonts w:ascii="Times New Roman" w:hAnsi="Times New Roman" w:cs="Times New Roman"/>
        </w:rPr>
        <w:t>10</w:t>
      </w:r>
      <w:r w:rsidRPr="00263368">
        <w:rPr>
          <w:rFonts w:ascii="Times New Roman" w:hAnsi="Times New Roman" w:cs="Times New Roman"/>
        </w:rPr>
        <w:t>0,0 méter hosszúságú lehet</w:t>
      </w:r>
      <w:r w:rsidR="00E30ACF" w:rsidRPr="00263368">
        <w:rPr>
          <w:rFonts w:ascii="Times New Roman" w:hAnsi="Times New Roman" w:cs="Times New Roman"/>
        </w:rPr>
        <w:t>. T</w:t>
      </w:r>
      <w:r w:rsidRPr="00263368">
        <w:rPr>
          <w:rFonts w:ascii="Times New Roman" w:hAnsi="Times New Roman" w:cs="Times New Roman"/>
        </w:rPr>
        <w:t>eleknyúlvány szerepét tölti be a közterületi, vagy egyéb út kapcsolatot biztosító elkeskenyedő telekrész, míg el nem éri a 16,0 méteres szélességet.</w:t>
      </w:r>
    </w:p>
    <w:p w14:paraId="22FF69DF" w14:textId="25C7876D" w:rsidR="00823EB0" w:rsidRPr="00263368" w:rsidRDefault="00823EB0" w:rsidP="0037126B">
      <w:pPr>
        <w:tabs>
          <w:tab w:val="left" w:pos="567"/>
        </w:tabs>
        <w:spacing w:before="120" w:after="0" w:line="240" w:lineRule="auto"/>
        <w:ind w:left="851" w:hanging="851"/>
        <w:jc w:val="both"/>
        <w:rPr>
          <w:rFonts w:ascii="Times New Roman" w:hAnsi="Times New Roman" w:cs="Times New Roman"/>
        </w:rPr>
      </w:pPr>
      <w:r w:rsidRPr="00263368">
        <w:rPr>
          <w:rFonts w:ascii="Times New Roman" w:hAnsi="Times New Roman" w:cs="Times New Roman"/>
        </w:rPr>
        <w:t>(1</w:t>
      </w:r>
      <w:r w:rsidR="003E7C11"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t xml:space="preserve">Telekalakítás során </w:t>
      </w:r>
      <w:r w:rsidR="004D1CDF" w:rsidRPr="00263368">
        <w:rPr>
          <w:rFonts w:ascii="Times New Roman" w:hAnsi="Times New Roman" w:cs="Times New Roman"/>
        </w:rPr>
        <w:t xml:space="preserve">– a SZT eltérő rendelkezésének figyelembe vételével - </w:t>
      </w:r>
      <w:r w:rsidRPr="00263368">
        <w:rPr>
          <w:rFonts w:ascii="Times New Roman" w:hAnsi="Times New Roman" w:cs="Times New Roman"/>
        </w:rPr>
        <w:t>nem alakulhat ki:</w:t>
      </w:r>
    </w:p>
    <w:p w14:paraId="3B8D4A28" w14:textId="77777777" w:rsidR="00823EB0" w:rsidRPr="00263368" w:rsidRDefault="00823EB0"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i/>
          <w:iCs/>
        </w:rPr>
        <w:tab/>
      </w:r>
      <w:r w:rsidRPr="00263368">
        <w:rPr>
          <w:rFonts w:ascii="Times New Roman" w:hAnsi="Times New Roman" w:cs="Times New Roman"/>
        </w:rPr>
        <w:t>új zárványtelek, vagy – közmű-telek kivételével – új úszótelek, továbbá</w:t>
      </w:r>
    </w:p>
    <w:p w14:paraId="3662B893" w14:textId="77777777" w:rsidR="00823EB0" w:rsidRPr="00263368" w:rsidRDefault="00823EB0"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olyan telek, amelynek megközelítése csak</w:t>
      </w:r>
    </w:p>
    <w:p w14:paraId="044FA34B" w14:textId="77777777" w:rsidR="00823EB0" w:rsidRPr="00263368" w:rsidRDefault="00823EB0" w:rsidP="0037126B">
      <w:pPr>
        <w:tabs>
          <w:tab w:val="left" w:pos="1134"/>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ba)</w:t>
      </w:r>
      <w:r w:rsidRPr="00263368">
        <w:rPr>
          <w:rFonts w:ascii="Times New Roman" w:hAnsi="Times New Roman" w:cs="Times New Roman"/>
          <w:i/>
          <w:iCs/>
        </w:rPr>
        <w:tab/>
      </w:r>
      <w:r w:rsidRPr="00263368">
        <w:rPr>
          <w:rFonts w:ascii="Times New Roman" w:hAnsi="Times New Roman" w:cs="Times New Roman"/>
        </w:rPr>
        <w:t>a nagyvízi mederben - Duna-part felől-, vagy</w:t>
      </w:r>
    </w:p>
    <w:p w14:paraId="7E381716" w14:textId="77777777" w:rsidR="00823EB0" w:rsidRPr="00263368" w:rsidRDefault="00823EB0" w:rsidP="0037126B">
      <w:pPr>
        <w:tabs>
          <w:tab w:val="left" w:pos="1134"/>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bb)</w:t>
      </w:r>
      <w:r w:rsidRPr="00263368">
        <w:rPr>
          <w:rFonts w:ascii="Times New Roman" w:hAnsi="Times New Roman" w:cs="Times New Roman"/>
          <w:i/>
          <w:iCs/>
        </w:rPr>
        <w:tab/>
      </w:r>
      <w:r w:rsidRPr="00263368">
        <w:rPr>
          <w:rFonts w:ascii="Times New Roman" w:hAnsi="Times New Roman" w:cs="Times New Roman"/>
        </w:rPr>
        <w:t>6,0 métert el nem érő szélességű kialakult, vagy ekként szabályozott közterület</w:t>
      </w:r>
      <w:r w:rsidR="004D1CDF" w:rsidRPr="00263368">
        <w:rPr>
          <w:rFonts w:ascii="Times New Roman" w:hAnsi="Times New Roman" w:cs="Times New Roman"/>
        </w:rPr>
        <w:t>ről, közútról</w:t>
      </w:r>
      <w:r w:rsidRPr="00263368">
        <w:rPr>
          <w:rFonts w:ascii="Times New Roman" w:hAnsi="Times New Roman" w:cs="Times New Roman"/>
        </w:rPr>
        <w:t xml:space="preserve">, vagy magánútról lehetséges. </w:t>
      </w:r>
    </w:p>
    <w:p w14:paraId="48DA9297" w14:textId="1F478CA1" w:rsidR="00823EB0" w:rsidRPr="00263368" w:rsidRDefault="00823EB0" w:rsidP="0037126B">
      <w:pPr>
        <w:tabs>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3E7C11"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i/>
          <w:iCs/>
        </w:rPr>
        <w:tab/>
      </w:r>
      <w:r w:rsidRPr="00263368">
        <w:rPr>
          <w:rFonts w:ascii="Times New Roman" w:hAnsi="Times New Roman" w:cs="Times New Roman"/>
        </w:rPr>
        <w:t xml:space="preserve">Az egymással párhuzamosan kialakított köz- és közhasználat elől el nem zárt magánút szélessége a SZT-en megjelölt szabályozási szélesség elérése érdekében összeadódhat, </w:t>
      </w:r>
      <w:r w:rsidR="001A6E9C" w:rsidRPr="00263368">
        <w:rPr>
          <w:rFonts w:ascii="Times New Roman" w:hAnsi="Times New Roman" w:cs="Times New Roman"/>
        </w:rPr>
        <w:t>é</w:t>
      </w:r>
      <w:r w:rsidRPr="00263368">
        <w:rPr>
          <w:rFonts w:ascii="Times New Roman" w:hAnsi="Times New Roman" w:cs="Times New Roman"/>
        </w:rPr>
        <w:t xml:space="preserve">s </w:t>
      </w:r>
      <w:r w:rsidR="007E5B5C" w:rsidRPr="00263368">
        <w:rPr>
          <w:rFonts w:ascii="Times New Roman" w:hAnsi="Times New Roman" w:cs="Times New Roman"/>
        </w:rPr>
        <w:t xml:space="preserve">az </w:t>
      </w:r>
      <w:r w:rsidRPr="00263368">
        <w:rPr>
          <w:rFonts w:ascii="Times New Roman" w:hAnsi="Times New Roman" w:cs="Times New Roman"/>
        </w:rPr>
        <w:t>együttes méreti megfelelőség átmenetileg, a</w:t>
      </w:r>
      <w:r w:rsidR="004D1CDF" w:rsidRPr="00263368">
        <w:rPr>
          <w:rFonts w:ascii="Times New Roman" w:hAnsi="Times New Roman" w:cs="Times New Roman"/>
        </w:rPr>
        <w:t xml:space="preserve"> magánút közúttá, vagy</w:t>
      </w:r>
      <w:r w:rsidRPr="00263368">
        <w:rPr>
          <w:rFonts w:ascii="Times New Roman" w:hAnsi="Times New Roman" w:cs="Times New Roman"/>
        </w:rPr>
        <w:t xml:space="preserve"> közterületté alakításig elfogadható.</w:t>
      </w:r>
    </w:p>
    <w:p w14:paraId="04367E68" w14:textId="77777777" w:rsidR="00823EB0" w:rsidRPr="00263368" w:rsidRDefault="00823EB0"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8.</w:t>
      </w:r>
      <w:r w:rsidRPr="00263368">
        <w:rPr>
          <w:rFonts w:ascii="Times New Roman" w:hAnsi="Times New Roman" w:cs="Times New Roman"/>
          <w:i/>
          <w:iCs/>
          <w:smallCaps/>
        </w:rPr>
        <w:tab/>
        <w:t>Elővásárlási jog</w:t>
      </w:r>
    </w:p>
    <w:p w14:paraId="399BFD33" w14:textId="0111B9E1" w:rsidR="00823EB0" w:rsidRPr="00263368" w:rsidRDefault="00823EB0"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8.</w:t>
      </w:r>
      <w:r w:rsidR="00A30C20" w:rsidRPr="00263368">
        <w:rPr>
          <w:rFonts w:ascii="Times New Roman" w:hAnsi="Times New Roman" w:cs="Times New Roman"/>
          <w:b/>
        </w:rPr>
        <w:t xml:space="preserve"> </w:t>
      </w:r>
      <w:r w:rsidRPr="00263368">
        <w:rPr>
          <w:rFonts w:ascii="Times New Roman" w:hAnsi="Times New Roman" w:cs="Times New Roman"/>
          <w:b/>
        </w:rPr>
        <w:t>§</w:t>
      </w:r>
      <w:r w:rsidR="001A6E9C" w:rsidRPr="00263368">
        <w:rPr>
          <w:rFonts w:ascii="Times New Roman" w:hAnsi="Times New Roman" w:cs="Times New Roman"/>
          <w:b/>
        </w:rPr>
        <w:t xml:space="preserve"> </w:t>
      </w:r>
      <w:r w:rsidR="001A6E9C" w:rsidRPr="00263368">
        <w:rPr>
          <w:rFonts w:ascii="Times New Roman" w:hAnsi="Times New Roman" w:cs="Times New Roman"/>
          <w:b/>
        </w:rPr>
        <w:tab/>
      </w:r>
      <w:r w:rsidRPr="00263368">
        <w:rPr>
          <w:rFonts w:ascii="Times New Roman" w:hAnsi="Times New Roman" w:cs="Times New Roman"/>
        </w:rPr>
        <w:t>(1)</w:t>
      </w:r>
      <w:r w:rsidRPr="00263368">
        <w:rPr>
          <w:rFonts w:ascii="Times New Roman" w:hAnsi="Times New Roman" w:cs="Times New Roman"/>
        </w:rPr>
        <w:tab/>
        <w:t xml:space="preserve">A településrendezési feladatok megvalósítása érdekében Szentendre Város Önkormányzata elővásárlási jogot állapít </w:t>
      </w:r>
      <w:r w:rsidR="0043229B" w:rsidRPr="00263368">
        <w:rPr>
          <w:rFonts w:ascii="Times New Roman" w:hAnsi="Times New Roman" w:cs="Times New Roman"/>
        </w:rPr>
        <w:t>meg</w:t>
      </w:r>
      <w:r w:rsidRPr="00263368">
        <w:rPr>
          <w:rFonts w:ascii="Times New Roman" w:hAnsi="Times New Roman" w:cs="Times New Roman"/>
        </w:rPr>
        <w:t xml:space="preserve"> </w:t>
      </w:r>
      <w:r w:rsidR="007E5B5C" w:rsidRPr="00263368">
        <w:rPr>
          <w:rFonts w:ascii="Times New Roman" w:hAnsi="Times New Roman" w:cs="Times New Roman"/>
        </w:rPr>
        <w:t>a</w:t>
      </w:r>
      <w:r w:rsidR="00AA30D6" w:rsidRPr="00263368">
        <w:rPr>
          <w:rFonts w:ascii="Times New Roman" w:hAnsi="Times New Roman" w:cs="Times New Roman"/>
        </w:rPr>
        <w:t xml:space="preserve"> </w:t>
      </w:r>
      <w:r w:rsidR="00500B08" w:rsidRPr="00263368">
        <w:rPr>
          <w:rFonts w:ascii="Times New Roman" w:hAnsi="Times New Roman" w:cs="Times New Roman"/>
        </w:rPr>
        <w:t xml:space="preserve">SZÉSZ </w:t>
      </w:r>
      <w:r w:rsidR="003C5CE1" w:rsidRPr="00263368">
        <w:rPr>
          <w:rFonts w:ascii="Times New Roman" w:hAnsi="Times New Roman" w:cs="Times New Roman"/>
        </w:rPr>
        <w:t>4.</w:t>
      </w:r>
      <w:r w:rsidR="00AA30D6" w:rsidRPr="00263368">
        <w:rPr>
          <w:rFonts w:ascii="Times New Roman" w:hAnsi="Times New Roman" w:cs="Times New Roman"/>
        </w:rPr>
        <w:t xml:space="preserve"> mellékletében felsorolt ingatlanokra.</w:t>
      </w:r>
    </w:p>
    <w:p w14:paraId="276CC1F4" w14:textId="77777777" w:rsidR="00823EB0" w:rsidRPr="00263368" w:rsidRDefault="00823EB0" w:rsidP="0037126B">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 xml:space="preserve">Szentendre Város Önkormányzatát elővásárlási jog illeti </w:t>
      </w:r>
    </w:p>
    <w:p w14:paraId="12597846" w14:textId="77777777" w:rsidR="00823EB0" w:rsidRPr="00263368" w:rsidRDefault="00823EB0" w:rsidP="00021863">
      <w:pPr>
        <w:tabs>
          <w:tab w:val="left" w:pos="1134"/>
        </w:tabs>
        <w:spacing w:before="120" w:after="60" w:line="240" w:lineRule="auto"/>
        <w:ind w:left="1134" w:hanging="567"/>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a </w:t>
      </w:r>
      <w:r w:rsidR="004D1CDF" w:rsidRPr="00263368">
        <w:rPr>
          <w:rFonts w:ascii="Times New Roman" w:hAnsi="Times New Roman" w:cs="Times New Roman"/>
        </w:rPr>
        <w:t>város</w:t>
      </w:r>
      <w:r w:rsidRPr="00263368">
        <w:rPr>
          <w:rFonts w:ascii="Times New Roman" w:hAnsi="Times New Roman" w:cs="Times New Roman"/>
        </w:rPr>
        <w:t xml:space="preserve"> működésének biztosítása,</w:t>
      </w:r>
    </w:p>
    <w:p w14:paraId="0D67C59D" w14:textId="77777777" w:rsidR="00E72B10" w:rsidRPr="00263368" w:rsidRDefault="00823EB0" w:rsidP="00021863">
      <w:pPr>
        <w:tabs>
          <w:tab w:val="left" w:pos="1134"/>
        </w:tabs>
        <w:spacing w:before="120" w:after="60" w:line="240" w:lineRule="auto"/>
        <w:ind w:left="1134" w:hanging="567"/>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 xml:space="preserve">a települési értékek </w:t>
      </w:r>
      <w:r w:rsidR="00B648BD" w:rsidRPr="00263368">
        <w:rPr>
          <w:rFonts w:ascii="Times New Roman" w:hAnsi="Times New Roman" w:cs="Times New Roman"/>
        </w:rPr>
        <w:t xml:space="preserve">megóvása, </w:t>
      </w:r>
      <w:r w:rsidR="00E72B10" w:rsidRPr="00263368">
        <w:rPr>
          <w:rFonts w:ascii="Times New Roman" w:hAnsi="Times New Roman" w:cs="Times New Roman"/>
        </w:rPr>
        <w:t>a települési értékvédelem érvényesítése,</w:t>
      </w:r>
    </w:p>
    <w:p w14:paraId="6114C3A4" w14:textId="352D2EF4" w:rsidR="00823EB0" w:rsidRPr="00263368" w:rsidRDefault="00E72B10" w:rsidP="00021863">
      <w:pPr>
        <w:tabs>
          <w:tab w:val="left" w:pos="1134"/>
        </w:tabs>
        <w:spacing w:before="120" w:after="60" w:line="240" w:lineRule="auto"/>
        <w:ind w:left="1134" w:hanging="567"/>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a zöldfelületi rendszer</w:t>
      </w:r>
      <w:r w:rsidR="00B648BD" w:rsidRPr="00263368">
        <w:rPr>
          <w:rFonts w:ascii="Times New Roman" w:hAnsi="Times New Roman" w:cs="Times New Roman"/>
        </w:rPr>
        <w:t xml:space="preserve"> fejlesztése és fenntartása</w:t>
      </w:r>
      <w:r w:rsidR="00500B08" w:rsidRPr="00263368">
        <w:rPr>
          <w:rFonts w:ascii="Times New Roman" w:hAnsi="Times New Roman" w:cs="Times New Roman"/>
        </w:rPr>
        <w:t>,</w:t>
      </w:r>
    </w:p>
    <w:p w14:paraId="74A25FD7" w14:textId="77777777" w:rsidR="00823EB0" w:rsidRPr="00263368" w:rsidRDefault="00823EB0" w:rsidP="00021863">
      <w:pPr>
        <w:tabs>
          <w:tab w:val="left" w:pos="1134"/>
        </w:tabs>
        <w:spacing w:before="120" w:after="60" w:line="240" w:lineRule="auto"/>
        <w:ind w:left="1134" w:hanging="567"/>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t>a városkép kedvezőbb alakítása,</w:t>
      </w:r>
    </w:p>
    <w:p w14:paraId="14439F36" w14:textId="77777777" w:rsidR="00823EB0" w:rsidRPr="00263368" w:rsidRDefault="00823EB0" w:rsidP="00021863">
      <w:pPr>
        <w:tabs>
          <w:tab w:val="left" w:pos="1134"/>
        </w:tabs>
        <w:spacing w:before="120" w:after="60" w:line="240" w:lineRule="auto"/>
        <w:ind w:left="1134" w:hanging="567"/>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rPr>
        <w:tab/>
        <w:t xml:space="preserve">a közlekedés és parkolás javítása, </w:t>
      </w:r>
    </w:p>
    <w:p w14:paraId="013FA7DF" w14:textId="77777777" w:rsidR="00823EB0" w:rsidRPr="00263368" w:rsidRDefault="00823EB0" w:rsidP="00021863">
      <w:pPr>
        <w:tabs>
          <w:tab w:val="left" w:pos="1134"/>
        </w:tabs>
        <w:spacing w:before="120" w:after="60" w:line="240" w:lineRule="auto"/>
        <w:ind w:left="1134" w:hanging="567"/>
        <w:jc w:val="both"/>
        <w:rPr>
          <w:rFonts w:ascii="Times New Roman" w:hAnsi="Times New Roman" w:cs="Times New Roman"/>
        </w:rPr>
      </w:pPr>
      <w:r w:rsidRPr="00263368">
        <w:rPr>
          <w:rFonts w:ascii="Times New Roman" w:hAnsi="Times New Roman" w:cs="Times New Roman"/>
          <w:i/>
          <w:iCs/>
        </w:rPr>
        <w:t>f)</w:t>
      </w:r>
      <w:r w:rsidRPr="00263368">
        <w:rPr>
          <w:rFonts w:ascii="Times New Roman" w:hAnsi="Times New Roman" w:cs="Times New Roman"/>
        </w:rPr>
        <w:tab/>
        <w:t>a településszerkezet kedvezőbb alakítása</w:t>
      </w:r>
      <w:r w:rsidR="00E30ACF" w:rsidRPr="00263368">
        <w:rPr>
          <w:rFonts w:ascii="Times New Roman" w:hAnsi="Times New Roman" w:cs="Times New Roman"/>
        </w:rPr>
        <w:t>,</w:t>
      </w:r>
      <w:r w:rsidRPr="00263368">
        <w:rPr>
          <w:rFonts w:ascii="Times New Roman" w:hAnsi="Times New Roman" w:cs="Times New Roman"/>
        </w:rPr>
        <w:t xml:space="preserve"> </w:t>
      </w:r>
    </w:p>
    <w:p w14:paraId="0217D3E8" w14:textId="77777777" w:rsidR="00823EB0" w:rsidRPr="00263368" w:rsidRDefault="00823EB0" w:rsidP="0037126B">
      <w:pPr>
        <w:tabs>
          <w:tab w:val="left" w:pos="1134"/>
        </w:tabs>
        <w:spacing w:before="60" w:after="60" w:line="240" w:lineRule="auto"/>
        <w:ind w:left="1134" w:hanging="567"/>
        <w:jc w:val="both"/>
        <w:rPr>
          <w:rFonts w:ascii="Times New Roman" w:hAnsi="Times New Roman" w:cs="Times New Roman"/>
        </w:rPr>
      </w:pPr>
      <w:r w:rsidRPr="00263368">
        <w:rPr>
          <w:rFonts w:ascii="Times New Roman" w:hAnsi="Times New Roman" w:cs="Times New Roman"/>
        </w:rPr>
        <w:t>mint további célok megvalósítása érdekében.</w:t>
      </w:r>
    </w:p>
    <w:p w14:paraId="354894BD" w14:textId="6783F0A1" w:rsidR="00823EB0" w:rsidRPr="00263368" w:rsidRDefault="00E61AD8" w:rsidP="00ED3035">
      <w:pPr>
        <w:tabs>
          <w:tab w:val="left" w:pos="567"/>
          <w:tab w:val="left" w:pos="1134"/>
        </w:tabs>
        <w:spacing w:before="240" w:after="0" w:line="240" w:lineRule="auto"/>
        <w:jc w:val="center"/>
        <w:rPr>
          <w:rFonts w:ascii="Times New Roman" w:hAnsi="Times New Roman" w:cs="Times New Roman"/>
          <w:b/>
          <w:bCs/>
          <w:i/>
          <w:iCs/>
          <w:smallCaps/>
        </w:rPr>
      </w:pPr>
      <w:r w:rsidRPr="00263368">
        <w:rPr>
          <w:rFonts w:ascii="Times New Roman" w:hAnsi="Times New Roman" w:cs="Times New Roman"/>
          <w:i/>
          <w:iCs/>
          <w:smallCaps/>
        </w:rPr>
        <w:t>9</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településrendezési szerződés</w:t>
      </w:r>
    </w:p>
    <w:p w14:paraId="3C7EDE85" w14:textId="3892D295" w:rsidR="00823EB0" w:rsidRPr="00263368" w:rsidRDefault="00E61AD8" w:rsidP="009F657C">
      <w:pPr>
        <w:tabs>
          <w:tab w:val="left" w:pos="567"/>
          <w:tab w:val="left" w:pos="851"/>
        </w:tabs>
        <w:spacing w:before="120" w:after="0" w:line="240" w:lineRule="auto"/>
        <w:ind w:left="567" w:hanging="567"/>
        <w:jc w:val="both"/>
        <w:rPr>
          <w:rFonts w:ascii="Times New Roman" w:hAnsi="Times New Roman"/>
        </w:rPr>
      </w:pPr>
      <w:r w:rsidRPr="00263368">
        <w:rPr>
          <w:rFonts w:ascii="Times New Roman" w:hAnsi="Times New Roman" w:cs="Times New Roman"/>
          <w:b/>
        </w:rPr>
        <w:t>9</w:t>
      </w:r>
      <w:r w:rsidR="00823EB0" w:rsidRPr="00263368">
        <w:rPr>
          <w:rFonts w:ascii="Times New Roman" w:hAnsi="Times New Roman" w:cs="Times New Roman"/>
          <w:b/>
        </w:rPr>
        <w:t>. §</w:t>
      </w:r>
      <w:r w:rsidR="00A726AE"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A</w:t>
      </w:r>
      <w:r w:rsidR="009F657C" w:rsidRPr="00263368">
        <w:rPr>
          <w:rFonts w:ascii="Times New Roman" w:hAnsi="Times New Roman" w:cs="Times New Roman"/>
        </w:rPr>
        <w:t>z</w:t>
      </w:r>
      <w:r w:rsidR="00823EB0" w:rsidRPr="00263368">
        <w:rPr>
          <w:rFonts w:ascii="Times New Roman" w:hAnsi="Times New Roman" w:cs="Times New Roman"/>
        </w:rPr>
        <w:t xml:space="preserve"> önkormányzat településrendezési szerződést köthet egyes városfejlesztési célok megva</w:t>
      </w:r>
      <w:r w:rsidR="00585394" w:rsidRPr="00263368">
        <w:rPr>
          <w:rFonts w:ascii="Times New Roman" w:hAnsi="Times New Roman" w:cs="Times New Roman"/>
        </w:rPr>
        <w:t>lósítása érdekében, különösen a</w:t>
      </w:r>
      <w:r w:rsidR="00823EB0" w:rsidRPr="00263368">
        <w:rPr>
          <w:rFonts w:ascii="Times New Roman" w:hAnsi="Times New Roman" w:cs="Times New Roman"/>
        </w:rPr>
        <w:t xml:space="preserve"> SZT-</w:t>
      </w:r>
      <w:r w:rsidR="00DB7CF9" w:rsidRPr="00263368">
        <w:rPr>
          <w:rFonts w:ascii="Times New Roman" w:hAnsi="Times New Roman" w:cs="Times New Roman"/>
        </w:rPr>
        <w:t>e</w:t>
      </w:r>
      <w:r w:rsidR="00823EB0" w:rsidRPr="00263368">
        <w:rPr>
          <w:rFonts w:ascii="Times New Roman" w:hAnsi="Times New Roman" w:cs="Times New Roman"/>
        </w:rPr>
        <w:t>n rögzítettek szerinti közterület-alakítási terv elkészítésére, valamint a településszerkezeti tervben meghatározott cél érdekében szükséges településrendezési eszközök kidolgozására.</w:t>
      </w:r>
    </w:p>
    <w:p w14:paraId="6A2B6636" w14:textId="69538018" w:rsidR="00823EB0" w:rsidRPr="00263368" w:rsidRDefault="00823EB0"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rPr>
        <w:t>(2)</w:t>
      </w:r>
      <w:r w:rsidRPr="00263368">
        <w:rPr>
          <w:rFonts w:ascii="Times New Roman" w:hAnsi="Times New Roman"/>
        </w:rPr>
        <w:tab/>
      </w:r>
      <w:r w:rsidRPr="00263368">
        <w:rPr>
          <w:rFonts w:ascii="Times New Roman" w:hAnsi="Times New Roman" w:cs="Times New Roman"/>
        </w:rPr>
        <w:t xml:space="preserve">Ha nyolcnál több </w:t>
      </w:r>
      <w:r w:rsidR="00DC566E" w:rsidRPr="00263368">
        <w:rPr>
          <w:rFonts w:ascii="Times New Roman" w:hAnsi="Times New Roman" w:cs="Times New Roman"/>
        </w:rPr>
        <w:t xml:space="preserve">építési </w:t>
      </w:r>
      <w:r w:rsidRPr="00263368">
        <w:rPr>
          <w:rFonts w:ascii="Times New Roman" w:hAnsi="Times New Roman" w:cs="Times New Roman"/>
        </w:rPr>
        <w:t>tel</w:t>
      </w:r>
      <w:r w:rsidR="00DC566E" w:rsidRPr="00263368">
        <w:rPr>
          <w:rFonts w:ascii="Times New Roman" w:hAnsi="Times New Roman" w:cs="Times New Roman"/>
        </w:rPr>
        <w:t>ek kialakítását biztosító</w:t>
      </w:r>
      <w:r w:rsidRPr="00263368">
        <w:rPr>
          <w:rFonts w:ascii="Times New Roman" w:hAnsi="Times New Roman" w:cs="Times New Roman"/>
        </w:rPr>
        <w:t xml:space="preserve"> kiszolgáló új </w:t>
      </w:r>
      <w:r w:rsidR="00F76B29" w:rsidRPr="00263368">
        <w:rPr>
          <w:rFonts w:ascii="Times New Roman" w:hAnsi="Times New Roman" w:cs="Times New Roman"/>
        </w:rPr>
        <w:t>magán</w:t>
      </w:r>
      <w:r w:rsidRPr="00263368">
        <w:rPr>
          <w:rFonts w:ascii="Times New Roman" w:hAnsi="Times New Roman" w:cs="Times New Roman"/>
        </w:rPr>
        <w:t>út</w:t>
      </w:r>
      <w:r w:rsidR="008C618E" w:rsidRPr="00263368">
        <w:rPr>
          <w:rFonts w:ascii="Times New Roman" w:hAnsi="Times New Roman" w:cs="Times New Roman"/>
        </w:rPr>
        <w:t xml:space="preserve"> tervezett</w:t>
      </w:r>
      <w:r w:rsidRPr="00263368">
        <w:rPr>
          <w:rFonts w:ascii="Times New Roman" w:hAnsi="Times New Roman" w:cs="Times New Roman"/>
        </w:rPr>
        <w:t>,</w:t>
      </w:r>
      <w:r w:rsidR="008C618E" w:rsidRPr="00263368">
        <w:rPr>
          <w:rFonts w:ascii="Times New Roman" w:hAnsi="Times New Roman" w:cs="Times New Roman"/>
        </w:rPr>
        <w:t xml:space="preserve"> akkor</w:t>
      </w:r>
      <w:r w:rsidRPr="00263368">
        <w:rPr>
          <w:rFonts w:ascii="Times New Roman" w:hAnsi="Times New Roman" w:cs="Times New Roman"/>
        </w:rPr>
        <w:t xml:space="preserve"> az érintett telekcsoport egészére telepítési tanulmánytervet kell készíteni a településrendezési szerződés megkötéséhez.</w:t>
      </w:r>
    </w:p>
    <w:p w14:paraId="2182283E" w14:textId="5404E5D0" w:rsidR="00823EB0" w:rsidRPr="00263368" w:rsidRDefault="00823EB0" w:rsidP="00CF7314">
      <w:pPr>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rPr>
        <w:t>(</w:t>
      </w:r>
      <w:r w:rsidR="008C618E" w:rsidRPr="00263368">
        <w:rPr>
          <w:rFonts w:ascii="Times New Roman" w:hAnsi="Times New Roman"/>
        </w:rPr>
        <w:t>3</w:t>
      </w:r>
      <w:r w:rsidRPr="00263368">
        <w:rPr>
          <w:rFonts w:ascii="Times New Roman" w:hAnsi="Times New Roman"/>
        </w:rPr>
        <w:t>)</w:t>
      </w:r>
      <w:r w:rsidRPr="00263368">
        <w:rPr>
          <w:rFonts w:ascii="Times New Roman" w:hAnsi="Times New Roman"/>
        </w:rPr>
        <w:tab/>
        <w:t>A közhasználat</w:t>
      </w:r>
      <w:r w:rsidR="00500B08" w:rsidRPr="00263368">
        <w:rPr>
          <w:rFonts w:ascii="Times New Roman" w:hAnsi="Times New Roman"/>
        </w:rPr>
        <w:t xml:space="preserve"> előtt megnyitott</w:t>
      </w:r>
      <w:r w:rsidRPr="00263368">
        <w:rPr>
          <w:rFonts w:ascii="Times New Roman" w:hAnsi="Times New Roman"/>
        </w:rPr>
        <w:t xml:space="preserve"> magántulajdonú területet a településrendezési szerződésben meghatározottaknak, vagy a szabályozási terven rögzített célnak megfelelően kell kialakítani.</w:t>
      </w:r>
    </w:p>
    <w:p w14:paraId="194E9BF5" w14:textId="2F6725FF" w:rsidR="00823EB0" w:rsidRPr="00263368" w:rsidRDefault="00E61AD8" w:rsidP="00ED3035">
      <w:pPr>
        <w:tabs>
          <w:tab w:val="left" w:pos="567"/>
          <w:tab w:val="center" w:pos="4535"/>
          <w:tab w:val="left" w:pos="8340"/>
        </w:tabs>
        <w:autoSpaceDE w:val="0"/>
        <w:autoSpaceDN w:val="0"/>
        <w:adjustRightInd w:val="0"/>
        <w:spacing w:before="240" w:after="0" w:line="240" w:lineRule="auto"/>
        <w:jc w:val="center"/>
        <w:rPr>
          <w:rFonts w:ascii="Times New Roman" w:hAnsi="Times New Roman" w:cs="Times New Roman"/>
        </w:rPr>
      </w:pPr>
      <w:r w:rsidRPr="00263368">
        <w:rPr>
          <w:rFonts w:ascii="Times New Roman" w:hAnsi="Times New Roman" w:cs="Times New Roman"/>
          <w:i/>
          <w:iCs/>
        </w:rPr>
        <w:t>10</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823EB0" w:rsidRPr="00263368">
        <w:rPr>
          <w:rFonts w:ascii="Times New Roman" w:hAnsi="Times New Roman" w:cs="Times New Roman"/>
          <w:i/>
          <w:iCs/>
          <w:smallCaps/>
        </w:rPr>
        <w:t>Belterülethatár módosítás</w:t>
      </w:r>
    </w:p>
    <w:p w14:paraId="77C1B9C7" w14:textId="73A57292" w:rsidR="00823EB0" w:rsidRPr="00263368" w:rsidRDefault="00823EB0" w:rsidP="00CF7314">
      <w:pPr>
        <w:tabs>
          <w:tab w:val="left" w:pos="567"/>
          <w:tab w:val="left" w:pos="1134"/>
          <w:tab w:val="center" w:pos="4535"/>
          <w:tab w:val="left" w:pos="8340"/>
        </w:tabs>
        <w:autoSpaceDE w:val="0"/>
        <w:autoSpaceDN w:val="0"/>
        <w:adjustRightInd w:val="0"/>
        <w:spacing w:before="120" w:after="0" w:line="240" w:lineRule="auto"/>
        <w:jc w:val="both"/>
        <w:rPr>
          <w:rFonts w:ascii="Times New Roman" w:hAnsi="Times New Roman" w:cs="Times New Roman"/>
          <w:b/>
          <w:bCs/>
        </w:rPr>
      </w:pPr>
      <w:r w:rsidRPr="00263368">
        <w:rPr>
          <w:rFonts w:ascii="Times New Roman" w:hAnsi="Times New Roman" w:cs="Times New Roman"/>
          <w:b/>
        </w:rPr>
        <w:t>1</w:t>
      </w:r>
      <w:r w:rsidR="00E61AD8" w:rsidRPr="00263368">
        <w:rPr>
          <w:rFonts w:ascii="Times New Roman" w:hAnsi="Times New Roman" w:cs="Times New Roman"/>
          <w:b/>
        </w:rPr>
        <w:t>0</w:t>
      </w:r>
      <w:r w:rsidRPr="00263368">
        <w:rPr>
          <w:rFonts w:ascii="Times New Roman" w:hAnsi="Times New Roman" w:cs="Times New Roman"/>
          <w:b/>
        </w:rPr>
        <w:t>.</w:t>
      </w:r>
      <w:r w:rsidR="006748F5" w:rsidRPr="00263368">
        <w:rPr>
          <w:rFonts w:ascii="Times New Roman" w:hAnsi="Times New Roman" w:cs="Times New Roman"/>
          <w:b/>
        </w:rPr>
        <w:t xml:space="preserve"> </w:t>
      </w:r>
      <w:r w:rsidRPr="00263368">
        <w:rPr>
          <w:rFonts w:ascii="Times New Roman" w:hAnsi="Times New Roman" w:cs="Times New Roman"/>
          <w:b/>
        </w:rPr>
        <w:t>§</w:t>
      </w:r>
      <w:r w:rsidR="00A726AE" w:rsidRPr="00263368">
        <w:rPr>
          <w:rFonts w:ascii="Times New Roman" w:hAnsi="Times New Roman" w:cs="Times New Roman"/>
          <w:b/>
        </w:rPr>
        <w:t xml:space="preserve"> </w:t>
      </w:r>
      <w:r w:rsidR="00A726AE" w:rsidRPr="00263368">
        <w:rPr>
          <w:rFonts w:ascii="Times New Roman" w:hAnsi="Times New Roman" w:cs="Times New Roman"/>
          <w:b/>
        </w:rPr>
        <w:tab/>
      </w:r>
      <w:r w:rsidRPr="00263368">
        <w:rPr>
          <w:rFonts w:ascii="Times New Roman" w:hAnsi="Times New Roman" w:cs="Times New Roman"/>
        </w:rPr>
        <w:t>(1)</w:t>
      </w:r>
      <w:r w:rsidRPr="00263368">
        <w:rPr>
          <w:rFonts w:ascii="Times New Roman" w:hAnsi="Times New Roman" w:cs="Times New Roman"/>
        </w:rPr>
        <w:tab/>
        <w:t>A belterületbe vonható területeket a SZT</w:t>
      </w:r>
      <w:r w:rsidR="00500B08" w:rsidRPr="00263368">
        <w:rPr>
          <w:rFonts w:ascii="Times New Roman" w:hAnsi="Times New Roman" w:cs="Times New Roman"/>
        </w:rPr>
        <w:t xml:space="preserve"> ábrázolja.</w:t>
      </w:r>
    </w:p>
    <w:p w14:paraId="1EEDC49E" w14:textId="2F4F897D" w:rsidR="00823EB0" w:rsidRPr="00263368" w:rsidRDefault="00823EB0" w:rsidP="0037126B">
      <w:p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35493E"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t>A belterületbe vonás csak a bevonandó területet érintő szabályozási terven ábrázolt</w:t>
      </w:r>
      <w:r w:rsidRPr="00263368">
        <w:rPr>
          <w:rFonts w:ascii="Times New Roman" w:hAnsi="Times New Roman"/>
        </w:rPr>
        <w:t xml:space="preserve"> </w:t>
      </w:r>
      <w:r w:rsidRPr="00263368">
        <w:rPr>
          <w:rFonts w:ascii="Times New Roman" w:hAnsi="Times New Roman" w:cs="Times New Roman"/>
        </w:rPr>
        <w:t>közterületi telekalakítás végrehajtása utáni állapotra kérhető. Gazdasági, vagy intézményi terület céljára történő belterületbe vonáskor a teljes telket ki kell vonni a művelésből.</w:t>
      </w:r>
    </w:p>
    <w:p w14:paraId="229C9314" w14:textId="3B16F17B" w:rsidR="00823EB0" w:rsidRPr="00263368" w:rsidRDefault="00823EB0" w:rsidP="0037126B">
      <w:pPr>
        <w:tabs>
          <w:tab w:val="left" w:pos="567"/>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35493E" w:rsidRPr="00263368">
        <w:rPr>
          <w:rFonts w:ascii="Times New Roman" w:hAnsi="Times New Roman" w:cs="Times New Roman"/>
        </w:rPr>
        <w:t>3</w:t>
      </w:r>
      <w:r w:rsidRPr="00263368">
        <w:rPr>
          <w:rFonts w:ascii="Times New Roman" w:hAnsi="Times New Roman" w:cs="Times New Roman"/>
        </w:rPr>
        <w:t>)</w:t>
      </w:r>
      <w:r w:rsidRPr="00263368">
        <w:rPr>
          <w:rFonts w:ascii="Times New Roman" w:hAnsi="Times New Roman" w:cs="Times New Roman"/>
        </w:rPr>
        <w:tab/>
        <w:t>Üdülő- és lakóterületen telket kizárólag csak belterületen lehet beépíteni. Egyéb területen nem feltétele a beépíthetőségnek a belterület</w:t>
      </w:r>
      <w:r w:rsidR="00BD309C" w:rsidRPr="00263368">
        <w:rPr>
          <w:rFonts w:ascii="Times New Roman" w:hAnsi="Times New Roman" w:cs="Times New Roman"/>
        </w:rPr>
        <w:t>hez</w:t>
      </w:r>
      <w:r w:rsidRPr="00263368">
        <w:rPr>
          <w:rFonts w:ascii="Times New Roman" w:hAnsi="Times New Roman" w:cs="Times New Roman"/>
        </w:rPr>
        <w:t xml:space="preserve"> tartozás.</w:t>
      </w:r>
    </w:p>
    <w:p w14:paraId="6BC32A26" w14:textId="48D11734" w:rsidR="00823EB0" w:rsidRPr="00263368" w:rsidRDefault="00823EB0" w:rsidP="00ED3035">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263368">
        <w:rPr>
          <w:rFonts w:ascii="Times New Roman" w:hAnsi="Times New Roman" w:cs="Times New Roman"/>
          <w:i/>
          <w:iCs/>
          <w:smallCaps/>
        </w:rPr>
        <w:t>1</w:t>
      </w:r>
      <w:r w:rsidR="0035493E" w:rsidRPr="00263368">
        <w:rPr>
          <w:rFonts w:ascii="Times New Roman" w:hAnsi="Times New Roman" w:cs="Times New Roman"/>
          <w:i/>
          <w:iCs/>
          <w:smallCaps/>
        </w:rPr>
        <w:t>1</w:t>
      </w:r>
      <w:r w:rsidRPr="00263368">
        <w:rPr>
          <w:rFonts w:ascii="Times New Roman" w:hAnsi="Times New Roman" w:cs="Times New Roman"/>
          <w:i/>
          <w:iCs/>
          <w:smallCaps/>
        </w:rPr>
        <w:t>.</w:t>
      </w:r>
      <w:r w:rsidRPr="00263368">
        <w:rPr>
          <w:rFonts w:ascii="Times New Roman" w:hAnsi="Times New Roman" w:cs="Times New Roman"/>
          <w:i/>
          <w:iCs/>
          <w:smallCaps/>
        </w:rPr>
        <w:tab/>
        <w:t>Sajátos helyi településrendezési eszközök - Közterület-alakítási terv</w:t>
      </w:r>
    </w:p>
    <w:p w14:paraId="3D039F2F" w14:textId="2103D1EF" w:rsidR="00823EB0" w:rsidRPr="00263368" w:rsidRDefault="00823EB0" w:rsidP="00DA70DD">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1</w:t>
      </w:r>
      <w:r w:rsidR="0035493E" w:rsidRPr="00263368">
        <w:rPr>
          <w:rFonts w:ascii="Times New Roman" w:hAnsi="Times New Roman" w:cs="Times New Roman"/>
          <w:b/>
        </w:rPr>
        <w:t>1</w:t>
      </w:r>
      <w:r w:rsidRPr="00263368">
        <w:rPr>
          <w:rFonts w:ascii="Times New Roman" w:hAnsi="Times New Roman" w:cs="Times New Roman"/>
          <w:b/>
        </w:rPr>
        <w:t>. §</w:t>
      </w:r>
      <w:r w:rsidR="00A726AE" w:rsidRPr="00263368">
        <w:rPr>
          <w:rFonts w:ascii="Times New Roman" w:hAnsi="Times New Roman" w:cs="Times New Roman"/>
          <w:b/>
        </w:rPr>
        <w:t xml:space="preserve"> </w:t>
      </w:r>
      <w:r w:rsidRPr="00263368">
        <w:rPr>
          <w:rFonts w:ascii="Times New Roman" w:hAnsi="Times New Roman" w:cs="Times New Roman"/>
        </w:rPr>
        <w:t>(</w:t>
      </w:r>
      <w:r w:rsidR="00BD309C" w:rsidRPr="00263368">
        <w:rPr>
          <w:rFonts w:ascii="Times New Roman" w:hAnsi="Times New Roman" w:cs="Times New Roman"/>
        </w:rPr>
        <w:t>1</w:t>
      </w:r>
      <w:r w:rsidRPr="00263368">
        <w:rPr>
          <w:rFonts w:ascii="Times New Roman" w:hAnsi="Times New Roman" w:cs="Times New Roman"/>
        </w:rPr>
        <w:t>)</w:t>
      </w:r>
      <w:r w:rsidRPr="00263368">
        <w:rPr>
          <w:rFonts w:ascii="Times New Roman" w:hAnsi="Times New Roman" w:cs="Times New Roman"/>
        </w:rPr>
        <w:tab/>
        <w:t xml:space="preserve">Egyes </w:t>
      </w:r>
      <w:r w:rsidR="00DC566E" w:rsidRPr="00263368">
        <w:rPr>
          <w:rFonts w:ascii="Times New Roman" w:hAnsi="Times New Roman" w:cs="Times New Roman"/>
        </w:rPr>
        <w:t xml:space="preserve">területhasználati váltású </w:t>
      </w:r>
      <w:r w:rsidRPr="00263368">
        <w:rPr>
          <w:rFonts w:ascii="Times New Roman" w:hAnsi="Times New Roman" w:cs="Times New Roman"/>
        </w:rPr>
        <w:t>fejlesztésre szánt területre, valamint egyes nem teljes körűen szabályozott területre Kormányrendeletben meghatározottak szerinti telepítési tanulmányterv készítendő, melynek képviselőt-testületi elfogadását követően a SZÉSZ és a szabályozási terv módosítása válhat szükségessé.</w:t>
      </w:r>
    </w:p>
    <w:p w14:paraId="4EFEA896" w14:textId="5F8D5B40" w:rsidR="00823EB0" w:rsidRPr="00263368" w:rsidRDefault="00823EB0" w:rsidP="0037126B">
      <w:pPr>
        <w:tabs>
          <w:tab w:val="left" w:pos="567"/>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BD309C" w:rsidRPr="00263368">
        <w:rPr>
          <w:rFonts w:ascii="Times New Roman" w:hAnsi="Times New Roman" w:cs="Times New Roman"/>
        </w:rPr>
        <w:t>2)</w:t>
      </w:r>
      <w:r w:rsidRPr="00263368">
        <w:rPr>
          <w:rFonts w:ascii="Times New Roman" w:hAnsi="Times New Roman" w:cs="Times New Roman"/>
        </w:rPr>
        <w:tab/>
        <w:t>A műemléki jelentőségű, vagy műemléki környezetben lévő közterületek Közterület Alakítási Terv (a továbbiakban: KAT) alapján alakíthatók, illetve újíthatók fel.</w:t>
      </w:r>
    </w:p>
    <w:p w14:paraId="1A966C85" w14:textId="7AB0A592" w:rsidR="00823EB0" w:rsidRPr="00263368" w:rsidRDefault="00823EB0" w:rsidP="0037126B">
      <w:pPr>
        <w:tabs>
          <w:tab w:val="left" w:pos="567"/>
        </w:tabs>
        <w:spacing w:before="240" w:after="0" w:line="240" w:lineRule="auto"/>
        <w:jc w:val="center"/>
        <w:rPr>
          <w:rFonts w:ascii="Times New Roman" w:hAnsi="Times New Roman" w:cs="Times New Roman"/>
          <w:b/>
          <w:bCs/>
          <w:i/>
          <w:iCs/>
        </w:rPr>
      </w:pPr>
      <w:r w:rsidRPr="00263368">
        <w:rPr>
          <w:rFonts w:ascii="Times New Roman" w:hAnsi="Times New Roman" w:cs="Times New Roman"/>
          <w:b/>
          <w:bCs/>
          <w:i/>
          <w:iCs/>
        </w:rPr>
        <w:t>II. FEJEZET</w:t>
      </w:r>
    </w:p>
    <w:p w14:paraId="17CDDE9E" w14:textId="77777777" w:rsidR="00823EB0" w:rsidRPr="00263368" w:rsidRDefault="00823EB0" w:rsidP="0037126B">
      <w:pPr>
        <w:tabs>
          <w:tab w:val="left" w:pos="567"/>
        </w:tabs>
        <w:spacing w:after="0" w:line="240" w:lineRule="auto"/>
        <w:jc w:val="center"/>
        <w:rPr>
          <w:rFonts w:ascii="Times New Roman" w:hAnsi="Times New Roman" w:cs="Times New Roman"/>
          <w:b/>
          <w:bCs/>
          <w:iCs/>
        </w:rPr>
      </w:pPr>
      <w:r w:rsidRPr="00263368">
        <w:rPr>
          <w:rFonts w:ascii="Times New Roman" w:hAnsi="Times New Roman" w:cs="Times New Roman"/>
          <w:b/>
          <w:bCs/>
          <w:iCs/>
        </w:rPr>
        <w:t xml:space="preserve">KÖZTERÜLETEK ALAKÍTÁSÁRA ÉS A MAGÁNUTAKRA </w:t>
      </w:r>
    </w:p>
    <w:p w14:paraId="4FE224FF" w14:textId="77777777" w:rsidR="00823EB0" w:rsidRPr="00263368" w:rsidRDefault="00823EB0" w:rsidP="0037126B">
      <w:pPr>
        <w:tabs>
          <w:tab w:val="left" w:pos="567"/>
        </w:tabs>
        <w:spacing w:after="0" w:line="240" w:lineRule="auto"/>
        <w:jc w:val="center"/>
        <w:rPr>
          <w:rFonts w:ascii="Times New Roman" w:hAnsi="Times New Roman" w:cs="Times New Roman"/>
          <w:b/>
          <w:bCs/>
          <w:iCs/>
        </w:rPr>
      </w:pPr>
      <w:r w:rsidRPr="00263368">
        <w:rPr>
          <w:rFonts w:ascii="Times New Roman" w:hAnsi="Times New Roman" w:cs="Times New Roman"/>
          <w:b/>
          <w:bCs/>
          <w:iCs/>
        </w:rPr>
        <w:t>VONATKOZÓ SAJÁTOS RENDELKEZÉSEK</w:t>
      </w:r>
    </w:p>
    <w:p w14:paraId="31B21D0F" w14:textId="36FB0587" w:rsidR="00823EB0" w:rsidRPr="00263368" w:rsidRDefault="00823EB0" w:rsidP="009E029D">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rPr>
        <w:t>1</w:t>
      </w:r>
      <w:r w:rsidR="0035493E" w:rsidRPr="00263368">
        <w:rPr>
          <w:rFonts w:ascii="Times New Roman" w:hAnsi="Times New Roman" w:cs="Times New Roman"/>
          <w:i/>
          <w:iCs/>
        </w:rPr>
        <w:t>2</w:t>
      </w:r>
      <w:r w:rsidRPr="00263368">
        <w:rPr>
          <w:rFonts w:ascii="Times New Roman" w:hAnsi="Times New Roman" w:cs="Times New Roman"/>
          <w:i/>
          <w:iCs/>
        </w:rPr>
        <w:t>.</w:t>
      </w:r>
      <w:r w:rsidRPr="00263368">
        <w:rPr>
          <w:rFonts w:ascii="Times New Roman" w:hAnsi="Times New Roman" w:cs="Times New Roman"/>
          <w:i/>
          <w:iCs/>
          <w:smallCaps/>
        </w:rPr>
        <w:tab/>
        <w:t>Közterületekre vonatkozó rendelkezések</w:t>
      </w:r>
    </w:p>
    <w:p w14:paraId="19119ACC" w14:textId="4CF28AF4" w:rsidR="00DC566E" w:rsidRPr="00263368" w:rsidRDefault="00823EB0" w:rsidP="0037126B">
      <w:pPr>
        <w:tabs>
          <w:tab w:val="left" w:pos="567"/>
          <w:tab w:val="left" w:pos="851"/>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1</w:t>
      </w:r>
      <w:r w:rsidR="0035493E" w:rsidRPr="00263368">
        <w:rPr>
          <w:rFonts w:ascii="Times New Roman" w:hAnsi="Times New Roman" w:cs="Times New Roman"/>
          <w:b/>
        </w:rPr>
        <w:t>2</w:t>
      </w:r>
      <w:r w:rsidRPr="00263368">
        <w:rPr>
          <w:rFonts w:ascii="Times New Roman" w:hAnsi="Times New Roman" w:cs="Times New Roman"/>
          <w:b/>
        </w:rPr>
        <w:t>.</w:t>
      </w:r>
      <w:r w:rsidR="006748F5" w:rsidRPr="00263368">
        <w:rPr>
          <w:rFonts w:ascii="Times New Roman" w:hAnsi="Times New Roman" w:cs="Times New Roman"/>
          <w:b/>
        </w:rPr>
        <w:t xml:space="preserve"> </w:t>
      </w:r>
      <w:r w:rsidRPr="00263368">
        <w:rPr>
          <w:rFonts w:ascii="Times New Roman" w:hAnsi="Times New Roman" w:cs="Times New Roman"/>
          <w:b/>
        </w:rPr>
        <w:t>§</w:t>
      </w:r>
      <w:r w:rsidR="00DD086B" w:rsidRPr="00263368">
        <w:rPr>
          <w:rFonts w:ascii="Times New Roman" w:hAnsi="Times New Roman" w:cs="Times New Roman"/>
          <w:b/>
        </w:rPr>
        <w:t xml:space="preserve"> </w:t>
      </w:r>
      <w:r w:rsidR="00DD086B" w:rsidRPr="00263368">
        <w:rPr>
          <w:rFonts w:ascii="Times New Roman" w:hAnsi="Times New Roman" w:cs="Times New Roman"/>
          <w:b/>
        </w:rPr>
        <w:tab/>
      </w:r>
      <w:r w:rsidRPr="00263368">
        <w:rPr>
          <w:rFonts w:ascii="Times New Roman" w:hAnsi="Times New Roman" w:cs="Times New Roman"/>
        </w:rPr>
        <w:t>(1)</w:t>
      </w:r>
      <w:r w:rsidR="0035493E" w:rsidRPr="00263368">
        <w:rPr>
          <w:rFonts w:ascii="Times New Roman" w:hAnsi="Times New Roman" w:cs="Times New Roman"/>
        </w:rPr>
        <w:t xml:space="preserve"> </w:t>
      </w:r>
      <w:r w:rsidR="00DC566E" w:rsidRPr="00263368">
        <w:rPr>
          <w:rFonts w:ascii="Times New Roman" w:hAnsi="Times New Roman" w:cs="Times New Roman"/>
        </w:rPr>
        <w:t>A SZT-en jelölt közterületek kialakítása szükséges a hozzá csatlakozó és általa kiszolgált telkek beépít</w:t>
      </w:r>
      <w:r w:rsidR="00BD309C" w:rsidRPr="00263368">
        <w:rPr>
          <w:rFonts w:ascii="Times New Roman" w:hAnsi="Times New Roman" w:cs="Times New Roman"/>
        </w:rPr>
        <w:t>hetőségéhez</w:t>
      </w:r>
      <w:r w:rsidR="006748F5" w:rsidRPr="00263368">
        <w:rPr>
          <w:rFonts w:ascii="Times New Roman" w:hAnsi="Times New Roman" w:cs="Times New Roman"/>
        </w:rPr>
        <w:t>, kivéve</w:t>
      </w:r>
      <w:r w:rsidR="00DC566E" w:rsidRPr="00263368">
        <w:rPr>
          <w:rFonts w:ascii="Times New Roman" w:hAnsi="Times New Roman" w:cs="Times New Roman"/>
        </w:rPr>
        <w:t xml:space="preserve">, ha </w:t>
      </w:r>
      <w:r w:rsidR="006748F5" w:rsidRPr="00263368">
        <w:rPr>
          <w:rFonts w:ascii="Times New Roman" w:hAnsi="Times New Roman" w:cs="Times New Roman"/>
        </w:rPr>
        <w:t xml:space="preserve">a </w:t>
      </w:r>
      <w:r w:rsidR="00DC566E" w:rsidRPr="00263368">
        <w:rPr>
          <w:rFonts w:ascii="Times New Roman" w:hAnsi="Times New Roman" w:cs="Times New Roman"/>
        </w:rPr>
        <w:t>közterület csökkentését jelöli a SZT.</w:t>
      </w:r>
    </w:p>
    <w:p w14:paraId="536C4F7D" w14:textId="42D71414" w:rsidR="00823EB0" w:rsidRPr="00263368" w:rsidRDefault="005F4EBB" w:rsidP="00021863">
      <w:pPr>
        <w:tabs>
          <w:tab w:val="left" w:pos="567"/>
          <w:tab w:val="left" w:pos="1134"/>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rPr>
        <w:t>(2)</w:t>
      </w:r>
      <w:r w:rsidRPr="00263368">
        <w:rPr>
          <w:rFonts w:ascii="Times New Roman" w:hAnsi="Times New Roman"/>
        </w:rPr>
        <w:tab/>
      </w:r>
      <w:r w:rsidR="00823EB0" w:rsidRPr="00263368">
        <w:rPr>
          <w:rFonts w:ascii="Times New Roman" w:hAnsi="Times New Roman"/>
        </w:rPr>
        <w:t xml:space="preserve">A SZT rendelkezése értelmében </w:t>
      </w:r>
      <w:r w:rsidR="00310523" w:rsidRPr="00263368">
        <w:rPr>
          <w:rFonts w:ascii="Times New Roman" w:hAnsi="Times New Roman"/>
        </w:rPr>
        <w:t xml:space="preserve">az ingatlan-nyilvántartásban </w:t>
      </w:r>
      <w:r w:rsidR="00823EB0" w:rsidRPr="00263368">
        <w:rPr>
          <w:rFonts w:ascii="Times New Roman" w:hAnsi="Times New Roman"/>
        </w:rPr>
        <w:t xml:space="preserve">közterületként jelölt területek az érintett tulajdonosokkal történő megegyezés szerint </w:t>
      </w:r>
      <w:r w:rsidR="00310523" w:rsidRPr="00263368">
        <w:rPr>
          <w:rFonts w:ascii="Times New Roman" w:hAnsi="Times New Roman"/>
        </w:rPr>
        <w:t xml:space="preserve">és </w:t>
      </w:r>
      <w:r w:rsidR="00823EB0" w:rsidRPr="00263368">
        <w:rPr>
          <w:rFonts w:ascii="Times New Roman" w:hAnsi="Times New Roman" w:cs="Times New Roman"/>
        </w:rPr>
        <w:t>a szakhatóság egyetértésével k</w:t>
      </w:r>
      <w:r w:rsidR="00823EB0" w:rsidRPr="00263368">
        <w:rPr>
          <w:rFonts w:ascii="Times New Roman" w:hAnsi="Times New Roman"/>
        </w:rPr>
        <w:t>özhasználat elől el nem zárt magánútként alakítható</w:t>
      </w:r>
      <w:r w:rsidR="006748F5" w:rsidRPr="00263368">
        <w:rPr>
          <w:rFonts w:ascii="Times New Roman" w:hAnsi="Times New Roman"/>
        </w:rPr>
        <w:t>k</w:t>
      </w:r>
      <w:r w:rsidR="00823EB0" w:rsidRPr="00263368">
        <w:rPr>
          <w:rFonts w:ascii="Times New Roman" w:hAnsi="Times New Roman"/>
        </w:rPr>
        <w:t xml:space="preserve"> ki.</w:t>
      </w:r>
    </w:p>
    <w:p w14:paraId="7D323DE8" w14:textId="77777777" w:rsidR="00823EB0" w:rsidRPr="00263368" w:rsidRDefault="005F4EBB" w:rsidP="00021863">
      <w:pPr>
        <w:tabs>
          <w:tab w:val="left" w:pos="567"/>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rPr>
        <w:t>(3</w:t>
      </w:r>
      <w:r w:rsidR="00823EB0" w:rsidRPr="00263368">
        <w:rPr>
          <w:rFonts w:ascii="Times New Roman" w:hAnsi="Times New Roman"/>
        </w:rPr>
        <w:t>)</w:t>
      </w:r>
      <w:r w:rsidR="00823EB0" w:rsidRPr="00263368">
        <w:rPr>
          <w:rFonts w:ascii="Times New Roman" w:hAnsi="Times New Roman"/>
        </w:rPr>
        <w:tab/>
      </w:r>
      <w:r w:rsidR="00DC566E" w:rsidRPr="00263368">
        <w:rPr>
          <w:rFonts w:ascii="Times New Roman" w:hAnsi="Times New Roman"/>
        </w:rPr>
        <w:t>Belterületen új</w:t>
      </w:r>
      <w:r w:rsidR="00823EB0" w:rsidRPr="00263368">
        <w:rPr>
          <w:rFonts w:ascii="Times New Roman" w:hAnsi="Times New Roman"/>
        </w:rPr>
        <w:t xml:space="preserve"> közúti közlekedési célú terület kiépítése</w:t>
      </w:r>
      <w:r w:rsidR="00823EB0" w:rsidRPr="00263368">
        <w:rPr>
          <w:rFonts w:ascii="Times New Roman" w:hAnsi="Times New Roman" w:cs="Times New Roman"/>
        </w:rPr>
        <w:t xml:space="preserve"> során biztosítani kell </w:t>
      </w:r>
    </w:p>
    <w:p w14:paraId="0B7DE2C6" w14:textId="77777777"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legalább az </w:t>
      </w:r>
      <w:r w:rsidR="00A809B3" w:rsidRPr="00263368">
        <w:rPr>
          <w:rFonts w:ascii="Times New Roman" w:hAnsi="Times New Roman" w:cs="Times New Roman"/>
        </w:rPr>
        <w:t>egyoldali járdát a vegyes használatú u</w:t>
      </w:r>
      <w:r w:rsidRPr="00263368">
        <w:rPr>
          <w:rFonts w:ascii="Times New Roman" w:hAnsi="Times New Roman" w:cs="Times New Roman"/>
        </w:rPr>
        <w:t>t</w:t>
      </w:r>
      <w:r w:rsidR="00A809B3" w:rsidRPr="00263368">
        <w:rPr>
          <w:rFonts w:ascii="Times New Roman" w:hAnsi="Times New Roman" w:cs="Times New Roman"/>
        </w:rPr>
        <w:t>ak</w:t>
      </w:r>
      <w:r w:rsidRPr="00263368">
        <w:rPr>
          <w:rFonts w:ascii="Times New Roman" w:hAnsi="Times New Roman" w:cs="Times New Roman"/>
        </w:rPr>
        <w:t xml:space="preserve"> </w:t>
      </w:r>
      <w:r w:rsidR="00A809B3" w:rsidRPr="00263368">
        <w:rPr>
          <w:rFonts w:ascii="Times New Roman" w:hAnsi="Times New Roman" w:cs="Times New Roman"/>
        </w:rPr>
        <w:t>kivételével</w:t>
      </w:r>
      <w:r w:rsidRPr="00263368">
        <w:rPr>
          <w:rFonts w:ascii="Times New Roman" w:hAnsi="Times New Roman" w:cs="Times New Roman"/>
        </w:rPr>
        <w:t>,</w:t>
      </w:r>
    </w:p>
    <w:p w14:paraId="77717236" w14:textId="0FC99147"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cs="Times New Roman"/>
          <w:strike/>
        </w:rPr>
      </w:pPr>
      <w:r w:rsidRPr="00263368">
        <w:rPr>
          <w:rFonts w:ascii="Times New Roman" w:hAnsi="Times New Roman" w:cs="Times New Roman"/>
          <w:i/>
          <w:iCs/>
        </w:rPr>
        <w:t>b)</w:t>
      </w:r>
      <w:r w:rsidRPr="00263368">
        <w:rPr>
          <w:rFonts w:ascii="Times New Roman" w:hAnsi="Times New Roman" w:cs="Times New Roman"/>
        </w:rPr>
        <w:tab/>
        <w:t xml:space="preserve">az út- és járdaburkolatok akadálymentes kialakítását, </w:t>
      </w:r>
    </w:p>
    <w:p w14:paraId="563768DE" w14:textId="58357483"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 xml:space="preserve">a </w:t>
      </w:r>
      <w:r w:rsidR="0035493E" w:rsidRPr="00263368">
        <w:rPr>
          <w:rFonts w:ascii="Times New Roman" w:hAnsi="Times New Roman" w:cs="Times New Roman"/>
        </w:rPr>
        <w:t>10</w:t>
      </w:r>
      <w:r w:rsidRPr="00263368">
        <w:rPr>
          <w:rFonts w:ascii="Times New Roman" w:hAnsi="Times New Roman" w:cs="Times New Roman"/>
        </w:rPr>
        <w:t xml:space="preserve">,0 m-es szabályozási szélesség elérése esetén legalább egyoldali fasort, vagy zöld sávot, </w:t>
      </w:r>
    </w:p>
    <w:p w14:paraId="26BEF22E" w14:textId="7C456677"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rPr>
      </w:pPr>
      <w:r w:rsidRPr="00263368">
        <w:rPr>
          <w:rFonts w:ascii="Times New Roman" w:hAnsi="Times New Roman"/>
          <w:i/>
        </w:rPr>
        <w:t>d)</w:t>
      </w:r>
      <w:r w:rsidRPr="00263368">
        <w:rPr>
          <w:rFonts w:ascii="Times New Roman" w:hAnsi="Times New Roman"/>
        </w:rPr>
        <w:tab/>
        <w:t xml:space="preserve">a </w:t>
      </w:r>
      <w:r w:rsidR="00BD23DD" w:rsidRPr="00263368">
        <w:rPr>
          <w:rFonts w:ascii="Times New Roman" w:hAnsi="Times New Roman"/>
        </w:rPr>
        <w:t xml:space="preserve">felszíni vizek </w:t>
      </w:r>
      <w:r w:rsidRPr="00263368">
        <w:rPr>
          <w:rFonts w:ascii="Times New Roman" w:hAnsi="Times New Roman"/>
        </w:rPr>
        <w:t>árokkal, csapadékcsatornával való elvezetését, vagy helyben szikkasztás</w:t>
      </w:r>
      <w:r w:rsidR="0043229B" w:rsidRPr="00263368">
        <w:rPr>
          <w:rFonts w:ascii="Times New Roman" w:hAnsi="Times New Roman"/>
        </w:rPr>
        <w:t>át.</w:t>
      </w:r>
    </w:p>
    <w:p w14:paraId="065D86E9" w14:textId="77777777" w:rsidR="00823EB0" w:rsidRPr="00263368" w:rsidRDefault="00823EB0" w:rsidP="00021863">
      <w:p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rPr>
        <w:t>(</w:t>
      </w:r>
      <w:r w:rsidR="005F4EBB" w:rsidRPr="00263368">
        <w:rPr>
          <w:rFonts w:ascii="Times New Roman" w:hAnsi="Times New Roman"/>
        </w:rPr>
        <w:t>4</w:t>
      </w:r>
      <w:r w:rsidRPr="00263368">
        <w:rPr>
          <w:rFonts w:ascii="Times New Roman" w:hAnsi="Times New Roman"/>
        </w:rPr>
        <w:t>)</w:t>
      </w:r>
      <w:r w:rsidRPr="00263368">
        <w:rPr>
          <w:rFonts w:ascii="Times New Roman" w:hAnsi="Times New Roman"/>
        </w:rPr>
        <w:tab/>
      </w:r>
      <w:r w:rsidR="0012680F" w:rsidRPr="00263368">
        <w:rPr>
          <w:rFonts w:ascii="Times New Roman" w:hAnsi="Times New Roman" w:cs="Times New Roman"/>
        </w:rPr>
        <w:t>U</w:t>
      </w:r>
      <w:r w:rsidRPr="00263368">
        <w:rPr>
          <w:rFonts w:ascii="Times New Roman" w:hAnsi="Times New Roman" w:cs="Times New Roman"/>
        </w:rPr>
        <w:t>takra, közterületekre vonatkozó előírások:</w:t>
      </w:r>
    </w:p>
    <w:p w14:paraId="4D0D54F6" w14:textId="36F7FE71" w:rsidR="00823EB0" w:rsidRPr="00263368" w:rsidRDefault="00823EB0"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AE67A9" w:rsidRPr="00263368">
        <w:rPr>
          <w:rFonts w:ascii="Times New Roman" w:hAnsi="Times New Roman" w:cs="Times New Roman"/>
        </w:rPr>
        <w:t xml:space="preserve">a </w:t>
      </w:r>
      <w:r w:rsidRPr="00263368">
        <w:rPr>
          <w:rFonts w:ascii="Times New Roman" w:hAnsi="Times New Roman" w:cs="Times New Roman"/>
        </w:rPr>
        <w:t xml:space="preserve">belterületi </w:t>
      </w:r>
      <w:r w:rsidR="008C500A" w:rsidRPr="00263368">
        <w:rPr>
          <w:rFonts w:ascii="Times New Roman" w:hAnsi="Times New Roman" w:cs="Times New Roman"/>
        </w:rPr>
        <w:t xml:space="preserve">helyi </w:t>
      </w:r>
      <w:r w:rsidRPr="00263368">
        <w:rPr>
          <w:rFonts w:ascii="Times New Roman" w:hAnsi="Times New Roman" w:cs="Times New Roman"/>
        </w:rPr>
        <w:t>utakra nyíló telkek kapubehajtóit – a telek rendeltetésétől függetlenül – minden esetben a közút kezelőjének</w:t>
      </w:r>
      <w:r w:rsidR="00DD70BE" w:rsidRPr="00263368">
        <w:rPr>
          <w:rFonts w:ascii="Times New Roman" w:hAnsi="Times New Roman" w:cs="Times New Roman"/>
        </w:rPr>
        <w:t xml:space="preserve"> </w:t>
      </w:r>
      <w:r w:rsidR="00F45682" w:rsidRPr="00263368">
        <w:rPr>
          <w:rFonts w:ascii="Times New Roman" w:hAnsi="Times New Roman" w:cs="Times New Roman"/>
        </w:rPr>
        <w:t>hozzájárulásával</w:t>
      </w:r>
      <w:r w:rsidR="00DD70BE" w:rsidRPr="00263368">
        <w:rPr>
          <w:rFonts w:ascii="Times New Roman" w:hAnsi="Times New Roman" w:cs="Times New Roman"/>
        </w:rPr>
        <w:t xml:space="preserve"> lehet kialakítani,</w:t>
      </w:r>
    </w:p>
    <w:p w14:paraId="610E034F" w14:textId="00C2CEB0" w:rsidR="00823EB0" w:rsidRPr="00263368" w:rsidRDefault="008C618E"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005F4EBB" w:rsidRPr="00263368">
        <w:rPr>
          <w:rFonts w:ascii="Times New Roman" w:hAnsi="Times New Roman" w:cs="Times New Roman"/>
          <w:i/>
          <w:iCs/>
        </w:rPr>
        <w:t>)</w:t>
      </w:r>
      <w:r w:rsidR="005F4EBB" w:rsidRPr="00263368">
        <w:rPr>
          <w:rFonts w:ascii="Times New Roman" w:hAnsi="Times New Roman" w:cs="Times New Roman"/>
          <w:i/>
          <w:iCs/>
        </w:rPr>
        <w:tab/>
      </w:r>
      <w:r w:rsidR="00AE67A9" w:rsidRPr="00263368">
        <w:rPr>
          <w:rFonts w:ascii="Times New Roman" w:hAnsi="Times New Roman" w:cs="Times New Roman"/>
        </w:rPr>
        <w:t xml:space="preserve">azon </w:t>
      </w:r>
      <w:r w:rsidR="00823EB0" w:rsidRPr="00263368">
        <w:rPr>
          <w:rFonts w:ascii="Times New Roman" w:hAnsi="Times New Roman" w:cs="Times New Roman"/>
        </w:rPr>
        <w:t>közintézmények</w:t>
      </w:r>
      <w:r w:rsidR="008C500A" w:rsidRPr="00263368">
        <w:rPr>
          <w:rFonts w:ascii="Times New Roman" w:hAnsi="Times New Roman" w:cs="Times New Roman"/>
        </w:rPr>
        <w:t>, közforgalmú szolgáltatók</w:t>
      </w:r>
      <w:r w:rsidR="00823EB0" w:rsidRPr="00263368">
        <w:rPr>
          <w:rFonts w:ascii="Times New Roman" w:hAnsi="Times New Roman" w:cs="Times New Roman"/>
        </w:rPr>
        <w:t>, melyek telkén belül nem lehet az előírás szerinti parkolók számát kialakítani</w:t>
      </w:r>
      <w:r w:rsidR="00C31C29" w:rsidRPr="00263368">
        <w:rPr>
          <w:rFonts w:ascii="Times New Roman" w:hAnsi="Times New Roman" w:cs="Times New Roman"/>
        </w:rPr>
        <w:t>,</w:t>
      </w:r>
      <w:r w:rsidR="00823EB0" w:rsidRPr="00263368">
        <w:rPr>
          <w:rFonts w:ascii="Times New Roman" w:hAnsi="Times New Roman" w:cs="Times New Roman"/>
        </w:rPr>
        <w:t xml:space="preserve"> a szükség szerinti parkolást </w:t>
      </w:r>
      <w:r w:rsidR="005F4EBB" w:rsidRPr="00263368">
        <w:rPr>
          <w:rFonts w:ascii="Times New Roman" w:hAnsi="Times New Roman" w:cs="Times New Roman"/>
        </w:rPr>
        <w:t>800 m</w:t>
      </w:r>
      <w:r w:rsidR="007565ED" w:rsidRPr="00263368">
        <w:rPr>
          <w:rStyle w:val="Lbjegyzet-hivatkozs"/>
          <w:rFonts w:ascii="Times New Roman" w:hAnsi="Times New Roman" w:cs="Times New Roman"/>
        </w:rPr>
        <w:footnoteReference w:id="2"/>
      </w:r>
      <w:r w:rsidR="005F4EBB" w:rsidRPr="00263368">
        <w:rPr>
          <w:rFonts w:ascii="Times New Roman" w:hAnsi="Times New Roman" w:cs="Times New Roman"/>
        </w:rPr>
        <w:t xml:space="preserve">-es körzetben közterületen, </w:t>
      </w:r>
      <w:r w:rsidR="00823EB0" w:rsidRPr="00263368">
        <w:rPr>
          <w:rFonts w:ascii="Times New Roman" w:hAnsi="Times New Roman" w:cs="Times New Roman"/>
        </w:rPr>
        <w:t xml:space="preserve">egyéb telken, vagy önkormányzati megállapodás szerint </w:t>
      </w:r>
      <w:r w:rsidR="0012680F" w:rsidRPr="00263368">
        <w:rPr>
          <w:rFonts w:ascii="Times New Roman" w:hAnsi="Times New Roman" w:cs="Times New Roman"/>
        </w:rPr>
        <w:t>más helyen kell biztosítani</w:t>
      </w:r>
      <w:r w:rsidR="00F74444" w:rsidRPr="00263368">
        <w:rPr>
          <w:rFonts w:ascii="Times New Roman" w:hAnsi="Times New Roman" w:cs="Times New Roman"/>
        </w:rPr>
        <w:t>.</w:t>
      </w:r>
    </w:p>
    <w:p w14:paraId="71A1E821" w14:textId="77777777" w:rsidR="00823EB0" w:rsidRPr="00263368" w:rsidRDefault="00823EB0" w:rsidP="0037126B">
      <w:p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5F4EBB"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t>A közterületeket csak a legszükségesebb nagyságú burkolt felület</w:t>
      </w:r>
      <w:r w:rsidR="0012680F" w:rsidRPr="00263368">
        <w:rPr>
          <w:rFonts w:ascii="Times New Roman" w:hAnsi="Times New Roman" w:cs="Times New Roman"/>
        </w:rPr>
        <w:t>tel</w:t>
      </w:r>
      <w:r w:rsidRPr="00263368">
        <w:rPr>
          <w:rFonts w:ascii="Times New Roman" w:hAnsi="Times New Roman" w:cs="Times New Roman"/>
        </w:rPr>
        <w:t xml:space="preserve"> </w:t>
      </w:r>
      <w:r w:rsidR="0012680F" w:rsidRPr="00263368">
        <w:rPr>
          <w:rFonts w:ascii="Times New Roman" w:hAnsi="Times New Roman" w:cs="Times New Roman"/>
        </w:rPr>
        <w:t>lehet</w:t>
      </w:r>
      <w:r w:rsidRPr="00263368">
        <w:rPr>
          <w:rFonts w:ascii="Times New Roman" w:hAnsi="Times New Roman" w:cs="Times New Roman"/>
        </w:rPr>
        <w:t xml:space="preserve"> ellátni. A burkolatlan felületeket – ahol ezt műszaki okok nem akadályozzák – fenntartható zöldfelületként kell kialakítani.</w:t>
      </w:r>
    </w:p>
    <w:p w14:paraId="6B53328C" w14:textId="4669E971" w:rsidR="00823EB0" w:rsidRPr="00263368" w:rsidRDefault="00823EB0" w:rsidP="009E029D">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1</w:t>
      </w:r>
      <w:r w:rsidR="0035493E" w:rsidRPr="00263368">
        <w:rPr>
          <w:rFonts w:ascii="Times New Roman" w:hAnsi="Times New Roman" w:cs="Times New Roman"/>
          <w:i/>
          <w:iCs/>
          <w:smallCaps/>
        </w:rPr>
        <w:t>3</w:t>
      </w:r>
      <w:r w:rsidRPr="00263368">
        <w:rPr>
          <w:rFonts w:ascii="Times New Roman" w:hAnsi="Times New Roman" w:cs="Times New Roman"/>
          <w:i/>
          <w:iCs/>
          <w:smallCaps/>
        </w:rPr>
        <w:t>.</w:t>
      </w:r>
      <w:r w:rsidRPr="00263368">
        <w:rPr>
          <w:rFonts w:ascii="Times New Roman" w:hAnsi="Times New Roman" w:cs="Times New Roman"/>
          <w:i/>
          <w:iCs/>
          <w:smallCaps/>
        </w:rPr>
        <w:tab/>
        <w:t xml:space="preserve">A közterületeken elhelyezhető építményekre és építménynek </w:t>
      </w:r>
    </w:p>
    <w:p w14:paraId="71C708BC" w14:textId="77777777" w:rsidR="00823EB0" w:rsidRPr="00263368" w:rsidRDefault="00823EB0" w:rsidP="0037126B">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nem minősülő köztárgyakra vonatkozó rendelkezések</w:t>
      </w:r>
    </w:p>
    <w:p w14:paraId="7BA71971" w14:textId="72358595" w:rsidR="00823EB0" w:rsidRPr="00263368" w:rsidRDefault="00823EB0" w:rsidP="00DF20A8">
      <w:pPr>
        <w:tabs>
          <w:tab w:val="left" w:pos="567"/>
        </w:tabs>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cs="Times New Roman"/>
          <w:b/>
        </w:rPr>
        <w:t>1</w:t>
      </w:r>
      <w:r w:rsidR="0035493E" w:rsidRPr="00263368">
        <w:rPr>
          <w:rFonts w:ascii="Times New Roman" w:hAnsi="Times New Roman" w:cs="Times New Roman"/>
          <w:b/>
        </w:rPr>
        <w:t>3</w:t>
      </w:r>
      <w:r w:rsidRPr="00263368">
        <w:rPr>
          <w:rFonts w:ascii="Times New Roman" w:hAnsi="Times New Roman" w:cs="Times New Roman"/>
          <w:b/>
        </w:rPr>
        <w:t>.</w:t>
      </w:r>
      <w:r w:rsidR="0012680F" w:rsidRPr="00263368">
        <w:rPr>
          <w:rFonts w:ascii="Times New Roman" w:hAnsi="Times New Roman" w:cs="Times New Roman"/>
          <w:b/>
        </w:rPr>
        <w:t xml:space="preserve"> </w:t>
      </w:r>
      <w:r w:rsidRPr="00263368">
        <w:rPr>
          <w:rFonts w:ascii="Times New Roman" w:hAnsi="Times New Roman" w:cs="Times New Roman"/>
          <w:b/>
        </w:rPr>
        <w:t>§</w:t>
      </w:r>
      <w:r w:rsidR="00DD086B" w:rsidRPr="00263368">
        <w:rPr>
          <w:rFonts w:ascii="Times New Roman" w:hAnsi="Times New Roman" w:cs="Times New Roman"/>
          <w:b/>
        </w:rPr>
        <w:t xml:space="preserve"> </w:t>
      </w:r>
      <w:r w:rsidR="00DD086B" w:rsidRPr="00263368">
        <w:rPr>
          <w:rFonts w:ascii="Times New Roman" w:hAnsi="Times New Roman" w:cs="Times New Roman"/>
          <w:b/>
        </w:rPr>
        <w:tab/>
      </w:r>
      <w:r w:rsidRPr="00263368">
        <w:rPr>
          <w:rFonts w:ascii="Times New Roman" w:hAnsi="Times New Roman"/>
        </w:rPr>
        <w:t>(1)</w:t>
      </w:r>
      <w:r w:rsidRPr="00263368">
        <w:rPr>
          <w:rFonts w:ascii="Times New Roman" w:hAnsi="Times New Roman"/>
        </w:rPr>
        <w:tab/>
        <w:t xml:space="preserve">Amennyiben az építmény a rendeltetése szerint </w:t>
      </w:r>
      <w:r w:rsidR="008C500A" w:rsidRPr="00263368">
        <w:rPr>
          <w:rFonts w:ascii="Times New Roman" w:hAnsi="Times New Roman"/>
        </w:rPr>
        <w:t xml:space="preserve">a </w:t>
      </w:r>
      <w:r w:rsidRPr="00263368">
        <w:rPr>
          <w:rFonts w:ascii="Times New Roman" w:hAnsi="Times New Roman"/>
        </w:rPr>
        <w:t xml:space="preserve">hatósági előírásoknak megfelel, valamint elhelyezkedésével, használatából eredő sajátos hatásaival nem akadályozza a közterület rendeltetésének megfelelő használatát, úgy a közterületen az alábbiakban felsorolt építmények helyezhetők el: </w:t>
      </w:r>
    </w:p>
    <w:p w14:paraId="5487FBB6"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a)</w:t>
      </w:r>
      <w:r w:rsidRPr="00263368">
        <w:rPr>
          <w:rFonts w:ascii="Times New Roman" w:hAnsi="Times New Roman"/>
        </w:rPr>
        <w:tab/>
        <w:t>közlekedési-, közmű- és a terület rendeltetésszerű használatához szükséges műtárgyak, alul- és felüljárók, hidak,</w:t>
      </w:r>
    </w:p>
    <w:p w14:paraId="7FD0521A"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b)</w:t>
      </w:r>
      <w:r w:rsidRPr="00263368">
        <w:rPr>
          <w:rFonts w:ascii="Times New Roman" w:hAnsi="Times New Roman"/>
        </w:rPr>
        <w:tab/>
        <w:t>köztárgyak</w:t>
      </w:r>
      <w:r w:rsidR="0012680F" w:rsidRPr="00263368">
        <w:rPr>
          <w:rFonts w:ascii="Times New Roman" w:hAnsi="Times New Roman"/>
        </w:rPr>
        <w:t>, így</w:t>
      </w:r>
      <w:r w:rsidRPr="00263368">
        <w:rPr>
          <w:rFonts w:ascii="Times New Roman" w:hAnsi="Times New Roman"/>
        </w:rPr>
        <w:t xml:space="preserve"> különösen szobor, emlékmű, kút, szakrális elem, emlékjel, utcabútor, hulladékgyűjtő</w:t>
      </w:r>
      <w:r w:rsidR="0012680F" w:rsidRPr="00263368">
        <w:rPr>
          <w:rFonts w:ascii="Times New Roman" w:hAnsi="Times New Roman"/>
        </w:rPr>
        <w:t>,</w:t>
      </w:r>
    </w:p>
    <w:p w14:paraId="75EA993E"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c)</w:t>
      </w:r>
      <w:r w:rsidRPr="00263368">
        <w:rPr>
          <w:rFonts w:ascii="Times New Roman" w:hAnsi="Times New Roman"/>
        </w:rPr>
        <w:tab/>
        <w:t>egyéb köztárgyak, közvilágítási, közlekedésirányítási, hírközlési műtárgyak</w:t>
      </w:r>
      <w:r w:rsidR="00AE67A9" w:rsidRPr="00263368">
        <w:rPr>
          <w:rFonts w:ascii="Times New Roman" w:hAnsi="Times New Roman"/>
        </w:rPr>
        <w:t>,</w:t>
      </w:r>
    </w:p>
    <w:p w14:paraId="4405CBA5"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d)</w:t>
      </w:r>
      <w:r w:rsidRPr="00263368">
        <w:rPr>
          <w:rFonts w:ascii="Times New Roman" w:hAnsi="Times New Roman"/>
        </w:rPr>
        <w:tab/>
        <w:t>mélygará</w:t>
      </w:r>
      <w:r w:rsidRPr="00263368">
        <w:rPr>
          <w:rFonts w:ascii="Times New Roman" w:hAnsi="Times New Roman" w:cs="Times New Roman"/>
        </w:rPr>
        <w:t>zs, lemezparkoló</w:t>
      </w:r>
      <w:r w:rsidR="009C5449" w:rsidRPr="00263368">
        <w:rPr>
          <w:rFonts w:ascii="Times New Roman" w:hAnsi="Times New Roman" w:cs="Times New Roman"/>
        </w:rPr>
        <w:t xml:space="preserve"> SZT rendelkezése</w:t>
      </w:r>
      <w:r w:rsidR="00DF52A4" w:rsidRPr="00263368">
        <w:rPr>
          <w:rFonts w:ascii="Times New Roman" w:hAnsi="Times New Roman" w:cs="Times New Roman"/>
        </w:rPr>
        <w:t>,</w:t>
      </w:r>
      <w:r w:rsidR="009C5449" w:rsidRPr="00263368">
        <w:rPr>
          <w:rFonts w:ascii="Times New Roman" w:hAnsi="Times New Roman" w:cs="Times New Roman"/>
        </w:rPr>
        <w:t xml:space="preserve"> </w:t>
      </w:r>
      <w:r w:rsidR="00DF52A4" w:rsidRPr="00263368">
        <w:rPr>
          <w:rFonts w:ascii="Times New Roman" w:hAnsi="Times New Roman" w:cs="Times New Roman"/>
        </w:rPr>
        <w:t xml:space="preserve">vagy KAT készítése </w:t>
      </w:r>
      <w:r w:rsidRPr="00263368">
        <w:rPr>
          <w:rFonts w:ascii="Times New Roman" w:hAnsi="Times New Roman" w:cs="Times New Roman"/>
        </w:rPr>
        <w:t>alapján,</w:t>
      </w:r>
    </w:p>
    <w:p w14:paraId="2D6256FA"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e)</w:t>
      </w:r>
      <w:r w:rsidRPr="00263368">
        <w:rPr>
          <w:rFonts w:ascii="Times New Roman" w:hAnsi="Times New Roman"/>
        </w:rPr>
        <w:tab/>
        <w:t xml:space="preserve">esővédő, utas-váró, telefonfülke, </w:t>
      </w:r>
    </w:p>
    <w:p w14:paraId="30AF8D16"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f)</w:t>
      </w:r>
      <w:r w:rsidRPr="00263368">
        <w:rPr>
          <w:rFonts w:ascii="Times New Roman" w:hAnsi="Times New Roman"/>
        </w:rPr>
        <w:tab/>
        <w:t xml:space="preserve">alkalmi vásárok építményei, </w:t>
      </w:r>
    </w:p>
    <w:p w14:paraId="59C45DC8"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g)</w:t>
      </w:r>
      <w:r w:rsidRPr="00263368">
        <w:rPr>
          <w:rFonts w:ascii="Times New Roman" w:hAnsi="Times New Roman"/>
        </w:rPr>
        <w:tab/>
        <w:t xml:space="preserve"> árusító pavilon</w:t>
      </w:r>
      <w:r w:rsidR="005F4EBB" w:rsidRPr="00263368">
        <w:rPr>
          <w:rFonts w:ascii="Times New Roman" w:hAnsi="Times New Roman"/>
        </w:rPr>
        <w:t xml:space="preserve"> a (3) bekezdés </w:t>
      </w:r>
      <w:r w:rsidR="005F4EBB" w:rsidRPr="00263368">
        <w:rPr>
          <w:rFonts w:ascii="Times New Roman" w:hAnsi="Times New Roman" w:cs="Times New Roman"/>
        </w:rPr>
        <w:t>figyelembe vétele</w:t>
      </w:r>
      <w:r w:rsidR="005F4EBB" w:rsidRPr="00263368">
        <w:rPr>
          <w:rFonts w:ascii="Times New Roman" w:hAnsi="Times New Roman"/>
        </w:rPr>
        <w:t xml:space="preserve"> mellett,</w:t>
      </w:r>
      <w:r w:rsidRPr="00263368">
        <w:rPr>
          <w:rFonts w:ascii="Times New Roman" w:hAnsi="Times New Roman"/>
        </w:rPr>
        <w:t xml:space="preserve"> </w:t>
      </w:r>
    </w:p>
    <w:p w14:paraId="5D4EA4DC"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h)</w:t>
      </w:r>
      <w:r w:rsidRPr="00263368">
        <w:rPr>
          <w:rFonts w:ascii="Times New Roman" w:hAnsi="Times New Roman"/>
        </w:rPr>
        <w:tab/>
        <w:t xml:space="preserve">vendéglátó létesítményhez kapcsolódó terasz, </w:t>
      </w:r>
    </w:p>
    <w:p w14:paraId="2D1778A5" w14:textId="61ED11FF"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i)</w:t>
      </w:r>
      <w:r w:rsidRPr="00263368">
        <w:rPr>
          <w:rFonts w:ascii="Times New Roman" w:hAnsi="Times New Roman"/>
        </w:rPr>
        <w:tab/>
        <w:t>reklámhordozó, hirdető berendezés</w:t>
      </w:r>
      <w:r w:rsidR="00E622B7" w:rsidRPr="00263368">
        <w:rPr>
          <w:rFonts w:ascii="Times New Roman" w:hAnsi="Times New Roman"/>
        </w:rPr>
        <w:t xml:space="preserve"> a településképi rendeletben meghatározottak szerint</w:t>
      </w:r>
      <w:r w:rsidRPr="00263368">
        <w:rPr>
          <w:rFonts w:ascii="Times New Roman" w:hAnsi="Times New Roman"/>
        </w:rPr>
        <w:t>,</w:t>
      </w:r>
    </w:p>
    <w:p w14:paraId="787C1AEB" w14:textId="77777777" w:rsidR="00823EB0" w:rsidRPr="00263368" w:rsidRDefault="00823EB0" w:rsidP="00021863">
      <w:pPr>
        <w:tabs>
          <w:tab w:val="left" w:pos="567"/>
        </w:tabs>
        <w:autoSpaceDE w:val="0"/>
        <w:autoSpaceDN w:val="0"/>
        <w:adjustRightInd w:val="0"/>
        <w:spacing w:before="120" w:after="0" w:line="240" w:lineRule="auto"/>
        <w:ind w:left="851" w:hanging="284"/>
        <w:jc w:val="both"/>
        <w:rPr>
          <w:rFonts w:ascii="Times New Roman" w:hAnsi="Times New Roman"/>
        </w:rPr>
      </w:pPr>
      <w:r w:rsidRPr="00263368">
        <w:rPr>
          <w:rFonts w:ascii="Times New Roman" w:hAnsi="Times New Roman"/>
          <w:i/>
        </w:rPr>
        <w:t>j)</w:t>
      </w:r>
      <w:r w:rsidRPr="00263368">
        <w:rPr>
          <w:rFonts w:ascii="Times New Roman" w:hAnsi="Times New Roman"/>
          <w:i/>
        </w:rPr>
        <w:tab/>
      </w:r>
      <w:r w:rsidRPr="00263368">
        <w:rPr>
          <w:rFonts w:ascii="Times New Roman" w:hAnsi="Times New Roman"/>
        </w:rPr>
        <w:t>park és játszótér építményei.</w:t>
      </w:r>
    </w:p>
    <w:p w14:paraId="4C21A66D" w14:textId="77777777" w:rsidR="00823EB0" w:rsidRPr="00263368" w:rsidRDefault="00823EB0" w:rsidP="00021863">
      <w:pPr>
        <w:tabs>
          <w:tab w:val="left" w:pos="567"/>
        </w:tabs>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rPr>
        <w:t>(2)</w:t>
      </w:r>
      <w:r w:rsidRPr="00263368">
        <w:rPr>
          <w:rFonts w:ascii="Times New Roman" w:hAnsi="Times New Roman"/>
        </w:rPr>
        <w:tab/>
        <w:t xml:space="preserve">Az (1) bekezdés </w:t>
      </w:r>
      <w:r w:rsidRPr="00263368">
        <w:rPr>
          <w:rFonts w:ascii="Times New Roman" w:hAnsi="Times New Roman"/>
          <w:i/>
        </w:rPr>
        <w:t>d),</w:t>
      </w:r>
      <w:r w:rsidRPr="00263368">
        <w:rPr>
          <w:rFonts w:ascii="Times New Roman" w:hAnsi="Times New Roman"/>
        </w:rPr>
        <w:t xml:space="preserve"> </w:t>
      </w:r>
      <w:r w:rsidRPr="00263368">
        <w:rPr>
          <w:rFonts w:ascii="Times New Roman" w:hAnsi="Times New Roman"/>
          <w:i/>
        </w:rPr>
        <w:t>f)</w:t>
      </w:r>
      <w:r w:rsidRPr="00263368">
        <w:rPr>
          <w:rFonts w:ascii="Times New Roman" w:hAnsi="Times New Roman"/>
        </w:rPr>
        <w:t xml:space="preserve"> és </w:t>
      </w:r>
      <w:r w:rsidRPr="00263368">
        <w:rPr>
          <w:rFonts w:ascii="Times New Roman" w:hAnsi="Times New Roman"/>
          <w:i/>
        </w:rPr>
        <w:t>g)</w:t>
      </w:r>
      <w:r w:rsidRPr="00263368">
        <w:rPr>
          <w:rFonts w:ascii="Times New Roman" w:hAnsi="Times New Roman"/>
        </w:rPr>
        <w:t xml:space="preserve"> pontjában felsorolt építmények elhelyezésének </w:t>
      </w:r>
      <w:r w:rsidR="000B3511" w:rsidRPr="00263368">
        <w:rPr>
          <w:rFonts w:ascii="Times New Roman" w:hAnsi="Times New Roman"/>
        </w:rPr>
        <w:t xml:space="preserve">feltétele, </w:t>
      </w:r>
      <w:r w:rsidR="00DF52A4" w:rsidRPr="00263368">
        <w:rPr>
          <w:rFonts w:ascii="Times New Roman" w:hAnsi="Times New Roman"/>
        </w:rPr>
        <w:t xml:space="preserve">hogy </w:t>
      </w:r>
      <w:r w:rsidR="000B3511" w:rsidRPr="00263368">
        <w:rPr>
          <w:rFonts w:ascii="Times New Roman" w:hAnsi="Times New Roman"/>
        </w:rPr>
        <w:t xml:space="preserve">azok </w:t>
      </w:r>
      <w:r w:rsidRPr="00263368">
        <w:rPr>
          <w:rFonts w:ascii="Times New Roman" w:hAnsi="Times New Roman"/>
        </w:rPr>
        <w:t>közmű</w:t>
      </w:r>
      <w:r w:rsidR="000B3511" w:rsidRPr="00263368">
        <w:rPr>
          <w:rFonts w:ascii="Times New Roman" w:hAnsi="Times New Roman"/>
        </w:rPr>
        <w:t xml:space="preserve">ellátása alkalmi berendezéssel, vagy </w:t>
      </w:r>
    </w:p>
    <w:p w14:paraId="41FA8395" w14:textId="77777777" w:rsidR="00823EB0" w:rsidRPr="00263368" w:rsidRDefault="00823EB0" w:rsidP="00021863">
      <w:pPr>
        <w:tabs>
          <w:tab w:val="left" w:pos="567"/>
          <w:tab w:val="left" w:pos="993"/>
        </w:tabs>
        <w:autoSpaceDE w:val="0"/>
        <w:autoSpaceDN w:val="0"/>
        <w:adjustRightInd w:val="0"/>
        <w:spacing w:before="120" w:after="0" w:line="240" w:lineRule="auto"/>
        <w:ind w:left="567"/>
        <w:jc w:val="both"/>
        <w:rPr>
          <w:rFonts w:ascii="Times New Roman" w:hAnsi="Times New Roman"/>
        </w:rPr>
      </w:pPr>
      <w:r w:rsidRPr="00263368">
        <w:rPr>
          <w:rFonts w:ascii="Times New Roman" w:hAnsi="Times New Roman"/>
          <w:i/>
        </w:rPr>
        <w:t>a)</w:t>
      </w:r>
      <w:r w:rsidRPr="00263368">
        <w:rPr>
          <w:rFonts w:ascii="Times New Roman" w:hAnsi="Times New Roman"/>
        </w:rPr>
        <w:tab/>
      </w:r>
      <w:r w:rsidR="00DF52A4" w:rsidRPr="00263368">
        <w:rPr>
          <w:rFonts w:ascii="Times New Roman" w:hAnsi="Times New Roman"/>
        </w:rPr>
        <w:t xml:space="preserve">az </w:t>
      </w:r>
      <w:r w:rsidRPr="00263368">
        <w:rPr>
          <w:rFonts w:ascii="Times New Roman" w:hAnsi="Times New Roman"/>
        </w:rPr>
        <w:t xml:space="preserve">energiaszolgáltatás, </w:t>
      </w:r>
    </w:p>
    <w:p w14:paraId="4296B8C1" w14:textId="77777777" w:rsidR="00823EB0" w:rsidRPr="00263368" w:rsidRDefault="00823EB0" w:rsidP="00021863">
      <w:pPr>
        <w:tabs>
          <w:tab w:val="left" w:pos="993"/>
        </w:tabs>
        <w:autoSpaceDE w:val="0"/>
        <w:autoSpaceDN w:val="0"/>
        <w:adjustRightInd w:val="0"/>
        <w:spacing w:before="120" w:after="0" w:line="240" w:lineRule="auto"/>
        <w:ind w:left="567"/>
        <w:jc w:val="both"/>
        <w:rPr>
          <w:rFonts w:ascii="Times New Roman" w:hAnsi="Times New Roman"/>
        </w:rPr>
      </w:pPr>
      <w:r w:rsidRPr="00263368">
        <w:rPr>
          <w:rFonts w:ascii="Times New Roman" w:hAnsi="Times New Roman"/>
          <w:i/>
        </w:rPr>
        <w:t>b)</w:t>
      </w:r>
      <w:r w:rsidRPr="00263368">
        <w:rPr>
          <w:rFonts w:ascii="Times New Roman" w:hAnsi="Times New Roman"/>
        </w:rPr>
        <w:tab/>
      </w:r>
      <w:r w:rsidR="00DF52A4" w:rsidRPr="00263368">
        <w:rPr>
          <w:rFonts w:ascii="Times New Roman" w:hAnsi="Times New Roman"/>
        </w:rPr>
        <w:t xml:space="preserve">az </w:t>
      </w:r>
      <w:r w:rsidRPr="00263368">
        <w:rPr>
          <w:rFonts w:ascii="Times New Roman" w:hAnsi="Times New Roman"/>
        </w:rPr>
        <w:t xml:space="preserve">ivóvíz szolgáltatás, </w:t>
      </w:r>
    </w:p>
    <w:p w14:paraId="2B3AA4D9" w14:textId="77777777" w:rsidR="00823EB0" w:rsidRPr="00263368" w:rsidRDefault="00823EB0" w:rsidP="00021863">
      <w:pPr>
        <w:tabs>
          <w:tab w:val="left" w:pos="567"/>
          <w:tab w:val="left" w:pos="993"/>
        </w:tabs>
        <w:autoSpaceDE w:val="0"/>
        <w:autoSpaceDN w:val="0"/>
        <w:adjustRightInd w:val="0"/>
        <w:spacing w:before="120" w:after="0" w:line="240" w:lineRule="auto"/>
        <w:ind w:left="567"/>
        <w:jc w:val="both"/>
        <w:rPr>
          <w:rFonts w:ascii="Times New Roman" w:hAnsi="Times New Roman"/>
        </w:rPr>
      </w:pPr>
      <w:r w:rsidRPr="00263368">
        <w:rPr>
          <w:rFonts w:ascii="Times New Roman" w:hAnsi="Times New Roman"/>
          <w:i/>
        </w:rPr>
        <w:t>c)</w:t>
      </w:r>
      <w:r w:rsidRPr="00263368">
        <w:rPr>
          <w:rFonts w:ascii="Times New Roman" w:hAnsi="Times New Roman"/>
        </w:rPr>
        <w:tab/>
      </w:r>
      <w:r w:rsidR="00DF52A4" w:rsidRPr="00263368">
        <w:rPr>
          <w:rFonts w:ascii="Times New Roman" w:hAnsi="Times New Roman"/>
        </w:rPr>
        <w:t xml:space="preserve">a </w:t>
      </w:r>
      <w:r w:rsidR="000B3511" w:rsidRPr="00263368">
        <w:rPr>
          <w:rFonts w:ascii="Times New Roman" w:hAnsi="Times New Roman"/>
        </w:rPr>
        <w:t>szennyvízelvezetés, vagy gyűjtés</w:t>
      </w:r>
      <w:r w:rsidR="00DF52A4" w:rsidRPr="00263368">
        <w:rPr>
          <w:rFonts w:ascii="Times New Roman" w:hAnsi="Times New Roman"/>
        </w:rPr>
        <w:t>, és</w:t>
      </w:r>
    </w:p>
    <w:p w14:paraId="03D2DF6B" w14:textId="77777777" w:rsidR="00823EB0" w:rsidRPr="00263368" w:rsidRDefault="00823EB0" w:rsidP="00021863">
      <w:pPr>
        <w:tabs>
          <w:tab w:val="left" w:pos="567"/>
          <w:tab w:val="left" w:pos="993"/>
        </w:tabs>
        <w:autoSpaceDE w:val="0"/>
        <w:autoSpaceDN w:val="0"/>
        <w:adjustRightInd w:val="0"/>
        <w:spacing w:before="120" w:after="0" w:line="240" w:lineRule="auto"/>
        <w:ind w:left="567"/>
        <w:jc w:val="both"/>
        <w:rPr>
          <w:rFonts w:ascii="Times New Roman" w:hAnsi="Times New Roman"/>
        </w:rPr>
      </w:pPr>
      <w:r w:rsidRPr="00263368">
        <w:rPr>
          <w:rFonts w:ascii="Times New Roman" w:hAnsi="Times New Roman"/>
          <w:i/>
        </w:rPr>
        <w:t>d)</w:t>
      </w:r>
      <w:r w:rsidR="000B3511" w:rsidRPr="00263368">
        <w:rPr>
          <w:rFonts w:ascii="Times New Roman" w:hAnsi="Times New Roman"/>
        </w:rPr>
        <w:tab/>
      </w:r>
      <w:r w:rsidR="00DF52A4" w:rsidRPr="00263368">
        <w:rPr>
          <w:rFonts w:ascii="Times New Roman" w:hAnsi="Times New Roman"/>
        </w:rPr>
        <w:t xml:space="preserve">a </w:t>
      </w:r>
      <w:r w:rsidRPr="00263368">
        <w:rPr>
          <w:rFonts w:ascii="Times New Roman" w:hAnsi="Times New Roman"/>
        </w:rPr>
        <w:t>csapadékvíz elvezetés</w:t>
      </w:r>
    </w:p>
    <w:p w14:paraId="4BD1C364" w14:textId="77777777" w:rsidR="00DF52A4" w:rsidRPr="00263368" w:rsidRDefault="00DF52A4" w:rsidP="0037126B">
      <w:pPr>
        <w:tabs>
          <w:tab w:val="left" w:pos="567"/>
          <w:tab w:val="left" w:pos="993"/>
        </w:tabs>
        <w:autoSpaceDE w:val="0"/>
        <w:autoSpaceDN w:val="0"/>
        <w:adjustRightInd w:val="0"/>
        <w:spacing w:before="60" w:after="0" w:line="240" w:lineRule="auto"/>
        <w:ind w:left="567"/>
        <w:jc w:val="both"/>
        <w:rPr>
          <w:rFonts w:ascii="Times New Roman" w:hAnsi="Times New Roman"/>
        </w:rPr>
      </w:pPr>
      <w:r w:rsidRPr="00263368">
        <w:rPr>
          <w:rFonts w:ascii="Times New Roman" w:hAnsi="Times New Roman"/>
        </w:rPr>
        <w:t>közhálózati csatlakozásával biztosítva legyen.</w:t>
      </w:r>
    </w:p>
    <w:p w14:paraId="4941C405" w14:textId="77777777" w:rsidR="00823EB0" w:rsidRPr="00263368" w:rsidRDefault="00823EB0" w:rsidP="0037126B">
      <w:p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rPr>
        <w:t>(3)</w:t>
      </w:r>
      <w:r w:rsidRPr="00263368">
        <w:rPr>
          <w:rFonts w:ascii="Times New Roman" w:hAnsi="Times New Roman"/>
        </w:rPr>
        <w:tab/>
      </w:r>
      <w:r w:rsidR="000B3511" w:rsidRPr="00263368">
        <w:rPr>
          <w:rFonts w:ascii="Times New Roman" w:hAnsi="Times New Roman"/>
        </w:rPr>
        <w:t>P</w:t>
      </w:r>
      <w:r w:rsidRPr="00263368">
        <w:rPr>
          <w:rFonts w:ascii="Times New Roman" w:hAnsi="Times New Roman" w:cs="Times New Roman"/>
        </w:rPr>
        <w:t>avilon jellegű ép</w:t>
      </w:r>
      <w:r w:rsidR="000B3511" w:rsidRPr="00263368">
        <w:rPr>
          <w:rFonts w:ascii="Times New Roman" w:hAnsi="Times New Roman" w:cs="Times New Roman"/>
        </w:rPr>
        <w:t>ületek</w:t>
      </w:r>
      <w:r w:rsidRPr="00263368">
        <w:rPr>
          <w:rFonts w:ascii="Times New Roman" w:hAnsi="Times New Roman" w:cs="Times New Roman"/>
        </w:rPr>
        <w:t xml:space="preserve"> létesítésére vonatkozó rendelkezések:</w:t>
      </w:r>
    </w:p>
    <w:p w14:paraId="7B09D4D8" w14:textId="77777777" w:rsidR="00823EB0" w:rsidRPr="00263368" w:rsidRDefault="00823EB0" w:rsidP="00021863">
      <w:pPr>
        <w:autoSpaceDE w:val="0"/>
        <w:autoSpaceDN w:val="0"/>
        <w:adjustRightInd w:val="0"/>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AE67A9" w:rsidRPr="00263368">
        <w:rPr>
          <w:rFonts w:ascii="Times New Roman" w:hAnsi="Times New Roman" w:cs="Times New Roman"/>
        </w:rPr>
        <w:t xml:space="preserve">a </w:t>
      </w:r>
      <w:r w:rsidRPr="00263368">
        <w:rPr>
          <w:rFonts w:ascii="Times New Roman" w:hAnsi="Times New Roman" w:cs="Times New Roman"/>
        </w:rPr>
        <w:t xml:space="preserve">közterületi árusítópavilont – eltérő övezeti előírás hiányában – </w:t>
      </w:r>
      <w:r w:rsidR="000B3511" w:rsidRPr="00263368">
        <w:rPr>
          <w:rFonts w:ascii="Times New Roman" w:hAnsi="Times New Roman" w:cs="Times New Roman"/>
        </w:rPr>
        <w:t>a közterületi rendeltetést zavaró, vagy akadályozó hatás mentesen</w:t>
      </w:r>
    </w:p>
    <w:p w14:paraId="43376B4A" w14:textId="77777777" w:rsidR="00823EB0" w:rsidRPr="00263368" w:rsidRDefault="00823EB0" w:rsidP="0037126B">
      <w:pPr>
        <w:autoSpaceDE w:val="0"/>
        <w:autoSpaceDN w:val="0"/>
        <w:adjustRightInd w:val="0"/>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aa)</w:t>
      </w:r>
      <w:r w:rsidRPr="00263368">
        <w:rPr>
          <w:rFonts w:ascii="Times New Roman" w:hAnsi="Times New Roman" w:cs="Times New Roman"/>
        </w:rPr>
        <w:tab/>
        <w:t>legfeljebb 9,0 m</w:t>
      </w:r>
      <w:r w:rsidRPr="00263368">
        <w:rPr>
          <w:rFonts w:ascii="Times New Roman" w:hAnsi="Times New Roman" w:cs="Times New Roman"/>
          <w:vertAlign w:val="superscript"/>
        </w:rPr>
        <w:t>2</w:t>
      </w:r>
      <w:r w:rsidRPr="00263368">
        <w:rPr>
          <w:rFonts w:ascii="Times New Roman" w:hAnsi="Times New Roman" w:cs="Times New Roman"/>
        </w:rPr>
        <w:t xml:space="preserve"> bruttó alapterületig </w:t>
      </w:r>
      <w:r w:rsidR="000B3511" w:rsidRPr="00263368">
        <w:rPr>
          <w:rFonts w:ascii="Times New Roman" w:hAnsi="Times New Roman" w:cs="Times New Roman"/>
        </w:rPr>
        <w:t xml:space="preserve">a városi </w:t>
      </w:r>
      <w:r w:rsidRPr="00263368">
        <w:rPr>
          <w:rFonts w:ascii="Times New Roman" w:hAnsi="Times New Roman" w:cs="Times New Roman"/>
        </w:rPr>
        <w:t xml:space="preserve">főépítészi állásfoglalás szerint, </w:t>
      </w:r>
    </w:p>
    <w:p w14:paraId="401BC36F" w14:textId="77777777" w:rsidR="00823EB0" w:rsidRPr="00263368" w:rsidRDefault="00823EB0" w:rsidP="0037126B">
      <w:pPr>
        <w:autoSpaceDE w:val="0"/>
        <w:autoSpaceDN w:val="0"/>
        <w:adjustRightInd w:val="0"/>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ab)</w:t>
      </w:r>
      <w:r w:rsidRPr="00263368">
        <w:rPr>
          <w:rFonts w:ascii="Times New Roman" w:hAnsi="Times New Roman" w:cs="Times New Roman"/>
          <w:i/>
          <w:iCs/>
        </w:rPr>
        <w:tab/>
      </w:r>
      <w:r w:rsidRPr="00263368">
        <w:rPr>
          <w:rFonts w:ascii="Times New Roman" w:hAnsi="Times New Roman" w:cs="Times New Roman"/>
        </w:rPr>
        <w:t>legfeljebb 27,0 m</w:t>
      </w:r>
      <w:r w:rsidRPr="00263368">
        <w:rPr>
          <w:rFonts w:ascii="Times New Roman" w:hAnsi="Times New Roman" w:cs="Times New Roman"/>
          <w:vertAlign w:val="superscript"/>
        </w:rPr>
        <w:t>2</w:t>
      </w:r>
      <w:r w:rsidRPr="00263368">
        <w:rPr>
          <w:rFonts w:ascii="Times New Roman" w:hAnsi="Times New Roman" w:cs="Times New Roman"/>
        </w:rPr>
        <w:t xml:space="preserve"> bruttó alapterületig és 3,5 m épületmagasságig KAT készítése alapján,</w:t>
      </w:r>
    </w:p>
    <w:p w14:paraId="04255318" w14:textId="77777777" w:rsidR="00823EB0" w:rsidRPr="00263368" w:rsidRDefault="00823EB0" w:rsidP="0037126B">
      <w:pPr>
        <w:autoSpaceDE w:val="0"/>
        <w:autoSpaceDN w:val="0"/>
        <w:adjustRightInd w:val="0"/>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ac)</w:t>
      </w:r>
      <w:r w:rsidRPr="00263368">
        <w:rPr>
          <w:rFonts w:ascii="Times New Roman" w:hAnsi="Times New Roman" w:cs="Times New Roman"/>
          <w:i/>
          <w:iCs/>
        </w:rPr>
        <w:tab/>
      </w:r>
      <w:r w:rsidR="000B3511" w:rsidRPr="00263368">
        <w:rPr>
          <w:rFonts w:ascii="Times New Roman" w:hAnsi="Times New Roman" w:cs="Times New Roman"/>
        </w:rPr>
        <w:t>27 m</w:t>
      </w:r>
      <w:r w:rsidR="000B3511" w:rsidRPr="00263368">
        <w:rPr>
          <w:rFonts w:ascii="Times New Roman" w:hAnsi="Times New Roman" w:cs="Times New Roman"/>
          <w:vertAlign w:val="superscript"/>
        </w:rPr>
        <w:t>2</w:t>
      </w:r>
      <w:r w:rsidR="000B3511" w:rsidRPr="00263368">
        <w:rPr>
          <w:rFonts w:ascii="Times New Roman" w:hAnsi="Times New Roman" w:cs="Times New Roman"/>
        </w:rPr>
        <w:t xml:space="preserve">-t meghaladó </w:t>
      </w:r>
      <w:r w:rsidR="004D2E67" w:rsidRPr="00263368">
        <w:rPr>
          <w:rFonts w:ascii="Times New Roman" w:hAnsi="Times New Roman" w:cs="Times New Roman"/>
        </w:rPr>
        <w:t xml:space="preserve">bruttó </w:t>
      </w:r>
      <w:r w:rsidR="000B3511" w:rsidRPr="00263368">
        <w:rPr>
          <w:rFonts w:ascii="Times New Roman" w:hAnsi="Times New Roman" w:cs="Times New Roman"/>
        </w:rPr>
        <w:t>alapterülettel</w:t>
      </w:r>
      <w:r w:rsidRPr="00263368">
        <w:rPr>
          <w:rFonts w:ascii="Times New Roman" w:hAnsi="Times New Roman" w:cs="Times New Roman"/>
        </w:rPr>
        <w:t xml:space="preserve"> SZT rendelkezése szerint</w:t>
      </w:r>
    </w:p>
    <w:p w14:paraId="26F16410" w14:textId="77777777" w:rsidR="00823EB0" w:rsidRPr="00263368" w:rsidRDefault="00823EB0" w:rsidP="0037126B">
      <w:pPr>
        <w:autoSpaceDE w:val="0"/>
        <w:autoSpaceDN w:val="0"/>
        <w:adjustRightInd w:val="0"/>
        <w:spacing w:before="60" w:after="0" w:line="240" w:lineRule="auto"/>
        <w:ind w:left="993"/>
        <w:jc w:val="both"/>
        <w:rPr>
          <w:rFonts w:ascii="Times New Roman" w:hAnsi="Times New Roman" w:cs="Times New Roman"/>
        </w:rPr>
      </w:pPr>
      <w:r w:rsidRPr="00263368">
        <w:rPr>
          <w:rFonts w:ascii="Times New Roman" w:hAnsi="Times New Roman" w:cs="Times New Roman"/>
        </w:rPr>
        <w:t>lehet létesíteni.</w:t>
      </w:r>
    </w:p>
    <w:p w14:paraId="159870F6" w14:textId="77777777" w:rsidR="00823EB0" w:rsidRPr="00263368" w:rsidRDefault="00823EB0"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AE67A9" w:rsidRPr="00263368">
        <w:rPr>
          <w:rFonts w:ascii="Times New Roman" w:hAnsi="Times New Roman" w:cs="Times New Roman"/>
        </w:rPr>
        <w:t xml:space="preserve">a </w:t>
      </w:r>
      <w:r w:rsidRPr="00263368">
        <w:rPr>
          <w:rFonts w:ascii="Times New Roman" w:hAnsi="Times New Roman" w:cs="Times New Roman"/>
        </w:rPr>
        <w:t>pavilonok</w:t>
      </w:r>
      <w:r w:rsidRPr="00263368">
        <w:rPr>
          <w:rFonts w:ascii="Times New Roman" w:hAnsi="Times New Roman" w:cs="Times New Roman"/>
          <w:i/>
          <w:iCs/>
        </w:rPr>
        <w:t xml:space="preserve"> </w:t>
      </w:r>
      <w:r w:rsidRPr="00263368">
        <w:rPr>
          <w:rFonts w:ascii="Times New Roman" w:hAnsi="Times New Roman" w:cs="Times New Roman"/>
        </w:rPr>
        <w:t xml:space="preserve">rendeltetése árusítás, turisztikai és lakossági információnyújtás, valamint </w:t>
      </w:r>
      <w:r w:rsidR="000B3511" w:rsidRPr="00263368">
        <w:rPr>
          <w:rFonts w:ascii="Times New Roman" w:hAnsi="Times New Roman" w:cs="Times New Roman"/>
        </w:rPr>
        <w:t xml:space="preserve">közcélú </w:t>
      </w:r>
      <w:r w:rsidRPr="00263368">
        <w:rPr>
          <w:rFonts w:ascii="Times New Roman" w:hAnsi="Times New Roman" w:cs="Times New Roman"/>
        </w:rPr>
        <w:t>higiénés szolgáltatás lehet</w:t>
      </w:r>
      <w:r w:rsidR="00AE67A9" w:rsidRPr="00263368">
        <w:rPr>
          <w:rFonts w:ascii="Times New Roman" w:hAnsi="Times New Roman" w:cs="Times New Roman"/>
        </w:rPr>
        <w:t>,</w:t>
      </w:r>
    </w:p>
    <w:p w14:paraId="14325B38" w14:textId="77777777" w:rsidR="00823EB0" w:rsidRPr="00263368" w:rsidRDefault="00823EB0" w:rsidP="00021863">
      <w:pPr>
        <w:autoSpaceDE w:val="0"/>
        <w:autoSpaceDN w:val="0"/>
        <w:adjustRightInd w:val="0"/>
        <w:spacing w:before="120" w:after="0" w:line="240" w:lineRule="auto"/>
        <w:ind w:left="993" w:hanging="426"/>
        <w:jc w:val="both"/>
        <w:rPr>
          <w:rFonts w:ascii="Times New Roman" w:hAnsi="Times New Roman"/>
        </w:rPr>
      </w:pPr>
      <w:r w:rsidRPr="00263368">
        <w:rPr>
          <w:rFonts w:ascii="Times New Roman" w:hAnsi="Times New Roman"/>
          <w:i/>
        </w:rPr>
        <w:t>c)</w:t>
      </w:r>
      <w:r w:rsidRPr="00263368">
        <w:rPr>
          <w:rFonts w:ascii="Times New Roman" w:hAnsi="Times New Roman"/>
          <w:i/>
        </w:rPr>
        <w:tab/>
      </w:r>
      <w:r w:rsidR="00AE67A9" w:rsidRPr="00263368">
        <w:rPr>
          <w:rFonts w:ascii="Times New Roman" w:hAnsi="Times New Roman"/>
        </w:rPr>
        <w:t xml:space="preserve">csak </w:t>
      </w:r>
      <w:r w:rsidRPr="00263368">
        <w:rPr>
          <w:rFonts w:ascii="Times New Roman" w:hAnsi="Times New Roman"/>
        </w:rPr>
        <w:t>meghatározott időre és csak külső árusítással létesíthető, illetve üzemeltethető a pavilon</w:t>
      </w:r>
      <w:r w:rsidR="00AE67A9" w:rsidRPr="00263368">
        <w:rPr>
          <w:rFonts w:ascii="Times New Roman" w:hAnsi="Times New Roman"/>
        </w:rPr>
        <w:t>,</w:t>
      </w:r>
    </w:p>
    <w:p w14:paraId="6AE2429E" w14:textId="2A730F35" w:rsidR="00823EB0" w:rsidRPr="00263368" w:rsidRDefault="00823EB0"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00AE67A9" w:rsidRPr="00263368">
        <w:rPr>
          <w:rFonts w:ascii="Times New Roman" w:hAnsi="Times New Roman" w:cs="Times New Roman"/>
        </w:rPr>
        <w:t xml:space="preserve">a </w:t>
      </w:r>
      <w:r w:rsidRPr="00263368">
        <w:rPr>
          <w:rFonts w:ascii="Times New Roman" w:hAnsi="Times New Roman" w:cs="Times New Roman"/>
        </w:rPr>
        <w:t>legfeljebb 6 napra engedélyezett eseményekhez, időszakos vendéglátó egység céljára is létesíthető pavilon alapterületi megkötés nélkül</w:t>
      </w:r>
      <w:r w:rsidR="00E622B7" w:rsidRPr="00263368">
        <w:rPr>
          <w:rFonts w:ascii="Times New Roman" w:hAnsi="Times New Roman" w:cs="Times New Roman"/>
        </w:rPr>
        <w:t>.</w:t>
      </w:r>
    </w:p>
    <w:p w14:paraId="18C78745" w14:textId="1E13B16C" w:rsidR="00823EB0" w:rsidRPr="00263368" w:rsidRDefault="00823EB0" w:rsidP="00021863">
      <w:p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0B3511" w:rsidRPr="00263368">
        <w:rPr>
          <w:rFonts w:ascii="Times New Roman" w:hAnsi="Times New Roman" w:cs="Times New Roman"/>
        </w:rPr>
        <w:t>4</w:t>
      </w:r>
      <w:r w:rsidRPr="00263368">
        <w:rPr>
          <w:rFonts w:ascii="Times New Roman" w:hAnsi="Times New Roman" w:cs="Times New Roman"/>
        </w:rPr>
        <w:t>)</w:t>
      </w:r>
      <w:r w:rsidRPr="00263368">
        <w:rPr>
          <w:rFonts w:ascii="Times New Roman" w:hAnsi="Times New Roman" w:cs="Times New Roman"/>
          <w:i/>
          <w:iCs/>
        </w:rPr>
        <w:tab/>
      </w:r>
      <w:r w:rsidRPr="00263368">
        <w:rPr>
          <w:rFonts w:ascii="Times New Roman" w:hAnsi="Times New Roman" w:cs="Times New Roman"/>
        </w:rPr>
        <w:t>Az egymással párhuzamosan kialakított köz</w:t>
      </w:r>
      <w:r w:rsidR="00F74444" w:rsidRPr="00263368">
        <w:rPr>
          <w:rFonts w:ascii="Times New Roman" w:hAnsi="Times New Roman" w:cs="Times New Roman"/>
        </w:rPr>
        <w:t>út</w:t>
      </w:r>
      <w:r w:rsidRPr="00263368">
        <w:rPr>
          <w:rFonts w:ascii="Times New Roman" w:hAnsi="Times New Roman" w:cs="Times New Roman"/>
        </w:rPr>
        <w:t xml:space="preserve"> és közhasználat elől el nem zárt magánút között kerítés nem építhető, a meglévő elbontandó</w:t>
      </w:r>
      <w:r w:rsidR="004D2E67" w:rsidRPr="00263368">
        <w:rPr>
          <w:rFonts w:ascii="Times New Roman" w:hAnsi="Times New Roman" w:cs="Times New Roman"/>
        </w:rPr>
        <w:t>.</w:t>
      </w:r>
      <w:r w:rsidRPr="00263368">
        <w:rPr>
          <w:rFonts w:ascii="Times New Roman" w:hAnsi="Times New Roman" w:cs="Times New Roman"/>
        </w:rPr>
        <w:t xml:space="preserve"> </w:t>
      </w:r>
      <w:r w:rsidR="004D2E67" w:rsidRPr="00263368">
        <w:rPr>
          <w:rFonts w:ascii="Times New Roman" w:hAnsi="Times New Roman" w:cs="Times New Roman"/>
        </w:rPr>
        <w:t>É</w:t>
      </w:r>
      <w:r w:rsidRPr="00263368">
        <w:rPr>
          <w:rFonts w:ascii="Times New Roman" w:hAnsi="Times New Roman" w:cs="Times New Roman"/>
        </w:rPr>
        <w:t>lő sövénnyel csak a gyalogos, vagy a kerékpáros célra szolgáló magánút választható el a közúttól.</w:t>
      </w:r>
    </w:p>
    <w:p w14:paraId="399D28CD" w14:textId="49089BDC" w:rsidR="00823EB0" w:rsidRPr="00263368" w:rsidRDefault="00823EB0" w:rsidP="00021863">
      <w:p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0B3511"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t xml:space="preserve">Gyalogos-átkelőhely nélküli forgalmi csomópontban az úttest szegélyének sarokpontjától mért </w:t>
      </w:r>
      <w:r w:rsidR="009D414F" w:rsidRPr="00263368">
        <w:rPr>
          <w:rFonts w:ascii="Times New Roman" w:hAnsi="Times New Roman" w:cs="Times New Roman"/>
        </w:rPr>
        <w:t>9</w:t>
      </w:r>
      <w:r w:rsidRPr="00263368">
        <w:rPr>
          <w:rFonts w:ascii="Times New Roman" w:hAnsi="Times New Roman" w:cs="Times New Roman"/>
        </w:rPr>
        <w:t>,0 méteren belül 0,5 méternél magasabb építmény, kilátást zavaró köztárgy, illetve átlátást korlátozó növényzet nem állhat.</w:t>
      </w:r>
    </w:p>
    <w:p w14:paraId="5D3305EE" w14:textId="2AFEF84F" w:rsidR="00823EB0" w:rsidRPr="00263368" w:rsidRDefault="00823EB0" w:rsidP="00021863">
      <w:pPr>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cs="Times New Roman"/>
        </w:rPr>
        <w:t>(</w:t>
      </w:r>
      <w:r w:rsidR="000B3511" w:rsidRPr="00263368">
        <w:rPr>
          <w:rFonts w:ascii="Times New Roman" w:hAnsi="Times New Roman" w:cs="Times New Roman"/>
        </w:rPr>
        <w:t>6</w:t>
      </w:r>
      <w:r w:rsidR="00FB53BE" w:rsidRPr="00263368">
        <w:rPr>
          <w:rFonts w:ascii="Times New Roman" w:hAnsi="Times New Roman" w:cs="Times New Roman"/>
        </w:rPr>
        <w:t>)</w:t>
      </w:r>
      <w:r w:rsidR="00FB53BE" w:rsidRPr="00263368">
        <w:rPr>
          <w:rFonts w:ascii="Times New Roman" w:hAnsi="Times New Roman" w:cs="Times New Roman"/>
        </w:rPr>
        <w:tab/>
      </w:r>
      <w:r w:rsidRPr="00263368">
        <w:rPr>
          <w:rFonts w:ascii="Times New Roman" w:hAnsi="Times New Roman" w:cs="Times New Roman"/>
        </w:rPr>
        <w:t>Utcára merőlegesen 15%-os eredeti lejtést meghaladó terepen a telekbehajtó kapuvonalában mért magassági szint a telket kiszolgáló út koronamagasságon mért szintjétől legfeljebb 0,3 méterrel térhet el oly módon, hogy ez a közterületi járdavonal vezetésében lépcsőt, akadályt, balesetveszélyt nem képezhet. Mesterségesen megváltoztatott tereplejtésből (feltöltésből</w:t>
      </w:r>
      <w:r w:rsidR="00F97ABB" w:rsidRPr="00263368">
        <w:rPr>
          <w:rFonts w:ascii="Times New Roman" w:hAnsi="Times New Roman" w:cs="Times New Roman"/>
        </w:rPr>
        <w:t>, bevágásból</w:t>
      </w:r>
      <w:r w:rsidRPr="00263368">
        <w:rPr>
          <w:rFonts w:ascii="Times New Roman" w:hAnsi="Times New Roman" w:cs="Times New Roman"/>
        </w:rPr>
        <w:t>) eredő szintkülönbséget telken belül kell kezelni.</w:t>
      </w:r>
    </w:p>
    <w:p w14:paraId="097763EA" w14:textId="77777777" w:rsidR="00823EB0" w:rsidRPr="00263368" w:rsidRDefault="00823EB0" w:rsidP="00021863">
      <w:pPr>
        <w:tabs>
          <w:tab w:val="left" w:pos="567"/>
        </w:tabs>
        <w:autoSpaceDE w:val="0"/>
        <w:autoSpaceDN w:val="0"/>
        <w:adjustRightInd w:val="0"/>
        <w:spacing w:before="120" w:after="0" w:line="240" w:lineRule="auto"/>
        <w:jc w:val="both"/>
        <w:rPr>
          <w:rFonts w:ascii="Times New Roman" w:hAnsi="Times New Roman"/>
        </w:rPr>
      </w:pPr>
      <w:r w:rsidRPr="00263368">
        <w:rPr>
          <w:rFonts w:ascii="Times New Roman" w:hAnsi="Times New Roman" w:cs="Times New Roman"/>
        </w:rPr>
        <w:t>(</w:t>
      </w:r>
      <w:r w:rsidR="00FB53BE"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rPr>
        <w:t>Előkert nélküli beépítés esetén:</w:t>
      </w:r>
    </w:p>
    <w:p w14:paraId="4440C36D" w14:textId="77777777" w:rsidR="00823EB0" w:rsidRPr="00263368" w:rsidRDefault="00823EB0" w:rsidP="00021863">
      <w:pPr>
        <w:tabs>
          <w:tab w:val="left" w:pos="993"/>
        </w:tabs>
        <w:autoSpaceDE w:val="0"/>
        <w:autoSpaceDN w:val="0"/>
        <w:adjustRightInd w:val="0"/>
        <w:spacing w:before="120" w:after="0" w:line="240" w:lineRule="auto"/>
        <w:ind w:left="992" w:hanging="425"/>
        <w:jc w:val="both"/>
        <w:rPr>
          <w:rFonts w:ascii="Times New Roman" w:hAnsi="Times New Roman" w:cs="Times New Roman"/>
          <w:i/>
          <w:iCs/>
        </w:rPr>
      </w:pPr>
      <w:r w:rsidRPr="00263368">
        <w:rPr>
          <w:rFonts w:ascii="Times New Roman" w:hAnsi="Times New Roman"/>
          <w:i/>
        </w:rPr>
        <w:t>a)</w:t>
      </w:r>
      <w:r w:rsidRPr="00263368">
        <w:rPr>
          <w:rFonts w:ascii="Times New Roman" w:hAnsi="Times New Roman"/>
        </w:rPr>
        <w:tab/>
      </w:r>
      <w:r w:rsidR="001D495D" w:rsidRPr="00263368">
        <w:rPr>
          <w:rFonts w:ascii="Times New Roman" w:hAnsi="Times New Roman" w:cs="Times New Roman"/>
        </w:rPr>
        <w:t>a</w:t>
      </w:r>
      <w:r w:rsidRPr="00263368">
        <w:rPr>
          <w:rFonts w:ascii="Times New Roman" w:hAnsi="Times New Roman" w:cs="Times New Roman"/>
        </w:rPr>
        <w:t>z épület elhelyezésekor a telek behajtó, illetve az épületbejárat közterületi kapcsolatának kialakításakor a közterület és a beépítésre váró telek között meglévő szintmagassági különbségből fakadó, gépjárművek számára szolgáló ki-behajtást lehetővé tevő terepcsatlakozást kialakítani, megváltoztatni csak a közútkezelő hozzájárulásával lehet</w:t>
      </w:r>
      <w:r w:rsidR="001D495D" w:rsidRPr="00263368">
        <w:rPr>
          <w:rFonts w:ascii="Times New Roman" w:hAnsi="Times New Roman" w:cs="Times New Roman"/>
          <w:i/>
          <w:iCs/>
        </w:rPr>
        <w:t>,</w:t>
      </w:r>
    </w:p>
    <w:p w14:paraId="03960804" w14:textId="6400D8A5" w:rsidR="00823EB0" w:rsidRPr="00263368" w:rsidRDefault="00823EB0" w:rsidP="00021863">
      <w:pPr>
        <w:tabs>
          <w:tab w:val="left" w:pos="993"/>
        </w:tabs>
        <w:autoSpaceDE w:val="0"/>
        <w:autoSpaceDN w:val="0"/>
        <w:adjustRightInd w:val="0"/>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1D495D" w:rsidRPr="00263368">
        <w:rPr>
          <w:rFonts w:ascii="Times New Roman" w:hAnsi="Times New Roman" w:cs="Times New Roman"/>
        </w:rPr>
        <w:t>m</w:t>
      </w:r>
      <w:r w:rsidRPr="00263368">
        <w:rPr>
          <w:rFonts w:ascii="Times New Roman" w:hAnsi="Times New Roman" w:cs="Times New Roman"/>
        </w:rPr>
        <w:t xml:space="preserve">ind a gyalogosok, mind pedig a gépjárművek számára készülő kapu esetében tilos az úttest és a beépítésre váró telek bejárati terepszintje közötti különbséget a közterület szintjének 0,3 </w:t>
      </w:r>
      <w:r w:rsidR="0031285A" w:rsidRPr="00263368">
        <w:rPr>
          <w:rFonts w:ascii="Times New Roman" w:hAnsi="Times New Roman" w:cs="Times New Roman"/>
        </w:rPr>
        <w:t>m</w:t>
      </w:r>
      <w:r w:rsidRPr="00263368">
        <w:rPr>
          <w:rFonts w:ascii="Times New Roman" w:hAnsi="Times New Roman" w:cs="Times New Roman"/>
        </w:rPr>
        <w:t>-n</w:t>
      </w:r>
      <w:r w:rsidR="0031285A" w:rsidRPr="00263368">
        <w:rPr>
          <w:rFonts w:ascii="Times New Roman" w:hAnsi="Times New Roman" w:cs="Times New Roman"/>
        </w:rPr>
        <w:t>é</w:t>
      </w:r>
      <w:r w:rsidRPr="00263368">
        <w:rPr>
          <w:rFonts w:ascii="Times New Roman" w:hAnsi="Times New Roman" w:cs="Times New Roman"/>
        </w:rPr>
        <w:t>l nagyobb mértékű megváltoztatásával átjárhatóvá tenni</w:t>
      </w:r>
      <w:r w:rsidR="001D495D" w:rsidRPr="00263368">
        <w:rPr>
          <w:rFonts w:ascii="Times New Roman" w:hAnsi="Times New Roman" w:cs="Times New Roman"/>
        </w:rPr>
        <w:t>,</w:t>
      </w:r>
    </w:p>
    <w:p w14:paraId="2DBE25A5" w14:textId="77777777" w:rsidR="00823EB0" w:rsidRPr="00263368" w:rsidRDefault="00823EB0" w:rsidP="00021863">
      <w:pPr>
        <w:tabs>
          <w:tab w:val="left" w:pos="993"/>
        </w:tabs>
        <w:autoSpaceDE w:val="0"/>
        <w:autoSpaceDN w:val="0"/>
        <w:adjustRightInd w:val="0"/>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r>
      <w:r w:rsidR="001D495D" w:rsidRPr="00263368">
        <w:rPr>
          <w:rFonts w:ascii="Times New Roman" w:hAnsi="Times New Roman" w:cs="Times New Roman"/>
        </w:rPr>
        <w:t>a</w:t>
      </w:r>
      <w:r w:rsidRPr="00263368">
        <w:rPr>
          <w:rFonts w:ascii="Times New Roman" w:hAnsi="Times New Roman" w:cs="Times New Roman"/>
        </w:rPr>
        <w:t xml:space="preserve"> </w:t>
      </w:r>
      <w:r w:rsidRPr="00263368">
        <w:rPr>
          <w:rFonts w:ascii="Times New Roman" w:hAnsi="Times New Roman" w:cs="Times New Roman"/>
          <w:i/>
          <w:iCs/>
        </w:rPr>
        <w:t>b)</w:t>
      </w:r>
      <w:r w:rsidRPr="00263368">
        <w:rPr>
          <w:rFonts w:ascii="Times New Roman" w:hAnsi="Times New Roman" w:cs="Times New Roman"/>
        </w:rPr>
        <w:t xml:space="preserve"> pontban említett mértéket meghaladó meglévő, illetve az előidézett szintkülönbséget saját telken, vagy épületen belül kell kezelni rámpa, vagy lépcső kialakításával.</w:t>
      </w:r>
    </w:p>
    <w:p w14:paraId="72B6FA83" w14:textId="2DA7C256" w:rsidR="00823EB0" w:rsidRPr="00263368" w:rsidRDefault="00823EB0" w:rsidP="00021863">
      <w:pPr>
        <w:tabs>
          <w:tab w:val="left" w:pos="567"/>
        </w:tabs>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cs="Times New Roman"/>
        </w:rPr>
        <w:t>(</w:t>
      </w:r>
      <w:r w:rsidR="00FB53BE"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rPr>
        <w:tab/>
        <w:t>Előkerttel rendelkező épület elhelyezés esetén a közterület és a telek terepszintje</w:t>
      </w:r>
      <w:r w:rsidRPr="00263368">
        <w:rPr>
          <w:rFonts w:ascii="Times New Roman" w:hAnsi="Times New Roman"/>
        </w:rPr>
        <w:t xml:space="preserve"> közötti magasságkülönbség áthidalását </w:t>
      </w:r>
      <w:r w:rsidR="004D2E67" w:rsidRPr="00263368">
        <w:rPr>
          <w:rFonts w:ascii="Times New Roman" w:hAnsi="Times New Roman" w:cs="Times New Roman"/>
        </w:rPr>
        <w:t xml:space="preserve">a </w:t>
      </w:r>
      <w:r w:rsidRPr="00263368">
        <w:rPr>
          <w:rFonts w:ascii="Times New Roman" w:hAnsi="Times New Roman"/>
        </w:rPr>
        <w:t>telken belül kell kialakítani</w:t>
      </w:r>
      <w:r w:rsidR="004D2E67" w:rsidRPr="00263368">
        <w:rPr>
          <w:rFonts w:ascii="Times New Roman" w:hAnsi="Times New Roman"/>
        </w:rPr>
        <w:t>.</w:t>
      </w:r>
      <w:r w:rsidRPr="00263368">
        <w:rPr>
          <w:rFonts w:ascii="Times New Roman" w:hAnsi="Times New Roman"/>
        </w:rPr>
        <w:t xml:space="preserve"> </w:t>
      </w:r>
      <w:r w:rsidR="004D2E67" w:rsidRPr="00263368">
        <w:rPr>
          <w:rFonts w:ascii="Times New Roman" w:hAnsi="Times New Roman"/>
        </w:rPr>
        <w:t>K</w:t>
      </w:r>
      <w:r w:rsidRPr="00263368">
        <w:rPr>
          <w:rFonts w:ascii="Times New Roman" w:hAnsi="Times New Roman"/>
        </w:rPr>
        <w:t xml:space="preserve">özterületen </w:t>
      </w:r>
      <w:r w:rsidR="00F97ABB" w:rsidRPr="00263368">
        <w:rPr>
          <w:rFonts w:ascii="Times New Roman" w:hAnsi="Times New Roman"/>
        </w:rPr>
        <w:t xml:space="preserve">lépcsős gyalogos út kivétel </w:t>
      </w:r>
      <w:r w:rsidRPr="00263368">
        <w:rPr>
          <w:rFonts w:ascii="Times New Roman" w:hAnsi="Times New Roman"/>
        </w:rPr>
        <w:t>tilos elhelyezni a telek megközelítésére szolgáló lépcsőt.</w:t>
      </w:r>
    </w:p>
    <w:p w14:paraId="70B5700B" w14:textId="748A3254" w:rsidR="00823EB0" w:rsidRPr="00263368" w:rsidRDefault="00823EB0" w:rsidP="00021863">
      <w:pPr>
        <w:tabs>
          <w:tab w:val="left" w:pos="567"/>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FB53BE" w:rsidRPr="00263368">
        <w:rPr>
          <w:rFonts w:ascii="Times New Roman" w:hAnsi="Times New Roman" w:cs="Times New Roman"/>
        </w:rPr>
        <w:t>9</w:t>
      </w:r>
      <w:r w:rsidRPr="00263368">
        <w:rPr>
          <w:rFonts w:ascii="Times New Roman" w:hAnsi="Times New Roman" w:cs="Times New Roman"/>
        </w:rPr>
        <w:t>)</w:t>
      </w:r>
      <w:r w:rsidRPr="00263368">
        <w:rPr>
          <w:rFonts w:ascii="Times New Roman" w:hAnsi="Times New Roman" w:cs="Times New Roman"/>
        </w:rPr>
        <w:tab/>
        <w:t xml:space="preserve">Gazdasági, különleges </w:t>
      </w:r>
      <w:r w:rsidR="008C500A" w:rsidRPr="00263368">
        <w:rPr>
          <w:rFonts w:ascii="Times New Roman" w:hAnsi="Times New Roman" w:cs="Times New Roman"/>
        </w:rPr>
        <w:t xml:space="preserve">és </w:t>
      </w:r>
      <w:r w:rsidRPr="00263368">
        <w:rPr>
          <w:rFonts w:ascii="Times New Roman" w:hAnsi="Times New Roman" w:cs="Times New Roman"/>
        </w:rPr>
        <w:t>vegyes területhasználatú telkek esetén, ha a telek mérete nagyobb, mint 3000 m</w:t>
      </w:r>
      <w:r w:rsidRPr="00263368">
        <w:rPr>
          <w:rFonts w:ascii="Times New Roman" w:hAnsi="Times New Roman" w:cs="Times New Roman"/>
          <w:vertAlign w:val="superscript"/>
        </w:rPr>
        <w:t>2</w:t>
      </w:r>
      <w:r w:rsidRPr="00263368">
        <w:rPr>
          <w:rFonts w:ascii="Times New Roman" w:hAnsi="Times New Roman" w:cs="Times New Roman"/>
        </w:rPr>
        <w:t xml:space="preserve">, </w:t>
      </w:r>
      <w:r w:rsidR="004930B0" w:rsidRPr="00263368">
        <w:rPr>
          <w:rFonts w:ascii="Times New Roman" w:hAnsi="Times New Roman" w:cs="Times New Roman"/>
        </w:rPr>
        <w:t>é</w:t>
      </w:r>
      <w:r w:rsidRPr="00263368">
        <w:rPr>
          <w:rFonts w:ascii="Times New Roman" w:hAnsi="Times New Roman" w:cs="Times New Roman"/>
        </w:rPr>
        <w:t>s a közterületi telekhatár hosszabb, mint 35 méter, k</w:t>
      </w:r>
      <w:r w:rsidR="004930B0" w:rsidRPr="00263368">
        <w:rPr>
          <w:rFonts w:ascii="Times New Roman" w:hAnsi="Times New Roman" w:cs="Times New Roman"/>
        </w:rPr>
        <w:t>ét</w:t>
      </w:r>
      <w:r w:rsidRPr="00263368">
        <w:rPr>
          <w:rFonts w:ascii="Times New Roman" w:hAnsi="Times New Roman" w:cs="Times New Roman"/>
        </w:rPr>
        <w:t xml:space="preserve"> telekbehajtó is</w:t>
      </w:r>
      <w:r w:rsidR="004930B0" w:rsidRPr="00263368">
        <w:rPr>
          <w:rFonts w:ascii="Times New Roman" w:hAnsi="Times New Roman" w:cs="Times New Roman"/>
        </w:rPr>
        <w:t xml:space="preserve"> létesíthető</w:t>
      </w:r>
      <w:r w:rsidRPr="00263368">
        <w:rPr>
          <w:rFonts w:ascii="Times New Roman" w:hAnsi="Times New Roman" w:cs="Times New Roman"/>
        </w:rPr>
        <w:t xml:space="preserve"> a közterületi határon.</w:t>
      </w:r>
    </w:p>
    <w:p w14:paraId="7B984AF5" w14:textId="1B84DA87" w:rsidR="00823EB0" w:rsidRPr="00263368" w:rsidRDefault="00823EB0" w:rsidP="00021863">
      <w:pPr>
        <w:tabs>
          <w:tab w:val="left" w:pos="567"/>
        </w:tabs>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FB53BE" w:rsidRPr="00263368">
        <w:rPr>
          <w:rFonts w:ascii="Times New Roman" w:hAnsi="Times New Roman" w:cs="Times New Roman"/>
        </w:rPr>
        <w:t>0</w:t>
      </w:r>
      <w:r w:rsidRPr="00263368">
        <w:rPr>
          <w:rFonts w:ascii="Times New Roman" w:hAnsi="Times New Roman" w:cs="Times New Roman"/>
        </w:rPr>
        <w:t>)</w:t>
      </w:r>
      <w:r w:rsidRPr="00263368">
        <w:rPr>
          <w:rFonts w:ascii="Times New Roman" w:hAnsi="Times New Roman" w:cs="Times New Roman"/>
        </w:rPr>
        <w:tab/>
        <w:t>Telekbehajtók</w:t>
      </w:r>
      <w:r w:rsidR="00B66A8E" w:rsidRPr="00263368">
        <w:rPr>
          <w:rFonts w:ascii="Times New Roman" w:hAnsi="Times New Roman" w:cs="Times New Roman"/>
        </w:rPr>
        <w:t>,</w:t>
      </w:r>
      <w:r w:rsidRPr="00263368">
        <w:rPr>
          <w:rFonts w:ascii="Times New Roman" w:hAnsi="Times New Roman" w:cs="Times New Roman"/>
        </w:rPr>
        <w:t xml:space="preserve"> garázsbehajtók kialakítása:</w:t>
      </w:r>
    </w:p>
    <w:p w14:paraId="1C8087AD" w14:textId="77777777" w:rsidR="00823EB0" w:rsidRPr="00263368" w:rsidRDefault="00823EB0"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AE67A9" w:rsidRPr="00263368">
        <w:rPr>
          <w:rFonts w:ascii="Times New Roman" w:hAnsi="Times New Roman" w:cs="Times New Roman"/>
        </w:rPr>
        <w:t xml:space="preserve">a </w:t>
      </w:r>
      <w:r w:rsidRPr="00263368">
        <w:rPr>
          <w:rFonts w:ascii="Times New Roman" w:hAnsi="Times New Roman" w:cs="Times New Roman"/>
        </w:rPr>
        <w:t xml:space="preserve">kertvárosias lakó és üdülő rendeltetésű telkek közterületi határán </w:t>
      </w:r>
      <w:r w:rsidR="00FB53BE" w:rsidRPr="00263368">
        <w:rPr>
          <w:rFonts w:ascii="Times New Roman" w:hAnsi="Times New Roman" w:cs="Times New Roman"/>
        </w:rPr>
        <w:t xml:space="preserve">a rendeltetési egységek számának megfelelő, </w:t>
      </w:r>
      <w:r w:rsidR="004930B0" w:rsidRPr="00263368">
        <w:rPr>
          <w:rFonts w:ascii="Times New Roman" w:hAnsi="Times New Roman" w:cs="Times New Roman"/>
        </w:rPr>
        <w:t xml:space="preserve">de </w:t>
      </w:r>
      <w:r w:rsidRPr="00263368">
        <w:rPr>
          <w:rFonts w:ascii="Times New Roman" w:hAnsi="Times New Roman" w:cs="Times New Roman"/>
        </w:rPr>
        <w:t xml:space="preserve">legfeljebb 2 db </w:t>
      </w:r>
      <w:r w:rsidR="00FB53BE" w:rsidRPr="00263368">
        <w:rPr>
          <w:rFonts w:ascii="Times New Roman" w:hAnsi="Times New Roman" w:cs="Times New Roman"/>
        </w:rPr>
        <w:t xml:space="preserve">telekbehajtó </w:t>
      </w:r>
      <w:r w:rsidRPr="00263368">
        <w:rPr>
          <w:rFonts w:ascii="Times New Roman" w:hAnsi="Times New Roman" w:cs="Times New Roman"/>
        </w:rPr>
        <w:t>létesíthető</w:t>
      </w:r>
      <w:r w:rsidR="00FB53BE" w:rsidRPr="00263368">
        <w:rPr>
          <w:rFonts w:ascii="Times New Roman" w:hAnsi="Times New Roman" w:cs="Times New Roman"/>
        </w:rPr>
        <w:t xml:space="preserve"> gépjárművek számára</w:t>
      </w:r>
      <w:r w:rsidR="00AE67A9" w:rsidRPr="00263368">
        <w:rPr>
          <w:rFonts w:ascii="Times New Roman" w:hAnsi="Times New Roman" w:cs="Times New Roman"/>
        </w:rPr>
        <w:t>,</w:t>
      </w:r>
    </w:p>
    <w:p w14:paraId="7C0955E5" w14:textId="694A0396" w:rsidR="00CE7E04" w:rsidRPr="00263368" w:rsidRDefault="00823EB0"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r>
      <w:r w:rsidR="00B9471C" w:rsidRPr="00263368">
        <w:rPr>
          <w:rFonts w:ascii="Times New Roman" w:hAnsi="Times New Roman" w:cs="Times New Roman"/>
        </w:rPr>
        <w:t xml:space="preserve">zártsorú beépítés kivételével </w:t>
      </w:r>
      <w:r w:rsidR="00AE67A9" w:rsidRPr="00263368">
        <w:rPr>
          <w:rFonts w:ascii="Times New Roman" w:hAnsi="Times New Roman" w:cs="Times New Roman"/>
        </w:rPr>
        <w:t xml:space="preserve">előkert </w:t>
      </w:r>
      <w:r w:rsidR="00FB53BE" w:rsidRPr="00263368">
        <w:rPr>
          <w:rFonts w:ascii="Times New Roman" w:hAnsi="Times New Roman" w:cs="Times New Roman"/>
        </w:rPr>
        <w:t>nélküli beépítés esetén a k</w:t>
      </w:r>
      <w:r w:rsidRPr="00263368">
        <w:rPr>
          <w:rFonts w:ascii="Times New Roman" w:hAnsi="Times New Roman" w:cs="Times New Roman"/>
        </w:rPr>
        <w:t xml:space="preserve">özterületre csak kiszolgáló utcában </w:t>
      </w:r>
      <w:r w:rsidR="0031285A" w:rsidRPr="00263368">
        <w:rPr>
          <w:rFonts w:ascii="Times New Roman" w:hAnsi="Times New Roman" w:cs="Times New Roman"/>
        </w:rPr>
        <w:t>létesíthető</w:t>
      </w:r>
      <w:r w:rsidR="00FB53BE" w:rsidRPr="00263368">
        <w:rPr>
          <w:rFonts w:ascii="Times New Roman" w:hAnsi="Times New Roman" w:cs="Times New Roman"/>
        </w:rPr>
        <w:t xml:space="preserve"> garázskapu</w:t>
      </w:r>
      <w:r w:rsidRPr="00263368">
        <w:rPr>
          <w:rFonts w:ascii="Times New Roman" w:hAnsi="Times New Roman" w:cs="Times New Roman"/>
        </w:rPr>
        <w:t>,</w:t>
      </w:r>
    </w:p>
    <w:p w14:paraId="09E1B644" w14:textId="19538C6C" w:rsidR="00823EB0" w:rsidRPr="00263368" w:rsidRDefault="00CE7E04" w:rsidP="00021863">
      <w:pPr>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823EB0" w:rsidRPr="00263368">
        <w:rPr>
          <w:rFonts w:ascii="Times New Roman" w:hAnsi="Times New Roman" w:cs="Times New Roman"/>
        </w:rPr>
        <w:t xml:space="preserve">kizárólag terepadottságból fakadóan létesíthető </w:t>
      </w:r>
      <w:r w:rsidR="00B66A8E" w:rsidRPr="00263368">
        <w:rPr>
          <w:rFonts w:ascii="Times New Roman" w:hAnsi="Times New Roman" w:cs="Times New Roman"/>
        </w:rPr>
        <w:t xml:space="preserve">támfalgarázs, </w:t>
      </w:r>
      <w:r w:rsidR="00823EB0" w:rsidRPr="00263368">
        <w:rPr>
          <w:rFonts w:ascii="Times New Roman" w:hAnsi="Times New Roman" w:cs="Times New Roman"/>
        </w:rPr>
        <w:t>telkenként legfeljebb az övezetben megengedett rendelte</w:t>
      </w:r>
      <w:r w:rsidR="00FB53BE" w:rsidRPr="00263368">
        <w:rPr>
          <w:rFonts w:ascii="Times New Roman" w:hAnsi="Times New Roman" w:cs="Times New Roman"/>
        </w:rPr>
        <w:t>tési egység számával megegyező</w:t>
      </w:r>
      <w:r w:rsidR="00B66A8E" w:rsidRPr="00263368">
        <w:rPr>
          <w:rFonts w:ascii="Times New Roman" w:hAnsi="Times New Roman" w:cs="Times New Roman"/>
        </w:rPr>
        <w:t>en</w:t>
      </w:r>
      <w:r w:rsidR="00FB53BE" w:rsidRPr="00263368">
        <w:rPr>
          <w:rFonts w:ascii="Times New Roman" w:hAnsi="Times New Roman" w:cs="Times New Roman"/>
        </w:rPr>
        <w:t xml:space="preserve">. </w:t>
      </w:r>
    </w:p>
    <w:p w14:paraId="331A0DF2" w14:textId="555DD7C8" w:rsidR="00823EB0" w:rsidRPr="00263368" w:rsidRDefault="004930B0" w:rsidP="00021863">
      <w:pPr>
        <w:pStyle w:val="Listaszerbekezds"/>
        <w:numPr>
          <w:ilvl w:val="0"/>
          <w:numId w:val="106"/>
        </w:numPr>
        <w:autoSpaceDE w:val="0"/>
        <w:autoSpaceDN w:val="0"/>
        <w:adjustRightInd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Közterületi a</w:t>
      </w:r>
      <w:r w:rsidR="00823EB0" w:rsidRPr="00263368">
        <w:rPr>
          <w:rFonts w:ascii="Times New Roman" w:hAnsi="Times New Roman" w:cs="Times New Roman"/>
        </w:rPr>
        <w:t>luljárók és felüljá</w:t>
      </w:r>
      <w:r w:rsidR="00FB53BE" w:rsidRPr="00263368">
        <w:rPr>
          <w:rFonts w:ascii="Times New Roman" w:hAnsi="Times New Roman" w:cs="Times New Roman"/>
        </w:rPr>
        <w:t>rók létesítésének rendelkezései</w:t>
      </w:r>
      <w:r w:rsidR="009D71FA" w:rsidRPr="00263368">
        <w:rPr>
          <w:rFonts w:ascii="Times New Roman" w:hAnsi="Times New Roman" w:cs="Times New Roman"/>
        </w:rPr>
        <w:t>:</w:t>
      </w:r>
    </w:p>
    <w:p w14:paraId="0995BC15" w14:textId="77777777"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FB53BE" w:rsidRPr="00263368">
        <w:rPr>
          <w:rFonts w:ascii="Times New Roman" w:hAnsi="Times New Roman" w:cs="Times New Roman"/>
        </w:rPr>
        <w:t>f</w:t>
      </w:r>
      <w:r w:rsidRPr="00263368">
        <w:rPr>
          <w:rFonts w:ascii="Times New Roman" w:hAnsi="Times New Roman" w:cs="Times New Roman"/>
        </w:rPr>
        <w:t xml:space="preserve">elüljáró csak indokolt esetben és csak akkor létesíthető, ha aluljáró létesítése műszaki és gazdasági megfontolásokból lehetetlen lenne, vagy aránytalanul nagy beavatkozással, a természeti értékek, a talaj, </w:t>
      </w:r>
      <w:r w:rsidR="004930B0" w:rsidRPr="00263368">
        <w:rPr>
          <w:rFonts w:ascii="Times New Roman" w:hAnsi="Times New Roman" w:cs="Times New Roman"/>
        </w:rPr>
        <w:t>vagy</w:t>
      </w:r>
      <w:r w:rsidRPr="00263368">
        <w:rPr>
          <w:rFonts w:ascii="Times New Roman" w:hAnsi="Times New Roman" w:cs="Times New Roman"/>
        </w:rPr>
        <w:t xml:space="preserve"> a felszín alatti vizek sérelmével járna</w:t>
      </w:r>
      <w:r w:rsidR="00FB53BE" w:rsidRPr="00263368">
        <w:rPr>
          <w:rFonts w:ascii="Times New Roman" w:hAnsi="Times New Roman" w:cs="Times New Roman"/>
        </w:rPr>
        <w:t>,</w:t>
      </w:r>
    </w:p>
    <w:p w14:paraId="505D29D3" w14:textId="74B9C642"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 xml:space="preserve">aluljáró, vagy felüljáró csak </w:t>
      </w:r>
      <w:r w:rsidR="00E622B7" w:rsidRPr="00263368">
        <w:rPr>
          <w:rFonts w:ascii="Times New Roman" w:hAnsi="Times New Roman" w:cs="Times New Roman"/>
        </w:rPr>
        <w:t xml:space="preserve">az érintett terület tulajdonosának és kezelőjének véleménye </w:t>
      </w:r>
      <w:r w:rsidRPr="00263368">
        <w:rPr>
          <w:rFonts w:ascii="Times New Roman" w:hAnsi="Times New Roman" w:cs="Times New Roman"/>
        </w:rPr>
        <w:t>alapján létesülhet</w:t>
      </w:r>
      <w:r w:rsidR="004930B0" w:rsidRPr="00263368">
        <w:rPr>
          <w:rFonts w:ascii="Times New Roman" w:hAnsi="Times New Roman" w:cs="Times New Roman"/>
        </w:rPr>
        <w:t>,</w:t>
      </w:r>
    </w:p>
    <w:p w14:paraId="211A6656" w14:textId="77777777" w:rsidR="00823EB0" w:rsidRPr="00263368" w:rsidRDefault="00823EB0" w:rsidP="00021863">
      <w:pPr>
        <w:tabs>
          <w:tab w:val="left" w:pos="993"/>
        </w:tabs>
        <w:autoSpaceDE w:val="0"/>
        <w:autoSpaceDN w:val="0"/>
        <w:adjustRightInd w:val="0"/>
        <w:spacing w:before="120" w:after="0" w:line="240" w:lineRule="auto"/>
        <w:ind w:left="993" w:hanging="426"/>
        <w:jc w:val="both"/>
        <w:rPr>
          <w:rFonts w:ascii="Times New Roman" w:hAnsi="Times New Roman"/>
        </w:rPr>
      </w:pPr>
      <w:r w:rsidRPr="00263368">
        <w:rPr>
          <w:rFonts w:ascii="Times New Roman" w:hAnsi="Times New Roman"/>
          <w:i/>
        </w:rPr>
        <w:t>c)</w:t>
      </w:r>
      <w:r w:rsidRPr="00263368">
        <w:rPr>
          <w:rFonts w:ascii="Times New Roman" w:hAnsi="Times New Roman"/>
          <w:i/>
        </w:rPr>
        <w:tab/>
      </w:r>
      <w:r w:rsidR="00FB53BE" w:rsidRPr="00263368">
        <w:rPr>
          <w:rFonts w:ascii="Times New Roman" w:hAnsi="Times New Roman"/>
        </w:rPr>
        <w:t>a</w:t>
      </w:r>
      <w:r w:rsidRPr="00263368">
        <w:rPr>
          <w:rFonts w:ascii="Times New Roman" w:hAnsi="Times New Roman"/>
        </w:rPr>
        <w:t xml:space="preserve">z aluljáróhoz csatlakozóan, illetve annak részeként – a hatályos előírások betartása mellett – </w:t>
      </w:r>
      <w:r w:rsidR="00FB53BE" w:rsidRPr="00263368">
        <w:rPr>
          <w:rFonts w:ascii="Times New Roman" w:hAnsi="Times New Roman"/>
        </w:rPr>
        <w:t xml:space="preserve">a KAT rendelkezései szerint </w:t>
      </w:r>
      <w:r w:rsidRPr="00263368">
        <w:rPr>
          <w:rFonts w:ascii="Times New Roman" w:hAnsi="Times New Roman"/>
        </w:rPr>
        <w:t>a terepszint alatt kereskedelmi és szolgáltató építmények is kialakíthatók.</w:t>
      </w:r>
    </w:p>
    <w:p w14:paraId="4833E19D" w14:textId="353EBF76" w:rsidR="00823EB0" w:rsidRPr="00263368" w:rsidRDefault="00823EB0"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1</w:t>
      </w:r>
      <w:r w:rsidR="00A16AEC" w:rsidRPr="00263368">
        <w:rPr>
          <w:rFonts w:ascii="Times New Roman" w:hAnsi="Times New Roman" w:cs="Times New Roman"/>
          <w:i/>
          <w:iCs/>
          <w:smallCaps/>
        </w:rPr>
        <w:t>4</w:t>
      </w:r>
      <w:r w:rsidRPr="00263368">
        <w:rPr>
          <w:rFonts w:ascii="Times New Roman" w:hAnsi="Times New Roman" w:cs="Times New Roman"/>
          <w:i/>
          <w:iCs/>
          <w:smallCaps/>
        </w:rPr>
        <w:t>.</w:t>
      </w:r>
      <w:r w:rsidRPr="00263368">
        <w:rPr>
          <w:rFonts w:ascii="Times New Roman" w:hAnsi="Times New Roman" w:cs="Times New Roman"/>
          <w:i/>
          <w:iCs/>
          <w:smallCaps/>
        </w:rPr>
        <w:tab/>
        <w:t>Magánutakra vonatkozó rendelkezések</w:t>
      </w:r>
    </w:p>
    <w:p w14:paraId="09631BC8" w14:textId="4343DC7F" w:rsidR="00823EB0" w:rsidRPr="00263368" w:rsidRDefault="00823EB0" w:rsidP="0037126B">
      <w:pPr>
        <w:tabs>
          <w:tab w:val="left" w:pos="567"/>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1</w:t>
      </w:r>
      <w:r w:rsidR="00A16AEC" w:rsidRPr="00263368">
        <w:rPr>
          <w:rFonts w:ascii="Times New Roman" w:hAnsi="Times New Roman" w:cs="Times New Roman"/>
          <w:b/>
        </w:rPr>
        <w:t>4</w:t>
      </w:r>
      <w:r w:rsidRPr="00263368">
        <w:rPr>
          <w:rFonts w:ascii="Times New Roman" w:hAnsi="Times New Roman" w:cs="Times New Roman"/>
          <w:b/>
        </w:rPr>
        <w:t>.</w:t>
      </w:r>
      <w:r w:rsidR="004930B0" w:rsidRPr="00263368">
        <w:rPr>
          <w:rFonts w:ascii="Times New Roman" w:hAnsi="Times New Roman" w:cs="Times New Roman"/>
          <w:b/>
        </w:rPr>
        <w:t xml:space="preserve"> </w:t>
      </w:r>
      <w:r w:rsidRPr="00263368">
        <w:rPr>
          <w:rFonts w:ascii="Times New Roman" w:hAnsi="Times New Roman" w:cs="Times New Roman"/>
          <w:b/>
        </w:rPr>
        <w:t>§</w:t>
      </w:r>
      <w:r w:rsidR="00DD086B" w:rsidRPr="00263368">
        <w:rPr>
          <w:rFonts w:ascii="Times New Roman" w:hAnsi="Times New Roman" w:cs="Times New Roman"/>
          <w:b/>
        </w:rPr>
        <w:t xml:space="preserve"> </w:t>
      </w:r>
      <w:r w:rsidR="00DD086B" w:rsidRPr="00263368">
        <w:rPr>
          <w:rFonts w:ascii="Times New Roman" w:hAnsi="Times New Roman" w:cs="Times New Roman"/>
          <w:b/>
        </w:rPr>
        <w:tab/>
      </w:r>
      <w:r w:rsidRPr="00263368">
        <w:rPr>
          <w:rFonts w:ascii="Times New Roman" w:hAnsi="Times New Roman" w:cs="Times New Roman"/>
        </w:rPr>
        <w:t>(1)</w:t>
      </w:r>
      <w:r w:rsidRPr="00263368">
        <w:rPr>
          <w:rFonts w:ascii="Times New Roman" w:hAnsi="Times New Roman" w:cs="Times New Roman"/>
        </w:rPr>
        <w:tab/>
        <w:t>A SZT-</w:t>
      </w:r>
      <w:r w:rsidR="009C5449" w:rsidRPr="00263368">
        <w:rPr>
          <w:rFonts w:ascii="Times New Roman" w:hAnsi="Times New Roman" w:cs="Times New Roman"/>
        </w:rPr>
        <w:t>e</w:t>
      </w:r>
      <w:r w:rsidRPr="00263368">
        <w:rPr>
          <w:rFonts w:ascii="Times New Roman" w:hAnsi="Times New Roman" w:cs="Times New Roman"/>
        </w:rPr>
        <w:t>n jelölt magánutak a telekosztás változásához igazodóan módosulhatnak, kialakításuk részben, vagy egészben elhagyható a telekosztás igénye szerint.</w:t>
      </w:r>
    </w:p>
    <w:p w14:paraId="3A2D6FAB" w14:textId="77777777" w:rsidR="00EF4B26" w:rsidRPr="00263368" w:rsidRDefault="00823EB0"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r>
      <w:r w:rsidR="00EF4B26" w:rsidRPr="00263368">
        <w:rPr>
          <w:rFonts w:ascii="Times New Roman" w:hAnsi="Times New Roman" w:cs="Times New Roman"/>
        </w:rPr>
        <w:t>Egynél több telket kiszolgáló magánút csak közforgalom elől el nem zárt magánútként létesülhet.</w:t>
      </w:r>
    </w:p>
    <w:p w14:paraId="7C21CCCF" w14:textId="4DEDD8F6" w:rsidR="00823EB0" w:rsidRPr="00263368" w:rsidRDefault="00EF4B26" w:rsidP="0037126B">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r>
      <w:r w:rsidR="00823EB0" w:rsidRPr="00263368">
        <w:rPr>
          <w:rFonts w:ascii="Times New Roman" w:hAnsi="Times New Roman" w:cs="Times New Roman"/>
        </w:rPr>
        <w:t xml:space="preserve">Az építési telek akkor tekinthető magánútról megközelíthetőnek, ha a magánút </w:t>
      </w:r>
      <w:r w:rsidR="00A16AEC" w:rsidRPr="00263368">
        <w:rPr>
          <w:rFonts w:ascii="Times New Roman" w:hAnsi="Times New Roman" w:cs="Times New Roman"/>
        </w:rPr>
        <w:t xml:space="preserve">telkének </w:t>
      </w:r>
      <w:r w:rsidR="00823EB0" w:rsidRPr="00263368">
        <w:rPr>
          <w:rFonts w:ascii="Times New Roman" w:hAnsi="Times New Roman" w:cs="Times New Roman"/>
        </w:rPr>
        <w:t>kia</w:t>
      </w:r>
      <w:r w:rsidRPr="00263368">
        <w:rPr>
          <w:rFonts w:ascii="Times New Roman" w:hAnsi="Times New Roman" w:cs="Times New Roman"/>
        </w:rPr>
        <w:t>lakítás</w:t>
      </w:r>
      <w:r w:rsidR="00A16AEC" w:rsidRPr="00263368">
        <w:rPr>
          <w:rFonts w:ascii="Times New Roman" w:hAnsi="Times New Roman" w:cs="Times New Roman"/>
        </w:rPr>
        <w:t>a</w:t>
      </w:r>
      <w:r w:rsidRPr="00263368">
        <w:rPr>
          <w:rFonts w:ascii="Times New Roman" w:hAnsi="Times New Roman" w:cs="Times New Roman"/>
        </w:rPr>
        <w:t xml:space="preserve"> az alábbiaknak megfelel</w:t>
      </w:r>
      <w:r w:rsidR="00A16AEC" w:rsidRPr="00263368">
        <w:rPr>
          <w:rFonts w:ascii="Times New Roman" w:hAnsi="Times New Roman" w:cs="Times New Roman"/>
        </w:rPr>
        <w:t>:</w:t>
      </w:r>
    </w:p>
    <w:p w14:paraId="37BB0B4C" w14:textId="609A3132" w:rsidR="00823EB0" w:rsidRPr="00263368" w:rsidRDefault="00823EB0" w:rsidP="00021863">
      <w:pPr>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4930B0" w:rsidRPr="00263368">
        <w:rPr>
          <w:rFonts w:ascii="Times New Roman" w:hAnsi="Times New Roman" w:cs="Times New Roman"/>
        </w:rPr>
        <w:t>h</w:t>
      </w:r>
      <w:r w:rsidR="00EF4B26" w:rsidRPr="00263368">
        <w:rPr>
          <w:rFonts w:ascii="Times New Roman" w:hAnsi="Times New Roman" w:cs="Times New Roman"/>
        </w:rPr>
        <w:t>a a SZT-en jelölt, vagy a (4)-(5) bekezdésben előírt</w:t>
      </w:r>
      <w:r w:rsidRPr="00263368">
        <w:rPr>
          <w:rFonts w:ascii="Times New Roman" w:hAnsi="Times New Roman" w:cs="Times New Roman"/>
        </w:rPr>
        <w:t xml:space="preserve"> szélesség</w:t>
      </w:r>
      <w:r w:rsidR="00A16AEC" w:rsidRPr="00263368">
        <w:rPr>
          <w:rFonts w:ascii="Times New Roman" w:hAnsi="Times New Roman" w:cs="Times New Roman"/>
        </w:rPr>
        <w:t>ű</w:t>
      </w:r>
      <w:r w:rsidR="00EF4B26" w:rsidRPr="00263368">
        <w:rPr>
          <w:rFonts w:ascii="Times New Roman" w:hAnsi="Times New Roman" w:cs="Times New Roman"/>
        </w:rPr>
        <w:t xml:space="preserve"> és az</w:t>
      </w:r>
      <w:r w:rsidR="00A16AEC" w:rsidRPr="00263368">
        <w:rPr>
          <w:rFonts w:ascii="Times New Roman" w:hAnsi="Times New Roman" w:cs="Times New Roman"/>
        </w:rPr>
        <w:t>t</w:t>
      </w:r>
      <w:r w:rsidRPr="00263368">
        <w:rPr>
          <w:rFonts w:ascii="Times New Roman" w:hAnsi="Times New Roman" w:cs="Times New Roman"/>
        </w:rPr>
        <w:t xml:space="preserve"> az ingatlan-nyilvántartásba bejegyez</w:t>
      </w:r>
      <w:r w:rsidR="00A16AEC" w:rsidRPr="00263368">
        <w:rPr>
          <w:rFonts w:ascii="Times New Roman" w:hAnsi="Times New Roman" w:cs="Times New Roman"/>
        </w:rPr>
        <w:t>ték</w:t>
      </w:r>
      <w:r w:rsidR="004930B0" w:rsidRPr="00263368">
        <w:rPr>
          <w:rFonts w:ascii="Times New Roman" w:hAnsi="Times New Roman" w:cs="Times New Roman"/>
        </w:rPr>
        <w:t>,</w:t>
      </w:r>
    </w:p>
    <w:p w14:paraId="1DAD443E" w14:textId="77777777" w:rsidR="00823EB0" w:rsidRPr="00263368" w:rsidRDefault="00823EB0" w:rsidP="00021863">
      <w:pPr>
        <w:tabs>
          <w:tab w:val="left" w:pos="567"/>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r>
      <w:r w:rsidR="004930B0" w:rsidRPr="00263368">
        <w:rPr>
          <w:rFonts w:ascii="Times New Roman" w:hAnsi="Times New Roman" w:cs="Times New Roman"/>
        </w:rPr>
        <w:t>h</w:t>
      </w:r>
      <w:r w:rsidR="00EF4B26" w:rsidRPr="00263368">
        <w:rPr>
          <w:rFonts w:ascii="Times New Roman" w:hAnsi="Times New Roman" w:cs="Times New Roman"/>
        </w:rPr>
        <w:t>a</w:t>
      </w:r>
      <w:r w:rsidRPr="00263368">
        <w:rPr>
          <w:rFonts w:ascii="Times New Roman" w:hAnsi="Times New Roman" w:cs="Times New Roman"/>
        </w:rPr>
        <w:t xml:space="preserve"> közterülethez csatlakoz</w:t>
      </w:r>
      <w:r w:rsidR="00EF4B26" w:rsidRPr="00263368">
        <w:rPr>
          <w:rFonts w:ascii="Times New Roman" w:hAnsi="Times New Roman" w:cs="Times New Roman"/>
        </w:rPr>
        <w:t>ik</w:t>
      </w:r>
      <w:r w:rsidRPr="00263368">
        <w:rPr>
          <w:rFonts w:ascii="Times New Roman" w:hAnsi="Times New Roman" w:cs="Times New Roman"/>
        </w:rPr>
        <w:t>, magán</w:t>
      </w:r>
      <w:r w:rsidR="004930B0" w:rsidRPr="00263368">
        <w:rPr>
          <w:rFonts w:ascii="Times New Roman" w:hAnsi="Times New Roman" w:cs="Times New Roman"/>
        </w:rPr>
        <w:t>útból nem nyílhat újabb magánút,</w:t>
      </w:r>
    </w:p>
    <w:p w14:paraId="1B1FCC00" w14:textId="77777777" w:rsidR="00823EB0" w:rsidRPr="00263368" w:rsidRDefault="00823EB0" w:rsidP="00021863">
      <w:pPr>
        <w:tabs>
          <w:tab w:val="left" w:pos="567"/>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4930B0" w:rsidRPr="00263368">
        <w:rPr>
          <w:rFonts w:ascii="Times New Roman" w:hAnsi="Times New Roman" w:cs="Times New Roman"/>
        </w:rPr>
        <w:t>h</w:t>
      </w:r>
      <w:r w:rsidR="00EF4B26" w:rsidRPr="00263368">
        <w:rPr>
          <w:rFonts w:ascii="Times New Roman" w:hAnsi="Times New Roman" w:cs="Times New Roman"/>
        </w:rPr>
        <w:t>a</w:t>
      </w:r>
      <w:r w:rsidRPr="00263368">
        <w:rPr>
          <w:rFonts w:ascii="Times New Roman" w:hAnsi="Times New Roman" w:cs="Times New Roman"/>
        </w:rPr>
        <w:t xml:space="preserve"> a csapadékvíz elvezetését, vagy adottságok függvényében annak szikkasztását, tárolását, továbbá a térvilágítást megold</w:t>
      </w:r>
      <w:r w:rsidR="00EF4B26" w:rsidRPr="00263368">
        <w:rPr>
          <w:rFonts w:ascii="Times New Roman" w:hAnsi="Times New Roman" w:cs="Times New Roman"/>
        </w:rPr>
        <w:t>ották</w:t>
      </w:r>
      <w:r w:rsidR="004930B0" w:rsidRPr="00263368">
        <w:rPr>
          <w:rFonts w:ascii="Times New Roman" w:hAnsi="Times New Roman" w:cs="Times New Roman"/>
        </w:rPr>
        <w:t>,</w:t>
      </w:r>
    </w:p>
    <w:p w14:paraId="577893A4" w14:textId="212AFFEC" w:rsidR="00B9471C" w:rsidRPr="00263368" w:rsidRDefault="00823EB0" w:rsidP="00021863">
      <w:pPr>
        <w:tabs>
          <w:tab w:val="left" w:pos="567"/>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r>
      <w:r w:rsidR="00AE67A9" w:rsidRPr="00263368">
        <w:rPr>
          <w:rFonts w:ascii="Times New Roman" w:hAnsi="Times New Roman" w:cs="Times New Roman"/>
        </w:rPr>
        <w:t xml:space="preserve">a </w:t>
      </w:r>
      <w:r w:rsidRPr="00263368">
        <w:rPr>
          <w:rFonts w:ascii="Times New Roman" w:hAnsi="Times New Roman" w:cs="Times New Roman"/>
        </w:rPr>
        <w:t>magánutat beépíteni</w:t>
      </w:r>
      <w:r w:rsidR="00EF4B26" w:rsidRPr="00263368">
        <w:rPr>
          <w:rFonts w:ascii="Times New Roman" w:hAnsi="Times New Roman" w:cs="Times New Roman"/>
        </w:rPr>
        <w:t xml:space="preserve"> egynél több telket kiszolgáló esetben a közúttal, közterülettel határos oldalon </w:t>
      </w:r>
      <w:r w:rsidR="006B74DD" w:rsidRPr="00263368">
        <w:rPr>
          <w:rFonts w:ascii="Times New Roman" w:hAnsi="Times New Roman" w:cs="Times New Roman"/>
        </w:rPr>
        <w:t xml:space="preserve">lezárni </w:t>
      </w:r>
      <w:r w:rsidRPr="00263368">
        <w:rPr>
          <w:rFonts w:ascii="Times New Roman" w:hAnsi="Times New Roman" w:cs="Times New Roman"/>
        </w:rPr>
        <w:t>nem sz</w:t>
      </w:r>
      <w:r w:rsidR="00BD23DD" w:rsidRPr="00263368">
        <w:rPr>
          <w:rFonts w:ascii="Times New Roman" w:hAnsi="Times New Roman" w:cs="Times New Roman"/>
        </w:rPr>
        <w:t>abad,</w:t>
      </w:r>
    </w:p>
    <w:p w14:paraId="66D54D3E" w14:textId="77777777" w:rsidR="006B74DD" w:rsidRPr="00263368" w:rsidRDefault="00B9471C" w:rsidP="00021863">
      <w:pPr>
        <w:tabs>
          <w:tab w:val="left" w:pos="567"/>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rPr>
        <w:tab/>
      </w:r>
      <w:r w:rsidR="006B74DD" w:rsidRPr="00263368">
        <w:rPr>
          <w:rFonts w:ascii="Times New Roman" w:hAnsi="Times New Roman" w:cs="Times New Roman"/>
        </w:rPr>
        <w:t>a</w:t>
      </w:r>
      <w:r w:rsidRPr="00263368">
        <w:rPr>
          <w:rFonts w:ascii="Times New Roman" w:hAnsi="Times New Roman" w:cs="Times New Roman"/>
        </w:rPr>
        <w:t xml:space="preserve"> magánúton </w:t>
      </w:r>
      <w:r w:rsidR="00EF4B26" w:rsidRPr="00263368">
        <w:rPr>
          <w:rFonts w:ascii="Times New Roman" w:hAnsi="Times New Roman" w:cs="Times New Roman"/>
        </w:rPr>
        <w:t xml:space="preserve">csak a közterületen elhelyezhető építmények jelenhetnek meg, </w:t>
      </w:r>
    </w:p>
    <w:p w14:paraId="2DE1EECC" w14:textId="6A67F58F" w:rsidR="00823EB0" w:rsidRPr="00263368" w:rsidRDefault="006B74DD" w:rsidP="00021863">
      <w:pPr>
        <w:tabs>
          <w:tab w:val="left" w:pos="567"/>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f)</w:t>
      </w:r>
      <w:r w:rsidRPr="00263368">
        <w:rPr>
          <w:rFonts w:ascii="Times New Roman" w:hAnsi="Times New Roman" w:cs="Times New Roman"/>
          <w:i/>
          <w:iCs/>
        </w:rPr>
        <w:tab/>
      </w:r>
      <w:r w:rsidRPr="00263368">
        <w:rPr>
          <w:rFonts w:ascii="Times New Roman" w:hAnsi="Times New Roman" w:cs="Times New Roman"/>
          <w:iCs/>
        </w:rPr>
        <w:t xml:space="preserve">magánúton </w:t>
      </w:r>
      <w:r w:rsidR="00823EB0" w:rsidRPr="00263368">
        <w:rPr>
          <w:rFonts w:ascii="Times New Roman" w:hAnsi="Times New Roman" w:cs="Times New Roman"/>
        </w:rPr>
        <w:t>a gépjárművek, a gyalogosok és kerékpárosok akadálytalan közlekedését biztosítani kell</w:t>
      </w:r>
      <w:r w:rsidR="004930B0" w:rsidRPr="00263368">
        <w:rPr>
          <w:rFonts w:ascii="Times New Roman" w:hAnsi="Times New Roman" w:cs="Times New Roman"/>
        </w:rPr>
        <w:t>,</w:t>
      </w:r>
    </w:p>
    <w:p w14:paraId="4F92D6EF" w14:textId="51A28E95" w:rsidR="00823EB0" w:rsidRPr="00263368" w:rsidRDefault="006B74DD" w:rsidP="00021863">
      <w:pPr>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g</w:t>
      </w:r>
      <w:r w:rsidR="00823EB0" w:rsidRPr="00263368">
        <w:rPr>
          <w:rFonts w:ascii="Times New Roman" w:hAnsi="Times New Roman" w:cs="Times New Roman"/>
          <w:i/>
          <w:iCs/>
        </w:rPr>
        <w:t>)</w:t>
      </w:r>
      <w:r w:rsidR="00823EB0" w:rsidRPr="00263368">
        <w:rPr>
          <w:rFonts w:ascii="Times New Roman" w:hAnsi="Times New Roman" w:cs="Times New Roman"/>
        </w:rPr>
        <w:tab/>
      </w:r>
      <w:r w:rsidR="004930B0" w:rsidRPr="00263368">
        <w:rPr>
          <w:rFonts w:ascii="Times New Roman" w:hAnsi="Times New Roman" w:cs="Times New Roman"/>
        </w:rPr>
        <w:t>h</w:t>
      </w:r>
      <w:r w:rsidR="00EF4B26" w:rsidRPr="00263368">
        <w:rPr>
          <w:rFonts w:ascii="Times New Roman" w:hAnsi="Times New Roman" w:cs="Times New Roman"/>
        </w:rPr>
        <w:t>a a</w:t>
      </w:r>
      <w:r w:rsidR="00823EB0" w:rsidRPr="00263368">
        <w:rPr>
          <w:rFonts w:ascii="Times New Roman" w:hAnsi="Times New Roman" w:cs="Times New Roman"/>
        </w:rPr>
        <w:t xml:space="preserve"> magánutat, valamint az alatta</w:t>
      </w:r>
      <w:r w:rsidRPr="00263368">
        <w:rPr>
          <w:rFonts w:ascii="Times New Roman" w:hAnsi="Times New Roman" w:cs="Times New Roman"/>
        </w:rPr>
        <w:t xml:space="preserve"> és felette</w:t>
      </w:r>
      <w:r w:rsidR="00823EB0" w:rsidRPr="00263368">
        <w:rPr>
          <w:rFonts w:ascii="Times New Roman" w:hAnsi="Times New Roman" w:cs="Times New Roman"/>
        </w:rPr>
        <w:t xml:space="preserve"> létesülő</w:t>
      </w:r>
      <w:r w:rsidRPr="00263368">
        <w:rPr>
          <w:rFonts w:ascii="Times New Roman" w:hAnsi="Times New Roman" w:cs="Times New Roman"/>
        </w:rPr>
        <w:t>,</w:t>
      </w:r>
      <w:r w:rsidR="00823EB0" w:rsidRPr="00263368">
        <w:rPr>
          <w:rFonts w:ascii="Times New Roman" w:hAnsi="Times New Roman" w:cs="Times New Roman"/>
        </w:rPr>
        <w:t xml:space="preserve"> az érintett ingatlanokat kiszolgáló közművezetékeket a tulajdonos</w:t>
      </w:r>
      <w:r w:rsidR="00EF4B26" w:rsidRPr="00263368">
        <w:rPr>
          <w:rFonts w:ascii="Times New Roman" w:hAnsi="Times New Roman" w:cs="Times New Roman"/>
        </w:rPr>
        <w:t xml:space="preserve">ok </w:t>
      </w:r>
      <w:r w:rsidR="00823EB0" w:rsidRPr="00263368">
        <w:rPr>
          <w:rFonts w:ascii="Times New Roman" w:hAnsi="Times New Roman" w:cs="Times New Roman"/>
        </w:rPr>
        <w:t>kialakít</w:t>
      </w:r>
      <w:r w:rsidR="00EF4B26" w:rsidRPr="00263368">
        <w:rPr>
          <w:rFonts w:ascii="Times New Roman" w:hAnsi="Times New Roman" w:cs="Times New Roman"/>
        </w:rPr>
        <w:t>ották</w:t>
      </w:r>
      <w:r w:rsidR="00823EB0" w:rsidRPr="00263368">
        <w:rPr>
          <w:rFonts w:ascii="Times New Roman" w:hAnsi="Times New Roman" w:cs="Times New Roman"/>
        </w:rPr>
        <w:t xml:space="preserve"> és fenntart</w:t>
      </w:r>
      <w:r w:rsidR="004930B0" w:rsidRPr="00263368">
        <w:rPr>
          <w:rFonts w:ascii="Times New Roman" w:hAnsi="Times New Roman" w:cs="Times New Roman"/>
        </w:rPr>
        <w:t>ásáról intézkedtek,</w:t>
      </w:r>
    </w:p>
    <w:p w14:paraId="4F4C6BF6" w14:textId="40019187" w:rsidR="00823EB0" w:rsidRPr="00263368" w:rsidRDefault="006B74DD" w:rsidP="00021863">
      <w:pPr>
        <w:spacing w:before="120" w:after="0" w:line="240" w:lineRule="auto"/>
        <w:ind w:left="993" w:hanging="426"/>
        <w:jc w:val="both"/>
        <w:rPr>
          <w:rFonts w:ascii="Times New Roman" w:hAnsi="Times New Roman" w:cs="Times New Roman"/>
          <w:i/>
          <w:iCs/>
        </w:rPr>
      </w:pPr>
      <w:r w:rsidRPr="00263368">
        <w:rPr>
          <w:rFonts w:ascii="Times New Roman" w:hAnsi="Times New Roman" w:cs="Times New Roman"/>
          <w:i/>
          <w:iCs/>
        </w:rPr>
        <w:t>h</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4930B0" w:rsidRPr="00263368">
        <w:rPr>
          <w:rFonts w:ascii="Times New Roman" w:hAnsi="Times New Roman" w:cs="Times New Roman"/>
        </w:rPr>
        <w:t>h</w:t>
      </w:r>
      <w:r w:rsidR="009A49A2" w:rsidRPr="00263368">
        <w:rPr>
          <w:rFonts w:ascii="Times New Roman" w:hAnsi="Times New Roman" w:cs="Times New Roman"/>
        </w:rPr>
        <w:t>a a</w:t>
      </w:r>
      <w:r w:rsidR="00823EB0" w:rsidRPr="00263368">
        <w:rPr>
          <w:rFonts w:ascii="Times New Roman" w:hAnsi="Times New Roman" w:cs="Times New Roman"/>
        </w:rPr>
        <w:t xml:space="preserve">z útpálya szilárd burkolatú, vagy legalább </w:t>
      </w:r>
      <w:r w:rsidRPr="00263368">
        <w:rPr>
          <w:rFonts w:ascii="Times New Roman" w:hAnsi="Times New Roman" w:cs="Times New Roman"/>
        </w:rPr>
        <w:t>kő</w:t>
      </w:r>
      <w:r w:rsidR="00823EB0" w:rsidRPr="00263368">
        <w:rPr>
          <w:rFonts w:ascii="Times New Roman" w:hAnsi="Times New Roman" w:cs="Times New Roman"/>
        </w:rPr>
        <w:t>zúzalékkal szilárdított földút.</w:t>
      </w:r>
    </w:p>
    <w:p w14:paraId="41D68DBD" w14:textId="29DDE162" w:rsidR="00823EB0" w:rsidRPr="00263368" w:rsidRDefault="00823EB0" w:rsidP="00021863">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9A49A2" w:rsidRPr="00263368">
        <w:rPr>
          <w:rFonts w:ascii="Times New Roman" w:hAnsi="Times New Roman" w:cs="Times New Roman"/>
        </w:rPr>
        <w:t>4</w:t>
      </w:r>
      <w:r w:rsidRPr="00263368">
        <w:rPr>
          <w:rFonts w:ascii="Times New Roman" w:hAnsi="Times New Roman" w:cs="Times New Roman"/>
        </w:rPr>
        <w:t>)</w:t>
      </w:r>
      <w:r w:rsidRPr="00263368">
        <w:rPr>
          <w:rFonts w:ascii="Times New Roman" w:hAnsi="Times New Roman" w:cs="Times New Roman"/>
        </w:rPr>
        <w:tab/>
        <w:t>Lakó- és üdülőrendeltetésű telket kiszolgáló magánút telekszélessége</w:t>
      </w:r>
      <w:r w:rsidR="00A16AEC" w:rsidRPr="00263368">
        <w:rPr>
          <w:rFonts w:ascii="Times New Roman" w:hAnsi="Times New Roman" w:cs="Times New Roman"/>
        </w:rPr>
        <w:t>:</w:t>
      </w:r>
      <w:r w:rsidRPr="00263368">
        <w:rPr>
          <w:rFonts w:ascii="Times New Roman" w:hAnsi="Times New Roman" w:cs="Times New Roman"/>
        </w:rPr>
        <w:t xml:space="preserve"> </w:t>
      </w:r>
    </w:p>
    <w:p w14:paraId="5F086F8A" w14:textId="3057F6D0" w:rsidR="00823EB0"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1 telek</w:t>
      </w:r>
      <w:r w:rsidR="00127E9F" w:rsidRPr="00263368">
        <w:rPr>
          <w:rFonts w:ascii="Times New Roman" w:hAnsi="Times New Roman" w:cs="Times New Roman"/>
        </w:rPr>
        <w:t xml:space="preserve"> </w:t>
      </w:r>
      <w:r w:rsidRPr="00263368">
        <w:rPr>
          <w:rFonts w:ascii="Times New Roman" w:hAnsi="Times New Roman" w:cs="Times New Roman"/>
        </w:rPr>
        <w:t>– legfeljebb 4 rendeltetési egység</w:t>
      </w:r>
      <w:r w:rsidR="00127E9F" w:rsidRPr="00263368">
        <w:rPr>
          <w:rFonts w:ascii="Times New Roman" w:hAnsi="Times New Roman" w:cs="Times New Roman"/>
        </w:rPr>
        <w:t xml:space="preserve"> – </w:t>
      </w:r>
      <w:r w:rsidRPr="00263368">
        <w:rPr>
          <w:rFonts w:ascii="Times New Roman" w:hAnsi="Times New Roman" w:cs="Times New Roman"/>
        </w:rPr>
        <w:t>kiszolgálása esetén legalább 4,0 m,</w:t>
      </w:r>
    </w:p>
    <w:p w14:paraId="61ABDFD7" w14:textId="53C49C2F" w:rsidR="00823EB0"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2 vagy 3 telek – l</w:t>
      </w:r>
      <w:r w:rsidR="00BD23DD" w:rsidRPr="00263368">
        <w:rPr>
          <w:rFonts w:ascii="Times New Roman" w:hAnsi="Times New Roman" w:cs="Times New Roman"/>
        </w:rPr>
        <w:t>egfeljebb 8 rendeltetési egység</w:t>
      </w:r>
      <w:r w:rsidR="00127E9F" w:rsidRPr="00263368">
        <w:rPr>
          <w:rFonts w:ascii="Times New Roman" w:hAnsi="Times New Roman" w:cs="Times New Roman"/>
        </w:rPr>
        <w:t xml:space="preserve"> – </w:t>
      </w:r>
      <w:r w:rsidRPr="00263368">
        <w:rPr>
          <w:rFonts w:ascii="Times New Roman" w:hAnsi="Times New Roman" w:cs="Times New Roman"/>
        </w:rPr>
        <w:t>kiszolgálása esetében legalább 5,0 m,</w:t>
      </w:r>
    </w:p>
    <w:p w14:paraId="19B72BBA" w14:textId="7FF0CA2F" w:rsidR="00823EB0"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 xml:space="preserve">4-6 telek – legfeljebb 12 rendeltetési egység </w:t>
      </w:r>
      <w:r w:rsidR="0078304D" w:rsidRPr="00263368">
        <w:rPr>
          <w:rFonts w:ascii="Times New Roman" w:hAnsi="Times New Roman" w:cs="Times New Roman"/>
        </w:rPr>
        <w:t>–</w:t>
      </w:r>
      <w:r w:rsidRPr="00263368">
        <w:rPr>
          <w:rFonts w:ascii="Times New Roman" w:hAnsi="Times New Roman" w:cs="Times New Roman"/>
        </w:rPr>
        <w:t xml:space="preserve"> kiszolgálása esetén legalább 6,0 m,</w:t>
      </w:r>
    </w:p>
    <w:p w14:paraId="6048B808" w14:textId="359B54E1" w:rsidR="00070983"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t xml:space="preserve">6-nál több telek </w:t>
      </w:r>
      <w:r w:rsidR="004930B0" w:rsidRPr="00263368">
        <w:rPr>
          <w:rFonts w:ascii="Times New Roman" w:hAnsi="Times New Roman" w:cs="Times New Roman"/>
        </w:rPr>
        <w:t xml:space="preserve">– </w:t>
      </w:r>
      <w:r w:rsidRPr="00263368">
        <w:rPr>
          <w:rFonts w:ascii="Times New Roman" w:hAnsi="Times New Roman" w:cs="Times New Roman"/>
        </w:rPr>
        <w:t>12-nél több rendeltetési egység</w:t>
      </w:r>
      <w:r w:rsidR="00127E9F" w:rsidRPr="00263368">
        <w:rPr>
          <w:rFonts w:ascii="Times New Roman" w:hAnsi="Times New Roman" w:cs="Times New Roman"/>
        </w:rPr>
        <w:t xml:space="preserve"> – </w:t>
      </w:r>
      <w:r w:rsidRPr="00263368">
        <w:rPr>
          <w:rFonts w:ascii="Times New Roman" w:hAnsi="Times New Roman" w:cs="Times New Roman"/>
        </w:rPr>
        <w:t>kiszolgálására legalább 8,0 m</w:t>
      </w:r>
      <w:r w:rsidR="00070983" w:rsidRPr="00263368">
        <w:rPr>
          <w:rFonts w:ascii="Times New Roman" w:hAnsi="Times New Roman" w:cs="Times New Roman"/>
        </w:rPr>
        <w:t xml:space="preserve"> kell, hogy legyen,</w:t>
      </w:r>
    </w:p>
    <w:p w14:paraId="23153246" w14:textId="464403AB" w:rsidR="00823EB0" w:rsidRPr="00263368" w:rsidRDefault="00070983"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i/>
          <w:iCs/>
        </w:rPr>
        <w:tab/>
      </w:r>
      <w:r w:rsidRPr="00263368">
        <w:rPr>
          <w:rFonts w:ascii="Times New Roman" w:hAnsi="Times New Roman" w:cs="Times New Roman"/>
          <w:iCs/>
        </w:rPr>
        <w:t>ha</w:t>
      </w:r>
      <w:r w:rsidRPr="00263368">
        <w:rPr>
          <w:rFonts w:ascii="Times New Roman" w:hAnsi="Times New Roman" w:cs="Times New Roman"/>
        </w:rPr>
        <w:t xml:space="preserve"> a</w:t>
      </w:r>
      <w:r w:rsidR="0078304D" w:rsidRPr="00263368">
        <w:rPr>
          <w:rFonts w:ascii="Times New Roman" w:hAnsi="Times New Roman" w:cs="Times New Roman"/>
        </w:rPr>
        <w:t xml:space="preserve"> </w:t>
      </w:r>
      <w:r w:rsidR="00823EB0" w:rsidRPr="00263368">
        <w:rPr>
          <w:rFonts w:ascii="Times New Roman" w:hAnsi="Times New Roman" w:cs="Times New Roman"/>
        </w:rPr>
        <w:t>6,0 mé</w:t>
      </w:r>
      <w:r w:rsidRPr="00263368">
        <w:rPr>
          <w:rFonts w:ascii="Times New Roman" w:hAnsi="Times New Roman" w:cs="Times New Roman"/>
        </w:rPr>
        <w:t xml:space="preserve">tert </w:t>
      </w:r>
      <w:r w:rsidR="00823EB0" w:rsidRPr="00263368">
        <w:rPr>
          <w:rFonts w:ascii="Times New Roman" w:hAnsi="Times New Roman" w:cs="Times New Roman"/>
        </w:rPr>
        <w:t>nem halad</w:t>
      </w:r>
      <w:r w:rsidRPr="00263368">
        <w:rPr>
          <w:rFonts w:ascii="Times New Roman" w:hAnsi="Times New Roman" w:cs="Times New Roman"/>
        </w:rPr>
        <w:t xml:space="preserve">ja meg, akkor </w:t>
      </w:r>
      <w:r w:rsidR="00823EB0" w:rsidRPr="00263368">
        <w:rPr>
          <w:rFonts w:ascii="Times New Roman" w:hAnsi="Times New Roman" w:cs="Times New Roman"/>
        </w:rPr>
        <w:t xml:space="preserve">csak vegyes használatú </w:t>
      </w:r>
      <w:r w:rsidRPr="00263368">
        <w:rPr>
          <w:rFonts w:ascii="Times New Roman" w:hAnsi="Times New Roman" w:cs="Times New Roman"/>
        </w:rPr>
        <w:t>út lehet</w:t>
      </w:r>
      <w:r w:rsidR="00823EB0" w:rsidRPr="00263368">
        <w:rPr>
          <w:rFonts w:ascii="Times New Roman" w:hAnsi="Times New Roman" w:cs="Times New Roman"/>
        </w:rPr>
        <w:t>.</w:t>
      </w:r>
    </w:p>
    <w:p w14:paraId="7F3667A4" w14:textId="77777777" w:rsidR="00823EB0" w:rsidRPr="00263368" w:rsidRDefault="00823EB0" w:rsidP="00021863">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9A49A2"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t>Gazdasági, intézményi, vagy különleges területet kiszolgáló új magánút</w:t>
      </w:r>
      <w:r w:rsidR="00060C84" w:rsidRPr="00263368">
        <w:rPr>
          <w:rFonts w:ascii="Times New Roman" w:hAnsi="Times New Roman" w:cs="Times New Roman"/>
        </w:rPr>
        <w:t xml:space="preserve"> tel</w:t>
      </w:r>
      <w:r w:rsidR="0078304D" w:rsidRPr="00263368">
        <w:rPr>
          <w:rFonts w:ascii="Times New Roman" w:hAnsi="Times New Roman" w:cs="Times New Roman"/>
        </w:rPr>
        <w:t>ekszélessége</w:t>
      </w:r>
    </w:p>
    <w:p w14:paraId="6532F1F7" w14:textId="77777777" w:rsidR="00823EB0"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ha legfeljebb 2 telket szolgál ki, legalább 10,0 m,</w:t>
      </w:r>
    </w:p>
    <w:p w14:paraId="6E798671" w14:textId="77777777" w:rsidR="00823EB0"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ha legfeljebb 6 telket szolgál ki, legalább</w:t>
      </w:r>
      <w:r w:rsidR="00E13637" w:rsidRPr="00263368">
        <w:rPr>
          <w:rFonts w:ascii="Times New Roman" w:hAnsi="Times New Roman" w:cs="Times New Roman"/>
        </w:rPr>
        <w:t xml:space="preserve"> </w:t>
      </w:r>
      <w:r w:rsidR="0078304D" w:rsidRPr="00263368">
        <w:rPr>
          <w:rFonts w:ascii="Times New Roman" w:hAnsi="Times New Roman" w:cs="Times New Roman"/>
        </w:rPr>
        <w:t>12,0 m</w:t>
      </w:r>
      <w:r w:rsidRPr="00263368">
        <w:rPr>
          <w:rFonts w:ascii="Times New Roman" w:hAnsi="Times New Roman" w:cs="Times New Roman"/>
        </w:rPr>
        <w:t>,</w:t>
      </w:r>
    </w:p>
    <w:p w14:paraId="4727849A" w14:textId="77777777" w:rsidR="00E13637" w:rsidRPr="00263368" w:rsidRDefault="00823EB0" w:rsidP="00021863">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ha 6 teleknél többet sz</w:t>
      </w:r>
      <w:r w:rsidR="0078304D" w:rsidRPr="00263368">
        <w:rPr>
          <w:rFonts w:ascii="Times New Roman" w:hAnsi="Times New Roman" w:cs="Times New Roman"/>
        </w:rPr>
        <w:t>olgál ki, legalább 14,0 m</w:t>
      </w:r>
      <w:r w:rsidRPr="00263368">
        <w:rPr>
          <w:rFonts w:ascii="Times New Roman" w:hAnsi="Times New Roman" w:cs="Times New Roman"/>
        </w:rPr>
        <w:t xml:space="preserve"> </w:t>
      </w:r>
    </w:p>
    <w:p w14:paraId="5216E2FB" w14:textId="77777777" w:rsidR="00823EB0" w:rsidRPr="00263368" w:rsidRDefault="00E13637" w:rsidP="0037126B">
      <w:pPr>
        <w:tabs>
          <w:tab w:val="left" w:pos="567"/>
        </w:tabs>
        <w:spacing w:before="60" w:after="0" w:line="240" w:lineRule="auto"/>
        <w:ind w:left="851" w:hanging="284"/>
        <w:jc w:val="both"/>
        <w:rPr>
          <w:rFonts w:ascii="Times New Roman" w:hAnsi="Times New Roman" w:cs="Times New Roman"/>
        </w:rPr>
      </w:pPr>
      <w:r w:rsidRPr="00263368">
        <w:rPr>
          <w:rFonts w:ascii="Times New Roman" w:hAnsi="Times New Roman" w:cs="Times New Roman"/>
          <w:iCs/>
        </w:rPr>
        <w:t xml:space="preserve">kell, hogy </w:t>
      </w:r>
      <w:r w:rsidR="00823EB0" w:rsidRPr="00263368">
        <w:rPr>
          <w:rFonts w:ascii="Times New Roman" w:hAnsi="Times New Roman" w:cs="Times New Roman"/>
        </w:rPr>
        <w:t>legyen.</w:t>
      </w:r>
    </w:p>
    <w:p w14:paraId="530EAB9F"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9A49A2" w:rsidRPr="00263368">
        <w:rPr>
          <w:rFonts w:ascii="Times New Roman" w:hAnsi="Times New Roman" w:cs="Times New Roman"/>
        </w:rPr>
        <w:t>6</w:t>
      </w:r>
      <w:r w:rsidRPr="00263368">
        <w:rPr>
          <w:rFonts w:ascii="Times New Roman" w:hAnsi="Times New Roman" w:cs="Times New Roman"/>
        </w:rPr>
        <w:t>)</w:t>
      </w:r>
      <w:r w:rsidRPr="00263368">
        <w:rPr>
          <w:rFonts w:ascii="Times New Roman" w:hAnsi="Times New Roman" w:cs="Times New Roman"/>
        </w:rPr>
        <w:tab/>
        <w:t>Gazdasági telkeket megközelítő magánutat úgy kell kialakítani, hogy a telkek megközelítése tehergépjárművel is biztosított legyen.</w:t>
      </w:r>
    </w:p>
    <w:p w14:paraId="74DAD6F0" w14:textId="7D5C9F2B" w:rsidR="00823EB0" w:rsidRPr="00263368" w:rsidRDefault="00823EB0" w:rsidP="00356B89">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9A49A2"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i/>
          <w:iCs/>
        </w:rPr>
        <w:tab/>
      </w:r>
      <w:r w:rsidRPr="00263368">
        <w:rPr>
          <w:rFonts w:ascii="Times New Roman" w:hAnsi="Times New Roman" w:cs="Times New Roman"/>
        </w:rPr>
        <w:t xml:space="preserve">A </w:t>
      </w:r>
      <w:r w:rsidR="009A49A2" w:rsidRPr="00263368">
        <w:rPr>
          <w:rFonts w:ascii="Times New Roman" w:hAnsi="Times New Roman" w:cs="Times New Roman"/>
        </w:rPr>
        <w:t>1</w:t>
      </w:r>
      <w:r w:rsidR="00070983" w:rsidRPr="00263368">
        <w:rPr>
          <w:rFonts w:ascii="Times New Roman" w:hAnsi="Times New Roman" w:cs="Times New Roman"/>
        </w:rPr>
        <w:t>0</w:t>
      </w:r>
      <w:r w:rsidRPr="00263368">
        <w:rPr>
          <w:rFonts w:ascii="Times New Roman" w:hAnsi="Times New Roman" w:cs="Times New Roman"/>
        </w:rPr>
        <w:t xml:space="preserve">,0 m </w:t>
      </w:r>
      <w:r w:rsidR="00060C84" w:rsidRPr="00263368">
        <w:rPr>
          <w:rFonts w:ascii="Times New Roman" w:hAnsi="Times New Roman" w:cs="Times New Roman"/>
        </w:rPr>
        <w:t>telek</w:t>
      </w:r>
      <w:r w:rsidRPr="00263368">
        <w:rPr>
          <w:rFonts w:ascii="Times New Roman" w:hAnsi="Times New Roman" w:cs="Times New Roman"/>
        </w:rPr>
        <w:t>szélességet meghaladó utakon</w:t>
      </w:r>
      <w:r w:rsidR="009A49A2" w:rsidRPr="00263368">
        <w:rPr>
          <w:rFonts w:ascii="Times New Roman" w:hAnsi="Times New Roman" w:cs="Times New Roman"/>
        </w:rPr>
        <w:t xml:space="preserve">, útszakaszokon fasor, vagy zöldsáv </w:t>
      </w:r>
      <w:r w:rsidRPr="00263368">
        <w:rPr>
          <w:rFonts w:ascii="Times New Roman" w:hAnsi="Times New Roman" w:cs="Times New Roman"/>
        </w:rPr>
        <w:t>telepítendő.</w:t>
      </w:r>
    </w:p>
    <w:p w14:paraId="0A74AFC6" w14:textId="16EAC266" w:rsidR="00823EB0" w:rsidRPr="00263368" w:rsidRDefault="00823EB0" w:rsidP="0037126B">
      <w:pPr>
        <w:tabs>
          <w:tab w:val="left" w:pos="567"/>
        </w:tabs>
        <w:spacing w:before="240" w:after="0" w:line="240" w:lineRule="auto"/>
        <w:jc w:val="center"/>
        <w:rPr>
          <w:rFonts w:ascii="Times New Roman" w:hAnsi="Times New Roman" w:cs="Times New Roman"/>
          <w:b/>
          <w:bCs/>
          <w:i/>
          <w:iCs/>
        </w:rPr>
      </w:pPr>
      <w:r w:rsidRPr="00263368">
        <w:rPr>
          <w:rFonts w:ascii="Times New Roman" w:hAnsi="Times New Roman" w:cs="Times New Roman"/>
          <w:b/>
          <w:bCs/>
          <w:i/>
          <w:iCs/>
        </w:rPr>
        <w:t>III. FEJEZET</w:t>
      </w:r>
    </w:p>
    <w:p w14:paraId="3987F8B3" w14:textId="77777777" w:rsidR="00823EB0" w:rsidRPr="00263368" w:rsidRDefault="00823EB0" w:rsidP="0037126B">
      <w:pPr>
        <w:tabs>
          <w:tab w:val="left" w:pos="567"/>
        </w:tabs>
        <w:spacing w:after="0" w:line="240" w:lineRule="auto"/>
        <w:jc w:val="center"/>
        <w:rPr>
          <w:rFonts w:ascii="Times New Roman" w:hAnsi="Times New Roman" w:cs="Times New Roman"/>
          <w:b/>
          <w:bCs/>
          <w:lang w:eastAsia="hu-HU"/>
        </w:rPr>
      </w:pPr>
      <w:r w:rsidRPr="00263368">
        <w:rPr>
          <w:rFonts w:ascii="Times New Roman" w:hAnsi="Times New Roman" w:cs="Times New Roman"/>
          <w:b/>
          <w:bCs/>
          <w:lang w:eastAsia="hu-HU"/>
        </w:rPr>
        <w:t>AZ ÉPÍTETT KÖRNYEZET ALAKÍTÁSÁRA VONATKOZÓ ELŐÍRÁSOK</w:t>
      </w:r>
    </w:p>
    <w:p w14:paraId="305CC697" w14:textId="2CFC32D4" w:rsidR="00823EB0" w:rsidRPr="00263368" w:rsidRDefault="00823EB0"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1</w:t>
      </w:r>
      <w:r w:rsidR="00181A04" w:rsidRPr="00263368">
        <w:rPr>
          <w:rFonts w:ascii="Times New Roman" w:hAnsi="Times New Roman" w:cs="Times New Roman"/>
          <w:i/>
          <w:iCs/>
          <w:smallCaps/>
        </w:rPr>
        <w:t>5</w:t>
      </w:r>
      <w:r w:rsidRPr="00263368">
        <w:rPr>
          <w:rFonts w:ascii="Times New Roman" w:hAnsi="Times New Roman" w:cs="Times New Roman"/>
          <w:i/>
          <w:iCs/>
          <w:smallCaps/>
        </w:rPr>
        <w:t>.</w:t>
      </w:r>
      <w:r w:rsidRPr="00263368">
        <w:rPr>
          <w:rFonts w:ascii="Times New Roman" w:hAnsi="Times New Roman" w:cs="Times New Roman"/>
          <w:i/>
          <w:iCs/>
          <w:smallCaps/>
        </w:rPr>
        <w:tab/>
        <w:t>Az épített környezet értékeinek országos védelme</w:t>
      </w:r>
    </w:p>
    <w:p w14:paraId="723B6758" w14:textId="658B34F4"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b/>
          <w:smallCaps/>
        </w:rPr>
        <w:t>1</w:t>
      </w:r>
      <w:r w:rsidR="00181A04" w:rsidRPr="00263368">
        <w:rPr>
          <w:rFonts w:ascii="Times New Roman" w:hAnsi="Times New Roman"/>
          <w:b/>
          <w:smallCaps/>
        </w:rPr>
        <w:t>5</w:t>
      </w:r>
      <w:r w:rsidRPr="00263368">
        <w:rPr>
          <w:rFonts w:ascii="Times New Roman" w:hAnsi="Times New Roman"/>
          <w:b/>
          <w:smallCaps/>
        </w:rPr>
        <w:t>.</w:t>
      </w:r>
      <w:r w:rsidR="0078304D" w:rsidRPr="00263368">
        <w:rPr>
          <w:rFonts w:ascii="Times New Roman" w:hAnsi="Times New Roman"/>
          <w:b/>
          <w:smallCaps/>
        </w:rPr>
        <w:t xml:space="preserve"> </w:t>
      </w:r>
      <w:r w:rsidRPr="00263368">
        <w:rPr>
          <w:rFonts w:ascii="Times New Roman" w:hAnsi="Times New Roman"/>
          <w:b/>
          <w:smallCaps/>
        </w:rPr>
        <w:t>§</w:t>
      </w:r>
      <w:r w:rsidR="00DD086B" w:rsidRPr="00263368">
        <w:rPr>
          <w:rFonts w:ascii="Times New Roman" w:hAnsi="Times New Roman"/>
          <w:b/>
          <w:smallCaps/>
        </w:rPr>
        <w:t xml:space="preserve"> </w:t>
      </w:r>
      <w:r w:rsidR="00DD086B" w:rsidRPr="00263368">
        <w:rPr>
          <w:rFonts w:ascii="Times New Roman" w:hAnsi="Times New Roman"/>
          <w:smallCaps/>
        </w:rPr>
        <w:tab/>
        <w:t>(1)</w:t>
      </w:r>
      <w:r w:rsidR="00DD086B" w:rsidRPr="00263368">
        <w:rPr>
          <w:rFonts w:ascii="Times New Roman" w:hAnsi="Times New Roman"/>
          <w:b/>
          <w:smallCaps/>
        </w:rPr>
        <w:t xml:space="preserve"> </w:t>
      </w:r>
      <w:r w:rsidR="00D20774" w:rsidRPr="00263368">
        <w:rPr>
          <w:rFonts w:ascii="Times New Roman" w:hAnsi="Times New Roman" w:cs="Times New Roman"/>
        </w:rPr>
        <w:t>A</w:t>
      </w:r>
      <w:r w:rsidRPr="00263368">
        <w:rPr>
          <w:rFonts w:ascii="Times New Roman" w:hAnsi="Times New Roman" w:cs="Times New Roman"/>
        </w:rPr>
        <w:t xml:space="preserve">z országosan védett területi és egyedi védelem </w:t>
      </w:r>
      <w:r w:rsidR="00D20774" w:rsidRPr="00263368">
        <w:rPr>
          <w:rFonts w:ascii="Times New Roman" w:hAnsi="Times New Roman" w:cs="Times New Roman"/>
        </w:rPr>
        <w:t>az alábbiakra terjed ki:</w:t>
      </w:r>
    </w:p>
    <w:p w14:paraId="389FB89A" w14:textId="77777777" w:rsidR="00823EB0" w:rsidRPr="00263368" w:rsidRDefault="00823EB0" w:rsidP="00021863">
      <w:pPr>
        <w:numPr>
          <w:ilvl w:val="0"/>
          <w:numId w:val="11"/>
        </w:numPr>
        <w:tabs>
          <w:tab w:val="clear" w:pos="98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műemléki területre </w:t>
      </w:r>
      <w:r w:rsidR="009A49A2" w:rsidRPr="00263368">
        <w:rPr>
          <w:rFonts w:ascii="Times New Roman" w:hAnsi="Times New Roman" w:cs="Times New Roman"/>
        </w:rPr>
        <w:t xml:space="preserve">a SZT-en jelölt </w:t>
      </w:r>
      <w:r w:rsidRPr="00263368">
        <w:rPr>
          <w:rFonts w:ascii="Times New Roman" w:hAnsi="Times New Roman" w:cs="Times New Roman"/>
        </w:rPr>
        <w:t>„Műemléki Jelentőségű Terület”</w:t>
      </w:r>
      <w:r w:rsidR="00F22B3C" w:rsidRPr="00263368">
        <w:rPr>
          <w:rFonts w:ascii="Times New Roman" w:hAnsi="Times New Roman" w:cs="Times New Roman"/>
        </w:rPr>
        <w:t xml:space="preserve">-re (a továbbiakban: </w:t>
      </w:r>
      <w:r w:rsidR="009A49A2" w:rsidRPr="00263368">
        <w:rPr>
          <w:rFonts w:ascii="Times New Roman" w:hAnsi="Times New Roman" w:cs="Times New Roman"/>
        </w:rPr>
        <w:t>MJ)</w:t>
      </w:r>
      <w:r w:rsidR="00820F25" w:rsidRPr="00263368">
        <w:rPr>
          <w:rFonts w:ascii="Times New Roman" w:hAnsi="Times New Roman" w:cs="Times New Roman"/>
        </w:rPr>
        <w:t>,</w:t>
      </w:r>
    </w:p>
    <w:p w14:paraId="6279B380" w14:textId="537B8CB9" w:rsidR="00823EB0" w:rsidRPr="00263368" w:rsidRDefault="00823EB0" w:rsidP="00021863">
      <w:pPr>
        <w:numPr>
          <w:ilvl w:val="0"/>
          <w:numId w:val="11"/>
        </w:numPr>
        <w:tabs>
          <w:tab w:val="clear" w:pos="98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műemléki értékekre és azok műemléki környezetére</w:t>
      </w:r>
      <w:r w:rsidR="009A49A2" w:rsidRPr="00263368">
        <w:rPr>
          <w:rFonts w:ascii="Times New Roman" w:hAnsi="Times New Roman" w:cs="Times New Roman"/>
        </w:rPr>
        <w:t xml:space="preserve"> (a továbbiakban: MK)</w:t>
      </w:r>
      <w:r w:rsidR="00127E9F" w:rsidRPr="00263368">
        <w:rPr>
          <w:rFonts w:ascii="Times New Roman" w:hAnsi="Times New Roman" w:cs="Times New Roman"/>
        </w:rPr>
        <w:t>,</w:t>
      </w:r>
    </w:p>
    <w:p w14:paraId="71E8213F" w14:textId="45D27677" w:rsidR="00823EB0" w:rsidRPr="00263368" w:rsidRDefault="00823EB0" w:rsidP="00021863">
      <w:pPr>
        <w:numPr>
          <w:ilvl w:val="0"/>
          <w:numId w:val="12"/>
        </w:numPr>
        <w:tabs>
          <w:tab w:val="clear" w:pos="704"/>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világörökség várományos </w:t>
      </w:r>
      <w:r w:rsidR="009A49A2" w:rsidRPr="00263368">
        <w:rPr>
          <w:rFonts w:ascii="Times New Roman" w:hAnsi="Times New Roman" w:cs="Times New Roman"/>
        </w:rPr>
        <w:t>helyszín</w:t>
      </w:r>
      <w:r w:rsidR="00D20774" w:rsidRPr="00263368">
        <w:rPr>
          <w:rFonts w:ascii="Times New Roman" w:hAnsi="Times New Roman" w:cs="Times New Roman"/>
        </w:rPr>
        <w:t>ére</w:t>
      </w:r>
      <w:r w:rsidRPr="00263368">
        <w:rPr>
          <w:rFonts w:ascii="Times New Roman" w:hAnsi="Times New Roman" w:cs="Times New Roman"/>
        </w:rPr>
        <w:t xml:space="preserve"> (a továbbiakban</w:t>
      </w:r>
      <w:r w:rsidR="0078304D" w:rsidRPr="00263368">
        <w:rPr>
          <w:rFonts w:ascii="Times New Roman" w:hAnsi="Times New Roman" w:cs="Times New Roman"/>
        </w:rPr>
        <w:t>:</w:t>
      </w:r>
      <w:r w:rsidRPr="00263368">
        <w:rPr>
          <w:rFonts w:ascii="Times New Roman" w:hAnsi="Times New Roman" w:cs="Times New Roman"/>
        </w:rPr>
        <w:t xml:space="preserve"> V</w:t>
      </w:r>
      <w:r w:rsidR="009A49A2" w:rsidRPr="00263368">
        <w:rPr>
          <w:rFonts w:ascii="Times New Roman" w:hAnsi="Times New Roman" w:cs="Times New Roman"/>
        </w:rPr>
        <w:t>V</w:t>
      </w:r>
      <w:r w:rsidRPr="00263368">
        <w:rPr>
          <w:rFonts w:ascii="Times New Roman" w:hAnsi="Times New Roman" w:cs="Times New Roman"/>
        </w:rPr>
        <w:t>v) és a</w:t>
      </w:r>
      <w:r w:rsidR="00D20774" w:rsidRPr="00263368">
        <w:rPr>
          <w:rFonts w:ascii="Times New Roman" w:hAnsi="Times New Roman" w:cs="Times New Roman"/>
        </w:rPr>
        <w:t>zok</w:t>
      </w:r>
      <w:r w:rsidRPr="00263368">
        <w:rPr>
          <w:rFonts w:ascii="Times New Roman" w:hAnsi="Times New Roman" w:cs="Times New Roman"/>
        </w:rPr>
        <w:t xml:space="preserve"> </w:t>
      </w:r>
      <w:r w:rsidR="009A49A2" w:rsidRPr="00263368">
        <w:rPr>
          <w:rFonts w:ascii="Times New Roman" w:hAnsi="Times New Roman" w:cs="Times New Roman"/>
        </w:rPr>
        <w:t>védőövezete</w:t>
      </w:r>
      <w:r w:rsidR="00D20774" w:rsidRPr="00263368">
        <w:rPr>
          <w:rFonts w:ascii="Times New Roman" w:hAnsi="Times New Roman" w:cs="Times New Roman"/>
        </w:rPr>
        <w:t>ire</w:t>
      </w:r>
      <w:r w:rsidR="009A49A2" w:rsidRPr="00263368">
        <w:rPr>
          <w:rFonts w:ascii="Times New Roman" w:hAnsi="Times New Roman" w:cs="Times New Roman"/>
        </w:rPr>
        <w:t xml:space="preserve"> (</w:t>
      </w:r>
      <w:r w:rsidR="0078304D" w:rsidRPr="00263368">
        <w:rPr>
          <w:rFonts w:ascii="Times New Roman" w:hAnsi="Times New Roman" w:cs="Times New Roman"/>
        </w:rPr>
        <w:t xml:space="preserve">a továbbiakban: </w:t>
      </w:r>
      <w:r w:rsidR="009A49A2" w:rsidRPr="00263368">
        <w:rPr>
          <w:rFonts w:ascii="Times New Roman" w:hAnsi="Times New Roman" w:cs="Times New Roman"/>
        </w:rPr>
        <w:t>VVvö)</w:t>
      </w:r>
      <w:r w:rsidR="00127E9F" w:rsidRPr="00263368">
        <w:rPr>
          <w:rFonts w:ascii="Times New Roman" w:hAnsi="Times New Roman" w:cs="Times New Roman"/>
        </w:rPr>
        <w:t>,</w:t>
      </w:r>
    </w:p>
    <w:p w14:paraId="71504F5E" w14:textId="77777777" w:rsidR="00823EB0" w:rsidRPr="00263368" w:rsidRDefault="00823EB0" w:rsidP="00021863">
      <w:pPr>
        <w:numPr>
          <w:ilvl w:val="0"/>
          <w:numId w:val="12"/>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nyilvántartott régészeti lelőhelyekre</w:t>
      </w:r>
      <w:r w:rsidR="009A49A2" w:rsidRPr="00263368">
        <w:rPr>
          <w:rFonts w:ascii="Times New Roman" w:hAnsi="Times New Roman" w:cs="Times New Roman"/>
        </w:rPr>
        <w:t xml:space="preserve"> (</w:t>
      </w:r>
      <w:r w:rsidR="00F22B3C" w:rsidRPr="00263368">
        <w:rPr>
          <w:rFonts w:ascii="Times New Roman" w:hAnsi="Times New Roman" w:cs="Times New Roman"/>
        </w:rPr>
        <w:t xml:space="preserve">a továbbiakban: </w:t>
      </w:r>
      <w:r w:rsidR="009A49A2" w:rsidRPr="00263368">
        <w:rPr>
          <w:rFonts w:ascii="Times New Roman" w:hAnsi="Times New Roman" w:cs="Times New Roman"/>
        </w:rPr>
        <w:t>RL)</w:t>
      </w:r>
      <w:r w:rsidRPr="00263368">
        <w:rPr>
          <w:rFonts w:ascii="Times New Roman" w:hAnsi="Times New Roman" w:cs="Times New Roman"/>
        </w:rPr>
        <w:t>.</w:t>
      </w:r>
    </w:p>
    <w:p w14:paraId="3101AF21" w14:textId="7F5E59A8" w:rsidR="00823EB0" w:rsidRPr="00263368" w:rsidRDefault="00F22B3C" w:rsidP="0064398B">
      <w:pPr>
        <w:numPr>
          <w:ilvl w:val="0"/>
          <w:numId w:val="81"/>
        </w:numPr>
        <w:spacing w:before="120" w:after="0" w:line="240" w:lineRule="auto"/>
        <w:ind w:left="567" w:hanging="567"/>
        <w:jc w:val="both"/>
        <w:rPr>
          <w:rFonts w:ascii="Times New Roman" w:hAnsi="Times New Roman"/>
        </w:rPr>
      </w:pPr>
      <w:r w:rsidRPr="00263368">
        <w:rPr>
          <w:rFonts w:ascii="Times New Roman" w:hAnsi="Times New Roman"/>
        </w:rPr>
        <w:t>Az MJ</w:t>
      </w:r>
      <w:r w:rsidRPr="00263368">
        <w:rPr>
          <w:rFonts w:ascii="Times New Roman" w:hAnsi="Times New Roman" w:cs="Times New Roman"/>
        </w:rPr>
        <w:t>,</w:t>
      </w:r>
      <w:r w:rsidRPr="00263368">
        <w:rPr>
          <w:rFonts w:ascii="Times New Roman" w:hAnsi="Times New Roman"/>
        </w:rPr>
        <w:t xml:space="preserve"> </w:t>
      </w:r>
      <w:r w:rsidR="009A49A2" w:rsidRPr="00263368">
        <w:rPr>
          <w:rFonts w:ascii="Times New Roman" w:hAnsi="Times New Roman"/>
        </w:rPr>
        <w:t xml:space="preserve">az MK, </w:t>
      </w:r>
      <w:r w:rsidRPr="00263368">
        <w:rPr>
          <w:rFonts w:ascii="Times New Roman" w:hAnsi="Times New Roman"/>
        </w:rPr>
        <w:t xml:space="preserve">a </w:t>
      </w:r>
      <w:r w:rsidRPr="00263368">
        <w:rPr>
          <w:rFonts w:ascii="Times New Roman" w:hAnsi="Times New Roman" w:cs="Times New Roman"/>
        </w:rPr>
        <w:t>VVv és</w:t>
      </w:r>
      <w:r w:rsidR="009A49A2" w:rsidRPr="00263368">
        <w:rPr>
          <w:rFonts w:ascii="Times New Roman" w:hAnsi="Times New Roman" w:cs="Times New Roman"/>
        </w:rPr>
        <w:t xml:space="preserve"> </w:t>
      </w:r>
      <w:r w:rsidR="009A49A2" w:rsidRPr="00263368">
        <w:rPr>
          <w:rFonts w:ascii="Times New Roman" w:hAnsi="Times New Roman"/>
        </w:rPr>
        <w:t xml:space="preserve">a </w:t>
      </w:r>
      <w:r w:rsidR="009A49A2" w:rsidRPr="00263368">
        <w:rPr>
          <w:rFonts w:ascii="Times New Roman" w:hAnsi="Times New Roman" w:cs="Times New Roman"/>
        </w:rPr>
        <w:t>VV</w:t>
      </w:r>
      <w:r w:rsidR="00823EB0" w:rsidRPr="00263368">
        <w:rPr>
          <w:rFonts w:ascii="Times New Roman" w:hAnsi="Times New Roman" w:cs="Times New Roman"/>
        </w:rPr>
        <w:t>v</w:t>
      </w:r>
      <w:r w:rsidR="00181A04" w:rsidRPr="00263368">
        <w:rPr>
          <w:rFonts w:ascii="Times New Roman" w:hAnsi="Times New Roman" w:cs="Times New Roman"/>
        </w:rPr>
        <w:t>ö</w:t>
      </w:r>
      <w:r w:rsidR="009A49A2" w:rsidRPr="00263368">
        <w:rPr>
          <w:rFonts w:ascii="Times New Roman" w:hAnsi="Times New Roman" w:cs="Times New Roman"/>
        </w:rPr>
        <w:t xml:space="preserve">, </w:t>
      </w:r>
      <w:r w:rsidRPr="00263368">
        <w:rPr>
          <w:rFonts w:ascii="Times New Roman" w:hAnsi="Times New Roman" w:cs="Times New Roman"/>
        </w:rPr>
        <w:t>területek</w:t>
      </w:r>
      <w:r w:rsidR="006B74DD" w:rsidRPr="00263368">
        <w:rPr>
          <w:rFonts w:ascii="Times New Roman" w:hAnsi="Times New Roman" w:cs="Times New Roman"/>
        </w:rPr>
        <w:t>et</w:t>
      </w:r>
      <w:r w:rsidRPr="00263368">
        <w:rPr>
          <w:rFonts w:ascii="Times New Roman" w:hAnsi="Times New Roman" w:cs="Times New Roman"/>
        </w:rPr>
        <w:t xml:space="preserve"> </w:t>
      </w:r>
      <w:r w:rsidRPr="00263368">
        <w:rPr>
          <w:rFonts w:ascii="Times New Roman" w:hAnsi="Times New Roman"/>
        </w:rPr>
        <w:t>a</w:t>
      </w:r>
      <w:r w:rsidR="00823EB0" w:rsidRPr="00263368">
        <w:rPr>
          <w:rFonts w:ascii="Times New Roman" w:hAnsi="Times New Roman"/>
        </w:rPr>
        <w:t xml:space="preserve"> továbbiakban együtt</w:t>
      </w:r>
      <w:r w:rsidR="00823EB0" w:rsidRPr="00263368">
        <w:rPr>
          <w:rFonts w:ascii="Times New Roman" w:hAnsi="Times New Roman" w:cs="Times New Roman"/>
        </w:rPr>
        <w:t xml:space="preserve"> </w:t>
      </w:r>
      <w:r w:rsidRPr="00263368">
        <w:rPr>
          <w:rFonts w:ascii="Times New Roman" w:hAnsi="Times New Roman" w:cs="Times New Roman"/>
        </w:rPr>
        <w:t>„</w:t>
      </w:r>
      <w:r w:rsidR="00823EB0" w:rsidRPr="00263368">
        <w:rPr>
          <w:rFonts w:ascii="Times New Roman" w:hAnsi="Times New Roman"/>
        </w:rPr>
        <w:t>örökségvédelmi terület</w:t>
      </w:r>
      <w:r w:rsidRPr="00263368">
        <w:rPr>
          <w:rFonts w:ascii="Times New Roman" w:hAnsi="Times New Roman" w:cs="Times New Roman"/>
        </w:rPr>
        <w:t xml:space="preserve">”-nek </w:t>
      </w:r>
      <w:r w:rsidR="00EF1235" w:rsidRPr="00263368">
        <w:rPr>
          <w:rFonts w:ascii="Times New Roman" w:hAnsi="Times New Roman" w:cs="Times New Roman"/>
        </w:rPr>
        <w:t xml:space="preserve">nevezi </w:t>
      </w:r>
      <w:r w:rsidR="006B74DD" w:rsidRPr="00263368">
        <w:rPr>
          <w:rFonts w:ascii="Times New Roman" w:hAnsi="Times New Roman" w:cs="Times New Roman"/>
        </w:rPr>
        <w:t>a SZÉSZ</w:t>
      </w:r>
      <w:r w:rsidR="00823EB0" w:rsidRPr="00263368">
        <w:rPr>
          <w:rFonts w:ascii="Times New Roman" w:hAnsi="Times New Roman" w:cs="Times New Roman"/>
        </w:rPr>
        <w:t>.</w:t>
      </w:r>
    </w:p>
    <w:p w14:paraId="28A840B5" w14:textId="77777777" w:rsidR="00823EB0" w:rsidRPr="00263368" w:rsidRDefault="00823EB0" w:rsidP="0064398B">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Örökségvédelmi területen egyedi védelem alatt nem álló épület részleges vagy teljes bontással járó átépítése, új épület létesítése esetén a történeti építési vonalakra, a történeti építészeti karakterre utalni kell.</w:t>
      </w:r>
    </w:p>
    <w:p w14:paraId="59C730AD" w14:textId="4C460074" w:rsidR="00823EB0" w:rsidRPr="00263368" w:rsidRDefault="00823EB0" w:rsidP="0064398B">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Örö</w:t>
      </w:r>
      <w:r w:rsidR="00127E9F" w:rsidRPr="00263368">
        <w:rPr>
          <w:rFonts w:ascii="Times New Roman" w:hAnsi="Times New Roman" w:cs="Times New Roman"/>
        </w:rPr>
        <w:t xml:space="preserve">kségvédelmi területen </w:t>
      </w:r>
      <w:r w:rsidRPr="00263368">
        <w:rPr>
          <w:rFonts w:ascii="Times New Roman" w:hAnsi="Times New Roman" w:cs="Times New Roman"/>
        </w:rPr>
        <w:t>meglévő épületek</w:t>
      </w:r>
      <w:r w:rsidR="00127E9F" w:rsidRPr="00263368">
        <w:rPr>
          <w:rFonts w:ascii="Times New Roman" w:hAnsi="Times New Roman" w:cs="Times New Roman"/>
        </w:rPr>
        <w:t>en</w:t>
      </w:r>
      <w:r w:rsidRPr="00263368">
        <w:rPr>
          <w:rFonts w:ascii="Times New Roman" w:hAnsi="Times New Roman" w:cs="Times New Roman"/>
        </w:rPr>
        <w:t>, építmények</w:t>
      </w:r>
      <w:r w:rsidR="00127E9F" w:rsidRPr="00263368">
        <w:rPr>
          <w:rFonts w:ascii="Times New Roman" w:hAnsi="Times New Roman" w:cs="Times New Roman"/>
        </w:rPr>
        <w:t>en</w:t>
      </w:r>
      <w:r w:rsidRPr="00263368">
        <w:rPr>
          <w:rFonts w:ascii="Times New Roman" w:hAnsi="Times New Roman" w:cs="Times New Roman"/>
        </w:rPr>
        <w:t xml:space="preserve"> részleges homlokzati felújítás</w:t>
      </w:r>
      <w:r w:rsidR="00127E9F" w:rsidRPr="00263368">
        <w:rPr>
          <w:rFonts w:ascii="Times New Roman" w:hAnsi="Times New Roman" w:cs="Times New Roman"/>
        </w:rPr>
        <w:t xml:space="preserve">t végezni </w:t>
      </w:r>
      <w:r w:rsidRPr="00263368">
        <w:rPr>
          <w:rFonts w:ascii="Times New Roman" w:hAnsi="Times New Roman" w:cs="Times New Roman"/>
        </w:rPr>
        <w:t xml:space="preserve">nem </w:t>
      </w:r>
      <w:r w:rsidR="00127E9F" w:rsidRPr="00263368">
        <w:rPr>
          <w:rFonts w:ascii="Times New Roman" w:hAnsi="Times New Roman" w:cs="Times New Roman"/>
        </w:rPr>
        <w:t xml:space="preserve">lehet. </w:t>
      </w:r>
    </w:p>
    <w:p w14:paraId="17976B14" w14:textId="77777777" w:rsidR="00823EB0" w:rsidRPr="00263368" w:rsidRDefault="00823EB0" w:rsidP="0064398B">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örökségvédelmi terület városszerkezeti jellemzői, </w:t>
      </w:r>
      <w:r w:rsidR="00F22B3C" w:rsidRPr="00263368">
        <w:rPr>
          <w:rFonts w:ascii="Times New Roman" w:hAnsi="Times New Roman" w:cs="Times New Roman"/>
        </w:rPr>
        <w:t>jellegzetes utcahálózata, telekszerkezete, telekosztása,</w:t>
      </w:r>
      <w:r w:rsidRPr="00263368">
        <w:rPr>
          <w:rFonts w:ascii="Times New Roman" w:hAnsi="Times New Roman" w:cs="Times New Roman"/>
        </w:rPr>
        <w:t xml:space="preserve"> beépít</w:t>
      </w:r>
      <w:r w:rsidR="00F22B3C" w:rsidRPr="00263368">
        <w:rPr>
          <w:rFonts w:ascii="Times New Roman" w:hAnsi="Times New Roman" w:cs="Times New Roman"/>
        </w:rPr>
        <w:t>ési módja és</w:t>
      </w:r>
      <w:r w:rsidRPr="00263368">
        <w:rPr>
          <w:rFonts w:ascii="Times New Roman" w:hAnsi="Times New Roman" w:cs="Times New Roman"/>
        </w:rPr>
        <w:t xml:space="preserve"> kialakult építési vonala megőrzendő.</w:t>
      </w:r>
    </w:p>
    <w:p w14:paraId="26F3A753" w14:textId="77777777" w:rsidR="00823EB0" w:rsidRPr="00263368" w:rsidRDefault="00823EB0" w:rsidP="00021863">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műemléki jelentőségű területen, a műemléki környezetben a telekszerkezet megőrzése érdekében telekalakítás a következő feltételekkel lehetséges: </w:t>
      </w:r>
    </w:p>
    <w:p w14:paraId="6C66D272" w14:textId="0EF31684" w:rsidR="00823EB0" w:rsidRPr="00263368" w:rsidRDefault="00823EB0" w:rsidP="00021863">
      <w:pPr>
        <w:numPr>
          <w:ilvl w:val="1"/>
          <w:numId w:val="107"/>
        </w:num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kialakult „kistelkes” telekstruktúrájú területen – a telkek beépíthetőségének biztosítása, ugyanakkor a beépítési jelleg megőrz</w:t>
      </w:r>
      <w:r w:rsidR="00E13637" w:rsidRPr="00263368">
        <w:rPr>
          <w:rFonts w:ascii="Times New Roman" w:hAnsi="Times New Roman" w:cs="Times New Roman"/>
        </w:rPr>
        <w:t>é</w:t>
      </w:r>
      <w:r w:rsidRPr="00263368">
        <w:rPr>
          <w:rFonts w:ascii="Times New Roman" w:hAnsi="Times New Roman" w:cs="Times New Roman"/>
        </w:rPr>
        <w:t>se érdekében – a telkek kivételes esetben</w:t>
      </w:r>
      <w:r w:rsidR="00127E9F" w:rsidRPr="00263368">
        <w:rPr>
          <w:rFonts w:ascii="Times New Roman" w:hAnsi="Times New Roman" w:cs="Times New Roman"/>
        </w:rPr>
        <w:t xml:space="preserve">, </w:t>
      </w:r>
      <w:r w:rsidRPr="00263368">
        <w:rPr>
          <w:rFonts w:ascii="Times New Roman" w:hAnsi="Times New Roman" w:cs="Times New Roman"/>
        </w:rPr>
        <w:t>legfeljebb 1000 m</w:t>
      </w:r>
      <w:r w:rsidRPr="00263368">
        <w:rPr>
          <w:rFonts w:ascii="Times New Roman" w:hAnsi="Times New Roman" w:cs="Times New Roman"/>
          <w:vertAlign w:val="superscript"/>
        </w:rPr>
        <w:t>2</w:t>
      </w:r>
      <w:r w:rsidRPr="00263368">
        <w:rPr>
          <w:rFonts w:ascii="Times New Roman" w:hAnsi="Times New Roman" w:cs="Times New Roman"/>
        </w:rPr>
        <w:t xml:space="preserve"> alapterületig vonhatók össze</w:t>
      </w:r>
      <w:r w:rsidR="00F22B3C" w:rsidRPr="00263368">
        <w:rPr>
          <w:rFonts w:ascii="Times New Roman" w:hAnsi="Times New Roman" w:cs="Times New Roman"/>
        </w:rPr>
        <w:t>, mely alól</w:t>
      </w:r>
      <w:r w:rsidR="00B9202F" w:rsidRPr="00263368">
        <w:rPr>
          <w:rFonts w:ascii="Times New Roman" w:hAnsi="Times New Roman" w:cs="Times New Roman"/>
        </w:rPr>
        <w:t xml:space="preserve"> kivétel</w:t>
      </w:r>
      <w:r w:rsidR="00F22B3C" w:rsidRPr="00263368">
        <w:rPr>
          <w:rFonts w:ascii="Times New Roman" w:hAnsi="Times New Roman" w:cs="Times New Roman"/>
        </w:rPr>
        <w:t>t jelentenek az</w:t>
      </w:r>
      <w:r w:rsidR="00B9202F" w:rsidRPr="00263368">
        <w:rPr>
          <w:rFonts w:ascii="Times New Roman" w:hAnsi="Times New Roman" w:cs="Times New Roman"/>
        </w:rPr>
        <w:t xml:space="preserve"> intézményi terület</w:t>
      </w:r>
      <w:r w:rsidR="00F22B3C" w:rsidRPr="00263368">
        <w:rPr>
          <w:rFonts w:ascii="Times New Roman" w:hAnsi="Times New Roman" w:cs="Times New Roman"/>
        </w:rPr>
        <w:t>ek</w:t>
      </w:r>
      <w:r w:rsidR="00B9202F" w:rsidRPr="00263368">
        <w:rPr>
          <w:rFonts w:ascii="Times New Roman" w:hAnsi="Times New Roman" w:cs="Times New Roman"/>
        </w:rPr>
        <w:t>,</w:t>
      </w:r>
    </w:p>
    <w:p w14:paraId="3FA46191" w14:textId="02092F65" w:rsidR="00823EB0" w:rsidRPr="00263368" w:rsidRDefault="00823EB0" w:rsidP="00021863">
      <w:pPr>
        <w:numPr>
          <w:ilvl w:val="1"/>
          <w:numId w:val="107"/>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F22B3C" w:rsidRPr="00263368">
        <w:rPr>
          <w:rFonts w:ascii="Times New Roman" w:hAnsi="Times New Roman" w:cs="Times New Roman"/>
        </w:rPr>
        <w:t>z</w:t>
      </w:r>
      <w:r w:rsidRPr="00263368">
        <w:rPr>
          <w:rFonts w:ascii="Times New Roman" w:hAnsi="Times New Roman" w:cs="Times New Roman"/>
        </w:rPr>
        <w:t xml:space="preserve"> 1000 m</w:t>
      </w:r>
      <w:r w:rsidRPr="00263368">
        <w:rPr>
          <w:rFonts w:ascii="Times New Roman" w:hAnsi="Times New Roman" w:cs="Times New Roman"/>
          <w:vertAlign w:val="superscript"/>
        </w:rPr>
        <w:t>2</w:t>
      </w:r>
      <w:r w:rsidRPr="00263368">
        <w:rPr>
          <w:rFonts w:ascii="Times New Roman" w:hAnsi="Times New Roman" w:cs="Times New Roman"/>
        </w:rPr>
        <w:t xml:space="preserve">-t meghaladó telkeknél csak olyan telekhatár-rendezés engedélyezhető, melynek következtében az érintett telkek együttes területének legfeljebb </w:t>
      </w:r>
      <w:r w:rsidRPr="00263368">
        <w:rPr>
          <w:rFonts w:ascii="Times New Roman" w:hAnsi="Times New Roman" w:cs="Times New Roman"/>
        </w:rPr>
        <w:sym w:font="Symbol" w:char="F0B1"/>
      </w:r>
      <w:r w:rsidR="00E13637" w:rsidRPr="00263368">
        <w:rPr>
          <w:rFonts w:ascii="Times New Roman" w:hAnsi="Times New Roman" w:cs="Times New Roman"/>
        </w:rPr>
        <w:t>15 %-</w:t>
      </w:r>
      <w:r w:rsidRPr="00263368">
        <w:rPr>
          <w:rFonts w:ascii="Times New Roman" w:hAnsi="Times New Roman" w:cs="Times New Roman"/>
        </w:rPr>
        <w:t>át érint</w:t>
      </w:r>
      <w:r w:rsidR="00F22B3C" w:rsidRPr="00263368">
        <w:rPr>
          <w:rFonts w:ascii="Times New Roman" w:hAnsi="Times New Roman" w:cs="Times New Roman"/>
        </w:rPr>
        <w:t>i</w:t>
      </w:r>
      <w:r w:rsidRPr="00263368">
        <w:rPr>
          <w:rFonts w:ascii="Times New Roman" w:hAnsi="Times New Roman" w:cs="Times New Roman"/>
        </w:rPr>
        <w:t xml:space="preserve"> a változás, </w:t>
      </w:r>
      <w:r w:rsidR="00F22B3C" w:rsidRPr="00263368">
        <w:rPr>
          <w:rFonts w:ascii="Times New Roman" w:hAnsi="Times New Roman" w:cs="Times New Roman"/>
        </w:rPr>
        <w:t>és</w:t>
      </w:r>
      <w:r w:rsidR="00E13637" w:rsidRPr="00263368">
        <w:rPr>
          <w:rFonts w:ascii="Times New Roman" w:hAnsi="Times New Roman" w:cs="Times New Roman"/>
        </w:rPr>
        <w:t xml:space="preserve"> </w:t>
      </w:r>
      <w:r w:rsidR="00B9202F" w:rsidRPr="00263368">
        <w:rPr>
          <w:rFonts w:ascii="Times New Roman" w:hAnsi="Times New Roman" w:cs="Times New Roman"/>
        </w:rPr>
        <w:t>legfeljebb</w:t>
      </w:r>
      <w:r w:rsidRPr="00263368">
        <w:rPr>
          <w:rFonts w:ascii="Times New Roman" w:hAnsi="Times New Roman" w:cs="Times New Roman"/>
        </w:rPr>
        <w:t xml:space="preserve"> 300 m</w:t>
      </w:r>
      <w:r w:rsidRPr="00263368">
        <w:rPr>
          <w:rFonts w:ascii="Times New Roman" w:hAnsi="Times New Roman" w:cs="Times New Roman"/>
          <w:vertAlign w:val="superscript"/>
        </w:rPr>
        <w:t>2</w:t>
      </w:r>
      <w:r w:rsidR="00F22B3C" w:rsidRPr="00263368">
        <w:rPr>
          <w:rFonts w:ascii="Times New Roman" w:hAnsi="Times New Roman" w:cs="Times New Roman"/>
          <w:vertAlign w:val="superscript"/>
        </w:rPr>
        <w:t xml:space="preserve"> </w:t>
      </w:r>
      <w:r w:rsidR="00777499" w:rsidRPr="00263368">
        <w:rPr>
          <w:rFonts w:ascii="Times New Roman" w:hAnsi="Times New Roman" w:cs="Times New Roman"/>
        </w:rPr>
        <w:t xml:space="preserve">–t érintő </w:t>
      </w:r>
      <w:r w:rsidR="00F22B3C" w:rsidRPr="00263368">
        <w:rPr>
          <w:rFonts w:ascii="Times New Roman" w:hAnsi="Times New Roman" w:cs="Times New Roman"/>
        </w:rPr>
        <w:t>a</w:t>
      </w:r>
      <w:r w:rsidR="004835FC" w:rsidRPr="00263368">
        <w:rPr>
          <w:rFonts w:ascii="Times New Roman" w:hAnsi="Times New Roman" w:cs="Times New Roman"/>
        </w:rPr>
        <w:t xml:space="preserve"> területváltozás</w:t>
      </w:r>
      <w:r w:rsidRPr="00263368">
        <w:rPr>
          <w:rFonts w:ascii="Times New Roman" w:hAnsi="Times New Roman" w:cs="Times New Roman"/>
        </w:rPr>
        <w:t>.</w:t>
      </w:r>
    </w:p>
    <w:p w14:paraId="203FBEC9" w14:textId="77777777" w:rsidR="00823EB0" w:rsidRPr="00263368" w:rsidRDefault="00823EB0" w:rsidP="0064398B">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w:t>
      </w:r>
      <w:r w:rsidR="00B9202F" w:rsidRPr="00263368">
        <w:rPr>
          <w:rFonts w:ascii="Times New Roman" w:hAnsi="Times New Roman" w:cs="Times New Roman"/>
        </w:rPr>
        <w:t>z örökségvédelmi területeken a</w:t>
      </w:r>
      <w:r w:rsidRPr="00263368">
        <w:rPr>
          <w:rFonts w:ascii="Times New Roman" w:hAnsi="Times New Roman" w:cs="Times New Roman"/>
        </w:rPr>
        <w:t xml:space="preserve"> közterületről látható homlokzatokon (</w:t>
      </w:r>
      <w:r w:rsidR="00F22B3C" w:rsidRPr="00263368">
        <w:rPr>
          <w:rFonts w:ascii="Times New Roman" w:hAnsi="Times New Roman" w:cs="Times New Roman"/>
        </w:rPr>
        <w:t xml:space="preserve">ide értve a </w:t>
      </w:r>
      <w:r w:rsidRPr="00263368">
        <w:rPr>
          <w:rFonts w:ascii="Times New Roman" w:hAnsi="Times New Roman" w:cs="Times New Roman"/>
        </w:rPr>
        <w:t>tetőzeteke</w:t>
      </w:r>
      <w:r w:rsidR="00F22B3C" w:rsidRPr="00263368">
        <w:rPr>
          <w:rFonts w:ascii="Times New Roman" w:hAnsi="Times New Roman" w:cs="Times New Roman"/>
        </w:rPr>
        <w:t>t</w:t>
      </w:r>
      <w:r w:rsidRPr="00263368">
        <w:rPr>
          <w:rFonts w:ascii="Times New Roman" w:hAnsi="Times New Roman" w:cs="Times New Roman"/>
        </w:rPr>
        <w:t xml:space="preserve"> is), vagy azok előtt, meglévő szabad vagy védőcsőben vezetett kábel (védődoboz) a homlokzatok felújítása esetén a</w:t>
      </w:r>
      <w:r w:rsidR="00B9202F" w:rsidRPr="00263368">
        <w:rPr>
          <w:rFonts w:ascii="Times New Roman" w:hAnsi="Times New Roman" w:cs="Times New Roman"/>
        </w:rPr>
        <w:t xml:space="preserve"> </w:t>
      </w:r>
      <w:r w:rsidRPr="00263368">
        <w:rPr>
          <w:rFonts w:ascii="Times New Roman" w:hAnsi="Times New Roman" w:cs="Times New Roman"/>
        </w:rPr>
        <w:t xml:space="preserve">homlokzatsíkba süllyesztendő. </w:t>
      </w:r>
    </w:p>
    <w:p w14:paraId="4886E6F5" w14:textId="3B55AAFB" w:rsidR="00823EB0" w:rsidRPr="00263368" w:rsidRDefault="00823EB0" w:rsidP="0064398B">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műemléki jelentőségű területen, műemléki környezetben meglévő épületeken, közterületről látható, közterülettel határos homlokzaton ablakklíma berendezés és kl</w:t>
      </w:r>
      <w:r w:rsidR="00F22B3C" w:rsidRPr="00263368">
        <w:rPr>
          <w:rFonts w:ascii="Times New Roman" w:hAnsi="Times New Roman" w:cs="Times New Roman"/>
        </w:rPr>
        <w:t xml:space="preserve">ímaberendezések kültéri egysége </w:t>
      </w:r>
      <w:r w:rsidR="0042565A" w:rsidRPr="00263368">
        <w:rPr>
          <w:rFonts w:ascii="Times New Roman" w:hAnsi="Times New Roman" w:cs="Times New Roman"/>
        </w:rPr>
        <w:t xml:space="preserve">csak álcázott módon </w:t>
      </w:r>
      <w:r w:rsidR="00127E9F" w:rsidRPr="00263368">
        <w:rPr>
          <w:rFonts w:ascii="Times New Roman" w:hAnsi="Times New Roman" w:cs="Times New Roman"/>
        </w:rPr>
        <w:t>helyezhető el.</w:t>
      </w:r>
    </w:p>
    <w:p w14:paraId="449038BD" w14:textId="471C3A9D" w:rsidR="00266F28" w:rsidRPr="00263368" w:rsidRDefault="00266F28" w:rsidP="0064398B">
      <w:pPr>
        <w:numPr>
          <w:ilvl w:val="0"/>
          <w:numId w:val="8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SZT feltünteti, a SZÉSZ </w:t>
      </w:r>
      <w:r w:rsidR="00127E9F" w:rsidRPr="00263368">
        <w:rPr>
          <w:rFonts w:ascii="Times New Roman" w:hAnsi="Times New Roman" w:cs="Times New Roman"/>
        </w:rPr>
        <w:t>8. mellékletének 4.-5</w:t>
      </w:r>
      <w:r w:rsidRPr="00263368">
        <w:rPr>
          <w:rFonts w:ascii="Times New Roman" w:hAnsi="Times New Roman" w:cs="Times New Roman"/>
        </w:rPr>
        <w:t>. függeléke térképen bemutatja és jegyzékben felsorolja a műemléki védelem alatt álló területeket és a műemlékeket.</w:t>
      </w:r>
    </w:p>
    <w:p w14:paraId="7A5718D8" w14:textId="38C6CCEB" w:rsidR="00823EB0" w:rsidRPr="00263368" w:rsidRDefault="00823EB0"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1</w:t>
      </w:r>
      <w:r w:rsidR="00181A04" w:rsidRPr="00263368">
        <w:rPr>
          <w:rFonts w:ascii="Times New Roman" w:hAnsi="Times New Roman" w:cs="Times New Roman"/>
          <w:i/>
          <w:iCs/>
          <w:smallCaps/>
        </w:rPr>
        <w:t>6</w:t>
      </w:r>
      <w:r w:rsidRPr="00263368">
        <w:rPr>
          <w:rFonts w:ascii="Times New Roman" w:hAnsi="Times New Roman" w:cs="Times New Roman"/>
          <w:i/>
          <w:iCs/>
          <w:smallCaps/>
        </w:rPr>
        <w:t>.</w:t>
      </w:r>
      <w:r w:rsidRPr="00263368">
        <w:rPr>
          <w:rFonts w:ascii="Times New Roman" w:hAnsi="Times New Roman" w:cs="Times New Roman"/>
          <w:i/>
          <w:iCs/>
          <w:smallCaps/>
        </w:rPr>
        <w:tab/>
        <w:t>A régészeti területek védelme</w:t>
      </w:r>
    </w:p>
    <w:p w14:paraId="7A61207C" w14:textId="545A3F80" w:rsidR="00823EB0" w:rsidRPr="00263368" w:rsidRDefault="00823EB0" w:rsidP="0037126B">
      <w:pPr>
        <w:tabs>
          <w:tab w:val="left" w:pos="567"/>
        </w:tabs>
        <w:spacing w:before="120" w:after="0" w:line="240" w:lineRule="auto"/>
        <w:ind w:left="567" w:hanging="567"/>
        <w:jc w:val="both"/>
        <w:rPr>
          <w:rFonts w:ascii="Times New Roman" w:hAnsi="Times New Roman"/>
          <w:smallCaps/>
        </w:rPr>
      </w:pPr>
      <w:r w:rsidRPr="00263368">
        <w:rPr>
          <w:rFonts w:ascii="Times New Roman" w:hAnsi="Times New Roman"/>
          <w:b/>
          <w:smallCaps/>
        </w:rPr>
        <w:t>1</w:t>
      </w:r>
      <w:r w:rsidR="00181A04" w:rsidRPr="00263368">
        <w:rPr>
          <w:rFonts w:ascii="Times New Roman" w:hAnsi="Times New Roman"/>
          <w:b/>
          <w:smallCaps/>
        </w:rPr>
        <w:t>6</w:t>
      </w:r>
      <w:r w:rsidRPr="00263368">
        <w:rPr>
          <w:rFonts w:ascii="Times New Roman" w:hAnsi="Times New Roman"/>
          <w:b/>
          <w:smallCaps/>
        </w:rPr>
        <w:t>. §</w:t>
      </w:r>
      <w:r w:rsidR="00DD086B" w:rsidRPr="00263368">
        <w:rPr>
          <w:rFonts w:ascii="Times New Roman" w:hAnsi="Times New Roman"/>
          <w:b/>
          <w:smallCaps/>
        </w:rPr>
        <w:t xml:space="preserve"> </w:t>
      </w:r>
      <w:r w:rsidR="00DD086B" w:rsidRPr="00263368">
        <w:rPr>
          <w:rFonts w:ascii="Times New Roman" w:hAnsi="Times New Roman"/>
          <w:b/>
          <w:smallCaps/>
        </w:rPr>
        <w:tab/>
      </w:r>
      <w:r w:rsidR="00DD086B" w:rsidRPr="00263368">
        <w:rPr>
          <w:rFonts w:ascii="Times New Roman" w:hAnsi="Times New Roman"/>
          <w:smallCaps/>
        </w:rPr>
        <w:t xml:space="preserve">(1) </w:t>
      </w:r>
      <w:r w:rsidRPr="00263368">
        <w:rPr>
          <w:rFonts w:ascii="Times New Roman" w:hAnsi="Times New Roman" w:cs="Times New Roman"/>
        </w:rPr>
        <w:t xml:space="preserve">A SZT feltünteti, a SZÉSZ </w:t>
      </w:r>
      <w:r w:rsidR="00127E9F" w:rsidRPr="00263368">
        <w:rPr>
          <w:rFonts w:ascii="Times New Roman" w:hAnsi="Times New Roman" w:cs="Times New Roman"/>
        </w:rPr>
        <w:t xml:space="preserve">8. mellékletének </w:t>
      </w:r>
      <w:r w:rsidRPr="00263368">
        <w:rPr>
          <w:rFonts w:ascii="Times New Roman" w:hAnsi="Times New Roman" w:cs="Times New Roman"/>
        </w:rPr>
        <w:t>1.</w:t>
      </w:r>
      <w:r w:rsidR="00127E9F" w:rsidRPr="00263368">
        <w:rPr>
          <w:rFonts w:ascii="Times New Roman" w:hAnsi="Times New Roman" w:cs="Times New Roman"/>
        </w:rPr>
        <w:t>-3</w:t>
      </w:r>
      <w:r w:rsidRPr="00263368">
        <w:rPr>
          <w:rFonts w:ascii="Times New Roman" w:hAnsi="Times New Roman" w:cs="Times New Roman"/>
        </w:rPr>
        <w:t xml:space="preserve">. függeléke </w:t>
      </w:r>
      <w:r w:rsidR="00D20774" w:rsidRPr="00263368">
        <w:rPr>
          <w:rFonts w:ascii="Times New Roman" w:hAnsi="Times New Roman" w:cs="Times New Roman"/>
        </w:rPr>
        <w:t>be</w:t>
      </w:r>
      <w:r w:rsidRPr="00263368">
        <w:rPr>
          <w:rFonts w:ascii="Times New Roman" w:hAnsi="Times New Roman" w:cs="Times New Roman"/>
        </w:rPr>
        <w:t xml:space="preserve">mutatja és </w:t>
      </w:r>
      <w:r w:rsidR="00D20774" w:rsidRPr="00263368">
        <w:rPr>
          <w:rFonts w:ascii="Times New Roman" w:hAnsi="Times New Roman" w:cs="Times New Roman"/>
        </w:rPr>
        <w:t xml:space="preserve">felsorolja </w:t>
      </w:r>
      <w:r w:rsidRPr="00263368">
        <w:rPr>
          <w:rFonts w:ascii="Times New Roman" w:hAnsi="Times New Roman" w:cs="Times New Roman"/>
        </w:rPr>
        <w:t>a nyilvántartott régészeti lelőhelyeket</w:t>
      </w:r>
      <w:r w:rsidR="00070983" w:rsidRPr="00263368">
        <w:rPr>
          <w:rFonts w:ascii="Times New Roman" w:hAnsi="Times New Roman" w:cs="Times New Roman"/>
        </w:rPr>
        <w:t xml:space="preserve"> és a világörökség várományos helyszíneket</w:t>
      </w:r>
      <w:r w:rsidRPr="00263368">
        <w:rPr>
          <w:rFonts w:ascii="Times New Roman" w:hAnsi="Times New Roman" w:cs="Times New Roman"/>
        </w:rPr>
        <w:t>.</w:t>
      </w:r>
    </w:p>
    <w:p w14:paraId="4E2E456A" w14:textId="77777777" w:rsidR="00823EB0" w:rsidRPr="00263368" w:rsidRDefault="00823EB0" w:rsidP="0064398B">
      <w:pPr>
        <w:numPr>
          <w:ilvl w:val="0"/>
          <w:numId w:val="82"/>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Amennyiben régészeti lelőhelynek nem minősülő területen a földmunkák során régészeti lelet vagy emlék kerül elő, értesíteni kell az illetékes múzeumot.</w:t>
      </w:r>
    </w:p>
    <w:p w14:paraId="3E6724A0" w14:textId="43440473" w:rsidR="00823EB0" w:rsidRPr="00263368" w:rsidRDefault="00823EB0" w:rsidP="00CF7314">
      <w:pPr>
        <w:tabs>
          <w:tab w:val="left" w:pos="567"/>
        </w:tabs>
        <w:spacing w:before="240" w:after="0" w:line="240" w:lineRule="auto"/>
        <w:jc w:val="center"/>
        <w:rPr>
          <w:rFonts w:ascii="Times New Roman" w:hAnsi="Times New Roman" w:cs="Times New Roman"/>
          <w:b/>
          <w:bCs/>
          <w:i/>
          <w:iCs/>
          <w:caps/>
        </w:rPr>
      </w:pPr>
      <w:r w:rsidRPr="00263368">
        <w:rPr>
          <w:rFonts w:ascii="Times New Roman" w:hAnsi="Times New Roman" w:cs="Times New Roman"/>
          <w:b/>
          <w:bCs/>
          <w:i/>
          <w:iCs/>
          <w:caps/>
        </w:rPr>
        <w:t>IV. FEJEZET</w:t>
      </w:r>
    </w:p>
    <w:p w14:paraId="15F4E7D1" w14:textId="77777777" w:rsidR="00823EB0" w:rsidRPr="00263368" w:rsidRDefault="00823EB0" w:rsidP="0037126B">
      <w:pPr>
        <w:tabs>
          <w:tab w:val="left" w:pos="567"/>
        </w:tabs>
        <w:spacing w:after="0" w:line="240" w:lineRule="auto"/>
        <w:jc w:val="center"/>
        <w:rPr>
          <w:rFonts w:ascii="Times New Roman" w:hAnsi="Times New Roman" w:cs="Times New Roman"/>
          <w:b/>
          <w:bCs/>
          <w:iCs/>
          <w:caps/>
        </w:rPr>
      </w:pPr>
      <w:r w:rsidRPr="00263368">
        <w:rPr>
          <w:rFonts w:ascii="Times New Roman" w:hAnsi="Times New Roman" w:cs="Times New Roman"/>
          <w:b/>
          <w:bCs/>
          <w:iCs/>
          <w:caps/>
        </w:rPr>
        <w:t xml:space="preserve">A táj és a természeti környezet védelmére </w:t>
      </w:r>
    </w:p>
    <w:p w14:paraId="6F6E00A9" w14:textId="77777777" w:rsidR="00823EB0" w:rsidRPr="00263368" w:rsidRDefault="00823EB0" w:rsidP="0037126B">
      <w:pPr>
        <w:tabs>
          <w:tab w:val="left" w:pos="567"/>
        </w:tabs>
        <w:spacing w:after="0" w:line="240" w:lineRule="auto"/>
        <w:jc w:val="center"/>
        <w:rPr>
          <w:rFonts w:ascii="Times New Roman" w:hAnsi="Times New Roman" w:cs="Times New Roman"/>
          <w:b/>
          <w:bCs/>
          <w:iCs/>
          <w:caps/>
        </w:rPr>
      </w:pPr>
      <w:r w:rsidRPr="00263368">
        <w:rPr>
          <w:rFonts w:ascii="Times New Roman" w:hAnsi="Times New Roman" w:cs="Times New Roman"/>
          <w:b/>
          <w:bCs/>
          <w:iCs/>
          <w:caps/>
        </w:rPr>
        <w:t xml:space="preserve">vonatkozó </w:t>
      </w:r>
      <w:r w:rsidR="00D80643" w:rsidRPr="00263368">
        <w:rPr>
          <w:rFonts w:ascii="Times New Roman" w:hAnsi="Times New Roman" w:cs="Times New Roman"/>
          <w:b/>
          <w:bCs/>
          <w:iCs/>
          <w:caps/>
        </w:rPr>
        <w:t>rendelkezések</w:t>
      </w:r>
    </w:p>
    <w:p w14:paraId="6A1C3506" w14:textId="624D7B23" w:rsidR="00102CA9" w:rsidRPr="00263368" w:rsidRDefault="009C5449" w:rsidP="00ED3035">
      <w:pPr>
        <w:tabs>
          <w:tab w:val="left" w:pos="851"/>
        </w:tabs>
        <w:spacing w:before="240" w:after="0" w:line="240" w:lineRule="auto"/>
        <w:ind w:left="851" w:hanging="567"/>
        <w:jc w:val="center"/>
        <w:rPr>
          <w:rFonts w:ascii="Times New Roman" w:hAnsi="Times New Roman" w:cs="Times New Roman"/>
          <w:i/>
          <w:iCs/>
          <w:smallCaps/>
        </w:rPr>
      </w:pPr>
      <w:r w:rsidRPr="00263368">
        <w:rPr>
          <w:rFonts w:ascii="Times New Roman" w:hAnsi="Times New Roman" w:cs="Times New Roman"/>
          <w:i/>
          <w:iCs/>
          <w:smallCaps/>
        </w:rPr>
        <w:t>1</w:t>
      </w:r>
      <w:r w:rsidR="00181A04" w:rsidRPr="00263368">
        <w:rPr>
          <w:rFonts w:ascii="Times New Roman" w:hAnsi="Times New Roman" w:cs="Times New Roman"/>
          <w:i/>
          <w:iCs/>
          <w:smallCaps/>
        </w:rPr>
        <w:t>7</w:t>
      </w:r>
      <w:r w:rsidR="00B965BA" w:rsidRPr="00263368">
        <w:rPr>
          <w:rFonts w:ascii="Times New Roman" w:hAnsi="Times New Roman" w:cs="Times New Roman"/>
          <w:i/>
          <w:iCs/>
          <w:smallCaps/>
        </w:rPr>
        <w:t>.</w:t>
      </w:r>
      <w:r w:rsidR="00823EB0" w:rsidRPr="00263368">
        <w:rPr>
          <w:rFonts w:ascii="Times New Roman" w:hAnsi="Times New Roman" w:cs="Times New Roman"/>
          <w:i/>
          <w:iCs/>
          <w:smallCaps/>
        </w:rPr>
        <w:tab/>
        <w:t xml:space="preserve">A tájkép és a természeti értékek </w:t>
      </w:r>
      <w:r w:rsidR="00102CA9" w:rsidRPr="00263368">
        <w:rPr>
          <w:rFonts w:ascii="Times New Roman" w:hAnsi="Times New Roman" w:cs="Times New Roman"/>
          <w:i/>
          <w:iCs/>
          <w:smallCaps/>
        </w:rPr>
        <w:t>védelmének általános rendelkezése</w:t>
      </w:r>
    </w:p>
    <w:p w14:paraId="572B1B18" w14:textId="5179E42D" w:rsidR="00F31954" w:rsidRPr="00263368" w:rsidRDefault="009C5449" w:rsidP="002548AD">
      <w:pPr>
        <w:tabs>
          <w:tab w:val="left" w:pos="567"/>
          <w:tab w:val="left" w:pos="1134"/>
        </w:tabs>
        <w:spacing w:before="120" w:after="0" w:line="240" w:lineRule="auto"/>
        <w:jc w:val="both"/>
        <w:rPr>
          <w:rFonts w:ascii="Times New Roman" w:hAnsi="Times New Roman" w:cs="Times New Roman"/>
        </w:rPr>
      </w:pPr>
      <w:r w:rsidRPr="00263368">
        <w:rPr>
          <w:rFonts w:ascii="Times New Roman" w:hAnsi="Times New Roman" w:cs="Times New Roman"/>
          <w:b/>
          <w:smallCaps/>
        </w:rPr>
        <w:t>1</w:t>
      </w:r>
      <w:r w:rsidR="00181A04" w:rsidRPr="00263368">
        <w:rPr>
          <w:rFonts w:ascii="Times New Roman" w:hAnsi="Times New Roman" w:cs="Times New Roman"/>
          <w:b/>
          <w:smallCaps/>
        </w:rPr>
        <w:t>7</w:t>
      </w:r>
      <w:r w:rsidRPr="00263368">
        <w:rPr>
          <w:rFonts w:ascii="Times New Roman" w:hAnsi="Times New Roman" w:cs="Times New Roman"/>
          <w:b/>
          <w:smallCaps/>
        </w:rPr>
        <w:t xml:space="preserve">. § </w:t>
      </w:r>
      <w:r w:rsidRPr="00263368">
        <w:rPr>
          <w:rFonts w:ascii="Times New Roman" w:hAnsi="Times New Roman" w:cs="Times New Roman"/>
          <w:b/>
          <w:smallCaps/>
        </w:rPr>
        <w:tab/>
      </w:r>
      <w:r w:rsidRPr="00263368">
        <w:rPr>
          <w:rFonts w:ascii="Times New Roman" w:hAnsi="Times New Roman" w:cs="Times New Roman"/>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A város „tájképvédelmi szempontból kiemelten kezelendő területe”</w:t>
      </w:r>
    </w:p>
    <w:p w14:paraId="2BBB417C" w14:textId="25430617" w:rsidR="00823EB0" w:rsidRPr="00263368" w:rsidRDefault="00823EB0" w:rsidP="00021863">
      <w:pPr>
        <w:pStyle w:val="Listaszerbekezds"/>
        <w:numPr>
          <w:ilvl w:val="0"/>
          <w:numId w:val="60"/>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Duna Ipoly Nemzeti Park</w:t>
      </w:r>
      <w:r w:rsidR="00A54B16" w:rsidRPr="00263368">
        <w:rPr>
          <w:rFonts w:ascii="Times New Roman" w:hAnsi="Times New Roman" w:cs="Times New Roman"/>
        </w:rPr>
        <w:t xml:space="preserve"> terület</w:t>
      </w:r>
      <w:r w:rsidR="00F31954" w:rsidRPr="00263368">
        <w:rPr>
          <w:rFonts w:ascii="Times New Roman" w:hAnsi="Times New Roman" w:cs="Times New Roman"/>
        </w:rPr>
        <w:t>e</w:t>
      </w:r>
      <w:r w:rsidRPr="00263368">
        <w:rPr>
          <w:rFonts w:ascii="Times New Roman" w:hAnsi="Times New Roman" w:cs="Times New Roman"/>
        </w:rPr>
        <w:t xml:space="preserve">, </w:t>
      </w:r>
    </w:p>
    <w:p w14:paraId="49CBFCC0" w14:textId="77777777" w:rsidR="00823EB0" w:rsidRPr="00263368" w:rsidRDefault="00823EB0" w:rsidP="00021863">
      <w:pPr>
        <w:pStyle w:val="Listaszerbekezds"/>
        <w:numPr>
          <w:ilvl w:val="0"/>
          <w:numId w:val="60"/>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az Országos ökológiai hálózat</w:t>
      </w:r>
      <w:r w:rsidR="00A54B16" w:rsidRPr="00263368">
        <w:rPr>
          <w:rFonts w:ascii="Times New Roman" w:hAnsi="Times New Roman" w:cs="Times New Roman"/>
        </w:rPr>
        <w:t xml:space="preserve"> terület</w:t>
      </w:r>
      <w:r w:rsidR="00F31954" w:rsidRPr="00263368">
        <w:rPr>
          <w:rFonts w:ascii="Times New Roman" w:hAnsi="Times New Roman" w:cs="Times New Roman"/>
        </w:rPr>
        <w:t>e</w:t>
      </w:r>
      <w:r w:rsidRPr="00263368">
        <w:rPr>
          <w:rFonts w:ascii="Times New Roman" w:hAnsi="Times New Roman" w:cs="Times New Roman"/>
        </w:rPr>
        <w:t xml:space="preserve">, </w:t>
      </w:r>
    </w:p>
    <w:p w14:paraId="31AC2F43" w14:textId="77777777" w:rsidR="00823EB0" w:rsidRPr="00263368" w:rsidRDefault="00823EB0" w:rsidP="00021863">
      <w:pPr>
        <w:pStyle w:val="Listaszerbekezds"/>
        <w:numPr>
          <w:ilvl w:val="0"/>
          <w:numId w:val="60"/>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Natura 2000 területek</w:t>
      </w:r>
      <w:r w:rsidR="00A54B16" w:rsidRPr="00263368">
        <w:rPr>
          <w:rFonts w:ascii="Times New Roman" w:hAnsi="Times New Roman" w:cs="Times New Roman"/>
        </w:rPr>
        <w:t>et</w:t>
      </w:r>
      <w:r w:rsidRPr="00263368">
        <w:rPr>
          <w:rFonts w:ascii="Times New Roman" w:hAnsi="Times New Roman" w:cs="Times New Roman"/>
        </w:rPr>
        <w:t xml:space="preserve">, </w:t>
      </w:r>
    </w:p>
    <w:p w14:paraId="359DEB31" w14:textId="77777777" w:rsidR="00A54B16" w:rsidRPr="00263368" w:rsidRDefault="00823EB0" w:rsidP="00021863">
      <w:pPr>
        <w:pStyle w:val="Listaszerbekezds"/>
        <w:numPr>
          <w:ilvl w:val="0"/>
          <w:numId w:val="60"/>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helyi természetvédelmi szempontból védett területek</w:t>
      </w:r>
      <w:r w:rsidR="00980CF9" w:rsidRPr="00263368">
        <w:rPr>
          <w:rFonts w:ascii="Times New Roman" w:hAnsi="Times New Roman" w:cs="Times New Roman"/>
        </w:rPr>
        <w:t>,</w:t>
      </w:r>
    </w:p>
    <w:p w14:paraId="06548614" w14:textId="1BB6E12A" w:rsidR="00A54B16" w:rsidRPr="00263368" w:rsidRDefault="00A54B16" w:rsidP="00021863">
      <w:pPr>
        <w:pStyle w:val="Listaszerbekezds"/>
        <w:numPr>
          <w:ilvl w:val="0"/>
          <w:numId w:val="60"/>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bel</w:t>
      </w:r>
      <w:r w:rsidR="00D20774" w:rsidRPr="00263368">
        <w:rPr>
          <w:rFonts w:ascii="Times New Roman" w:hAnsi="Times New Roman" w:cs="Times New Roman"/>
        </w:rPr>
        <w:t>- és kül</w:t>
      </w:r>
      <w:r w:rsidRPr="00263368">
        <w:rPr>
          <w:rFonts w:ascii="Times New Roman" w:hAnsi="Times New Roman" w:cs="Times New Roman"/>
        </w:rPr>
        <w:t xml:space="preserve">terület </w:t>
      </w:r>
      <w:r w:rsidR="00980CF9" w:rsidRPr="00263368">
        <w:rPr>
          <w:rFonts w:ascii="Times New Roman" w:hAnsi="Times New Roman" w:cs="Times New Roman"/>
        </w:rPr>
        <w:t>SZT-en jelölt területrész</w:t>
      </w:r>
      <w:r w:rsidR="00390BBF" w:rsidRPr="00263368">
        <w:rPr>
          <w:rFonts w:ascii="Times New Roman" w:hAnsi="Times New Roman" w:cs="Times New Roman"/>
        </w:rPr>
        <w:t>e</w:t>
      </w:r>
      <w:r w:rsidR="00980CF9" w:rsidRPr="00263368">
        <w:rPr>
          <w:rFonts w:ascii="Times New Roman" w:hAnsi="Times New Roman" w:cs="Times New Roman"/>
        </w:rPr>
        <w:t>,</w:t>
      </w:r>
    </w:p>
    <w:p w14:paraId="73A8677B" w14:textId="77777777" w:rsidR="00823EB0" w:rsidRPr="00263368" w:rsidRDefault="00A54B16" w:rsidP="00021863">
      <w:pPr>
        <w:pStyle w:val="Listaszerbekezds"/>
        <w:numPr>
          <w:ilvl w:val="0"/>
          <w:numId w:val="60"/>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Duna-part teljes hossz</w:t>
      </w:r>
      <w:r w:rsidR="00980CF9" w:rsidRPr="00263368">
        <w:rPr>
          <w:rFonts w:ascii="Times New Roman" w:hAnsi="Times New Roman" w:cs="Times New Roman"/>
        </w:rPr>
        <w:t>a</w:t>
      </w:r>
      <w:r w:rsidR="00823EB0" w:rsidRPr="00263368">
        <w:rPr>
          <w:rFonts w:ascii="Times New Roman" w:hAnsi="Times New Roman" w:cs="Times New Roman"/>
        </w:rPr>
        <w:t>.</w:t>
      </w:r>
    </w:p>
    <w:p w14:paraId="4B6FF0CA" w14:textId="77777777" w:rsidR="002548AD" w:rsidRPr="00263368" w:rsidRDefault="00823EB0" w:rsidP="002548AD">
      <w:pPr>
        <w:tabs>
          <w:tab w:val="left" w:pos="567"/>
        </w:tabs>
        <w:spacing w:before="120" w:after="0" w:line="240" w:lineRule="auto"/>
        <w:ind w:left="567" w:hanging="567"/>
        <w:jc w:val="both"/>
        <w:rPr>
          <w:rFonts w:ascii="Times New Roman" w:hAnsi="Times New Roman" w:cs="Times New Roman"/>
          <w:lang w:eastAsia="ar-SA"/>
        </w:rPr>
      </w:pPr>
      <w:r w:rsidRPr="00263368">
        <w:rPr>
          <w:rFonts w:ascii="Times New Roman" w:hAnsi="Times New Roman" w:cs="Times New Roman"/>
        </w:rPr>
        <w:t>(2)</w:t>
      </w:r>
      <w:r w:rsidRPr="00263368">
        <w:rPr>
          <w:rFonts w:ascii="Times New Roman" w:hAnsi="Times New Roman" w:cs="Times New Roman"/>
        </w:rPr>
        <w:tab/>
      </w:r>
      <w:r w:rsidR="002548AD" w:rsidRPr="00263368">
        <w:rPr>
          <w:rFonts w:ascii="Times New Roman" w:hAnsi="Times New Roman" w:cs="Times New Roman"/>
          <w:lang w:eastAsia="ar-SA"/>
        </w:rPr>
        <w:t>A SZT-n jelölt „tájképvédelmi szempontból kiemelten kezelendő területen” építmények, műtárgyak létesítése, felújítása során:</w:t>
      </w:r>
    </w:p>
    <w:p w14:paraId="207552BF" w14:textId="77777777" w:rsidR="002548AD" w:rsidRPr="00263368" w:rsidRDefault="002548AD" w:rsidP="00021863">
      <w:pPr>
        <w:numPr>
          <w:ilvl w:val="0"/>
          <w:numId w:val="15"/>
        </w:numPr>
        <w:tabs>
          <w:tab w:val="left" w:pos="1418"/>
        </w:tabs>
        <w:spacing w:before="120" w:after="0" w:line="240" w:lineRule="auto"/>
        <w:ind w:left="850" w:hanging="283"/>
        <w:jc w:val="both"/>
        <w:rPr>
          <w:rFonts w:ascii="Times New Roman" w:hAnsi="Times New Roman" w:cs="Times New Roman"/>
        </w:rPr>
      </w:pPr>
      <w:r w:rsidRPr="00263368">
        <w:rPr>
          <w:rFonts w:ascii="Times New Roman" w:hAnsi="Times New Roman" w:cs="Times New Roman"/>
          <w:lang w:eastAsia="ar-SA"/>
        </w:rPr>
        <w:t>figyelemmel kell lenni</w:t>
      </w:r>
      <w:r w:rsidRPr="00263368">
        <w:rPr>
          <w:rFonts w:ascii="Times New Roman" w:hAnsi="Times New Roman" w:cs="Times New Roman"/>
        </w:rPr>
        <w:t xml:space="preserve"> a tájképi változásokra, a település kiemelt nézőpontokból való látványra,</w:t>
      </w:r>
    </w:p>
    <w:p w14:paraId="4FF4294D" w14:textId="77777777" w:rsidR="002548AD" w:rsidRPr="00263368" w:rsidRDefault="002548AD" w:rsidP="00021863">
      <w:pPr>
        <w:numPr>
          <w:ilvl w:val="0"/>
          <w:numId w:val="15"/>
        </w:numPr>
        <w:spacing w:before="120" w:after="0" w:line="240" w:lineRule="auto"/>
        <w:ind w:hanging="284"/>
        <w:jc w:val="both"/>
        <w:rPr>
          <w:rFonts w:ascii="Times New Roman" w:hAnsi="Times New Roman" w:cs="Times New Roman"/>
        </w:rPr>
      </w:pPr>
      <w:r w:rsidRPr="00263368">
        <w:rPr>
          <w:rFonts w:ascii="Times New Roman" w:hAnsi="Times New Roman" w:cs="Times New Roman"/>
        </w:rPr>
        <w:t>a tájhasználat során biztosítani kell a táji jellegzetességek (esztétikai, természeti értékek), a tájra jellemző természeti rendszerek és egyedi tájértékek megóvását,</w:t>
      </w:r>
    </w:p>
    <w:p w14:paraId="64E1467D" w14:textId="5291C0BB" w:rsidR="002548AD" w:rsidRPr="00263368" w:rsidRDefault="002548AD" w:rsidP="00021863">
      <w:pPr>
        <w:numPr>
          <w:ilvl w:val="0"/>
          <w:numId w:val="15"/>
        </w:numPr>
        <w:spacing w:before="120" w:after="0" w:line="240" w:lineRule="auto"/>
        <w:ind w:left="850" w:hanging="283"/>
        <w:jc w:val="both"/>
        <w:rPr>
          <w:rFonts w:ascii="Times New Roman" w:hAnsi="Times New Roman" w:cs="Times New Roman"/>
        </w:rPr>
      </w:pPr>
      <w:r w:rsidRPr="00263368">
        <w:rPr>
          <w:rFonts w:ascii="Times New Roman" w:hAnsi="Times New Roman" w:cs="Times New Roman"/>
        </w:rPr>
        <w:t>a patakok vízfolyások menti fás, ligeter</w:t>
      </w:r>
      <w:r w:rsidR="0070386B">
        <w:rPr>
          <w:rFonts w:ascii="Times New Roman" w:hAnsi="Times New Roman" w:cs="Times New Roman"/>
        </w:rPr>
        <w:t>dős növényzetet meg kell őrizni.</w:t>
      </w:r>
      <w:r w:rsidRPr="00263368">
        <w:rPr>
          <w:rFonts w:ascii="Times New Roman" w:hAnsi="Times New Roman" w:cs="Times New Roman"/>
        </w:rPr>
        <w:t xml:space="preserve"> </w:t>
      </w:r>
    </w:p>
    <w:p w14:paraId="4DA2C966" w14:textId="6A8E341B" w:rsidR="0082094E" w:rsidRPr="00263368" w:rsidRDefault="00F60C9F" w:rsidP="00021863">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r>
      <w:r w:rsidR="002548AD" w:rsidRPr="00263368">
        <w:rPr>
          <w:rFonts w:ascii="Times New Roman" w:hAnsi="Times New Roman" w:cs="Times New Roman"/>
        </w:rPr>
        <w:t>A tájképvédelmi szempontból kiemelten védendő területen belül védeni kell a természeti és az épített környezet kialakult együttesét, annak jellegzetes látványát a SZT-en meghatározott pontokról, irányokból.</w:t>
      </w:r>
    </w:p>
    <w:p w14:paraId="2ADEE21E" w14:textId="43361FB4" w:rsidR="009C5449" w:rsidRPr="00263368" w:rsidRDefault="002548AD" w:rsidP="002D6404">
      <w:pPr>
        <w:tabs>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18. §</w:t>
      </w:r>
      <w:r w:rsidRPr="00263368">
        <w:rPr>
          <w:rFonts w:ascii="Times New Roman" w:hAnsi="Times New Roman" w:cs="Times New Roman"/>
          <w:b/>
        </w:rPr>
        <w:tab/>
      </w:r>
      <w:r w:rsidRPr="00263368">
        <w:rPr>
          <w:rFonts w:ascii="Times New Roman" w:hAnsi="Times New Roman" w:cs="Times New Roman"/>
        </w:rPr>
        <w:t>(1)</w:t>
      </w:r>
      <w:r w:rsidRPr="00263368">
        <w:rPr>
          <w:rFonts w:ascii="Times New Roman" w:hAnsi="Times New Roman" w:cs="Times New Roman"/>
        </w:rPr>
        <w:tab/>
      </w:r>
      <w:r w:rsidR="009C5449" w:rsidRPr="00263368">
        <w:rPr>
          <w:rFonts w:ascii="Times New Roman" w:hAnsi="Times New Roman" w:cs="Times New Roman"/>
        </w:rPr>
        <w:t>Védendő kilátóhelyek:</w:t>
      </w:r>
    </w:p>
    <w:p w14:paraId="43956C4B" w14:textId="77777777"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a Duna-part mentén a SZT-</w:t>
      </w:r>
      <w:r w:rsidR="000F44F0" w:rsidRPr="00263368">
        <w:rPr>
          <w:rFonts w:ascii="Times New Roman" w:hAnsi="Times New Roman" w:cs="Times New Roman"/>
        </w:rPr>
        <w:t>e</w:t>
      </w:r>
      <w:r w:rsidRPr="00263368">
        <w:rPr>
          <w:rFonts w:ascii="Times New Roman" w:hAnsi="Times New Roman" w:cs="Times New Roman"/>
        </w:rPr>
        <w:t>n jelölt helyeken,</w:t>
      </w:r>
    </w:p>
    <w:p w14:paraId="56685974" w14:textId="77777777"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a Templom tér körpanorámája,</w:t>
      </w:r>
    </w:p>
    <w:p w14:paraId="7C3C99AB" w14:textId="77777777"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Bartók Béla u.,</w:t>
      </w:r>
    </w:p>
    <w:p w14:paraId="3BE02FDB" w14:textId="0B0B2771"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 xml:space="preserve">Boldogtanya 7862/7 hrsz.-ú út </w:t>
      </w:r>
      <w:r w:rsidR="00B965BA" w:rsidRPr="00263368">
        <w:rPr>
          <w:rFonts w:ascii="Times New Roman" w:hAnsi="Times New Roman" w:cs="Times New Roman"/>
        </w:rPr>
        <w:t xml:space="preserve">a </w:t>
      </w:r>
      <w:r w:rsidRPr="00263368">
        <w:rPr>
          <w:rFonts w:ascii="Times New Roman" w:hAnsi="Times New Roman" w:cs="Times New Roman"/>
        </w:rPr>
        <w:t>SZ</w:t>
      </w:r>
      <w:r w:rsidR="000F44F0" w:rsidRPr="00263368">
        <w:rPr>
          <w:rFonts w:ascii="Times New Roman" w:hAnsi="Times New Roman" w:cs="Times New Roman"/>
        </w:rPr>
        <w:t>T</w:t>
      </w:r>
      <w:r w:rsidRPr="00263368">
        <w:rPr>
          <w:rFonts w:ascii="Times New Roman" w:hAnsi="Times New Roman" w:cs="Times New Roman"/>
        </w:rPr>
        <w:t>-</w:t>
      </w:r>
      <w:r w:rsidR="000F44F0" w:rsidRPr="00263368">
        <w:rPr>
          <w:rFonts w:ascii="Times New Roman" w:hAnsi="Times New Roman" w:cs="Times New Roman"/>
        </w:rPr>
        <w:t>e</w:t>
      </w:r>
      <w:r w:rsidRPr="00263368">
        <w:rPr>
          <w:rFonts w:ascii="Times New Roman" w:hAnsi="Times New Roman" w:cs="Times New Roman"/>
        </w:rPr>
        <w:t>n jelölt helyen</w:t>
      </w:r>
      <w:r w:rsidR="007A311A" w:rsidRPr="00263368">
        <w:rPr>
          <w:rFonts w:ascii="Times New Roman" w:hAnsi="Times New Roman" w:cs="Times New Roman"/>
        </w:rPr>
        <w:t>,</w:t>
      </w:r>
    </w:p>
    <w:p w14:paraId="2298AC6B" w14:textId="6BFC6835"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Petyina</w:t>
      </w:r>
      <w:r w:rsidR="007A311A" w:rsidRPr="00263368">
        <w:rPr>
          <w:rFonts w:ascii="Times New Roman" w:hAnsi="Times New Roman" w:cs="Times New Roman"/>
        </w:rPr>
        <w:t xml:space="preserve"> – </w:t>
      </w:r>
      <w:r w:rsidRPr="00263368">
        <w:rPr>
          <w:rFonts w:ascii="Times New Roman" w:hAnsi="Times New Roman" w:cs="Times New Roman"/>
        </w:rPr>
        <w:t>Tyúkosdűlő a Kada csúcs jelölt helyén</w:t>
      </w:r>
      <w:r w:rsidR="007A311A" w:rsidRPr="00263368">
        <w:rPr>
          <w:rFonts w:ascii="Times New Roman" w:hAnsi="Times New Roman" w:cs="Times New Roman"/>
        </w:rPr>
        <w:t>,</w:t>
      </w:r>
      <w:r w:rsidRPr="00263368">
        <w:rPr>
          <w:rFonts w:ascii="Times New Roman" w:hAnsi="Times New Roman" w:cs="Times New Roman"/>
        </w:rPr>
        <w:t xml:space="preserve"> </w:t>
      </w:r>
    </w:p>
    <w:p w14:paraId="561B3FC4" w14:textId="3055030D"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 xml:space="preserve">Pismány </w:t>
      </w:r>
      <w:r w:rsidR="00060C84" w:rsidRPr="00263368">
        <w:rPr>
          <w:rFonts w:ascii="Times New Roman" w:hAnsi="Times New Roman" w:cs="Times New Roman"/>
        </w:rPr>
        <w:t>–</w:t>
      </w:r>
      <w:r w:rsidRPr="00263368">
        <w:rPr>
          <w:rFonts w:ascii="Times New Roman" w:hAnsi="Times New Roman" w:cs="Times New Roman"/>
        </w:rPr>
        <w:t xml:space="preserve"> </w:t>
      </w:r>
      <w:r w:rsidR="00060C84" w:rsidRPr="00263368">
        <w:rPr>
          <w:rFonts w:ascii="Times New Roman" w:hAnsi="Times New Roman" w:cs="Times New Roman"/>
        </w:rPr>
        <w:t>Tegez utca 6698 hrsz-ú telek</w:t>
      </w:r>
      <w:r w:rsidR="007A311A" w:rsidRPr="00263368">
        <w:rPr>
          <w:rFonts w:ascii="Times New Roman" w:hAnsi="Times New Roman" w:cs="Times New Roman"/>
        </w:rPr>
        <w:t>,</w:t>
      </w:r>
    </w:p>
    <w:p w14:paraId="6E6A1333" w14:textId="442E3504"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Izbég</w:t>
      </w:r>
      <w:r w:rsidR="007A311A" w:rsidRPr="00263368">
        <w:rPr>
          <w:rFonts w:ascii="Times New Roman" w:hAnsi="Times New Roman" w:cs="Times New Roman"/>
        </w:rPr>
        <w:t xml:space="preserve"> – </w:t>
      </w:r>
      <w:r w:rsidRPr="00263368">
        <w:rPr>
          <w:rFonts w:ascii="Times New Roman" w:hAnsi="Times New Roman" w:cs="Times New Roman"/>
        </w:rPr>
        <w:t xml:space="preserve">Csicserkó Vasvári Pál u., </w:t>
      </w:r>
    </w:p>
    <w:p w14:paraId="766F72ED" w14:textId="3BB4A289"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Püspökmajor Radnóti Miklós utca felső szakasza,</w:t>
      </w:r>
    </w:p>
    <w:p w14:paraId="2C98E16A" w14:textId="77777777" w:rsidR="009C5449" w:rsidRPr="00263368" w:rsidRDefault="009C5449" w:rsidP="00021863">
      <w:pPr>
        <w:pStyle w:val="Listaszerbekezds"/>
        <w:numPr>
          <w:ilvl w:val="0"/>
          <w:numId w:val="40"/>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Kőhegy SZT-</w:t>
      </w:r>
      <w:r w:rsidR="000F44F0" w:rsidRPr="00263368">
        <w:rPr>
          <w:rFonts w:ascii="Times New Roman" w:hAnsi="Times New Roman" w:cs="Times New Roman"/>
        </w:rPr>
        <w:t>e</w:t>
      </w:r>
      <w:r w:rsidRPr="00263368">
        <w:rPr>
          <w:rFonts w:ascii="Times New Roman" w:hAnsi="Times New Roman" w:cs="Times New Roman"/>
        </w:rPr>
        <w:t>n jelölt kilátópontjai</w:t>
      </w:r>
      <w:r w:rsidR="00B965BA" w:rsidRPr="00263368">
        <w:rPr>
          <w:rFonts w:ascii="Times New Roman" w:hAnsi="Times New Roman" w:cs="Times New Roman"/>
        </w:rPr>
        <w:t>.</w:t>
      </w:r>
    </w:p>
    <w:p w14:paraId="000C67F8" w14:textId="1BCC3192" w:rsidR="009C5449" w:rsidRPr="00263368" w:rsidRDefault="009C5449" w:rsidP="002F760C">
      <w:pPr>
        <w:numPr>
          <w:ilvl w:val="0"/>
          <w:numId w:val="15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város történeti látványa, </w:t>
      </w:r>
      <w:r w:rsidR="000F44F0" w:rsidRPr="00263368">
        <w:rPr>
          <w:rFonts w:ascii="Times New Roman" w:hAnsi="Times New Roman" w:cs="Times New Roman"/>
        </w:rPr>
        <w:t>táj</w:t>
      </w:r>
      <w:r w:rsidRPr="00263368">
        <w:rPr>
          <w:rFonts w:ascii="Times New Roman" w:hAnsi="Times New Roman" w:cs="Times New Roman"/>
        </w:rPr>
        <w:t>képének – a templomtornyokkal, a jellemző tömegű épületekkel, ezek tetőzetével meghatározott</w:t>
      </w:r>
      <w:r w:rsidR="007A311A" w:rsidRPr="00263368">
        <w:rPr>
          <w:rFonts w:ascii="Times New Roman" w:hAnsi="Times New Roman" w:cs="Times New Roman"/>
        </w:rPr>
        <w:t>,</w:t>
      </w:r>
      <w:r w:rsidRPr="00263368">
        <w:rPr>
          <w:rFonts w:ascii="Times New Roman" w:hAnsi="Times New Roman" w:cs="Times New Roman"/>
        </w:rPr>
        <w:t xml:space="preserve"> „szentendrei Duna-parti látkép”- védelmét a jellemző rálátási pontokról, valamint a Duna-folyam felől meg kell őrizni.</w:t>
      </w:r>
    </w:p>
    <w:p w14:paraId="76FD3B01" w14:textId="4FB6AEF6" w:rsidR="009C5449" w:rsidRPr="00263368" w:rsidRDefault="007A311A" w:rsidP="002F760C">
      <w:pPr>
        <w:numPr>
          <w:ilvl w:val="0"/>
          <w:numId w:val="15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város területén magas</w:t>
      </w:r>
      <w:r w:rsidR="009C5449" w:rsidRPr="00263368">
        <w:rPr>
          <w:rFonts w:ascii="Times New Roman" w:hAnsi="Times New Roman" w:cs="Times New Roman"/>
        </w:rPr>
        <w:t>építmény nem helyezhető el, kivéve a SZ</w:t>
      </w:r>
      <w:r w:rsidR="000F44F0" w:rsidRPr="00263368">
        <w:rPr>
          <w:rFonts w:ascii="Times New Roman" w:hAnsi="Times New Roman" w:cs="Times New Roman"/>
        </w:rPr>
        <w:t>T</w:t>
      </w:r>
      <w:r w:rsidR="009C5449" w:rsidRPr="00263368">
        <w:rPr>
          <w:rFonts w:ascii="Times New Roman" w:hAnsi="Times New Roman" w:cs="Times New Roman"/>
        </w:rPr>
        <w:t>-</w:t>
      </w:r>
      <w:r w:rsidR="000F44F0" w:rsidRPr="00263368">
        <w:rPr>
          <w:rFonts w:ascii="Times New Roman" w:hAnsi="Times New Roman" w:cs="Times New Roman"/>
        </w:rPr>
        <w:t>e</w:t>
      </w:r>
      <w:r w:rsidR="009C5449" w:rsidRPr="00263368">
        <w:rPr>
          <w:rFonts w:ascii="Times New Roman" w:hAnsi="Times New Roman" w:cs="Times New Roman"/>
        </w:rPr>
        <w:t>n megjelölt esetben.</w:t>
      </w:r>
    </w:p>
    <w:p w14:paraId="6BCD921E" w14:textId="77777777" w:rsidR="009C5449" w:rsidRPr="00263368" w:rsidRDefault="009C5449" w:rsidP="002F760C">
      <w:pPr>
        <w:numPr>
          <w:ilvl w:val="0"/>
          <w:numId w:val="15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gazdasági, a mezőgazdasági és a SZT-en megjelölt különleges területen a megengedett épületmagassági érték számításánál figyelmen kívül hagyott technológiai indokból kiemelkedő magasabb technikai építmények sem haladhatják meg a 25,0 métert.</w:t>
      </w:r>
    </w:p>
    <w:p w14:paraId="5D4B38B2" w14:textId="77777777" w:rsidR="009C5449" w:rsidRPr="00263368" w:rsidRDefault="009C5449" w:rsidP="002F760C">
      <w:pPr>
        <w:numPr>
          <w:ilvl w:val="0"/>
          <w:numId w:val="15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Duna-parton, a parti sétányokra nyíló telkek előkertjében, azaz a közterületi telekhatártól mért 6,0 méteren belül nem lehet kerti pavilont, egyéb kiegészítő építményt elhelyezni.</w:t>
      </w:r>
    </w:p>
    <w:p w14:paraId="29CAE9B5" w14:textId="77777777" w:rsidR="009C5449" w:rsidRPr="00263368" w:rsidRDefault="009C5449" w:rsidP="002F760C">
      <w:pPr>
        <w:numPr>
          <w:ilvl w:val="0"/>
          <w:numId w:val="151"/>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Duna-parton támfal elsősorban az árvízvédelmi szempontokra tekintettel az alábbi rendelkezések figyelembe vétele mellett létesíthető:</w:t>
      </w:r>
    </w:p>
    <w:p w14:paraId="6874893C" w14:textId="77777777" w:rsidR="009C5449" w:rsidRPr="00263368" w:rsidRDefault="009C5449" w:rsidP="00021863">
      <w:pPr>
        <w:pStyle w:val="Listaszerbekezds"/>
        <w:numPr>
          <w:ilvl w:val="0"/>
          <w:numId w:val="49"/>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rendeltetés nélküli támfal a közterületi határon, rendeltetéssel rendelkező támfal a közterületi határtól minimum 4,5 m-re, vagy az építési vonalon építhető,</w:t>
      </w:r>
    </w:p>
    <w:p w14:paraId="59C1C3BF" w14:textId="77777777" w:rsidR="009C5449" w:rsidRPr="00263368" w:rsidRDefault="009C5449" w:rsidP="00021863">
      <w:pPr>
        <w:pStyle w:val="Listaszerbekezds"/>
        <w:numPr>
          <w:ilvl w:val="0"/>
          <w:numId w:val="49"/>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közterületi határ és a rendeltetés nélküli támfal közötti területen csak zöldfelület alakítható ki,</w:t>
      </w:r>
    </w:p>
    <w:p w14:paraId="797F6760" w14:textId="77777777" w:rsidR="009C5449" w:rsidRPr="00263368" w:rsidRDefault="009C5449" w:rsidP="00021863">
      <w:pPr>
        <w:pStyle w:val="Listaszerbekezds"/>
        <w:numPr>
          <w:ilvl w:val="0"/>
          <w:numId w:val="49"/>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rendeltetéssel bíró támfal kiszolgálása – parkolás, áruellátás, csónakszállítás – csak a Dunára merőleges utcák területén lehetséges, a kerékpárút, és a gyalogos sétány erre a célra nem használható,</w:t>
      </w:r>
    </w:p>
    <w:p w14:paraId="27ADCAC8" w14:textId="77777777" w:rsidR="009C5449" w:rsidRPr="00263368" w:rsidRDefault="009C5449" w:rsidP="00021863">
      <w:pPr>
        <w:pStyle w:val="Listaszerbekezds"/>
        <w:numPr>
          <w:ilvl w:val="0"/>
          <w:numId w:val="49"/>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támfal magassága legfeljebb 3,0 m lehet, </w:t>
      </w:r>
      <w:r w:rsidR="00B965BA" w:rsidRPr="00263368">
        <w:rPr>
          <w:rFonts w:ascii="Times New Roman" w:hAnsi="Times New Roman" w:cs="Times New Roman"/>
        </w:rPr>
        <w:t>é</w:t>
      </w:r>
      <w:r w:rsidRPr="00263368">
        <w:rPr>
          <w:rFonts w:ascii="Times New Roman" w:hAnsi="Times New Roman" w:cs="Times New Roman"/>
        </w:rPr>
        <w:t>s legfeljebb 0,5 m-es eltéréssel kell illeszkednie a szomszédos támfalakhoz,</w:t>
      </w:r>
    </w:p>
    <w:p w14:paraId="51492CB4" w14:textId="77777777" w:rsidR="009C5449" w:rsidRPr="00263368" w:rsidRDefault="009C5449" w:rsidP="00021863">
      <w:pPr>
        <w:pStyle w:val="Listaszerbekezds"/>
        <w:numPr>
          <w:ilvl w:val="0"/>
          <w:numId w:val="49"/>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támfal felületek csak természetes kő anyagúak lehetnek, felületü</w:t>
      </w:r>
      <w:r w:rsidR="00B965BA" w:rsidRPr="00263368">
        <w:rPr>
          <w:rFonts w:ascii="Times New Roman" w:hAnsi="Times New Roman" w:cs="Times New Roman"/>
        </w:rPr>
        <w:t>k 3,0-5,0 méterenként tagolandó</w:t>
      </w:r>
      <w:r w:rsidRPr="00263368">
        <w:rPr>
          <w:rFonts w:ascii="Times New Roman" w:hAnsi="Times New Roman" w:cs="Times New Roman"/>
        </w:rPr>
        <w:t>.</w:t>
      </w:r>
    </w:p>
    <w:p w14:paraId="7F44CB41" w14:textId="69F5E079" w:rsidR="00823EB0" w:rsidRPr="00263368" w:rsidRDefault="00823EB0" w:rsidP="00CF7314">
      <w:pPr>
        <w:tabs>
          <w:tab w:val="left" w:pos="567"/>
        </w:tabs>
        <w:spacing w:after="0" w:line="240" w:lineRule="auto"/>
        <w:jc w:val="center"/>
        <w:rPr>
          <w:rFonts w:ascii="Times New Roman" w:hAnsi="Times New Roman" w:cs="Times New Roman"/>
          <w:b/>
          <w:bCs/>
          <w:i/>
          <w:iCs/>
        </w:rPr>
      </w:pPr>
      <w:r w:rsidRPr="00263368">
        <w:rPr>
          <w:rFonts w:ascii="Times New Roman" w:hAnsi="Times New Roman" w:cs="Times New Roman"/>
          <w:b/>
          <w:bCs/>
          <w:i/>
          <w:iCs/>
        </w:rPr>
        <w:t>V. FEJEZET</w:t>
      </w:r>
    </w:p>
    <w:p w14:paraId="0D3682F7" w14:textId="77777777" w:rsidR="00823EB0" w:rsidRPr="00263368" w:rsidRDefault="00823EB0" w:rsidP="0037126B">
      <w:pPr>
        <w:tabs>
          <w:tab w:val="left" w:pos="567"/>
        </w:tabs>
        <w:spacing w:after="0" w:line="240" w:lineRule="auto"/>
        <w:jc w:val="center"/>
        <w:rPr>
          <w:rFonts w:ascii="Times New Roman" w:hAnsi="Times New Roman" w:cs="Times New Roman"/>
          <w:b/>
          <w:bCs/>
          <w:iCs/>
          <w:caps/>
        </w:rPr>
      </w:pPr>
      <w:r w:rsidRPr="00263368">
        <w:rPr>
          <w:rFonts w:ascii="Times New Roman" w:hAnsi="Times New Roman" w:cs="Times New Roman"/>
          <w:b/>
          <w:bCs/>
          <w:iCs/>
          <w:caps/>
        </w:rPr>
        <w:t>Környezetvédelmi előírások</w:t>
      </w:r>
    </w:p>
    <w:p w14:paraId="7F4AE510" w14:textId="4A46E96C" w:rsidR="00823EB0" w:rsidRPr="00263368" w:rsidRDefault="002548AD"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18</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A levegő védelme</w:t>
      </w:r>
    </w:p>
    <w:p w14:paraId="7742A4E0" w14:textId="596AE5FE" w:rsidR="00D64742" w:rsidRPr="00263368" w:rsidRDefault="00CD2BAB" w:rsidP="0037126B">
      <w:pPr>
        <w:tabs>
          <w:tab w:val="left" w:pos="567"/>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1</w:t>
      </w:r>
      <w:r w:rsidR="002548AD" w:rsidRPr="00263368">
        <w:rPr>
          <w:rFonts w:ascii="Times New Roman" w:hAnsi="Times New Roman" w:cs="Times New Roman"/>
          <w:b/>
        </w:rPr>
        <w:t>9</w:t>
      </w:r>
      <w:r w:rsidR="00823EB0" w:rsidRPr="00263368">
        <w:rPr>
          <w:rFonts w:ascii="Times New Roman" w:hAnsi="Times New Roman" w:cs="Times New Roman"/>
          <w:b/>
        </w:rPr>
        <w:t>.</w:t>
      </w:r>
      <w:r w:rsidR="00B965BA" w:rsidRPr="00263368">
        <w:rPr>
          <w:rFonts w:ascii="Times New Roman" w:hAnsi="Times New Roman" w:cs="Times New Roman"/>
          <w:b/>
        </w:rPr>
        <w:t xml:space="preserve"> </w:t>
      </w:r>
      <w:r w:rsidR="00823EB0" w:rsidRPr="00263368">
        <w:rPr>
          <w:rFonts w:ascii="Times New Roman" w:hAnsi="Times New Roman" w:cs="Times New Roman"/>
          <w:b/>
        </w:rPr>
        <w:t>§</w:t>
      </w:r>
      <w:r w:rsidR="00456BB2" w:rsidRPr="00263368">
        <w:rPr>
          <w:rFonts w:ascii="Times New Roman" w:hAnsi="Times New Roman" w:cs="Times New Roman"/>
          <w:b/>
        </w:rPr>
        <w:t xml:space="preserve"> </w:t>
      </w:r>
      <w:r w:rsidR="00456BB2" w:rsidRPr="00263368">
        <w:rPr>
          <w:rFonts w:ascii="Times New Roman" w:hAnsi="Times New Roman" w:cs="Times New Roman"/>
          <w:b/>
        </w:rPr>
        <w:tab/>
      </w:r>
      <w:r w:rsidR="00823EB0" w:rsidRPr="00263368">
        <w:rPr>
          <w:rFonts w:ascii="Times New Roman" w:hAnsi="Times New Roman" w:cs="Times New Roman"/>
          <w:lang w:eastAsia="ar-SA"/>
        </w:rPr>
        <w:t>(1)</w:t>
      </w:r>
      <w:r w:rsidR="00823EB0" w:rsidRPr="00263368">
        <w:rPr>
          <w:rFonts w:ascii="Times New Roman" w:hAnsi="Times New Roman" w:cs="Times New Roman"/>
          <w:lang w:eastAsia="ar-SA"/>
        </w:rPr>
        <w:tab/>
      </w:r>
      <w:r w:rsidR="00823EB0" w:rsidRPr="00263368">
        <w:rPr>
          <w:rFonts w:ascii="Times New Roman" w:hAnsi="Times New Roman" w:cs="Times New Roman"/>
        </w:rPr>
        <w:t>Levegőtisztaság-védelmi szempontból védelmi övezetet igénylő új építmény, létesítmény kizárólag oly módon alakítható ki, helyezhető el, hogy a védelmi övezet nem érinthet</w:t>
      </w:r>
      <w:r w:rsidR="00D64742" w:rsidRPr="00263368">
        <w:rPr>
          <w:rFonts w:ascii="Times New Roman" w:hAnsi="Times New Roman" w:cs="Times New Roman"/>
        </w:rPr>
        <w:t xml:space="preserve"> </w:t>
      </w:r>
    </w:p>
    <w:p w14:paraId="52BC0E33" w14:textId="135EBD8A" w:rsidR="009C05AC" w:rsidRPr="00263368" w:rsidRDefault="00D64742"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b/>
        </w:rPr>
        <w:tab/>
      </w:r>
      <w:r w:rsidR="00823EB0" w:rsidRPr="00263368">
        <w:rPr>
          <w:rFonts w:ascii="Times New Roman" w:hAnsi="Times New Roman" w:cs="Times New Roman"/>
        </w:rPr>
        <w:t xml:space="preserve">lakóterületet, vegyes területet, üdülőterületet, sport- és rekreációs célú </w:t>
      </w:r>
      <w:r w:rsidR="007A311A" w:rsidRPr="00263368">
        <w:rPr>
          <w:rFonts w:ascii="Times New Roman" w:hAnsi="Times New Roman" w:cs="Times New Roman"/>
        </w:rPr>
        <w:t xml:space="preserve">különleges </w:t>
      </w:r>
      <w:r w:rsidR="00823EB0" w:rsidRPr="00263368">
        <w:rPr>
          <w:rFonts w:ascii="Times New Roman" w:hAnsi="Times New Roman" w:cs="Times New Roman"/>
        </w:rPr>
        <w:t>területet, zöldterület</w:t>
      </w:r>
      <w:r w:rsidR="00B965BA" w:rsidRPr="00263368">
        <w:rPr>
          <w:rFonts w:ascii="Times New Roman" w:hAnsi="Times New Roman" w:cs="Times New Roman"/>
        </w:rPr>
        <w:t>et</w:t>
      </w:r>
      <w:r w:rsidR="00823EB0" w:rsidRPr="00263368">
        <w:rPr>
          <w:rFonts w:ascii="Times New Roman" w:hAnsi="Times New Roman" w:cs="Times New Roman"/>
        </w:rPr>
        <w:t>, közjóléti erdőterület</w:t>
      </w:r>
      <w:r w:rsidR="00B965BA" w:rsidRPr="00263368">
        <w:rPr>
          <w:rFonts w:ascii="Times New Roman" w:hAnsi="Times New Roman" w:cs="Times New Roman"/>
        </w:rPr>
        <w:t>et</w:t>
      </w:r>
      <w:r w:rsidR="00823EB0" w:rsidRPr="00263368">
        <w:rPr>
          <w:rFonts w:ascii="Times New Roman" w:hAnsi="Times New Roman" w:cs="Times New Roman"/>
        </w:rPr>
        <w:t xml:space="preserve">, továbbá </w:t>
      </w:r>
    </w:p>
    <w:p w14:paraId="137998DD" w14:textId="1EF005ED" w:rsidR="00823EB0" w:rsidRPr="00263368" w:rsidRDefault="009C05AC"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i/>
        </w:rPr>
        <w:tab/>
      </w:r>
      <w:r w:rsidR="00823EB0" w:rsidRPr="00263368">
        <w:rPr>
          <w:rFonts w:ascii="Times New Roman" w:hAnsi="Times New Roman" w:cs="Times New Roman"/>
        </w:rPr>
        <w:t xml:space="preserve">természetvédelmi szempontból értékes területet </w:t>
      </w:r>
      <w:r w:rsidR="00D64742" w:rsidRPr="00263368">
        <w:rPr>
          <w:rFonts w:ascii="Times New Roman" w:hAnsi="Times New Roman" w:cs="Times New Roman"/>
        </w:rPr>
        <w:t xml:space="preserve">- </w:t>
      </w:r>
      <w:r w:rsidR="00823EB0" w:rsidRPr="00263368">
        <w:rPr>
          <w:rFonts w:ascii="Times New Roman" w:hAnsi="Times New Roman" w:cs="Times New Roman"/>
        </w:rPr>
        <w:t>országos és helyi védett természeti területet, Natura 2000 területet, UNESCO MAB (bioszféra rezervátum) valamint az országos ökológiai hálózat magterületét és az ökológiai folyosó területet.</w:t>
      </w:r>
    </w:p>
    <w:p w14:paraId="3AEA2410"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 xml:space="preserve">Az országos védett természeti területek, a Natura 2000 területek, az UNESCO MAB (bioszféra rezervátum), valamint az országos ökológiai hálózat magterületei levegőtisztaság-védelmi szempontból ökológiailag érzékeny, sérülékeny területeknek tekintendők. E területek térségében kizárólag olyan építmények, létesítmények helyezhetők el, amelyek üzemelése esetén az ökológiailag sérülékeny területekre vonatkozó határértékek teljesülnek. </w:t>
      </w:r>
    </w:p>
    <w:p w14:paraId="4376421E"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Üdülőterület, lakóterület, vegyes terület, sport- és rekreációs célú terület (különleges terület, zöldterület, közjóléti erdőterület) rendeltetésszerű használatát pontszerű vagy diffúz légszennyezés és bűz nem korlátozhatja.</w:t>
      </w:r>
    </w:p>
    <w:p w14:paraId="2AD35D9B"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 xml:space="preserve">Üdülőterületet, lakóterületet, vegyes területet, sport- és rekreációs célú területet </w:t>
      </w:r>
      <w:r w:rsidR="009C05AC" w:rsidRPr="00263368">
        <w:rPr>
          <w:rFonts w:ascii="Times New Roman" w:hAnsi="Times New Roman" w:cs="Times New Roman"/>
        </w:rPr>
        <w:t xml:space="preserve">- </w:t>
      </w:r>
      <w:r w:rsidRPr="00263368">
        <w:rPr>
          <w:rFonts w:ascii="Times New Roman" w:hAnsi="Times New Roman" w:cs="Times New Roman"/>
        </w:rPr>
        <w:t>különleges terület</w:t>
      </w:r>
      <w:r w:rsidR="009C05AC" w:rsidRPr="00263368">
        <w:rPr>
          <w:rFonts w:ascii="Times New Roman" w:hAnsi="Times New Roman" w:cs="Times New Roman"/>
        </w:rPr>
        <w:t>et</w:t>
      </w:r>
      <w:r w:rsidRPr="00263368">
        <w:rPr>
          <w:rFonts w:ascii="Times New Roman" w:hAnsi="Times New Roman" w:cs="Times New Roman"/>
        </w:rPr>
        <w:t>, zöldterület</w:t>
      </w:r>
      <w:r w:rsidR="009C05AC" w:rsidRPr="00263368">
        <w:rPr>
          <w:rFonts w:ascii="Times New Roman" w:hAnsi="Times New Roman" w:cs="Times New Roman"/>
        </w:rPr>
        <w:t>et</w:t>
      </w:r>
      <w:r w:rsidRPr="00263368">
        <w:rPr>
          <w:rFonts w:ascii="Times New Roman" w:hAnsi="Times New Roman" w:cs="Times New Roman"/>
        </w:rPr>
        <w:t>, közjóléti erdőterület</w:t>
      </w:r>
      <w:r w:rsidR="009C05AC" w:rsidRPr="00263368">
        <w:rPr>
          <w:rFonts w:ascii="Times New Roman" w:hAnsi="Times New Roman" w:cs="Times New Roman"/>
        </w:rPr>
        <w:t xml:space="preserve">et </w:t>
      </w:r>
      <w:r w:rsidR="00B965BA" w:rsidRPr="00263368">
        <w:rPr>
          <w:rFonts w:ascii="Times New Roman" w:hAnsi="Times New Roman" w:cs="Times New Roman"/>
        </w:rPr>
        <w:t xml:space="preserve">nem érintheti </w:t>
      </w:r>
      <w:r w:rsidRPr="00263368">
        <w:rPr>
          <w:rFonts w:ascii="Times New Roman" w:hAnsi="Times New Roman" w:cs="Times New Roman"/>
        </w:rPr>
        <w:t>építmények, létesítmények üzemelése miatt kijelölt levegőtisztaság</w:t>
      </w:r>
      <w:r w:rsidR="009C5449" w:rsidRPr="00263368">
        <w:rPr>
          <w:rFonts w:ascii="Times New Roman" w:hAnsi="Times New Roman" w:cs="Times New Roman"/>
        </w:rPr>
        <w:t>-</w:t>
      </w:r>
      <w:r w:rsidRPr="00263368">
        <w:rPr>
          <w:rFonts w:ascii="Times New Roman" w:hAnsi="Times New Roman" w:cs="Times New Roman"/>
        </w:rPr>
        <w:t>védelmi védőövezet.</w:t>
      </w:r>
    </w:p>
    <w:p w14:paraId="09BABB95" w14:textId="46256644" w:rsidR="00823EB0" w:rsidRPr="00263368" w:rsidRDefault="002548AD" w:rsidP="00ED3035">
      <w:pPr>
        <w:pStyle w:val="Cmsor3"/>
        <w:tabs>
          <w:tab w:val="left" w:pos="567"/>
        </w:tabs>
        <w:spacing w:before="240" w:after="0"/>
        <w:jc w:val="center"/>
        <w:rPr>
          <w:rFonts w:ascii="Times New Roman" w:hAnsi="Times New Roman" w:cs="Times New Roman"/>
          <w:i/>
          <w:iCs/>
          <w:caps w:val="0"/>
          <w:smallCaps/>
          <w:sz w:val="22"/>
          <w:szCs w:val="22"/>
        </w:rPr>
      </w:pPr>
      <w:r w:rsidRPr="00263368">
        <w:rPr>
          <w:rFonts w:ascii="Times New Roman" w:hAnsi="Times New Roman" w:cs="Times New Roman"/>
          <w:b w:val="0"/>
          <w:bCs w:val="0"/>
          <w:i/>
          <w:iCs/>
          <w:caps w:val="0"/>
          <w:smallCaps/>
          <w:sz w:val="22"/>
          <w:szCs w:val="22"/>
        </w:rPr>
        <w:t>19</w:t>
      </w:r>
      <w:r w:rsidR="00823EB0"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A termőföld, a felszín alatti és a felszíni vizek védelme</w:t>
      </w:r>
    </w:p>
    <w:p w14:paraId="5BBB066A" w14:textId="7192DF4B" w:rsidR="00823EB0" w:rsidRPr="00263368" w:rsidRDefault="002548AD" w:rsidP="00CF7314">
      <w:pPr>
        <w:tabs>
          <w:tab w:val="left" w:pos="567"/>
          <w:tab w:val="left" w:pos="709"/>
        </w:tabs>
        <w:spacing w:before="120" w:after="120" w:line="240" w:lineRule="auto"/>
        <w:ind w:left="567" w:hanging="567"/>
        <w:jc w:val="both"/>
        <w:rPr>
          <w:rFonts w:ascii="Times New Roman" w:hAnsi="Times New Roman" w:cs="Times New Roman"/>
          <w:b/>
          <w:lang w:eastAsia="ar-SA"/>
        </w:rPr>
      </w:pPr>
      <w:r w:rsidRPr="00263368">
        <w:rPr>
          <w:rFonts w:ascii="Times New Roman" w:hAnsi="Times New Roman" w:cs="Times New Roman"/>
          <w:b/>
        </w:rPr>
        <w:t>20</w:t>
      </w:r>
      <w:r w:rsidR="00823EB0" w:rsidRPr="00263368">
        <w:rPr>
          <w:rFonts w:ascii="Times New Roman" w:hAnsi="Times New Roman" w:cs="Times New Roman"/>
          <w:b/>
        </w:rPr>
        <w:t>. §</w:t>
      </w:r>
      <w:r w:rsidR="00730EA9" w:rsidRPr="00263368">
        <w:rPr>
          <w:rFonts w:ascii="Times New Roman" w:hAnsi="Times New Roman" w:cs="Times New Roman"/>
          <w:b/>
          <w:lang w:eastAsia="ar-SA"/>
        </w:rPr>
        <w:t xml:space="preserve"> </w:t>
      </w:r>
      <w:r w:rsidR="00823EB0" w:rsidRPr="00263368">
        <w:rPr>
          <w:rFonts w:ascii="Times New Roman" w:hAnsi="Times New Roman" w:cs="Times New Roman"/>
          <w:lang w:eastAsia="ar-SA"/>
        </w:rPr>
        <w:t>(1)</w:t>
      </w:r>
      <w:r w:rsidR="00997F64" w:rsidRPr="00263368">
        <w:rPr>
          <w:rFonts w:ascii="Times New Roman" w:hAnsi="Times New Roman" w:cs="Times New Roman"/>
          <w:lang w:eastAsia="ar-SA"/>
        </w:rPr>
        <w:t xml:space="preserve"> </w:t>
      </w:r>
      <w:r w:rsidR="00997F64" w:rsidRPr="00263368">
        <w:rPr>
          <w:rFonts w:ascii="Times New Roman" w:hAnsi="Times New Roman" w:cs="Times New Roman"/>
        </w:rPr>
        <w:t>É</w:t>
      </w:r>
      <w:r w:rsidR="00823EB0" w:rsidRPr="00263368">
        <w:rPr>
          <w:rFonts w:ascii="Times New Roman" w:hAnsi="Times New Roman" w:cs="Times New Roman"/>
        </w:rPr>
        <w:t>pítmények oly módon helyezhetők el, hogy a felszíni vizek természetes lefolyását ne akadályozzák, a vízi-létesítmények állapotát, üzemeltetését, fenntartását ne veszélyeztessék, továbbá a víz minőségét ne károsítsák.</w:t>
      </w:r>
    </w:p>
    <w:p w14:paraId="30F1EEB2" w14:textId="77777777" w:rsidR="00823EB0" w:rsidRPr="00263368" w:rsidRDefault="00823EB0" w:rsidP="0037126B">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Terepszint alatti építmények kizárólag a felszín alatti vizek mozgását nem akadályozó, az érintett térség vízháztartását nem befolyásoló módon létesíthetők. Terepszint alatti építés esetén a felszín alatti vizek továbbvezetését meg kell oldani.</w:t>
      </w:r>
    </w:p>
    <w:p w14:paraId="4C5EE281" w14:textId="25464ACD" w:rsidR="00823EB0" w:rsidRPr="00263368" w:rsidRDefault="00823EB0" w:rsidP="0037126B">
      <w:pPr>
        <w:tabs>
          <w:tab w:val="left" w:pos="567"/>
        </w:tabs>
        <w:spacing w:before="120" w:after="120" w:line="240" w:lineRule="auto"/>
        <w:ind w:left="567" w:hanging="567"/>
        <w:jc w:val="both"/>
        <w:rPr>
          <w:rFonts w:ascii="Times New Roman" w:hAnsi="Times New Roman" w:cs="Times New Roman"/>
          <w:strike/>
        </w:rPr>
      </w:pPr>
      <w:r w:rsidRPr="00263368">
        <w:rPr>
          <w:rFonts w:ascii="Times New Roman" w:hAnsi="Times New Roman" w:cs="Times New Roman"/>
        </w:rPr>
        <w:t>(3)</w:t>
      </w:r>
      <w:r w:rsidRPr="00263368">
        <w:rPr>
          <w:rFonts w:ascii="Times New Roman" w:hAnsi="Times New Roman" w:cs="Times New Roman"/>
        </w:rPr>
        <w:tab/>
        <w:t>Építmények üzemelése során keletkező</w:t>
      </w:r>
      <w:r w:rsidR="00B965BA" w:rsidRPr="00263368">
        <w:rPr>
          <w:rFonts w:ascii="Times New Roman" w:hAnsi="Times New Roman" w:cs="Times New Roman"/>
        </w:rPr>
        <w:t>,</w:t>
      </w:r>
      <w:r w:rsidRPr="00263368">
        <w:rPr>
          <w:rFonts w:ascii="Times New Roman" w:hAnsi="Times New Roman" w:cs="Times New Roman"/>
        </w:rPr>
        <w:t xml:space="preserve"> káros és veszélyes anyagokat tartalmazó szennyvizek a közcsatornába, </w:t>
      </w:r>
      <w:r w:rsidR="00102B81" w:rsidRPr="00263368">
        <w:rPr>
          <w:rFonts w:ascii="Times New Roman" w:hAnsi="Times New Roman" w:cs="Times New Roman"/>
        </w:rPr>
        <w:t>valamint</w:t>
      </w:r>
      <w:r w:rsidRPr="00263368">
        <w:rPr>
          <w:rFonts w:ascii="Times New Roman" w:hAnsi="Times New Roman" w:cs="Times New Roman"/>
        </w:rPr>
        <w:t xml:space="preserve"> szennyvízgyűjtőbe nem vezethetők. A káros és veszélyes anyagokat tartalmazó szennyvizeket a közcsatornába vezetés előtt a telephelyen belül előtisztítani, </w:t>
      </w:r>
      <w:r w:rsidR="00102B81" w:rsidRPr="00263368">
        <w:rPr>
          <w:rFonts w:ascii="Times New Roman" w:hAnsi="Times New Roman" w:cs="Times New Roman"/>
        </w:rPr>
        <w:t>vagy</w:t>
      </w:r>
      <w:r w:rsidRPr="00263368">
        <w:rPr>
          <w:rFonts w:ascii="Times New Roman" w:hAnsi="Times New Roman" w:cs="Times New Roman"/>
        </w:rPr>
        <w:t xml:space="preserve"> </w:t>
      </w:r>
      <w:r w:rsidR="00102B81" w:rsidRPr="00263368">
        <w:rPr>
          <w:rFonts w:ascii="Times New Roman" w:hAnsi="Times New Roman" w:cs="Times New Roman"/>
        </w:rPr>
        <w:t>előkezelni kell.</w:t>
      </w:r>
    </w:p>
    <w:p w14:paraId="6F243F69" w14:textId="51E8C8C5" w:rsidR="00823EB0" w:rsidRPr="00263368" w:rsidRDefault="00823EB0" w:rsidP="0037126B">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A SZT-</w:t>
      </w:r>
      <w:r w:rsidR="00D20774" w:rsidRPr="00263368">
        <w:rPr>
          <w:rFonts w:ascii="Times New Roman" w:hAnsi="Times New Roman" w:cs="Times New Roman"/>
        </w:rPr>
        <w:t>e</w:t>
      </w:r>
      <w:r w:rsidRPr="00263368">
        <w:rPr>
          <w:rFonts w:ascii="Times New Roman" w:hAnsi="Times New Roman" w:cs="Times New Roman"/>
        </w:rPr>
        <w:t>n „szennyezett, kármentesítendő terület” jellel lehatárolt, szennyezett talajú vagy szennyezett talajvizű területeken épületek, egyéb létesítmények kizárólag a terület kármentesítését követően helyezhetők el.</w:t>
      </w:r>
    </w:p>
    <w:p w14:paraId="5CA18319" w14:textId="4534D462" w:rsidR="00823EB0" w:rsidRPr="00263368" w:rsidRDefault="00823EB0" w:rsidP="0037126B">
      <w:pPr>
        <w:tabs>
          <w:tab w:val="left" w:pos="567"/>
          <w:tab w:val="left" w:pos="709"/>
        </w:tabs>
        <w:spacing w:before="120" w:after="120" w:line="240" w:lineRule="auto"/>
        <w:ind w:left="567" w:hanging="567"/>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t>Rézsű meredekség nem lehet nagyobb, mint 1:</w:t>
      </w:r>
      <w:r w:rsidR="00245612" w:rsidRPr="00263368">
        <w:rPr>
          <w:rFonts w:ascii="Times New Roman" w:hAnsi="Times New Roman" w:cs="Times New Roman"/>
        </w:rPr>
        <w:t>1</w:t>
      </w:r>
      <w:r w:rsidR="005C4933" w:rsidRPr="00263368">
        <w:rPr>
          <w:rFonts w:ascii="Times New Roman" w:hAnsi="Times New Roman" w:cs="Times New Roman"/>
        </w:rPr>
        <w:t>,5</w:t>
      </w:r>
      <w:r w:rsidR="009C05AC" w:rsidRPr="00263368">
        <w:rPr>
          <w:rFonts w:ascii="Times New Roman" w:hAnsi="Times New Roman" w:cs="Times New Roman"/>
        </w:rPr>
        <w:t xml:space="preserve"> arányú,</w:t>
      </w:r>
      <w:r w:rsidRPr="00263368">
        <w:rPr>
          <w:rFonts w:ascii="Times New Roman" w:hAnsi="Times New Roman" w:cs="Times New Roman"/>
        </w:rPr>
        <w:t xml:space="preserve"> ennél </w:t>
      </w:r>
      <w:r w:rsidR="00245612" w:rsidRPr="00263368">
        <w:rPr>
          <w:rFonts w:ascii="Times New Roman" w:hAnsi="Times New Roman" w:cs="Times New Roman"/>
        </w:rPr>
        <w:t>nagyobb</w:t>
      </w:r>
      <w:r w:rsidRPr="00263368">
        <w:rPr>
          <w:rFonts w:ascii="Times New Roman" w:hAnsi="Times New Roman" w:cs="Times New Roman"/>
        </w:rPr>
        <w:t xml:space="preserve"> </w:t>
      </w:r>
      <w:r w:rsidR="00245612" w:rsidRPr="00263368">
        <w:rPr>
          <w:rFonts w:ascii="Times New Roman" w:hAnsi="Times New Roman" w:cs="Times New Roman"/>
        </w:rPr>
        <w:t>rézsűmeredekséget igénylő, meglévő terepadottságú területen legfeljebb 1:2 arányú rézsű alakítható ki legfeljebb 1,5m-es</w:t>
      </w:r>
      <w:r w:rsidRPr="00263368">
        <w:rPr>
          <w:rFonts w:ascii="Times New Roman" w:hAnsi="Times New Roman" w:cs="Times New Roman"/>
        </w:rPr>
        <w:t xml:space="preserve"> lépcsőző rézsű</w:t>
      </w:r>
      <w:r w:rsidR="00245612" w:rsidRPr="00263368">
        <w:rPr>
          <w:rFonts w:ascii="Times New Roman" w:hAnsi="Times New Roman" w:cs="Times New Roman"/>
        </w:rPr>
        <w:t>re,</w:t>
      </w:r>
      <w:r w:rsidRPr="00263368">
        <w:rPr>
          <w:rFonts w:ascii="Times New Roman" w:hAnsi="Times New Roman" w:cs="Times New Roman"/>
        </w:rPr>
        <w:t xml:space="preserve"> </w:t>
      </w:r>
      <w:r w:rsidR="00245612" w:rsidRPr="00263368">
        <w:rPr>
          <w:rFonts w:ascii="Times New Roman" w:hAnsi="Times New Roman" w:cs="Times New Roman"/>
        </w:rPr>
        <w:t>vagy 1.5m magas támfal szakaszokra bontva</w:t>
      </w:r>
      <w:r w:rsidRPr="00263368">
        <w:rPr>
          <w:rFonts w:ascii="Times New Roman" w:hAnsi="Times New Roman" w:cs="Times New Roman"/>
        </w:rPr>
        <w:t>.</w:t>
      </w:r>
      <w:r w:rsidR="00245612" w:rsidRPr="00263368">
        <w:rPr>
          <w:rFonts w:ascii="Times New Roman" w:hAnsi="Times New Roman" w:cs="Times New Roman"/>
        </w:rPr>
        <w:t xml:space="preserve"> A támfal, vagy a rézsűlépcsőzés között legalább 1,0 m széles és növényzettel betelepített teraszokat kell képezni.</w:t>
      </w:r>
    </w:p>
    <w:p w14:paraId="102D1071" w14:textId="11B628D5" w:rsidR="00E86BCE" w:rsidRPr="00263368" w:rsidRDefault="00E86BCE" w:rsidP="0037126B">
      <w:pPr>
        <w:tabs>
          <w:tab w:val="left" w:pos="567"/>
          <w:tab w:val="left" w:pos="709"/>
        </w:tabs>
        <w:spacing w:before="120" w:after="120" w:line="240" w:lineRule="auto"/>
        <w:ind w:left="567" w:hanging="567"/>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t>Szakadó falak, nagy esésű terepalakulatok, vízmosásos árkok esetén az eróziós károk kiküszöbölése, illetve megelőzése érdekében mérnökgeológiai eszközök alkalmazásával vízmosás-kötéseket, sáncos vízelvezető rendszereket kell kialakítani.</w:t>
      </w:r>
    </w:p>
    <w:p w14:paraId="3B2F3BE9" w14:textId="2603B10D" w:rsidR="00823EB0" w:rsidRPr="00263368" w:rsidRDefault="002548AD" w:rsidP="00ED3035">
      <w:pPr>
        <w:pStyle w:val="Cmsor3"/>
        <w:tabs>
          <w:tab w:val="left" w:pos="567"/>
        </w:tabs>
        <w:spacing w:before="240" w:after="0"/>
        <w:jc w:val="center"/>
        <w:rPr>
          <w:rFonts w:ascii="Times New Roman" w:hAnsi="Times New Roman" w:cs="Times New Roman"/>
          <w:i/>
          <w:iCs/>
          <w:caps w:val="0"/>
          <w:smallCaps/>
          <w:sz w:val="22"/>
          <w:szCs w:val="22"/>
        </w:rPr>
      </w:pPr>
      <w:r w:rsidRPr="00263368">
        <w:rPr>
          <w:rFonts w:ascii="Times New Roman" w:hAnsi="Times New Roman" w:cs="Times New Roman"/>
          <w:b w:val="0"/>
          <w:bCs w:val="0"/>
          <w:i/>
          <w:iCs/>
          <w:caps w:val="0"/>
          <w:smallCaps/>
          <w:sz w:val="22"/>
          <w:szCs w:val="22"/>
        </w:rPr>
        <w:t>20</w:t>
      </w:r>
      <w:r w:rsidR="00823EB0"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Környezeti zaj és rezgés elleni védelem</w:t>
      </w:r>
    </w:p>
    <w:p w14:paraId="1E1A2DB7" w14:textId="073E5100" w:rsidR="00823EB0" w:rsidRPr="00263368" w:rsidRDefault="00CD2BAB" w:rsidP="00CF7314">
      <w:pPr>
        <w:tabs>
          <w:tab w:val="left" w:pos="567"/>
          <w:tab w:val="left" w:pos="709"/>
          <w:tab w:val="left" w:pos="993"/>
        </w:tabs>
        <w:spacing w:before="120" w:after="120" w:line="240" w:lineRule="auto"/>
        <w:ind w:left="567" w:hanging="567"/>
        <w:jc w:val="both"/>
        <w:rPr>
          <w:rFonts w:ascii="Times New Roman" w:hAnsi="Times New Roman" w:cs="Times New Roman"/>
          <w:b/>
          <w:lang w:eastAsia="ar-SA"/>
        </w:rPr>
      </w:pPr>
      <w:r w:rsidRPr="00263368">
        <w:rPr>
          <w:rFonts w:ascii="Times New Roman" w:hAnsi="Times New Roman" w:cs="Times New Roman"/>
          <w:b/>
        </w:rPr>
        <w:t>2</w:t>
      </w:r>
      <w:r w:rsidR="002548AD" w:rsidRPr="00263368">
        <w:rPr>
          <w:rFonts w:ascii="Times New Roman" w:hAnsi="Times New Roman" w:cs="Times New Roman"/>
          <w:b/>
        </w:rPr>
        <w:t>1</w:t>
      </w:r>
      <w:r w:rsidR="00823EB0" w:rsidRPr="00263368">
        <w:rPr>
          <w:rFonts w:ascii="Times New Roman" w:hAnsi="Times New Roman" w:cs="Times New Roman"/>
          <w:b/>
        </w:rPr>
        <w:t>. §</w:t>
      </w:r>
      <w:r w:rsidR="00ED35BF" w:rsidRPr="00263368">
        <w:rPr>
          <w:rFonts w:ascii="Times New Roman" w:hAnsi="Times New Roman" w:cs="Times New Roman"/>
          <w:b/>
          <w:lang w:eastAsia="ar-SA"/>
        </w:rPr>
        <w:t xml:space="preserve"> </w:t>
      </w:r>
      <w:r w:rsidR="00823EB0" w:rsidRPr="00263368">
        <w:rPr>
          <w:rFonts w:ascii="Times New Roman" w:hAnsi="Times New Roman" w:cs="Times New Roman"/>
          <w:lang w:eastAsia="ar-SA"/>
        </w:rPr>
        <w:t>(1)</w:t>
      </w:r>
      <w:r w:rsidR="00823EB0" w:rsidRPr="00263368">
        <w:rPr>
          <w:rFonts w:ascii="Times New Roman" w:hAnsi="Times New Roman" w:cs="Times New Roman"/>
          <w:lang w:eastAsia="ar-SA"/>
        </w:rPr>
        <w:tab/>
      </w:r>
      <w:r w:rsidR="00823EB0" w:rsidRPr="00263368">
        <w:rPr>
          <w:rFonts w:ascii="Times New Roman" w:hAnsi="Times New Roman" w:cs="Times New Roman"/>
        </w:rPr>
        <w:t>Új út tervezésekor a környezeti zaj elleni védelem eszközei az út melletti területeken a településsze</w:t>
      </w:r>
      <w:r w:rsidR="009C05AC" w:rsidRPr="00263368">
        <w:rPr>
          <w:rFonts w:ascii="Times New Roman" w:hAnsi="Times New Roman" w:cs="Times New Roman"/>
        </w:rPr>
        <w:t>r</w:t>
      </w:r>
      <w:r w:rsidR="00823EB0" w:rsidRPr="00263368">
        <w:rPr>
          <w:rFonts w:ascii="Times New Roman" w:hAnsi="Times New Roman" w:cs="Times New Roman"/>
        </w:rPr>
        <w:t>kezeti tervben szereplő megl</w:t>
      </w:r>
      <w:r w:rsidR="00B965BA" w:rsidRPr="00263368">
        <w:rPr>
          <w:rFonts w:ascii="Times New Roman" w:hAnsi="Times New Roman" w:cs="Times New Roman"/>
        </w:rPr>
        <w:t>é</w:t>
      </w:r>
      <w:r w:rsidR="00823EB0" w:rsidRPr="00263368">
        <w:rPr>
          <w:rFonts w:ascii="Times New Roman" w:hAnsi="Times New Roman" w:cs="Times New Roman"/>
        </w:rPr>
        <w:t xml:space="preserve">vő és elhatározott terület-felhasználásainak figyelembevételével tervezendők. </w:t>
      </w:r>
    </w:p>
    <w:p w14:paraId="6D5897AD"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Meglévő épületek átépítése esetén, amennyiben az épület védendő homlokzata előtt a közlekedési környezeti zajszint miatt a külső téri zajterhelési határértékek nem teljesíthetők, zaj ellen védendő épületek, valamint védendő helyiségek, különösen</w:t>
      </w:r>
    </w:p>
    <w:p w14:paraId="7ABFABA6" w14:textId="77777777" w:rsidR="00823EB0" w:rsidRPr="00263368" w:rsidRDefault="00823EB0" w:rsidP="00356B89">
      <w:pPr>
        <w:numPr>
          <w:ilvl w:val="0"/>
          <w:numId w:val="76"/>
        </w:numPr>
        <w:tabs>
          <w:tab w:val="left" w:pos="993"/>
        </w:tabs>
        <w:spacing w:before="100" w:after="0" w:line="240" w:lineRule="auto"/>
        <w:ind w:left="567" w:firstLine="0"/>
        <w:jc w:val="both"/>
        <w:rPr>
          <w:rFonts w:ascii="Times New Roman" w:hAnsi="Times New Roman" w:cs="Times New Roman"/>
        </w:rPr>
      </w:pPr>
      <w:r w:rsidRPr="00263368">
        <w:rPr>
          <w:rFonts w:ascii="Times New Roman" w:hAnsi="Times New Roman" w:cs="Times New Roman"/>
        </w:rPr>
        <w:t>kórtermek és betegszobák</w:t>
      </w:r>
      <w:r w:rsidR="009C05AC" w:rsidRPr="00263368">
        <w:rPr>
          <w:rFonts w:ascii="Times New Roman" w:hAnsi="Times New Roman" w:cs="Times New Roman"/>
        </w:rPr>
        <w:t>,</w:t>
      </w:r>
    </w:p>
    <w:p w14:paraId="2628FD69"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tantermek és előadótermek oktatási intézményekben</w:t>
      </w:r>
      <w:r w:rsidR="009C05AC" w:rsidRPr="00263368">
        <w:rPr>
          <w:rFonts w:ascii="Times New Roman" w:hAnsi="Times New Roman" w:cs="Times New Roman"/>
        </w:rPr>
        <w:t>,</w:t>
      </w:r>
    </w:p>
    <w:p w14:paraId="0D8E7399"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foglalkoztató termek és hálóhelyiségek bölcsődékben, óvodákban</w:t>
      </w:r>
      <w:r w:rsidR="009C05AC" w:rsidRPr="00263368">
        <w:rPr>
          <w:rFonts w:ascii="Times New Roman" w:hAnsi="Times New Roman" w:cs="Times New Roman"/>
        </w:rPr>
        <w:t xml:space="preserve">, </w:t>
      </w:r>
    </w:p>
    <w:p w14:paraId="2CF56EE1"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lakószobák lakóépületekben</w:t>
      </w:r>
      <w:r w:rsidR="009C05AC" w:rsidRPr="00263368">
        <w:rPr>
          <w:rFonts w:ascii="Times New Roman" w:hAnsi="Times New Roman" w:cs="Times New Roman"/>
        </w:rPr>
        <w:t xml:space="preserve">, </w:t>
      </w:r>
    </w:p>
    <w:p w14:paraId="5EAB6D5A"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lakószobák szállodákban és szálló jellegű épületekben</w:t>
      </w:r>
      <w:r w:rsidR="009C05AC" w:rsidRPr="00263368">
        <w:rPr>
          <w:rFonts w:ascii="Times New Roman" w:hAnsi="Times New Roman" w:cs="Times New Roman"/>
        </w:rPr>
        <w:t>,</w:t>
      </w:r>
    </w:p>
    <w:p w14:paraId="718EF7B3"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étkezőkonyha, étkezőhelyiség lakóépületekben</w:t>
      </w:r>
      <w:r w:rsidR="009C05AC" w:rsidRPr="00263368">
        <w:rPr>
          <w:rFonts w:ascii="Times New Roman" w:hAnsi="Times New Roman" w:cs="Times New Roman"/>
        </w:rPr>
        <w:t>,</w:t>
      </w:r>
    </w:p>
    <w:p w14:paraId="14C17E59"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szállodák, szálló jellegű épületek, közösségi lakóépületek közös helyiségei</w:t>
      </w:r>
      <w:r w:rsidR="009C05AC" w:rsidRPr="00263368">
        <w:rPr>
          <w:rFonts w:ascii="Times New Roman" w:hAnsi="Times New Roman" w:cs="Times New Roman"/>
        </w:rPr>
        <w:t>,</w:t>
      </w:r>
    </w:p>
    <w:p w14:paraId="5E18DA99"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éttermek, eszpresszók</w:t>
      </w:r>
      <w:r w:rsidR="009C05AC" w:rsidRPr="00263368">
        <w:rPr>
          <w:rFonts w:ascii="Times New Roman" w:hAnsi="Times New Roman" w:cs="Times New Roman"/>
        </w:rPr>
        <w:t>,</w:t>
      </w:r>
    </w:p>
    <w:p w14:paraId="7A86F73F"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kereskedelmi, vendéglátó épület eladóterei, illetve vendéglátó helyiségei</w:t>
      </w:r>
      <w:r w:rsidR="009C05AC" w:rsidRPr="00263368">
        <w:rPr>
          <w:rFonts w:ascii="Times New Roman" w:hAnsi="Times New Roman" w:cs="Times New Roman"/>
        </w:rPr>
        <w:t>,</w:t>
      </w:r>
    </w:p>
    <w:p w14:paraId="26C819A9" w14:textId="77777777" w:rsidR="00823EB0" w:rsidRPr="00263368" w:rsidRDefault="00823EB0" w:rsidP="00356B89">
      <w:pPr>
        <w:numPr>
          <w:ilvl w:val="0"/>
          <w:numId w:val="76"/>
        </w:numPr>
        <w:tabs>
          <w:tab w:val="left" w:pos="993"/>
        </w:tabs>
        <w:spacing w:before="100" w:after="0" w:line="240" w:lineRule="auto"/>
        <w:ind w:hanging="1080"/>
        <w:jc w:val="both"/>
        <w:rPr>
          <w:rFonts w:ascii="Times New Roman" w:hAnsi="Times New Roman" w:cs="Times New Roman"/>
        </w:rPr>
      </w:pPr>
      <w:r w:rsidRPr="00263368">
        <w:rPr>
          <w:rFonts w:ascii="Times New Roman" w:hAnsi="Times New Roman" w:cs="Times New Roman"/>
        </w:rPr>
        <w:t>várótermek</w:t>
      </w:r>
    </w:p>
    <w:p w14:paraId="658D1FEA" w14:textId="77777777" w:rsidR="00823EB0" w:rsidRPr="00263368" w:rsidRDefault="00823EB0" w:rsidP="001D3D03">
      <w:pPr>
        <w:tabs>
          <w:tab w:val="left" w:pos="567"/>
        </w:tabs>
        <w:spacing w:before="60" w:after="0" w:line="240" w:lineRule="auto"/>
        <w:ind w:left="567"/>
        <w:jc w:val="both"/>
        <w:rPr>
          <w:rFonts w:ascii="Times New Roman" w:hAnsi="Times New Roman" w:cs="Times New Roman"/>
        </w:rPr>
      </w:pPr>
      <w:r w:rsidRPr="00263368">
        <w:rPr>
          <w:rFonts w:ascii="Times New Roman" w:hAnsi="Times New Roman" w:cs="Times New Roman"/>
        </w:rPr>
        <w:t>kizárólag abban az esetben létesíthetők, ha a vonatkozó belső téri zajterhelési határértékek teljesülnek.</w:t>
      </w:r>
    </w:p>
    <w:p w14:paraId="720E44B2" w14:textId="417A90B6" w:rsidR="00823EB0" w:rsidRPr="00263368" w:rsidRDefault="002548AD" w:rsidP="0037126B">
      <w:pPr>
        <w:pStyle w:val="Cmsor3"/>
        <w:tabs>
          <w:tab w:val="left" w:pos="567"/>
        </w:tabs>
        <w:spacing w:before="120" w:after="0"/>
        <w:jc w:val="center"/>
        <w:rPr>
          <w:rFonts w:ascii="Times New Roman" w:hAnsi="Times New Roman" w:cs="Times New Roman"/>
          <w:b w:val="0"/>
          <w:bCs w:val="0"/>
          <w:i/>
          <w:iCs/>
          <w:caps w:val="0"/>
          <w:smallCaps/>
          <w:sz w:val="22"/>
          <w:szCs w:val="22"/>
        </w:rPr>
      </w:pPr>
      <w:r w:rsidRPr="00263368">
        <w:rPr>
          <w:rFonts w:ascii="Times New Roman" w:hAnsi="Times New Roman" w:cs="Times New Roman"/>
          <w:b w:val="0"/>
          <w:bCs w:val="0"/>
          <w:i/>
          <w:iCs/>
          <w:caps w:val="0"/>
          <w:smallCaps/>
          <w:sz w:val="22"/>
          <w:szCs w:val="22"/>
        </w:rPr>
        <w:t>21</w:t>
      </w:r>
      <w:r w:rsidR="00B965BA"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Hulladékkezelés</w:t>
      </w:r>
    </w:p>
    <w:p w14:paraId="286E6810" w14:textId="3C45454E" w:rsidR="00823EB0" w:rsidRPr="00263368" w:rsidRDefault="00CD2BAB" w:rsidP="00D20774">
      <w:pPr>
        <w:tabs>
          <w:tab w:val="left" w:pos="567"/>
          <w:tab w:val="left" w:pos="709"/>
          <w:tab w:val="left" w:pos="993"/>
        </w:tabs>
        <w:spacing w:before="120" w:after="120" w:line="240" w:lineRule="auto"/>
        <w:ind w:left="567" w:hanging="567"/>
        <w:jc w:val="both"/>
        <w:rPr>
          <w:rFonts w:ascii="Times New Roman" w:hAnsi="Times New Roman" w:cs="Times New Roman"/>
          <w:b/>
          <w:lang w:eastAsia="ar-SA"/>
        </w:rPr>
      </w:pPr>
      <w:r w:rsidRPr="00263368">
        <w:rPr>
          <w:rFonts w:ascii="Times New Roman" w:hAnsi="Times New Roman" w:cs="Times New Roman"/>
          <w:b/>
        </w:rPr>
        <w:t>2</w:t>
      </w:r>
      <w:r w:rsidR="002548AD" w:rsidRPr="00263368">
        <w:rPr>
          <w:rFonts w:ascii="Times New Roman" w:hAnsi="Times New Roman" w:cs="Times New Roman"/>
          <w:b/>
        </w:rPr>
        <w:t>2</w:t>
      </w:r>
      <w:r w:rsidR="00823EB0" w:rsidRPr="00263368">
        <w:rPr>
          <w:rFonts w:ascii="Times New Roman" w:hAnsi="Times New Roman" w:cs="Times New Roman"/>
          <w:b/>
        </w:rPr>
        <w:t>. §</w:t>
      </w:r>
      <w:r w:rsidR="00ED35BF" w:rsidRPr="00263368">
        <w:rPr>
          <w:rFonts w:ascii="Times New Roman" w:hAnsi="Times New Roman" w:cs="Times New Roman"/>
          <w:b/>
          <w:lang w:eastAsia="ar-SA"/>
        </w:rPr>
        <w:t xml:space="preserve"> </w:t>
      </w:r>
      <w:r w:rsidR="00823EB0" w:rsidRPr="00263368">
        <w:rPr>
          <w:rFonts w:ascii="Times New Roman" w:hAnsi="Times New Roman" w:cs="Times New Roman"/>
          <w:lang w:eastAsia="ar-SA"/>
        </w:rPr>
        <w:t>(1)</w:t>
      </w:r>
      <w:r w:rsidR="00823EB0" w:rsidRPr="00263368">
        <w:rPr>
          <w:rFonts w:ascii="Times New Roman" w:hAnsi="Times New Roman" w:cs="Times New Roman"/>
          <w:lang w:eastAsia="ar-SA"/>
        </w:rPr>
        <w:tab/>
      </w:r>
      <w:r w:rsidR="00823EB0" w:rsidRPr="00263368">
        <w:rPr>
          <w:rFonts w:ascii="Times New Roman" w:hAnsi="Times New Roman" w:cs="Times New Roman"/>
        </w:rPr>
        <w:t>Lakó-, üdülő- és vegyes</w:t>
      </w:r>
      <w:r w:rsidR="009F5B70" w:rsidRPr="00263368">
        <w:rPr>
          <w:rFonts w:ascii="Times New Roman" w:hAnsi="Times New Roman" w:cs="Times New Roman"/>
        </w:rPr>
        <w:t>, továbbá rekreációs, vagy skanzen különleges</w:t>
      </w:r>
      <w:r w:rsidR="00823EB0" w:rsidRPr="00263368">
        <w:rPr>
          <w:rFonts w:ascii="Times New Roman" w:hAnsi="Times New Roman" w:cs="Times New Roman"/>
        </w:rPr>
        <w:t xml:space="preserve"> területen kizárólag a lakosság alapfokú ellátását szolgáló építmények üzemelése során keletkezhet veszélyes hulladék</w:t>
      </w:r>
      <w:r w:rsidR="009F5B70" w:rsidRPr="00263368">
        <w:rPr>
          <w:rFonts w:ascii="Times New Roman" w:hAnsi="Times New Roman" w:cs="Times New Roman"/>
        </w:rPr>
        <w:t xml:space="preserve"> - </w:t>
      </w:r>
      <w:r w:rsidR="009C05AC" w:rsidRPr="00263368">
        <w:rPr>
          <w:rFonts w:ascii="Times New Roman" w:hAnsi="Times New Roman" w:cs="Times New Roman"/>
        </w:rPr>
        <w:t>különösen</w:t>
      </w:r>
      <w:r w:rsidR="00823EB0" w:rsidRPr="00263368">
        <w:rPr>
          <w:rFonts w:ascii="Times New Roman" w:hAnsi="Times New Roman" w:cs="Times New Roman"/>
        </w:rPr>
        <w:t xml:space="preserve"> gyógyszertár, fogorvos, javítószolgáltatások építményeiben keletkező</w:t>
      </w:r>
      <w:r w:rsidR="00522033" w:rsidRPr="00263368">
        <w:rPr>
          <w:rFonts w:ascii="Times New Roman" w:hAnsi="Times New Roman" w:cs="Times New Roman"/>
        </w:rPr>
        <w:t xml:space="preserve"> hulladék</w:t>
      </w:r>
      <w:r w:rsidR="009F5B70" w:rsidRPr="00263368">
        <w:rPr>
          <w:rFonts w:ascii="Times New Roman" w:hAnsi="Times New Roman" w:cs="Times New Roman"/>
        </w:rPr>
        <w:t xml:space="preserve"> -</w:t>
      </w:r>
      <w:r w:rsidR="00C40292" w:rsidRPr="00263368">
        <w:rPr>
          <w:rFonts w:ascii="Times New Roman" w:hAnsi="Times New Roman" w:cs="Times New Roman"/>
        </w:rPr>
        <w:t xml:space="preserve"> tárolható átmenetileg</w:t>
      </w:r>
      <w:r w:rsidR="009C05AC" w:rsidRPr="00263368">
        <w:rPr>
          <w:rFonts w:ascii="Times New Roman" w:hAnsi="Times New Roman" w:cs="Times New Roman"/>
        </w:rPr>
        <w:t>.</w:t>
      </w:r>
    </w:p>
    <w:p w14:paraId="2E9AE9FB" w14:textId="77777777" w:rsidR="00823EB0" w:rsidRPr="00263368" w:rsidRDefault="00823EB0" w:rsidP="0037126B">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Az ipari-, kisipari- és szolgáltató létesítményekben keletkező veszélyes hulladékokat az</w:t>
      </w:r>
      <w:r w:rsidR="009C05AC" w:rsidRPr="00263368">
        <w:rPr>
          <w:rFonts w:ascii="Times New Roman" w:hAnsi="Times New Roman" w:cs="Times New Roman"/>
        </w:rPr>
        <w:t>ok</w:t>
      </w:r>
      <w:r w:rsidRPr="00263368">
        <w:rPr>
          <w:rFonts w:ascii="Times New Roman" w:hAnsi="Times New Roman" w:cs="Times New Roman"/>
        </w:rPr>
        <w:t xml:space="preserve"> ártalmatlanítás</w:t>
      </w:r>
      <w:r w:rsidR="009C05AC" w:rsidRPr="00263368">
        <w:rPr>
          <w:rFonts w:ascii="Times New Roman" w:hAnsi="Times New Roman" w:cs="Times New Roman"/>
        </w:rPr>
        <w:t>á</w:t>
      </w:r>
      <w:r w:rsidRPr="00263368">
        <w:rPr>
          <w:rFonts w:ascii="Times New Roman" w:hAnsi="Times New Roman" w:cs="Times New Roman"/>
        </w:rPr>
        <w:t>ig, vagy az elszállítás</w:t>
      </w:r>
      <w:r w:rsidR="009C05AC" w:rsidRPr="00263368">
        <w:rPr>
          <w:rFonts w:ascii="Times New Roman" w:hAnsi="Times New Roman" w:cs="Times New Roman"/>
        </w:rPr>
        <w:t>á</w:t>
      </w:r>
      <w:r w:rsidRPr="00263368">
        <w:rPr>
          <w:rFonts w:ascii="Times New Roman" w:hAnsi="Times New Roman" w:cs="Times New Roman"/>
        </w:rPr>
        <w:t>ig a vonatkozó jogszabályokban előírt módon, hulladék fajtánként elkülönítetten kell gyűjteni, és környezetszennyezés nélkül tárolni.</w:t>
      </w:r>
    </w:p>
    <w:p w14:paraId="080F168E" w14:textId="77777777" w:rsidR="00823EB0" w:rsidRPr="00263368" w:rsidRDefault="00823EB0" w:rsidP="0037126B">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A környezet védelme érdekében a város közigazgatási területén új kommunális hulladék lerakóhely nem létesíthető.</w:t>
      </w:r>
    </w:p>
    <w:p w14:paraId="65C7C990" w14:textId="43235917" w:rsidR="00823EB0" w:rsidRPr="00263368" w:rsidRDefault="002548AD" w:rsidP="00ED3035">
      <w:pPr>
        <w:pStyle w:val="Cmsor3"/>
        <w:tabs>
          <w:tab w:val="left" w:pos="567"/>
        </w:tabs>
        <w:spacing w:before="240" w:after="0"/>
        <w:jc w:val="center"/>
        <w:rPr>
          <w:rFonts w:ascii="Times New Roman" w:hAnsi="Times New Roman" w:cs="Times New Roman"/>
          <w:b w:val="0"/>
          <w:bCs w:val="0"/>
          <w:i/>
          <w:iCs/>
          <w:caps w:val="0"/>
          <w:smallCaps/>
        </w:rPr>
      </w:pPr>
      <w:r w:rsidRPr="00263368">
        <w:rPr>
          <w:rFonts w:ascii="Times New Roman" w:hAnsi="Times New Roman" w:cs="Times New Roman"/>
          <w:b w:val="0"/>
          <w:bCs w:val="0"/>
          <w:i/>
          <w:iCs/>
          <w:caps w:val="0"/>
          <w:smallCaps/>
          <w:sz w:val="22"/>
          <w:szCs w:val="22"/>
        </w:rPr>
        <w:t>22</w:t>
      </w:r>
      <w:r w:rsidR="0052459B" w:rsidRPr="00263368">
        <w:rPr>
          <w:rFonts w:ascii="Times New Roman" w:hAnsi="Times New Roman" w:cs="Times New Roman"/>
          <w:b w:val="0"/>
          <w:bCs w:val="0"/>
          <w:i/>
          <w:iCs/>
          <w:caps w:val="0"/>
          <w:smallCaps/>
          <w:sz w:val="22"/>
          <w:szCs w:val="22"/>
        </w:rPr>
        <w:t xml:space="preserve">. </w:t>
      </w:r>
      <w:r w:rsidR="009F5B70" w:rsidRPr="00263368">
        <w:rPr>
          <w:rFonts w:ascii="Times New Roman" w:hAnsi="Times New Roman" w:cs="Times New Roman"/>
          <w:b w:val="0"/>
          <w:bCs w:val="0"/>
          <w:i/>
          <w:iCs/>
          <w:caps w:val="0"/>
          <w:smallCaps/>
          <w:sz w:val="22"/>
          <w:szCs w:val="22"/>
        </w:rPr>
        <w:t xml:space="preserve">Állattartó épületek </w:t>
      </w:r>
      <w:r w:rsidR="00823EB0" w:rsidRPr="00263368">
        <w:rPr>
          <w:rFonts w:ascii="Times New Roman" w:hAnsi="Times New Roman" w:cs="Times New Roman"/>
          <w:b w:val="0"/>
          <w:bCs w:val="0"/>
          <w:i/>
          <w:iCs/>
          <w:caps w:val="0"/>
          <w:smallCaps/>
          <w:sz w:val="22"/>
          <w:szCs w:val="22"/>
        </w:rPr>
        <w:t>védőtávolság</w:t>
      </w:r>
      <w:r w:rsidR="009F5B70" w:rsidRPr="00263368">
        <w:rPr>
          <w:rFonts w:ascii="Times New Roman" w:hAnsi="Times New Roman" w:cs="Times New Roman"/>
          <w:b w:val="0"/>
          <w:bCs w:val="0"/>
          <w:i/>
          <w:iCs/>
          <w:caps w:val="0"/>
          <w:smallCaps/>
          <w:sz w:val="22"/>
          <w:szCs w:val="22"/>
        </w:rPr>
        <w:t>a</w:t>
      </w:r>
      <w:r w:rsidR="00D44E35" w:rsidRPr="00263368">
        <w:rPr>
          <w:rFonts w:ascii="Times New Roman" w:hAnsi="Times New Roman" w:cs="Times New Roman"/>
          <w:b w:val="0"/>
          <w:bCs w:val="0"/>
          <w:i/>
          <w:iCs/>
          <w:caps w:val="0"/>
          <w:smallCaps/>
          <w:sz w:val="22"/>
          <w:szCs w:val="22"/>
        </w:rPr>
        <w:t>i</w:t>
      </w:r>
    </w:p>
    <w:p w14:paraId="6A92FCB1" w14:textId="101DCB1A" w:rsidR="00823EB0" w:rsidRPr="00263368" w:rsidRDefault="00CD2BAB" w:rsidP="0037126B">
      <w:pPr>
        <w:pStyle w:val="felsorols"/>
        <w:numPr>
          <w:ilvl w:val="0"/>
          <w:numId w:val="0"/>
        </w:numPr>
        <w:tabs>
          <w:tab w:val="left" w:pos="1134"/>
        </w:tabs>
        <w:spacing w:before="120" w:after="120"/>
        <w:ind w:left="567" w:hanging="567"/>
        <w:rPr>
          <w:rFonts w:ascii="Times New Roman" w:hAnsi="Times New Roman" w:cs="Times New Roman"/>
          <w:sz w:val="22"/>
          <w:szCs w:val="22"/>
        </w:rPr>
      </w:pPr>
      <w:r w:rsidRPr="00263368">
        <w:rPr>
          <w:rFonts w:ascii="Times New Roman" w:hAnsi="Times New Roman" w:cs="Times New Roman"/>
          <w:b/>
          <w:sz w:val="22"/>
          <w:szCs w:val="22"/>
        </w:rPr>
        <w:t>2</w:t>
      </w:r>
      <w:r w:rsidR="002548AD" w:rsidRPr="00263368">
        <w:rPr>
          <w:rFonts w:ascii="Times New Roman" w:hAnsi="Times New Roman" w:cs="Times New Roman"/>
          <w:b/>
          <w:sz w:val="22"/>
          <w:szCs w:val="22"/>
        </w:rPr>
        <w:t>3</w:t>
      </w:r>
      <w:r w:rsidR="00823EB0" w:rsidRPr="00263368">
        <w:rPr>
          <w:rFonts w:ascii="Times New Roman" w:hAnsi="Times New Roman" w:cs="Times New Roman"/>
          <w:b/>
          <w:sz w:val="22"/>
          <w:szCs w:val="22"/>
        </w:rPr>
        <w:t>.</w:t>
      </w:r>
      <w:r w:rsidR="00D34188" w:rsidRPr="00263368">
        <w:rPr>
          <w:rFonts w:ascii="Times New Roman" w:hAnsi="Times New Roman" w:cs="Times New Roman"/>
          <w:b/>
          <w:sz w:val="22"/>
          <w:szCs w:val="22"/>
        </w:rPr>
        <w:t xml:space="preserve"> </w:t>
      </w:r>
      <w:r w:rsidR="00823EB0" w:rsidRPr="00263368">
        <w:rPr>
          <w:rFonts w:ascii="Times New Roman" w:hAnsi="Times New Roman" w:cs="Times New Roman"/>
          <w:b/>
          <w:sz w:val="22"/>
          <w:szCs w:val="22"/>
        </w:rPr>
        <w:t>§</w:t>
      </w:r>
      <w:r w:rsidR="00D34188" w:rsidRPr="00263368">
        <w:rPr>
          <w:rFonts w:ascii="Times New Roman" w:hAnsi="Times New Roman" w:cs="Times New Roman"/>
          <w:sz w:val="22"/>
          <w:szCs w:val="22"/>
        </w:rPr>
        <w:t xml:space="preserve"> </w:t>
      </w:r>
      <w:r w:rsidR="00823EB0" w:rsidRPr="00263368">
        <w:rPr>
          <w:rFonts w:ascii="Times New Roman" w:hAnsi="Times New Roman" w:cs="Times New Roman"/>
          <w:sz w:val="22"/>
          <w:szCs w:val="22"/>
        </w:rPr>
        <w:t>(1)</w:t>
      </w:r>
      <w:r w:rsidR="00823EB0" w:rsidRPr="00263368">
        <w:rPr>
          <w:rFonts w:ascii="Times New Roman" w:hAnsi="Times New Roman" w:cs="Times New Roman"/>
        </w:rPr>
        <w:tab/>
      </w:r>
      <w:r w:rsidR="00DF1449" w:rsidRPr="00263368">
        <w:rPr>
          <w:rFonts w:ascii="Times New Roman" w:hAnsi="Times New Roman" w:cs="Times New Roman"/>
          <w:sz w:val="22"/>
          <w:szCs w:val="22"/>
        </w:rPr>
        <w:t>A</w:t>
      </w:r>
      <w:r w:rsidR="00823EB0" w:rsidRPr="00263368">
        <w:rPr>
          <w:rFonts w:ascii="Times New Roman" w:hAnsi="Times New Roman" w:cs="Times New Roman"/>
          <w:sz w:val="22"/>
          <w:szCs w:val="22"/>
        </w:rPr>
        <w:t xml:space="preserve"> belterület</w:t>
      </w:r>
      <w:r w:rsidR="00DF1449" w:rsidRPr="00263368">
        <w:rPr>
          <w:rFonts w:ascii="Times New Roman" w:hAnsi="Times New Roman" w:cs="Times New Roman"/>
          <w:sz w:val="22"/>
          <w:szCs w:val="22"/>
        </w:rPr>
        <w:t>e</w:t>
      </w:r>
      <w:r w:rsidR="00823EB0" w:rsidRPr="00263368">
        <w:rPr>
          <w:rFonts w:ascii="Times New Roman" w:hAnsi="Times New Roman" w:cs="Times New Roman"/>
          <w:sz w:val="22"/>
          <w:szCs w:val="22"/>
        </w:rPr>
        <w:t xml:space="preserve">n haszonállat tartására szolgáló építmény </w:t>
      </w:r>
      <w:r w:rsidR="00DF1449" w:rsidRPr="00263368">
        <w:rPr>
          <w:rFonts w:ascii="Times New Roman" w:hAnsi="Times New Roman" w:cs="Times New Roman"/>
          <w:sz w:val="22"/>
          <w:szCs w:val="22"/>
        </w:rPr>
        <w:t xml:space="preserve">- </w:t>
      </w:r>
      <w:r w:rsidR="00823EB0" w:rsidRPr="00263368">
        <w:rPr>
          <w:rFonts w:ascii="Times New Roman" w:hAnsi="Times New Roman" w:cs="Times New Roman"/>
          <w:sz w:val="22"/>
          <w:szCs w:val="22"/>
        </w:rPr>
        <w:t>ól, istálló, kifutó, trágyatároló</w:t>
      </w:r>
      <w:r w:rsidR="00DF1449" w:rsidRPr="00263368">
        <w:rPr>
          <w:rFonts w:ascii="Times New Roman" w:hAnsi="Times New Roman" w:cs="Times New Roman"/>
          <w:sz w:val="22"/>
          <w:szCs w:val="22"/>
        </w:rPr>
        <w:t xml:space="preserve"> -, ha azt</w:t>
      </w:r>
      <w:r w:rsidR="00823EB0" w:rsidRPr="00263368">
        <w:rPr>
          <w:rFonts w:ascii="Times New Roman" w:hAnsi="Times New Roman" w:cs="Times New Roman"/>
          <w:sz w:val="22"/>
          <w:szCs w:val="22"/>
        </w:rPr>
        <w:t xml:space="preserve"> </w:t>
      </w:r>
      <w:r w:rsidR="00DF1449" w:rsidRPr="00263368">
        <w:rPr>
          <w:rFonts w:ascii="Times New Roman" w:hAnsi="Times New Roman" w:cs="Times New Roman"/>
          <w:sz w:val="22"/>
          <w:szCs w:val="22"/>
        </w:rPr>
        <w:t>az övezeti előírások lehetővé teszik</w:t>
      </w:r>
      <w:r w:rsidR="002344F8" w:rsidRPr="00263368">
        <w:rPr>
          <w:rFonts w:ascii="Times New Roman" w:hAnsi="Times New Roman" w:cs="Times New Roman"/>
          <w:sz w:val="22"/>
          <w:szCs w:val="22"/>
        </w:rPr>
        <w:t>,</w:t>
      </w:r>
      <w:r w:rsidR="00DF1449" w:rsidRPr="00263368">
        <w:rPr>
          <w:rFonts w:ascii="Times New Roman" w:hAnsi="Times New Roman" w:cs="Times New Roman"/>
          <w:sz w:val="22"/>
          <w:szCs w:val="22"/>
        </w:rPr>
        <w:t xml:space="preserve"> </w:t>
      </w:r>
      <w:r w:rsidR="00823EB0" w:rsidRPr="00263368">
        <w:rPr>
          <w:rFonts w:ascii="Times New Roman" w:hAnsi="Times New Roman" w:cs="Times New Roman"/>
          <w:sz w:val="22"/>
          <w:szCs w:val="22"/>
        </w:rPr>
        <w:t>a</w:t>
      </w:r>
      <w:r w:rsidR="00E86BCE" w:rsidRPr="00263368">
        <w:rPr>
          <w:rFonts w:ascii="Times New Roman" w:hAnsi="Times New Roman" w:cs="Times New Roman"/>
          <w:sz w:val="22"/>
          <w:szCs w:val="22"/>
        </w:rPr>
        <w:t>z</w:t>
      </w:r>
      <w:r w:rsidR="00823EB0" w:rsidRPr="00263368">
        <w:rPr>
          <w:rFonts w:ascii="Times New Roman" w:hAnsi="Times New Roman" w:cs="Times New Roman"/>
          <w:sz w:val="22"/>
          <w:szCs w:val="22"/>
        </w:rPr>
        <w:t xml:space="preserve"> </w:t>
      </w:r>
      <w:r w:rsidR="00E86BCE" w:rsidRPr="00263368">
        <w:rPr>
          <w:rFonts w:ascii="Times New Roman" w:hAnsi="Times New Roman" w:cs="Times New Roman"/>
          <w:sz w:val="22"/>
          <w:szCs w:val="22"/>
        </w:rPr>
        <w:t>5</w:t>
      </w:r>
      <w:r w:rsidR="002344F8" w:rsidRPr="00263368">
        <w:rPr>
          <w:rFonts w:ascii="Times New Roman" w:hAnsi="Times New Roman" w:cs="Times New Roman"/>
          <w:sz w:val="22"/>
          <w:szCs w:val="22"/>
        </w:rPr>
        <w:t xml:space="preserve">. melléklet szerinti </w:t>
      </w:r>
      <w:r w:rsidR="00823EB0" w:rsidRPr="00263368">
        <w:rPr>
          <w:rFonts w:ascii="Times New Roman" w:hAnsi="Times New Roman" w:cs="Times New Roman"/>
          <w:sz w:val="22"/>
          <w:szCs w:val="22"/>
        </w:rPr>
        <w:t>védőtávolságok betartásával helyezhetők el</w:t>
      </w:r>
      <w:r w:rsidR="002344F8" w:rsidRPr="00263368">
        <w:rPr>
          <w:rFonts w:ascii="Times New Roman" w:hAnsi="Times New Roman" w:cs="Times New Roman"/>
          <w:sz w:val="22"/>
          <w:szCs w:val="22"/>
        </w:rPr>
        <w:t>.</w:t>
      </w:r>
    </w:p>
    <w:p w14:paraId="372BC5CD" w14:textId="1899C953" w:rsidR="00823EB0" w:rsidRPr="00263368" w:rsidRDefault="00823EB0" w:rsidP="0064398B">
      <w:pPr>
        <w:numPr>
          <w:ilvl w:val="0"/>
          <w:numId w:val="75"/>
        </w:numPr>
        <w:tabs>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védőtávolság mérésénél a lakóépület</w:t>
      </w:r>
      <w:r w:rsidR="009F5B70" w:rsidRPr="00263368">
        <w:rPr>
          <w:rFonts w:ascii="Times New Roman" w:hAnsi="Times New Roman" w:cs="Times New Roman"/>
        </w:rPr>
        <w:t>, vagy a szállásszolgáltató épület</w:t>
      </w:r>
      <w:r w:rsidRPr="00263368">
        <w:rPr>
          <w:rFonts w:ascii="Times New Roman" w:hAnsi="Times New Roman" w:cs="Times New Roman"/>
        </w:rPr>
        <w:t xml:space="preserve"> legközelebb lévő ajtó</w:t>
      </w:r>
      <w:r w:rsidR="00102B81" w:rsidRPr="00263368">
        <w:rPr>
          <w:rFonts w:ascii="Times New Roman" w:hAnsi="Times New Roman" w:cs="Times New Roman"/>
        </w:rPr>
        <w:t>-</w:t>
      </w:r>
      <w:r w:rsidR="00E86BCE" w:rsidRPr="00263368">
        <w:rPr>
          <w:rFonts w:ascii="Times New Roman" w:hAnsi="Times New Roman" w:cs="Times New Roman"/>
        </w:rPr>
        <w:t xml:space="preserve">, vagy </w:t>
      </w:r>
      <w:r w:rsidRPr="00263368">
        <w:rPr>
          <w:rFonts w:ascii="Times New Roman" w:hAnsi="Times New Roman" w:cs="Times New Roman"/>
        </w:rPr>
        <w:t>ablak</w:t>
      </w:r>
      <w:r w:rsidR="00570D4C" w:rsidRPr="00263368">
        <w:rPr>
          <w:rFonts w:ascii="Times New Roman" w:hAnsi="Times New Roman" w:cs="Times New Roman"/>
        </w:rPr>
        <w:t xml:space="preserve">nyílását </w:t>
      </w:r>
      <w:r w:rsidRPr="00263368">
        <w:rPr>
          <w:rFonts w:ascii="Times New Roman" w:hAnsi="Times New Roman" w:cs="Times New Roman"/>
        </w:rPr>
        <w:t>kell figyelembe venni.</w:t>
      </w:r>
    </w:p>
    <w:p w14:paraId="5E45C0A1" w14:textId="6247B4B8" w:rsidR="00823EB0" w:rsidRPr="00263368" w:rsidRDefault="00823EB0" w:rsidP="00ED3035">
      <w:pPr>
        <w:tabs>
          <w:tab w:val="left" w:pos="567"/>
        </w:tabs>
        <w:spacing w:before="240" w:after="0" w:line="240" w:lineRule="auto"/>
        <w:jc w:val="center"/>
        <w:rPr>
          <w:rFonts w:ascii="Times New Roman" w:hAnsi="Times New Roman" w:cs="Times New Roman"/>
          <w:b/>
          <w:bCs/>
          <w:i/>
          <w:iCs/>
          <w:caps/>
        </w:rPr>
      </w:pPr>
      <w:r w:rsidRPr="00263368">
        <w:rPr>
          <w:rFonts w:ascii="Times New Roman" w:hAnsi="Times New Roman" w:cs="Times New Roman"/>
          <w:b/>
          <w:bCs/>
          <w:i/>
          <w:iCs/>
          <w:caps/>
        </w:rPr>
        <w:t>VI. FEJEZET</w:t>
      </w:r>
    </w:p>
    <w:p w14:paraId="34FBCFC2" w14:textId="77777777" w:rsidR="00823EB0" w:rsidRPr="00263368" w:rsidRDefault="00823EB0" w:rsidP="0037126B">
      <w:pPr>
        <w:tabs>
          <w:tab w:val="left" w:pos="567"/>
        </w:tabs>
        <w:spacing w:before="120" w:after="120" w:line="240" w:lineRule="auto"/>
        <w:jc w:val="center"/>
        <w:rPr>
          <w:rFonts w:ascii="Times New Roman" w:hAnsi="Times New Roman" w:cs="Times New Roman"/>
          <w:b/>
          <w:bCs/>
          <w:iCs/>
          <w:caps/>
        </w:rPr>
      </w:pPr>
      <w:r w:rsidRPr="00263368">
        <w:rPr>
          <w:rFonts w:ascii="Times New Roman" w:hAnsi="Times New Roman" w:cs="Times New Roman"/>
          <w:b/>
          <w:bCs/>
          <w:iCs/>
          <w:caps/>
        </w:rPr>
        <w:t>Veszélyeztetett területekre vonatkozó előírások</w:t>
      </w:r>
    </w:p>
    <w:p w14:paraId="3B5E1533" w14:textId="10D21772"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23</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 xml:space="preserve">Árvízzel veszélyeztetett területek és </w:t>
      </w:r>
    </w:p>
    <w:p w14:paraId="2360298F" w14:textId="5ECD342A" w:rsidR="00823EB0" w:rsidRPr="00263368" w:rsidRDefault="00823EB0" w:rsidP="0037126B">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védelmük érdekében szükséges korlátozások</w:t>
      </w:r>
    </w:p>
    <w:p w14:paraId="2293E404" w14:textId="026C8603" w:rsidR="00823EB0" w:rsidRPr="00263368" w:rsidRDefault="00CD2BAB" w:rsidP="00EF6E78">
      <w:pPr>
        <w:tabs>
          <w:tab w:val="left" w:pos="567"/>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2</w:t>
      </w:r>
      <w:r w:rsidR="002548AD" w:rsidRPr="00263368">
        <w:rPr>
          <w:rFonts w:ascii="Times New Roman" w:hAnsi="Times New Roman" w:cs="Times New Roman"/>
          <w:b/>
        </w:rPr>
        <w:t>4</w:t>
      </w:r>
      <w:r w:rsidR="00823EB0" w:rsidRPr="00263368">
        <w:rPr>
          <w:rFonts w:ascii="Times New Roman" w:hAnsi="Times New Roman" w:cs="Times New Roman"/>
          <w:b/>
        </w:rPr>
        <w:t>. §</w:t>
      </w:r>
      <w:r w:rsidR="00456BB2" w:rsidRPr="00263368">
        <w:rPr>
          <w:rFonts w:ascii="Times New Roman" w:hAnsi="Times New Roman" w:cs="Times New Roman"/>
        </w:rPr>
        <w:t xml:space="preserve"> </w:t>
      </w:r>
      <w:r w:rsidR="00823EB0" w:rsidRPr="00263368">
        <w:rPr>
          <w:rFonts w:ascii="Times New Roman" w:hAnsi="Times New Roman" w:cs="Times New Roman"/>
        </w:rPr>
        <w:t>(1)</w:t>
      </w:r>
      <w:r w:rsidR="00E86BCE" w:rsidRPr="00263368">
        <w:rPr>
          <w:rFonts w:ascii="Times New Roman" w:hAnsi="Times New Roman" w:cs="Times New Roman"/>
        </w:rPr>
        <w:t xml:space="preserve"> </w:t>
      </w:r>
      <w:r w:rsidR="00067FFB" w:rsidRPr="00263368">
        <w:rPr>
          <w:rFonts w:ascii="Times New Roman" w:hAnsi="Times New Roman" w:cs="Times New Roman"/>
        </w:rPr>
        <w:t>A SZT-</w:t>
      </w:r>
      <w:r w:rsidR="00D44E35" w:rsidRPr="00263368">
        <w:rPr>
          <w:rFonts w:ascii="Times New Roman" w:hAnsi="Times New Roman" w:cs="Times New Roman"/>
        </w:rPr>
        <w:t>e</w:t>
      </w:r>
      <w:r w:rsidR="00067FFB" w:rsidRPr="00263368">
        <w:rPr>
          <w:rFonts w:ascii="Times New Roman" w:hAnsi="Times New Roman" w:cs="Times New Roman"/>
        </w:rPr>
        <w:t>n lehatárolt „h</w:t>
      </w:r>
      <w:r w:rsidR="00823EB0" w:rsidRPr="00263368">
        <w:rPr>
          <w:rFonts w:ascii="Times New Roman" w:hAnsi="Times New Roman" w:cs="Times New Roman"/>
        </w:rPr>
        <w:t>ullámtér</w:t>
      </w:r>
      <w:r w:rsidR="00067FFB" w:rsidRPr="00263368">
        <w:rPr>
          <w:rFonts w:ascii="Times New Roman" w:hAnsi="Times New Roman" w:cs="Times New Roman"/>
        </w:rPr>
        <w:t>, nagyvízi meder</w:t>
      </w:r>
      <w:r w:rsidR="00823EB0" w:rsidRPr="00263368">
        <w:rPr>
          <w:rFonts w:ascii="Times New Roman" w:hAnsi="Times New Roman" w:cs="Times New Roman"/>
        </w:rPr>
        <w:t xml:space="preserve"> </w:t>
      </w:r>
      <w:r w:rsidR="00067FFB" w:rsidRPr="00263368">
        <w:rPr>
          <w:rFonts w:ascii="Times New Roman" w:hAnsi="Times New Roman" w:cs="Times New Roman"/>
        </w:rPr>
        <w:t xml:space="preserve">területén” </w:t>
      </w:r>
      <w:r w:rsidR="00823EB0" w:rsidRPr="00263368">
        <w:rPr>
          <w:rFonts w:ascii="Times New Roman" w:hAnsi="Times New Roman" w:cs="Times New Roman"/>
        </w:rPr>
        <w:t>építményt elhelyezni</w:t>
      </w:r>
      <w:r w:rsidR="00067FFB" w:rsidRPr="00263368">
        <w:rPr>
          <w:rFonts w:ascii="Times New Roman" w:hAnsi="Times New Roman" w:cs="Times New Roman"/>
        </w:rPr>
        <w:t>, meglévő</w:t>
      </w:r>
      <w:r w:rsidR="00CB57B3" w:rsidRPr="00263368">
        <w:rPr>
          <w:rFonts w:ascii="Times New Roman" w:hAnsi="Times New Roman" w:cs="Times New Roman"/>
        </w:rPr>
        <w:t xml:space="preserve"> építmény</w:t>
      </w:r>
      <w:r w:rsidR="00067FFB" w:rsidRPr="00263368">
        <w:rPr>
          <w:rFonts w:ascii="Times New Roman" w:hAnsi="Times New Roman" w:cs="Times New Roman"/>
        </w:rPr>
        <w:t>t átalakítani</w:t>
      </w:r>
      <w:r w:rsidR="00823EB0" w:rsidRPr="00263368">
        <w:rPr>
          <w:rFonts w:ascii="Times New Roman" w:hAnsi="Times New Roman" w:cs="Times New Roman"/>
        </w:rPr>
        <w:t xml:space="preserve"> csak az érintett vízügyi </w:t>
      </w:r>
      <w:r w:rsidR="00CB57B3" w:rsidRPr="00263368">
        <w:rPr>
          <w:rFonts w:ascii="Times New Roman" w:hAnsi="Times New Roman" w:cs="Times New Roman"/>
        </w:rPr>
        <w:t xml:space="preserve">hatóság </w:t>
      </w:r>
      <w:r w:rsidR="00823EB0" w:rsidRPr="00263368">
        <w:rPr>
          <w:rFonts w:ascii="Times New Roman" w:hAnsi="Times New Roman" w:cs="Times New Roman"/>
        </w:rPr>
        <w:t>engedélyével lehet</w:t>
      </w:r>
      <w:r w:rsidR="00AE421B" w:rsidRPr="00263368">
        <w:rPr>
          <w:rFonts w:ascii="Times New Roman" w:hAnsi="Times New Roman" w:cs="Times New Roman"/>
        </w:rPr>
        <w:t>.</w:t>
      </w:r>
    </w:p>
    <w:p w14:paraId="1E9F26A0" w14:textId="77777777" w:rsidR="00823EB0" w:rsidRPr="00263368" w:rsidRDefault="00823EB0" w:rsidP="002572CC">
      <w:pPr>
        <w:pStyle w:val="Listaszerbekezds"/>
        <w:numPr>
          <w:ilvl w:val="0"/>
          <w:numId w:val="7"/>
        </w:numPr>
        <w:tabs>
          <w:tab w:val="clear" w:pos="360"/>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Hullámtéri oldalon az elhelyezni kívánt, helyiséget tartalmazó épület ±0,0 padlószintje a mértékadó árvízszint +1,0 m biztonsági magasítással növelt szinten jelölhető ki.</w:t>
      </w:r>
    </w:p>
    <w:p w14:paraId="5A99924D" w14:textId="7C880DF8" w:rsidR="00823EB0" w:rsidRPr="00263368" w:rsidRDefault="00823EB0" w:rsidP="002572CC">
      <w:pPr>
        <w:pStyle w:val="Listaszerbekezds"/>
        <w:numPr>
          <w:ilvl w:val="0"/>
          <w:numId w:val="7"/>
        </w:numPr>
        <w:tabs>
          <w:tab w:val="clear" w:pos="360"/>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±0</w:t>
      </w:r>
      <w:r w:rsidR="00102B81" w:rsidRPr="00263368">
        <w:rPr>
          <w:rFonts w:ascii="Times New Roman" w:hAnsi="Times New Roman" w:cs="Times New Roman"/>
        </w:rPr>
        <w:t>,0</w:t>
      </w:r>
      <w:r w:rsidRPr="00263368">
        <w:rPr>
          <w:rFonts w:ascii="Times New Roman" w:hAnsi="Times New Roman" w:cs="Times New Roman"/>
        </w:rPr>
        <w:t xml:space="preserve"> szint alatt az épület csak úgy alakítható k</w:t>
      </w:r>
      <w:r w:rsidR="00102B81" w:rsidRPr="00263368">
        <w:rPr>
          <w:rFonts w:ascii="Times New Roman" w:hAnsi="Times New Roman" w:cs="Times New Roman"/>
        </w:rPr>
        <w:t>i, hogy az árvíz levonulását ne</w:t>
      </w:r>
      <w:r w:rsidRPr="00263368">
        <w:rPr>
          <w:rFonts w:ascii="Times New Roman" w:hAnsi="Times New Roman" w:cs="Times New Roman"/>
        </w:rPr>
        <w:t xml:space="preserve"> akadályozza.</w:t>
      </w:r>
    </w:p>
    <w:p w14:paraId="508E8D6E" w14:textId="77777777" w:rsidR="00823EB0" w:rsidRPr="00263368" w:rsidRDefault="00823EB0" w:rsidP="002572CC">
      <w:pPr>
        <w:pStyle w:val="Listaszerbekezds"/>
        <w:numPr>
          <w:ilvl w:val="0"/>
          <w:numId w:val="7"/>
        </w:numPr>
        <w:tabs>
          <w:tab w:val="clear" w:pos="360"/>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Épületet árvíz</w:t>
      </w:r>
      <w:r w:rsidR="00970A14" w:rsidRPr="00263368">
        <w:rPr>
          <w:rFonts w:ascii="Times New Roman" w:hAnsi="Times New Roman" w:cs="Times New Roman"/>
        </w:rPr>
        <w:t>-</w:t>
      </w:r>
      <w:r w:rsidRPr="00263368">
        <w:rPr>
          <w:rFonts w:ascii="Times New Roman" w:hAnsi="Times New Roman" w:cs="Times New Roman"/>
        </w:rPr>
        <w:t>biztosan</w:t>
      </w:r>
      <w:r w:rsidR="004A6E9F" w:rsidRPr="00263368">
        <w:rPr>
          <w:rFonts w:ascii="Times New Roman" w:hAnsi="Times New Roman" w:cs="Times New Roman"/>
        </w:rPr>
        <w:t>,</w:t>
      </w:r>
      <w:r w:rsidRPr="00263368">
        <w:rPr>
          <w:rFonts w:ascii="Times New Roman" w:hAnsi="Times New Roman" w:cs="Times New Roman"/>
        </w:rPr>
        <w:t xml:space="preserve"> az állékonyság, a használati biztonság, az elektromos- és gépészeti berendezések, a menekítés és megközelíthetőség szempontjainak együttes figyelembevételével</w:t>
      </w:r>
      <w:r w:rsidR="004A6E9F" w:rsidRPr="00263368">
        <w:rPr>
          <w:rFonts w:ascii="Times New Roman" w:hAnsi="Times New Roman" w:cs="Times New Roman"/>
        </w:rPr>
        <w:t xml:space="preserve"> kell megépíteni</w:t>
      </w:r>
      <w:r w:rsidRPr="00263368">
        <w:rPr>
          <w:rFonts w:ascii="Times New Roman" w:hAnsi="Times New Roman" w:cs="Times New Roman"/>
        </w:rPr>
        <w:t>.</w:t>
      </w:r>
    </w:p>
    <w:p w14:paraId="60FC163A" w14:textId="77777777" w:rsidR="00823EB0" w:rsidRPr="00263368" w:rsidRDefault="00823EB0" w:rsidP="002572CC">
      <w:pPr>
        <w:pStyle w:val="Listaszerbekezds"/>
        <w:numPr>
          <w:ilvl w:val="0"/>
          <w:numId w:val="7"/>
        </w:numPr>
        <w:tabs>
          <w:tab w:val="clear" w:pos="360"/>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rPr>
        <w:t>A hullámtér területen feltöltést kizárólag mentési útvonal kialakítása érdekében és vízjogi létesítési-engedély alapján szabad létesíteni. A feltöltés nem tartalmazhat a környezetre káros anyagot, és kialakításánál az értékes növényállományt figyelembe kell venni</w:t>
      </w:r>
      <w:r w:rsidR="007F0C28" w:rsidRPr="00263368">
        <w:rPr>
          <w:rFonts w:ascii="Times New Roman" w:hAnsi="Times New Roman"/>
        </w:rPr>
        <w:t>.</w:t>
      </w:r>
    </w:p>
    <w:p w14:paraId="41EDAB3B" w14:textId="3ADC617A" w:rsidR="00823EB0" w:rsidRPr="00263368" w:rsidRDefault="00823EB0" w:rsidP="00CF7314">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CB57B3" w:rsidRPr="00263368">
        <w:rPr>
          <w:rFonts w:ascii="Times New Roman" w:hAnsi="Times New Roman" w:cs="Times New Roman"/>
        </w:rPr>
        <w:t>6</w:t>
      </w:r>
      <w:r w:rsidRPr="00263368">
        <w:rPr>
          <w:rFonts w:ascii="Times New Roman" w:hAnsi="Times New Roman" w:cs="Times New Roman"/>
        </w:rPr>
        <w:t>)</w:t>
      </w:r>
      <w:r w:rsidRPr="00263368">
        <w:rPr>
          <w:rFonts w:ascii="Times New Roman" w:hAnsi="Times New Roman" w:cs="Times New Roman"/>
        </w:rPr>
        <w:tab/>
        <w:t>Pinceszint nem létesíthető. Kerítést úgy kell kiépíteni, hogy az árvíz levonulását az ne</w:t>
      </w:r>
      <w:r w:rsidRPr="00263368">
        <w:rPr>
          <w:rFonts w:ascii="Times New Roman" w:hAnsi="Times New Roman"/>
        </w:rPr>
        <w:t xml:space="preserve"> akadályozza, ezért a kerítéslábazat legfeljebb 0,15 m lehet,</w:t>
      </w:r>
      <w:r w:rsidR="007F0C28" w:rsidRPr="00263368">
        <w:rPr>
          <w:rFonts w:ascii="Times New Roman" w:hAnsi="Times New Roman"/>
        </w:rPr>
        <w:t xml:space="preserve"> és</w:t>
      </w:r>
      <w:r w:rsidRPr="00263368">
        <w:rPr>
          <w:rFonts w:ascii="Times New Roman" w:hAnsi="Times New Roman"/>
        </w:rPr>
        <w:t xml:space="preserve"> csak átfolyóval építhető.</w:t>
      </w:r>
    </w:p>
    <w:p w14:paraId="55CEC016" w14:textId="5874C0F3" w:rsidR="00823EB0" w:rsidRPr="00263368" w:rsidRDefault="002548AD"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24</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r>
      <w:r w:rsidR="00E0384A" w:rsidRPr="00263368">
        <w:rPr>
          <w:rFonts w:ascii="Times New Roman" w:hAnsi="Times New Roman" w:cs="Times New Roman"/>
          <w:i/>
          <w:iCs/>
          <w:smallCaps/>
        </w:rPr>
        <w:t xml:space="preserve">Felszínmozgás veszéllyel </w:t>
      </w:r>
      <w:r w:rsidR="00823EB0" w:rsidRPr="00263368">
        <w:rPr>
          <w:rFonts w:ascii="Times New Roman" w:hAnsi="Times New Roman" w:cs="Times New Roman"/>
          <w:i/>
          <w:iCs/>
          <w:smallCaps/>
        </w:rPr>
        <w:t>és pinceomlás veszélyével érintett területekre</w:t>
      </w:r>
    </w:p>
    <w:p w14:paraId="77ABFB08" w14:textId="77777777" w:rsidR="00823EB0" w:rsidRPr="00263368" w:rsidRDefault="00823EB0" w:rsidP="0037126B">
      <w:pPr>
        <w:tabs>
          <w:tab w:val="left" w:pos="567"/>
        </w:tabs>
        <w:spacing w:after="0" w:line="240" w:lineRule="auto"/>
        <w:jc w:val="center"/>
        <w:rPr>
          <w:rFonts w:ascii="Times New Roman" w:hAnsi="Times New Roman" w:cs="Times New Roman"/>
          <w:smallCaps/>
        </w:rPr>
      </w:pPr>
      <w:r w:rsidRPr="00263368">
        <w:rPr>
          <w:rFonts w:ascii="Times New Roman" w:hAnsi="Times New Roman" w:cs="Times New Roman"/>
          <w:i/>
          <w:iCs/>
          <w:smallCaps/>
        </w:rPr>
        <w:t>vonatkozó korlátozó</w:t>
      </w:r>
      <w:r w:rsidRPr="00263368">
        <w:rPr>
          <w:rFonts w:ascii="Times New Roman" w:hAnsi="Times New Roman" w:cs="Times New Roman"/>
          <w:smallCaps/>
        </w:rPr>
        <w:t xml:space="preserve"> </w:t>
      </w:r>
      <w:r w:rsidRPr="00263368">
        <w:rPr>
          <w:rFonts w:ascii="Times New Roman" w:hAnsi="Times New Roman" w:cs="Times New Roman"/>
          <w:i/>
          <w:smallCaps/>
        </w:rPr>
        <w:t>rendelkezések</w:t>
      </w:r>
    </w:p>
    <w:p w14:paraId="1BCA6974" w14:textId="191E4157" w:rsidR="00823EB0" w:rsidRPr="00263368" w:rsidRDefault="00CD2BAB" w:rsidP="003B05E2">
      <w:pPr>
        <w:tabs>
          <w:tab w:val="left" w:pos="851"/>
          <w:tab w:val="left" w:pos="1134"/>
        </w:tabs>
        <w:spacing w:before="120" w:after="0" w:line="240" w:lineRule="auto"/>
        <w:ind w:left="567" w:hanging="567"/>
        <w:jc w:val="both"/>
        <w:rPr>
          <w:rFonts w:ascii="Times New Roman" w:hAnsi="Times New Roman" w:cs="Times New Roman"/>
          <w:b/>
          <w:smallCaps/>
        </w:rPr>
      </w:pPr>
      <w:r w:rsidRPr="00263368">
        <w:rPr>
          <w:rFonts w:ascii="Times New Roman" w:hAnsi="Times New Roman" w:cs="Times New Roman"/>
          <w:b/>
          <w:smallCaps/>
        </w:rPr>
        <w:t>2</w:t>
      </w:r>
      <w:r w:rsidR="002548AD" w:rsidRPr="00263368">
        <w:rPr>
          <w:rFonts w:ascii="Times New Roman" w:hAnsi="Times New Roman" w:cs="Times New Roman"/>
          <w:b/>
          <w:smallCaps/>
        </w:rPr>
        <w:t>5</w:t>
      </w:r>
      <w:r w:rsidR="00823EB0" w:rsidRPr="00263368">
        <w:rPr>
          <w:rFonts w:ascii="Times New Roman" w:hAnsi="Times New Roman" w:cs="Times New Roman"/>
          <w:b/>
          <w:smallCaps/>
        </w:rPr>
        <w:t>.</w:t>
      </w:r>
      <w:r w:rsidR="00730EA9"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730EA9" w:rsidRPr="00263368">
        <w:rPr>
          <w:rFonts w:ascii="Times New Roman" w:hAnsi="Times New Roman" w:cs="Times New Roman"/>
          <w:b/>
          <w:smallCaps/>
        </w:rPr>
        <w:t xml:space="preserve"> </w:t>
      </w:r>
      <w:r w:rsidR="00823EB0" w:rsidRPr="00263368">
        <w:rPr>
          <w:rFonts w:ascii="Times New Roman" w:hAnsi="Times New Roman" w:cs="Times New Roman"/>
          <w:smallCaps/>
        </w:rPr>
        <w:t>(1)</w:t>
      </w:r>
      <w:r w:rsidR="00823EB0" w:rsidRPr="00263368">
        <w:rPr>
          <w:rFonts w:ascii="Times New Roman" w:hAnsi="Times New Roman" w:cs="Times New Roman"/>
          <w:b/>
          <w:bCs/>
          <w:smallCaps/>
        </w:rPr>
        <w:tab/>
      </w:r>
      <w:r w:rsidR="00823EB0" w:rsidRPr="00263368">
        <w:rPr>
          <w:rFonts w:ascii="Times New Roman" w:hAnsi="Times New Roman" w:cs="Times New Roman"/>
        </w:rPr>
        <w:t xml:space="preserve">A SZT-en jelölt </w:t>
      </w:r>
      <w:r w:rsidR="00BC490C" w:rsidRPr="00263368">
        <w:rPr>
          <w:rFonts w:ascii="Times New Roman" w:hAnsi="Times New Roman" w:cs="Times New Roman"/>
        </w:rPr>
        <w:t>felszínmozgás-veszéllyel</w:t>
      </w:r>
      <w:r w:rsidR="00823EB0" w:rsidRPr="00263368">
        <w:rPr>
          <w:rFonts w:ascii="Times New Roman" w:hAnsi="Times New Roman" w:cs="Times New Roman"/>
        </w:rPr>
        <w:t>,</w:t>
      </w:r>
      <w:r w:rsidR="004D1777" w:rsidRPr="00263368">
        <w:rPr>
          <w:rFonts w:ascii="Times New Roman" w:hAnsi="Times New Roman" w:cs="Times New Roman"/>
        </w:rPr>
        <w:t xml:space="preserve"> vagy</w:t>
      </w:r>
      <w:r w:rsidR="00823EB0" w:rsidRPr="00263368">
        <w:rPr>
          <w:rFonts w:ascii="Times New Roman" w:hAnsi="Times New Roman" w:cs="Times New Roman"/>
        </w:rPr>
        <w:t xml:space="preserve"> </w:t>
      </w:r>
      <w:r w:rsidR="004D1777" w:rsidRPr="00263368">
        <w:rPr>
          <w:rFonts w:ascii="Times New Roman" w:hAnsi="Times New Roman" w:cs="Times New Roman"/>
        </w:rPr>
        <w:t>pince</w:t>
      </w:r>
      <w:r w:rsidR="00823EB0" w:rsidRPr="00263368">
        <w:rPr>
          <w:rFonts w:ascii="Times New Roman" w:hAnsi="Times New Roman" w:cs="Times New Roman"/>
        </w:rPr>
        <w:t>omlás</w:t>
      </w:r>
      <w:r w:rsidR="004D1777" w:rsidRPr="00263368">
        <w:rPr>
          <w:rFonts w:ascii="Times New Roman" w:hAnsi="Times New Roman" w:cs="Times New Roman"/>
        </w:rPr>
        <w:t>-</w:t>
      </w:r>
      <w:r w:rsidR="00BC490C" w:rsidRPr="00263368">
        <w:rPr>
          <w:rFonts w:ascii="Times New Roman" w:hAnsi="Times New Roman" w:cs="Times New Roman"/>
        </w:rPr>
        <w:t xml:space="preserve">veszéllyel érintett </w:t>
      </w:r>
      <w:r w:rsidR="00823EB0" w:rsidRPr="00263368">
        <w:rPr>
          <w:rFonts w:ascii="Times New Roman" w:hAnsi="Times New Roman" w:cs="Times New Roman"/>
        </w:rPr>
        <w:t>területen szennyvíz-elvezetést igénylő új épület elhelyezése, csak az építési övezeti előírásokban meghatározott szükséges közművesítés biztosítása mellett lehetséges. A közcsatornába történő bekötés megvalósulásáig az új építmény használatbavétele tilos.</w:t>
      </w:r>
      <w:r w:rsidR="0079137F" w:rsidRPr="00263368">
        <w:rPr>
          <w:rFonts w:ascii="Times New Roman" w:hAnsi="Times New Roman" w:cs="Times New Roman"/>
        </w:rPr>
        <w:t xml:space="preserve"> Kivételt képez, ha igazoltan zárt szennyvíztároló kiépítése biztosított a telken, s az arra történő rákötés valamennyi szennyv</w:t>
      </w:r>
      <w:r w:rsidR="003B05E2" w:rsidRPr="00263368">
        <w:rPr>
          <w:rFonts w:ascii="Times New Roman" w:hAnsi="Times New Roman" w:cs="Times New Roman"/>
        </w:rPr>
        <w:t>i</w:t>
      </w:r>
      <w:r w:rsidR="0079137F" w:rsidRPr="00263368">
        <w:rPr>
          <w:rFonts w:ascii="Times New Roman" w:hAnsi="Times New Roman" w:cs="Times New Roman"/>
        </w:rPr>
        <w:t>zet kibocsátó épület esetében megtörtént.</w:t>
      </w:r>
    </w:p>
    <w:p w14:paraId="3F3C513F" w14:textId="618CEE4D" w:rsidR="00823EB0" w:rsidRPr="00263368" w:rsidRDefault="00823EB0" w:rsidP="0037126B">
      <w:pPr>
        <w:pStyle w:val="felsorols"/>
        <w:numPr>
          <w:ilvl w:val="0"/>
          <w:numId w:val="0"/>
        </w:numPr>
        <w:spacing w:before="120"/>
        <w:ind w:left="567" w:hanging="567"/>
        <w:rPr>
          <w:rFonts w:ascii="Times New Roman" w:hAnsi="Times New Roman" w:cs="Times New Roman"/>
          <w:sz w:val="22"/>
          <w:szCs w:val="22"/>
        </w:rPr>
      </w:pPr>
      <w:r w:rsidRPr="00263368">
        <w:rPr>
          <w:rFonts w:ascii="Times New Roman" w:hAnsi="Times New Roman" w:cs="Times New Roman"/>
          <w:smallCaps/>
          <w:sz w:val="22"/>
          <w:szCs w:val="22"/>
        </w:rPr>
        <w:t>(2)</w:t>
      </w:r>
      <w:r w:rsidRPr="00263368">
        <w:rPr>
          <w:rFonts w:ascii="Times New Roman" w:hAnsi="Times New Roman" w:cs="Times New Roman"/>
          <w:smallCaps/>
        </w:rPr>
        <w:tab/>
      </w:r>
      <w:r w:rsidRPr="00263368">
        <w:rPr>
          <w:rFonts w:ascii="Times New Roman" w:hAnsi="Times New Roman" w:cs="Times New Roman"/>
          <w:sz w:val="22"/>
          <w:szCs w:val="22"/>
        </w:rPr>
        <w:t>A SZT-</w:t>
      </w:r>
      <w:r w:rsidR="001A6633" w:rsidRPr="00263368">
        <w:rPr>
          <w:rFonts w:ascii="Times New Roman" w:hAnsi="Times New Roman" w:cs="Times New Roman"/>
          <w:sz w:val="22"/>
          <w:szCs w:val="22"/>
        </w:rPr>
        <w:t>e</w:t>
      </w:r>
      <w:r w:rsidRPr="00263368">
        <w:rPr>
          <w:rFonts w:ascii="Times New Roman" w:hAnsi="Times New Roman" w:cs="Times New Roman"/>
          <w:sz w:val="22"/>
          <w:szCs w:val="22"/>
        </w:rPr>
        <w:t>n jelölt</w:t>
      </w:r>
      <w:r w:rsidR="004F6451" w:rsidRPr="00263368">
        <w:rPr>
          <w:rFonts w:ascii="Times New Roman" w:hAnsi="Times New Roman" w:cs="Times New Roman"/>
          <w:sz w:val="22"/>
          <w:szCs w:val="22"/>
        </w:rPr>
        <w:t xml:space="preserve">, </w:t>
      </w:r>
      <w:r w:rsidR="00BC490C" w:rsidRPr="00263368">
        <w:rPr>
          <w:rFonts w:ascii="Times New Roman" w:hAnsi="Times New Roman" w:cs="Times New Roman"/>
          <w:sz w:val="22"/>
          <w:szCs w:val="22"/>
        </w:rPr>
        <w:t>felszínmozgás-veszélyes,</w:t>
      </w:r>
      <w:r w:rsidR="00BC490C" w:rsidRPr="00263368" w:rsidDel="00BC490C">
        <w:rPr>
          <w:rFonts w:ascii="Times New Roman" w:hAnsi="Times New Roman" w:cs="Times New Roman"/>
          <w:sz w:val="22"/>
          <w:szCs w:val="22"/>
        </w:rPr>
        <w:t xml:space="preserve"> </w:t>
      </w:r>
      <w:r w:rsidRPr="00263368">
        <w:rPr>
          <w:rFonts w:ascii="Times New Roman" w:hAnsi="Times New Roman" w:cs="Times New Roman"/>
          <w:sz w:val="22"/>
          <w:szCs w:val="22"/>
        </w:rPr>
        <w:t>vagy a pinceomlás veszélyével érintett területként lehatárolt telkeken</w:t>
      </w:r>
    </w:p>
    <w:p w14:paraId="0805AA05" w14:textId="77777777" w:rsidR="00823EB0" w:rsidRPr="00263368" w:rsidRDefault="00823EB0" w:rsidP="00021863">
      <w:pPr>
        <w:pStyle w:val="felsorols"/>
        <w:numPr>
          <w:ilvl w:val="1"/>
          <w:numId w:val="70"/>
        </w:numPr>
        <w:tabs>
          <w:tab w:val="num"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építési tevékenység </w:t>
      </w:r>
      <w:r w:rsidR="007F0C28" w:rsidRPr="00263368">
        <w:rPr>
          <w:rFonts w:ascii="Times New Roman" w:hAnsi="Times New Roman" w:cs="Times New Roman"/>
          <w:sz w:val="22"/>
          <w:szCs w:val="22"/>
        </w:rPr>
        <w:t xml:space="preserve">csak </w:t>
      </w:r>
      <w:r w:rsidRPr="00263368">
        <w:rPr>
          <w:rFonts w:ascii="Times New Roman" w:hAnsi="Times New Roman" w:cs="Times New Roman"/>
          <w:sz w:val="22"/>
          <w:szCs w:val="22"/>
        </w:rPr>
        <w:t>talajvizsgálati jelentés</w:t>
      </w:r>
      <w:r w:rsidR="00786C99" w:rsidRPr="00263368">
        <w:rPr>
          <w:rFonts w:ascii="Times New Roman" w:hAnsi="Times New Roman" w:cs="Times New Roman"/>
          <w:sz w:val="22"/>
          <w:szCs w:val="22"/>
        </w:rPr>
        <w:t xml:space="preserve"> alapján</w:t>
      </w:r>
      <w:r w:rsidRPr="00263368">
        <w:rPr>
          <w:rFonts w:ascii="Times New Roman" w:hAnsi="Times New Roman" w:cs="Times New Roman"/>
          <w:sz w:val="22"/>
          <w:szCs w:val="22"/>
        </w:rPr>
        <w:t>, valamint a talajvizsgálati jelentésben meghatározott esetekben geotechnikai terv alapján lehetséges, amely az alapozás</w:t>
      </w:r>
      <w:r w:rsidR="00786C99" w:rsidRPr="00263368">
        <w:rPr>
          <w:rFonts w:ascii="Times New Roman" w:hAnsi="Times New Roman" w:cs="Times New Roman"/>
          <w:sz w:val="22"/>
          <w:szCs w:val="22"/>
        </w:rPr>
        <w:t>i módon</w:t>
      </w:r>
      <w:r w:rsidRPr="00263368">
        <w:rPr>
          <w:rFonts w:ascii="Times New Roman" w:hAnsi="Times New Roman" w:cs="Times New Roman"/>
          <w:sz w:val="22"/>
          <w:szCs w:val="22"/>
        </w:rPr>
        <w:t xml:space="preserve"> túl kitér az állékonyság megőrzésére, a vízelvezetésre, a bevágások és feltöltések létesítésé</w:t>
      </w:r>
      <w:r w:rsidR="00786C99" w:rsidRPr="00263368">
        <w:rPr>
          <w:rFonts w:ascii="Times New Roman" w:hAnsi="Times New Roman" w:cs="Times New Roman"/>
          <w:sz w:val="22"/>
          <w:szCs w:val="22"/>
        </w:rPr>
        <w:t>nek lehetőségre</w:t>
      </w:r>
      <w:r w:rsidR="007F0C28" w:rsidRPr="00263368">
        <w:rPr>
          <w:rFonts w:ascii="Times New Roman" w:hAnsi="Times New Roman" w:cs="Times New Roman"/>
          <w:sz w:val="22"/>
          <w:szCs w:val="22"/>
        </w:rPr>
        <w:t>,</w:t>
      </w:r>
    </w:p>
    <w:p w14:paraId="5C5823E8" w14:textId="25DED1C1" w:rsidR="00823EB0" w:rsidRPr="00263368" w:rsidRDefault="00823EB0" w:rsidP="00021863">
      <w:pPr>
        <w:pStyle w:val="felsorols"/>
        <w:numPr>
          <w:ilvl w:val="1"/>
          <w:numId w:val="70"/>
        </w:numPr>
        <w:tabs>
          <w:tab w:val="num"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 felszíni csapadékvíz, sz</w:t>
      </w:r>
      <w:r w:rsidR="00105C09" w:rsidRPr="00263368">
        <w:rPr>
          <w:rFonts w:ascii="Times New Roman" w:hAnsi="Times New Roman" w:cs="Times New Roman"/>
          <w:sz w:val="22"/>
          <w:szCs w:val="22"/>
        </w:rPr>
        <w:t>i</w:t>
      </w:r>
      <w:r w:rsidRPr="00263368">
        <w:rPr>
          <w:rFonts w:ascii="Times New Roman" w:hAnsi="Times New Roman" w:cs="Times New Roman"/>
          <w:sz w:val="22"/>
          <w:szCs w:val="22"/>
        </w:rPr>
        <w:t>várgó</w:t>
      </w:r>
      <w:r w:rsidR="00105C09" w:rsidRPr="00263368">
        <w:rPr>
          <w:rFonts w:ascii="Times New Roman" w:hAnsi="Times New Roman" w:cs="Times New Roman"/>
          <w:sz w:val="22"/>
          <w:szCs w:val="22"/>
        </w:rPr>
        <w:t xml:space="preserve"> </w:t>
      </w:r>
      <w:r w:rsidRPr="00263368">
        <w:rPr>
          <w:rFonts w:ascii="Times New Roman" w:hAnsi="Times New Roman" w:cs="Times New Roman"/>
          <w:sz w:val="22"/>
          <w:szCs w:val="22"/>
        </w:rPr>
        <w:t>víz elvezetésének szakszerű megoldásáról</w:t>
      </w:r>
      <w:r w:rsidR="007F0C28" w:rsidRPr="00263368">
        <w:rPr>
          <w:rFonts w:ascii="Times New Roman" w:hAnsi="Times New Roman" w:cs="Times New Roman"/>
          <w:sz w:val="22"/>
          <w:szCs w:val="22"/>
        </w:rPr>
        <w:t xml:space="preserve"> az építmény építésével egyidejűl</w:t>
      </w:r>
      <w:r w:rsidRPr="00263368">
        <w:rPr>
          <w:rFonts w:ascii="Times New Roman" w:hAnsi="Times New Roman" w:cs="Times New Roman"/>
          <w:sz w:val="22"/>
          <w:szCs w:val="22"/>
        </w:rPr>
        <w:t>e</w:t>
      </w:r>
      <w:r w:rsidR="007F0C28" w:rsidRPr="00263368">
        <w:rPr>
          <w:rFonts w:ascii="Times New Roman" w:hAnsi="Times New Roman" w:cs="Times New Roman"/>
          <w:sz w:val="22"/>
          <w:szCs w:val="22"/>
        </w:rPr>
        <w:t>g</w:t>
      </w:r>
      <w:r w:rsidRPr="00263368">
        <w:rPr>
          <w:rFonts w:ascii="Times New Roman" w:hAnsi="Times New Roman" w:cs="Times New Roman"/>
          <w:sz w:val="22"/>
          <w:szCs w:val="22"/>
        </w:rPr>
        <w:t xml:space="preserve"> </w:t>
      </w:r>
      <w:r w:rsidR="007F0C28" w:rsidRPr="00263368">
        <w:rPr>
          <w:rFonts w:ascii="Times New Roman" w:hAnsi="Times New Roman" w:cs="Times New Roman"/>
          <w:sz w:val="22"/>
          <w:szCs w:val="22"/>
        </w:rPr>
        <w:t xml:space="preserve">kell </w:t>
      </w:r>
      <w:r w:rsidRPr="00263368">
        <w:rPr>
          <w:rFonts w:ascii="Times New Roman" w:hAnsi="Times New Roman" w:cs="Times New Roman"/>
          <w:sz w:val="22"/>
          <w:szCs w:val="22"/>
        </w:rPr>
        <w:t>gondoskodni,</w:t>
      </w:r>
    </w:p>
    <w:p w14:paraId="3C666DEC" w14:textId="77777777" w:rsidR="00823EB0" w:rsidRPr="00263368" w:rsidRDefault="00823EB0" w:rsidP="00021863">
      <w:pPr>
        <w:pStyle w:val="felsorols"/>
        <w:numPr>
          <w:ilvl w:val="1"/>
          <w:numId w:val="70"/>
        </w:numPr>
        <w:tabs>
          <w:tab w:val="num"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tereprendezés és támfal átépítése, vagy új támfal építése csak a rézsűállékonyság javítása, a csúszásveszély, vagy omlásveszély elhárítása érdekében történhet,</w:t>
      </w:r>
    </w:p>
    <w:p w14:paraId="4093CD21" w14:textId="77777777" w:rsidR="00823EB0" w:rsidRPr="00263368" w:rsidRDefault="00823EB0" w:rsidP="00021863">
      <w:pPr>
        <w:pStyle w:val="felsorols"/>
        <w:numPr>
          <w:ilvl w:val="1"/>
          <w:numId w:val="70"/>
        </w:numPr>
        <w:tabs>
          <w:tab w:val="num"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 támfalak átépítése, új támfalak létesítése megfelelő és ellenőrizhető vízelvezető rendszer kiépítésével együtt történhet.</w:t>
      </w:r>
    </w:p>
    <w:p w14:paraId="01312F07" w14:textId="77777777" w:rsidR="00823EB0" w:rsidRPr="00263368" w:rsidRDefault="00823EB0" w:rsidP="00356B89">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 xml:space="preserve">A pincebeomlás-veszéllyel érintett területen közterület alá nyúlóan új pince nem létesíthető. Új építmény építésével, bővítésével a pincék állékonyságát, vízzáróságát nem lehet veszélyeztetni. </w:t>
      </w:r>
    </w:p>
    <w:p w14:paraId="56E5D052"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A felszínmozgás-veszélyes, alápincézett és barlang-előfordulásos területek felszínét az erózió csökkentése érdekében füvesíteni kell.</w:t>
      </w:r>
    </w:p>
    <w:p w14:paraId="4975BD25"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t>Pincetérképen rögzített, a felszíni telektulajdontól független pince bővítése a felszíni telektulajdonos hozzájárulása nélkül nem végezhető.</w:t>
      </w:r>
    </w:p>
    <w:p w14:paraId="44E61433" w14:textId="60ED35AD" w:rsidR="00823EB0" w:rsidRPr="00263368" w:rsidRDefault="003B05E2" w:rsidP="00ED3035">
      <w:pPr>
        <w:tabs>
          <w:tab w:val="left" w:pos="567"/>
        </w:tabs>
        <w:spacing w:before="240" w:after="0" w:line="240" w:lineRule="auto"/>
        <w:jc w:val="center"/>
        <w:rPr>
          <w:rFonts w:ascii="Times New Roman" w:hAnsi="Times New Roman" w:cs="Times New Roman"/>
          <w:b/>
          <w:bCs/>
          <w:i/>
          <w:iCs/>
        </w:rPr>
      </w:pPr>
      <w:r w:rsidRPr="00263368">
        <w:rPr>
          <w:rFonts w:ascii="Times New Roman" w:hAnsi="Times New Roman" w:cs="Times New Roman"/>
          <w:b/>
          <w:bCs/>
          <w:i/>
          <w:iCs/>
        </w:rPr>
        <w:t>V</w:t>
      </w:r>
      <w:r w:rsidR="00823EB0" w:rsidRPr="00263368">
        <w:rPr>
          <w:rFonts w:ascii="Times New Roman" w:hAnsi="Times New Roman" w:cs="Times New Roman"/>
          <w:b/>
          <w:bCs/>
          <w:i/>
          <w:iCs/>
        </w:rPr>
        <w:t>II. FEJEZET</w:t>
      </w:r>
    </w:p>
    <w:p w14:paraId="49A1C79C" w14:textId="77777777" w:rsidR="00823EB0" w:rsidRPr="00263368" w:rsidRDefault="00823EB0" w:rsidP="0037126B">
      <w:pPr>
        <w:tabs>
          <w:tab w:val="left" w:pos="567"/>
        </w:tabs>
        <w:spacing w:after="0" w:line="240" w:lineRule="auto"/>
        <w:jc w:val="center"/>
        <w:rPr>
          <w:rFonts w:ascii="Times New Roman" w:hAnsi="Times New Roman" w:cs="Times New Roman"/>
          <w:b/>
          <w:bCs/>
          <w:iCs/>
          <w:caps/>
        </w:rPr>
      </w:pPr>
      <w:r w:rsidRPr="00263368">
        <w:rPr>
          <w:rFonts w:ascii="Times New Roman" w:hAnsi="Times New Roman" w:cs="Times New Roman"/>
          <w:b/>
          <w:bCs/>
          <w:iCs/>
          <w:caps/>
        </w:rPr>
        <w:t>Közműellátás és ELEKTRONIKUS Hírközlés</w:t>
      </w:r>
    </w:p>
    <w:p w14:paraId="5E7398C4" w14:textId="326579F7" w:rsidR="00823EB0" w:rsidRPr="00263368" w:rsidRDefault="002548AD" w:rsidP="008A0676">
      <w:pPr>
        <w:pStyle w:val="Cmsor3"/>
        <w:tabs>
          <w:tab w:val="left" w:pos="567"/>
        </w:tabs>
        <w:spacing w:before="240" w:after="0"/>
        <w:jc w:val="center"/>
        <w:rPr>
          <w:rFonts w:ascii="Times New Roman" w:hAnsi="Times New Roman" w:cs="Times New Roman"/>
          <w:b w:val="0"/>
          <w:bCs w:val="0"/>
          <w:i/>
          <w:iCs/>
          <w:caps w:val="0"/>
          <w:smallCaps/>
          <w:sz w:val="22"/>
          <w:szCs w:val="22"/>
        </w:rPr>
      </w:pPr>
      <w:r w:rsidRPr="00263368">
        <w:rPr>
          <w:rFonts w:ascii="Times New Roman" w:hAnsi="Times New Roman" w:cs="Times New Roman"/>
          <w:b w:val="0"/>
          <w:bCs w:val="0"/>
          <w:i/>
          <w:iCs/>
          <w:caps w:val="0"/>
          <w:smallCaps/>
          <w:sz w:val="22"/>
          <w:szCs w:val="22"/>
        </w:rPr>
        <w:t>25</w:t>
      </w:r>
      <w:r w:rsidR="002B70F8" w:rsidRPr="00263368">
        <w:rPr>
          <w:rFonts w:ascii="Times New Roman" w:hAnsi="Times New Roman" w:cs="Times New Roman"/>
          <w:b w:val="0"/>
          <w:bCs w:val="0"/>
          <w:i/>
          <w:iCs/>
          <w:caps w:val="0"/>
          <w:smallCaps/>
          <w:sz w:val="22"/>
          <w:szCs w:val="22"/>
        </w:rPr>
        <w:t xml:space="preserve">. </w:t>
      </w:r>
      <w:r w:rsidR="00823EB0" w:rsidRPr="00263368">
        <w:rPr>
          <w:rFonts w:ascii="Times New Roman" w:hAnsi="Times New Roman" w:cs="Times New Roman"/>
          <w:b w:val="0"/>
          <w:bCs w:val="0"/>
          <w:i/>
          <w:iCs/>
          <w:caps w:val="0"/>
          <w:smallCaps/>
          <w:sz w:val="22"/>
          <w:szCs w:val="22"/>
        </w:rPr>
        <w:tab/>
        <w:t>A közműellátás és elektronikus hírközlés általános előírás</w:t>
      </w:r>
      <w:r w:rsidR="009C3019" w:rsidRPr="00263368">
        <w:rPr>
          <w:rFonts w:ascii="Times New Roman" w:hAnsi="Times New Roman" w:cs="Times New Roman"/>
          <w:b w:val="0"/>
          <w:bCs w:val="0"/>
          <w:i/>
          <w:iCs/>
          <w:caps w:val="0"/>
          <w:smallCaps/>
          <w:sz w:val="22"/>
          <w:szCs w:val="22"/>
        </w:rPr>
        <w:t>ai</w:t>
      </w:r>
    </w:p>
    <w:p w14:paraId="13B88307" w14:textId="565A8517" w:rsidR="00823EB0" w:rsidRPr="00263368" w:rsidRDefault="00CD2BAB" w:rsidP="0037126B">
      <w:pPr>
        <w:tabs>
          <w:tab w:val="left" w:pos="567"/>
          <w:tab w:val="left" w:pos="1134"/>
        </w:tabs>
        <w:spacing w:before="120" w:after="0" w:line="240" w:lineRule="auto"/>
        <w:ind w:left="284" w:hanging="284"/>
        <w:jc w:val="both"/>
        <w:rPr>
          <w:rFonts w:ascii="Times New Roman" w:hAnsi="Times New Roman" w:cs="Times New Roman"/>
        </w:rPr>
      </w:pPr>
      <w:r w:rsidRPr="00263368">
        <w:rPr>
          <w:rFonts w:ascii="Times New Roman" w:hAnsi="Times New Roman" w:cs="Times New Roman"/>
          <w:b/>
        </w:rPr>
        <w:t>2</w:t>
      </w:r>
      <w:r w:rsidR="002548AD" w:rsidRPr="00263368">
        <w:rPr>
          <w:rFonts w:ascii="Times New Roman" w:hAnsi="Times New Roman" w:cs="Times New Roman"/>
          <w:b/>
        </w:rPr>
        <w:t>6</w:t>
      </w:r>
      <w:r w:rsidR="00823EB0" w:rsidRPr="00263368">
        <w:rPr>
          <w:rFonts w:ascii="Times New Roman" w:hAnsi="Times New Roman" w:cs="Times New Roman"/>
          <w:b/>
        </w:rPr>
        <w:t>.</w:t>
      </w:r>
      <w:r w:rsidR="009751AA" w:rsidRPr="00263368">
        <w:rPr>
          <w:rFonts w:ascii="Times New Roman" w:hAnsi="Times New Roman" w:cs="Times New Roman"/>
          <w:b/>
        </w:rPr>
        <w:t xml:space="preserve"> </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730EA9" w:rsidRPr="00263368">
        <w:rPr>
          <w:rFonts w:ascii="Times New Roman" w:hAnsi="Times New Roman" w:cs="Times New Roman"/>
        </w:rPr>
        <w:t>(1)</w:t>
      </w:r>
      <w:r w:rsidR="00730EA9" w:rsidRPr="00263368">
        <w:rPr>
          <w:rFonts w:ascii="Times New Roman" w:hAnsi="Times New Roman" w:cs="Times New Roman"/>
        </w:rPr>
        <w:tab/>
      </w:r>
      <w:r w:rsidR="00823EB0" w:rsidRPr="00263368">
        <w:rPr>
          <w:rFonts w:ascii="Times New Roman" w:hAnsi="Times New Roman" w:cs="Times New Roman"/>
        </w:rPr>
        <w:t xml:space="preserve">A </w:t>
      </w:r>
      <w:r w:rsidR="00ED003E" w:rsidRPr="00263368">
        <w:rPr>
          <w:rFonts w:ascii="Times New Roman" w:hAnsi="Times New Roman" w:cs="Times New Roman"/>
        </w:rPr>
        <w:t>meglévő és a tervezett közüzemű</w:t>
      </w:r>
    </w:p>
    <w:p w14:paraId="288765A2" w14:textId="77777777" w:rsidR="00823EB0" w:rsidRPr="00263368" w:rsidRDefault="00823EB0" w:rsidP="00021863">
      <w:pPr>
        <w:pStyle w:val="felsorols"/>
        <w:numPr>
          <w:ilvl w:val="1"/>
          <w:numId w:val="72"/>
        </w:numPr>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vízellátás,</w:t>
      </w:r>
    </w:p>
    <w:p w14:paraId="6D52B344" w14:textId="77777777" w:rsidR="00823EB0" w:rsidRPr="00263368" w:rsidRDefault="00823EB0" w:rsidP="00021863">
      <w:pPr>
        <w:pStyle w:val="felsorols"/>
        <w:numPr>
          <w:ilvl w:val="1"/>
          <w:numId w:val="72"/>
        </w:numPr>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vízelvezetés (szenny- és csapadékvíz), </w:t>
      </w:r>
    </w:p>
    <w:p w14:paraId="18B4397B" w14:textId="77777777" w:rsidR="00823EB0" w:rsidRPr="00263368" w:rsidRDefault="00823EB0" w:rsidP="00021863">
      <w:pPr>
        <w:pStyle w:val="felsorols"/>
        <w:numPr>
          <w:ilvl w:val="1"/>
          <w:numId w:val="72"/>
        </w:numPr>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energiaellátás (villamosenergia ellátás, földgázellátás, táv-hőellátás), </w:t>
      </w:r>
    </w:p>
    <w:p w14:paraId="550DEE3C" w14:textId="77777777" w:rsidR="00823EB0" w:rsidRPr="00263368" w:rsidRDefault="00823EB0" w:rsidP="00021863">
      <w:pPr>
        <w:pStyle w:val="felsorols"/>
        <w:numPr>
          <w:ilvl w:val="1"/>
          <w:numId w:val="72"/>
        </w:numPr>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elektronikus hírközlés </w:t>
      </w:r>
    </w:p>
    <w:p w14:paraId="127969BD" w14:textId="77777777" w:rsidR="00823EB0" w:rsidRPr="00263368" w:rsidRDefault="00823EB0" w:rsidP="00CF7314">
      <w:pPr>
        <w:spacing w:before="60" w:after="0" w:line="240" w:lineRule="auto"/>
        <w:ind w:left="567"/>
        <w:jc w:val="both"/>
        <w:rPr>
          <w:rFonts w:ascii="Times New Roman" w:hAnsi="Times New Roman" w:cs="Times New Roman"/>
        </w:rPr>
      </w:pPr>
      <w:r w:rsidRPr="00263368">
        <w:rPr>
          <w:rFonts w:ascii="Times New Roman" w:hAnsi="Times New Roman" w:cs="Times New Roman"/>
        </w:rPr>
        <w:t>hálózatai és létesítményei, építményei továbbá azok ágazati előírások szerinti védőtávolságai (biztonsági övezetei) számára közterületen, vagy közműterületen kell helyet biztosítani. Ha ez nem biztosítható, a közművek és biztonsági övezetük helyigényét szolgalmi, vezeték jogi bejegyzéssel kell fenntartani.</w:t>
      </w:r>
    </w:p>
    <w:p w14:paraId="56DA2763" w14:textId="77777777" w:rsidR="00823EB0" w:rsidRPr="00263368" w:rsidRDefault="00823EB0" w:rsidP="0064398B">
      <w:pPr>
        <w:numPr>
          <w:ilvl w:val="0"/>
          <w:numId w:val="73"/>
        </w:numPr>
        <w:tabs>
          <w:tab w:val="clear" w:pos="45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közművesítésre kerülő területen telkenként</w:t>
      </w:r>
      <w:r w:rsidR="00AD7630" w:rsidRPr="00263368">
        <w:rPr>
          <w:rFonts w:ascii="Times New Roman" w:hAnsi="Times New Roman" w:cs="Times New Roman"/>
        </w:rPr>
        <w:t xml:space="preserve"> kell</w:t>
      </w:r>
    </w:p>
    <w:p w14:paraId="0A25F5DB" w14:textId="77777777" w:rsidR="00823EB0" w:rsidRPr="00263368" w:rsidRDefault="00823EB0" w:rsidP="00021863">
      <w:pPr>
        <w:numPr>
          <w:ilvl w:val="1"/>
          <w:numId w:val="89"/>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a vízellátás, a villamosenergia ellátás és a földgázellátás vonatkozásában a közterületi hálózathoz önálló bekötésekkel és mérési helyekkel csatlakozni, </w:t>
      </w:r>
    </w:p>
    <w:p w14:paraId="6D5593D2" w14:textId="77777777" w:rsidR="00823EB0" w:rsidRPr="00263368" w:rsidRDefault="00823EB0" w:rsidP="00021863">
      <w:pPr>
        <w:numPr>
          <w:ilvl w:val="1"/>
          <w:numId w:val="89"/>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a csapadékvíz elvezetés</w:t>
      </w:r>
      <w:r w:rsidR="007F0C28" w:rsidRPr="00263368">
        <w:rPr>
          <w:rFonts w:ascii="Times New Roman" w:hAnsi="Times New Roman" w:cs="Times New Roman"/>
        </w:rPr>
        <w:t>t</w:t>
      </w:r>
      <w:r w:rsidRPr="00263368">
        <w:rPr>
          <w:rFonts w:ascii="Times New Roman" w:hAnsi="Times New Roman" w:cs="Times New Roman"/>
        </w:rPr>
        <w:t>, a szennyvízelvezetés</w:t>
      </w:r>
      <w:r w:rsidR="007F0C28" w:rsidRPr="00263368">
        <w:rPr>
          <w:rFonts w:ascii="Times New Roman" w:hAnsi="Times New Roman" w:cs="Times New Roman"/>
        </w:rPr>
        <w:t>t</w:t>
      </w:r>
      <w:r w:rsidRPr="00263368">
        <w:rPr>
          <w:rFonts w:ascii="Times New Roman" w:hAnsi="Times New Roman" w:cs="Times New Roman"/>
        </w:rPr>
        <w:t>, a táv-hőellátás</w:t>
      </w:r>
      <w:r w:rsidR="007F0C28" w:rsidRPr="00263368">
        <w:rPr>
          <w:rFonts w:ascii="Times New Roman" w:hAnsi="Times New Roman" w:cs="Times New Roman"/>
        </w:rPr>
        <w:t>t</w:t>
      </w:r>
      <w:r w:rsidRPr="00263368">
        <w:rPr>
          <w:rFonts w:ascii="Times New Roman" w:hAnsi="Times New Roman" w:cs="Times New Roman"/>
        </w:rPr>
        <w:t xml:space="preserve"> és a vezetékes hírközlés</w:t>
      </w:r>
      <w:r w:rsidR="007F0C28" w:rsidRPr="00263368">
        <w:rPr>
          <w:rFonts w:ascii="Times New Roman" w:hAnsi="Times New Roman" w:cs="Times New Roman"/>
        </w:rPr>
        <w:t>t</w:t>
      </w:r>
      <w:r w:rsidRPr="00263368">
        <w:rPr>
          <w:rFonts w:ascii="Times New Roman" w:hAnsi="Times New Roman" w:cs="Times New Roman"/>
        </w:rPr>
        <w:t xml:space="preserve"> a közterületi hálózathoz </w:t>
      </w:r>
      <w:r w:rsidR="00AD7630" w:rsidRPr="00263368">
        <w:rPr>
          <w:rFonts w:ascii="Times New Roman" w:hAnsi="Times New Roman" w:cs="Times New Roman"/>
        </w:rPr>
        <w:t xml:space="preserve">történő </w:t>
      </w:r>
      <w:r w:rsidRPr="00263368">
        <w:rPr>
          <w:rFonts w:ascii="Times New Roman" w:hAnsi="Times New Roman" w:cs="Times New Roman"/>
        </w:rPr>
        <w:t>önálló bekötéssel, vagy szolgalmi jog segítségével a szomszédos telken keresztül</w:t>
      </w:r>
      <w:r w:rsidR="00AD7630" w:rsidRPr="00263368">
        <w:rPr>
          <w:rFonts w:ascii="Times New Roman" w:hAnsi="Times New Roman" w:cs="Times New Roman"/>
        </w:rPr>
        <w:t xml:space="preserve"> megoldani</w:t>
      </w:r>
      <w:r w:rsidRPr="00263368">
        <w:rPr>
          <w:rFonts w:ascii="Times New Roman" w:hAnsi="Times New Roman" w:cs="Times New Roman"/>
        </w:rPr>
        <w:t xml:space="preserve">. </w:t>
      </w:r>
    </w:p>
    <w:p w14:paraId="0714C126" w14:textId="77777777" w:rsidR="00823EB0" w:rsidRPr="00263368" w:rsidRDefault="00823EB0" w:rsidP="00021863">
      <w:pPr>
        <w:numPr>
          <w:ilvl w:val="0"/>
          <w:numId w:val="73"/>
        </w:numPr>
        <w:tabs>
          <w:tab w:val="clear" w:pos="45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közművek műtárgyainak és építményeinek elhelyezésekor figyelemmel kell lenni</w:t>
      </w:r>
    </w:p>
    <w:p w14:paraId="0DDA46D4" w14:textId="77777777" w:rsidR="00823EB0" w:rsidRPr="00263368" w:rsidRDefault="007F0C28" w:rsidP="00021863">
      <w:pPr>
        <w:pStyle w:val="felsorols"/>
        <w:numPr>
          <w:ilvl w:val="1"/>
          <w:numId w:val="90"/>
        </w:numPr>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 xml:space="preserve">a </w:t>
      </w:r>
      <w:r w:rsidR="00823EB0" w:rsidRPr="00263368">
        <w:rPr>
          <w:rFonts w:ascii="Times New Roman" w:hAnsi="Times New Roman" w:cs="Times New Roman"/>
          <w:sz w:val="22"/>
          <w:szCs w:val="22"/>
        </w:rPr>
        <w:t>környezetvédelmi szempontokra (zaj, rezgés, szag),</w:t>
      </w:r>
    </w:p>
    <w:p w14:paraId="09DBFABA" w14:textId="77777777" w:rsidR="00823EB0" w:rsidRPr="00263368" w:rsidRDefault="00823EB0" w:rsidP="00021863">
      <w:pPr>
        <w:pStyle w:val="felsorols"/>
        <w:numPr>
          <w:ilvl w:val="1"/>
          <w:numId w:val="90"/>
        </w:numPr>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 xml:space="preserve">a </w:t>
      </w:r>
      <w:r w:rsidR="00AD7630" w:rsidRPr="00263368">
        <w:rPr>
          <w:rFonts w:ascii="Times New Roman" w:hAnsi="Times New Roman" w:cs="Times New Roman"/>
          <w:sz w:val="22"/>
          <w:szCs w:val="22"/>
        </w:rPr>
        <w:t>közmű</w:t>
      </w:r>
      <w:r w:rsidRPr="00263368">
        <w:rPr>
          <w:rFonts w:ascii="Times New Roman" w:hAnsi="Times New Roman" w:cs="Times New Roman"/>
          <w:sz w:val="22"/>
          <w:szCs w:val="22"/>
        </w:rPr>
        <w:t>hálózatokhoz való hozzáférhetőségre.</w:t>
      </w:r>
    </w:p>
    <w:p w14:paraId="572E5E87" w14:textId="77777777" w:rsidR="00823EB0" w:rsidRPr="00263368" w:rsidRDefault="00823EB0" w:rsidP="00021863">
      <w:pPr>
        <w:numPr>
          <w:ilvl w:val="0"/>
          <w:numId w:val="73"/>
        </w:numPr>
        <w:tabs>
          <w:tab w:val="clear" w:pos="45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Új út építése, út rekonstrukciója </w:t>
      </w:r>
      <w:r w:rsidR="007D3B73" w:rsidRPr="00263368">
        <w:rPr>
          <w:rFonts w:ascii="Times New Roman" w:hAnsi="Times New Roman" w:cs="Times New Roman"/>
        </w:rPr>
        <w:t>esetén</w:t>
      </w:r>
    </w:p>
    <w:p w14:paraId="28ED3A49" w14:textId="77777777" w:rsidR="00823EB0" w:rsidRPr="00263368" w:rsidRDefault="00823EB0" w:rsidP="00021863">
      <w:pPr>
        <w:pStyle w:val="felsorols"/>
        <w:numPr>
          <w:ilvl w:val="0"/>
          <w:numId w:val="92"/>
        </w:numPr>
        <w:tabs>
          <w:tab w:val="left" w:pos="993"/>
        </w:tabs>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a tervezett közművek egyidejű megépítéséről,</w:t>
      </w:r>
    </w:p>
    <w:p w14:paraId="2FE1C2CF" w14:textId="77777777" w:rsidR="00823EB0" w:rsidRPr="00263368" w:rsidRDefault="00823EB0" w:rsidP="00021863">
      <w:pPr>
        <w:pStyle w:val="felsorols"/>
        <w:numPr>
          <w:ilvl w:val="0"/>
          <w:numId w:val="92"/>
        </w:numPr>
        <w:tabs>
          <w:tab w:val="left" w:pos="993"/>
        </w:tabs>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a meglevő közművek szükséges felújításáról,</w:t>
      </w:r>
    </w:p>
    <w:p w14:paraId="02FB5333" w14:textId="77777777" w:rsidR="00823EB0" w:rsidRPr="00263368" w:rsidRDefault="00823EB0" w:rsidP="00021863">
      <w:pPr>
        <w:pStyle w:val="felsorols"/>
        <w:numPr>
          <w:ilvl w:val="0"/>
          <w:numId w:val="92"/>
        </w:numPr>
        <w:tabs>
          <w:tab w:val="left" w:pos="993"/>
        </w:tabs>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a csapadékvizek elvezetéséről,</w:t>
      </w:r>
    </w:p>
    <w:p w14:paraId="7EB37063" w14:textId="77777777" w:rsidR="00823EB0" w:rsidRPr="00263368" w:rsidRDefault="00823EB0" w:rsidP="00021863">
      <w:pPr>
        <w:pStyle w:val="felsorols"/>
        <w:numPr>
          <w:ilvl w:val="0"/>
          <w:numId w:val="92"/>
        </w:numPr>
        <w:tabs>
          <w:tab w:val="left" w:pos="993"/>
        </w:tabs>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közforgalmú út esetén</w:t>
      </w:r>
      <w:r w:rsidR="00CA0FA9" w:rsidRPr="00263368">
        <w:rPr>
          <w:rFonts w:ascii="Times New Roman" w:hAnsi="Times New Roman" w:cs="Times New Roman"/>
          <w:sz w:val="22"/>
          <w:szCs w:val="22"/>
        </w:rPr>
        <w:t>,</w:t>
      </w:r>
      <w:r w:rsidRPr="00263368">
        <w:rPr>
          <w:rFonts w:ascii="Times New Roman" w:hAnsi="Times New Roman" w:cs="Times New Roman"/>
          <w:sz w:val="22"/>
          <w:szCs w:val="22"/>
        </w:rPr>
        <w:t xml:space="preserve"> belterületen és külterület beépítésre szánt területén a közvilágítás kiépítéséről, </w:t>
      </w:r>
    </w:p>
    <w:p w14:paraId="44EB9442" w14:textId="77777777" w:rsidR="00823EB0" w:rsidRPr="00263368" w:rsidRDefault="00823EB0" w:rsidP="00021863">
      <w:pPr>
        <w:pStyle w:val="felsorols"/>
        <w:numPr>
          <w:ilvl w:val="0"/>
          <w:numId w:val="92"/>
        </w:numPr>
        <w:tabs>
          <w:tab w:val="left" w:pos="993"/>
        </w:tabs>
        <w:spacing w:before="120"/>
        <w:ind w:left="993" w:hanging="426"/>
        <w:rPr>
          <w:rFonts w:ascii="Times New Roman" w:hAnsi="Times New Roman" w:cs="Times New Roman"/>
          <w:sz w:val="22"/>
          <w:szCs w:val="22"/>
        </w:rPr>
      </w:pPr>
      <w:r w:rsidRPr="00263368">
        <w:rPr>
          <w:rFonts w:ascii="Times New Roman" w:hAnsi="Times New Roman" w:cs="Times New Roman"/>
          <w:sz w:val="22"/>
          <w:szCs w:val="22"/>
        </w:rPr>
        <w:t>magánút esetén kül- és belterület beépítésre szánt területén a térvilágításról</w:t>
      </w:r>
    </w:p>
    <w:p w14:paraId="1CA36FFC" w14:textId="77777777" w:rsidR="00823EB0" w:rsidRPr="00263368" w:rsidRDefault="00823EB0" w:rsidP="0037126B">
      <w:pPr>
        <w:pStyle w:val="felsorols"/>
        <w:numPr>
          <w:ilvl w:val="0"/>
          <w:numId w:val="0"/>
        </w:numPr>
        <w:tabs>
          <w:tab w:val="left" w:pos="993"/>
        </w:tabs>
        <w:spacing w:before="60"/>
        <w:ind w:left="567"/>
        <w:rPr>
          <w:rFonts w:ascii="Times New Roman" w:hAnsi="Times New Roman" w:cs="Times New Roman"/>
          <w:sz w:val="22"/>
          <w:szCs w:val="22"/>
        </w:rPr>
      </w:pPr>
      <w:r w:rsidRPr="00263368">
        <w:rPr>
          <w:rFonts w:ascii="Times New Roman" w:hAnsi="Times New Roman" w:cs="Times New Roman"/>
          <w:sz w:val="22"/>
          <w:szCs w:val="22"/>
        </w:rPr>
        <w:t>gondoskodni kell.</w:t>
      </w:r>
    </w:p>
    <w:p w14:paraId="450BDF61" w14:textId="77777777" w:rsidR="00823EB0" w:rsidRPr="00263368" w:rsidRDefault="00823EB0" w:rsidP="0064398B">
      <w:pPr>
        <w:numPr>
          <w:ilvl w:val="0"/>
          <w:numId w:val="73"/>
        </w:numPr>
        <w:tabs>
          <w:tab w:val="clear" w:pos="45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meglévő közművek egyéb építési tevékenység miatt szükségessé váló kiváltásakor</w:t>
      </w:r>
    </w:p>
    <w:p w14:paraId="738554FE" w14:textId="77777777" w:rsidR="00823EB0" w:rsidRPr="00263368" w:rsidRDefault="00823EB0" w:rsidP="00021863">
      <w:pPr>
        <w:pStyle w:val="felsorols"/>
        <w:numPr>
          <w:ilvl w:val="1"/>
          <w:numId w:val="91"/>
        </w:numPr>
        <w:tabs>
          <w:tab w:val="left"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a feleslegessé vált hálózatot és létesítményt, építményt el kell bontani, </w:t>
      </w:r>
    </w:p>
    <w:p w14:paraId="5D1A7C6C" w14:textId="77777777" w:rsidR="00823EB0" w:rsidRPr="00263368" w:rsidRDefault="00823EB0" w:rsidP="00021863">
      <w:pPr>
        <w:pStyle w:val="felsorols"/>
        <w:numPr>
          <w:ilvl w:val="1"/>
          <w:numId w:val="91"/>
        </w:numPr>
        <w:tabs>
          <w:tab w:val="left"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az indokoltan földben maradó vezeték, létesítmény betömedékelését, felhagyását szakszerűen kell megoldani,</w:t>
      </w:r>
    </w:p>
    <w:p w14:paraId="5C2427A7" w14:textId="2C5952CB" w:rsidR="00823EB0" w:rsidRPr="00263368" w:rsidRDefault="00823EB0" w:rsidP="00021863">
      <w:pPr>
        <w:pStyle w:val="felsorols"/>
        <w:numPr>
          <w:ilvl w:val="1"/>
          <w:numId w:val="91"/>
        </w:numPr>
        <w:tabs>
          <w:tab w:val="left"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új közműrendszer szakaszos kiépítése esetén a megl</w:t>
      </w:r>
      <w:r w:rsidR="00102B81" w:rsidRPr="00263368">
        <w:rPr>
          <w:rFonts w:ascii="Times New Roman" w:hAnsi="Times New Roman" w:cs="Times New Roman"/>
          <w:sz w:val="22"/>
          <w:szCs w:val="22"/>
        </w:rPr>
        <w:t>e</w:t>
      </w:r>
      <w:r w:rsidRPr="00263368">
        <w:rPr>
          <w:rFonts w:ascii="Times New Roman" w:hAnsi="Times New Roman" w:cs="Times New Roman"/>
          <w:sz w:val="22"/>
          <w:szCs w:val="22"/>
        </w:rPr>
        <w:t>vő</w:t>
      </w:r>
      <w:r w:rsidR="00102B81" w:rsidRPr="00263368">
        <w:rPr>
          <w:rFonts w:ascii="Times New Roman" w:hAnsi="Times New Roman" w:cs="Times New Roman"/>
          <w:sz w:val="22"/>
          <w:szCs w:val="22"/>
        </w:rPr>
        <w:t>,</w:t>
      </w:r>
      <w:r w:rsidRPr="00263368">
        <w:rPr>
          <w:rFonts w:ascii="Times New Roman" w:hAnsi="Times New Roman" w:cs="Times New Roman"/>
          <w:sz w:val="22"/>
          <w:szCs w:val="22"/>
        </w:rPr>
        <w:t xml:space="preserve"> </w:t>
      </w:r>
      <w:r w:rsidR="00102B81" w:rsidRPr="00263368">
        <w:rPr>
          <w:rFonts w:ascii="Times New Roman" w:hAnsi="Times New Roman" w:cs="Times New Roman"/>
          <w:sz w:val="22"/>
          <w:szCs w:val="22"/>
        </w:rPr>
        <w:t xml:space="preserve">de </w:t>
      </w:r>
      <w:r w:rsidRPr="00263368">
        <w:rPr>
          <w:rFonts w:ascii="Times New Roman" w:hAnsi="Times New Roman" w:cs="Times New Roman"/>
          <w:sz w:val="22"/>
          <w:szCs w:val="22"/>
        </w:rPr>
        <w:t>felszámolásra tervezett</w:t>
      </w:r>
      <w:r w:rsidR="00102B81" w:rsidRPr="00263368">
        <w:rPr>
          <w:rFonts w:ascii="Times New Roman" w:hAnsi="Times New Roman" w:cs="Times New Roman"/>
          <w:sz w:val="22"/>
          <w:szCs w:val="22"/>
        </w:rPr>
        <w:t>,</w:t>
      </w:r>
      <w:r w:rsidRPr="00263368">
        <w:rPr>
          <w:rFonts w:ascii="Times New Roman" w:hAnsi="Times New Roman" w:cs="Times New Roman"/>
          <w:sz w:val="22"/>
          <w:szCs w:val="22"/>
        </w:rPr>
        <w:t xml:space="preserve"> </w:t>
      </w:r>
      <w:r w:rsidR="00102B81" w:rsidRPr="00263368">
        <w:rPr>
          <w:rFonts w:ascii="Times New Roman" w:hAnsi="Times New Roman" w:cs="Times New Roman"/>
          <w:sz w:val="22"/>
          <w:szCs w:val="22"/>
        </w:rPr>
        <w:t>valamint az</w:t>
      </w:r>
      <w:r w:rsidRPr="00263368">
        <w:rPr>
          <w:rFonts w:ascii="Times New Roman" w:hAnsi="Times New Roman" w:cs="Times New Roman"/>
          <w:sz w:val="22"/>
          <w:szCs w:val="22"/>
        </w:rPr>
        <w:t xml:space="preserve"> új rendszer kapcsolatát az átépítés ideje alatt biztosítani kell.</w:t>
      </w:r>
    </w:p>
    <w:p w14:paraId="72122B80" w14:textId="77777777" w:rsidR="00823EB0" w:rsidRPr="00263368" w:rsidRDefault="00823EB0" w:rsidP="0064398B">
      <w:pPr>
        <w:numPr>
          <w:ilvl w:val="0"/>
          <w:numId w:val="73"/>
        </w:numPr>
        <w:tabs>
          <w:tab w:val="clear" w:pos="45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közművezetékek átépítésekor és új vezeték fektetésekor a racionális területgazdálkodás érdekében</w:t>
      </w:r>
    </w:p>
    <w:p w14:paraId="3E1BB4AD" w14:textId="77777777" w:rsidR="00823EB0" w:rsidRPr="00263368" w:rsidRDefault="00823EB0" w:rsidP="00021863">
      <w:pPr>
        <w:pStyle w:val="felsorols"/>
        <w:numPr>
          <w:ilvl w:val="0"/>
          <w:numId w:val="93"/>
        </w:numPr>
        <w:tabs>
          <w:tab w:val="left"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az utak alatt a közművek elrendezésénél a távlati összes közmű elhelyezésé</w:t>
      </w:r>
      <w:r w:rsidR="004D2400" w:rsidRPr="00263368">
        <w:rPr>
          <w:rFonts w:ascii="Times New Roman" w:hAnsi="Times New Roman" w:cs="Times New Roman"/>
          <w:sz w:val="22"/>
          <w:szCs w:val="22"/>
        </w:rPr>
        <w:t>hez</w:t>
      </w:r>
      <w:r w:rsidRPr="00263368">
        <w:rPr>
          <w:rFonts w:ascii="Times New Roman" w:hAnsi="Times New Roman" w:cs="Times New Roman"/>
          <w:sz w:val="22"/>
          <w:szCs w:val="22"/>
        </w:rPr>
        <w:t xml:space="preserve"> </w:t>
      </w:r>
      <w:r w:rsidR="004D2400" w:rsidRPr="00263368">
        <w:rPr>
          <w:rFonts w:ascii="Times New Roman" w:hAnsi="Times New Roman" w:cs="Times New Roman"/>
          <w:sz w:val="22"/>
          <w:szCs w:val="22"/>
        </w:rPr>
        <w:t xml:space="preserve">szükséges </w:t>
      </w:r>
      <w:r w:rsidRPr="00263368">
        <w:rPr>
          <w:rFonts w:ascii="Times New Roman" w:hAnsi="Times New Roman" w:cs="Times New Roman"/>
          <w:sz w:val="22"/>
          <w:szCs w:val="22"/>
        </w:rPr>
        <w:t xml:space="preserve">helyet </w:t>
      </w:r>
      <w:r w:rsidR="004D2400" w:rsidRPr="00263368">
        <w:rPr>
          <w:rFonts w:ascii="Times New Roman" w:hAnsi="Times New Roman" w:cs="Times New Roman"/>
          <w:sz w:val="22"/>
          <w:szCs w:val="22"/>
        </w:rPr>
        <w:t xml:space="preserve">kell </w:t>
      </w:r>
      <w:r w:rsidRPr="00263368">
        <w:rPr>
          <w:rFonts w:ascii="Times New Roman" w:hAnsi="Times New Roman" w:cs="Times New Roman"/>
          <w:sz w:val="22"/>
          <w:szCs w:val="22"/>
        </w:rPr>
        <w:t>biztosítani,</w:t>
      </w:r>
    </w:p>
    <w:p w14:paraId="47EF2F55" w14:textId="77777777" w:rsidR="00823EB0" w:rsidRPr="00263368" w:rsidRDefault="00823EB0" w:rsidP="00021863">
      <w:pPr>
        <w:pStyle w:val="felsorols"/>
        <w:numPr>
          <w:ilvl w:val="0"/>
          <w:numId w:val="93"/>
        </w:numPr>
        <w:tabs>
          <w:tab w:val="left"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a beépítésre szánt területeken a közművezetékek helyét úgy kell kijelölni, hogy </w:t>
      </w:r>
    </w:p>
    <w:p w14:paraId="3DF7AB97" w14:textId="77777777" w:rsidR="00823EB0" w:rsidRPr="00263368" w:rsidRDefault="00823EB0" w:rsidP="00021863">
      <w:pPr>
        <w:autoSpaceDE w:val="0"/>
        <w:autoSpaceDN w:val="0"/>
        <w:spacing w:before="60" w:after="0" w:line="240" w:lineRule="auto"/>
        <w:ind w:left="1417" w:hanging="425"/>
        <w:rPr>
          <w:rFonts w:ascii="Times New Roman" w:hAnsi="Times New Roman" w:cs="Times New Roman"/>
        </w:rPr>
      </w:pPr>
      <w:r w:rsidRPr="00263368">
        <w:rPr>
          <w:rFonts w:ascii="Times New Roman" w:hAnsi="Times New Roman" w:cs="Times New Roman"/>
          <w:i/>
          <w:iCs/>
        </w:rPr>
        <w:t>ba)</w:t>
      </w:r>
      <w:r w:rsidRPr="00263368">
        <w:rPr>
          <w:rFonts w:ascii="Times New Roman" w:hAnsi="Times New Roman" w:cs="Times New Roman"/>
        </w:rPr>
        <w:t xml:space="preserve"> </w:t>
      </w:r>
      <w:r w:rsidRPr="00263368">
        <w:rPr>
          <w:rFonts w:ascii="Times New Roman" w:hAnsi="Times New Roman" w:cs="Times New Roman"/>
        </w:rPr>
        <w:tab/>
        <w:t xml:space="preserve">12,0 m szabályozási szélességet el nem érő utcákban legalább egyoldali, </w:t>
      </w:r>
    </w:p>
    <w:p w14:paraId="52BDFD9C" w14:textId="3322E160" w:rsidR="00823EB0" w:rsidRPr="00263368" w:rsidRDefault="00823EB0" w:rsidP="00021863">
      <w:pPr>
        <w:autoSpaceDE w:val="0"/>
        <w:autoSpaceDN w:val="0"/>
        <w:spacing w:before="60" w:after="0" w:line="240" w:lineRule="auto"/>
        <w:ind w:left="1417" w:hanging="425"/>
        <w:rPr>
          <w:rFonts w:ascii="Times New Roman" w:hAnsi="Times New Roman" w:cs="Times New Roman"/>
        </w:rPr>
      </w:pPr>
      <w:r w:rsidRPr="00263368">
        <w:rPr>
          <w:rFonts w:ascii="Times New Roman" w:hAnsi="Times New Roman" w:cs="Times New Roman"/>
          <w:i/>
          <w:iCs/>
        </w:rPr>
        <w:t>bb)</w:t>
      </w:r>
      <w:r w:rsidRPr="00263368">
        <w:rPr>
          <w:rFonts w:ascii="Times New Roman" w:hAnsi="Times New Roman" w:cs="Times New Roman"/>
          <w:i/>
          <w:iCs/>
        </w:rPr>
        <w:tab/>
      </w:r>
      <w:r w:rsidRPr="00263368">
        <w:rPr>
          <w:rFonts w:ascii="Times New Roman" w:hAnsi="Times New Roman" w:cs="Times New Roman"/>
        </w:rPr>
        <w:t xml:space="preserve">12,0 m szabályozási szélességet </w:t>
      </w:r>
      <w:r w:rsidR="00ED003E" w:rsidRPr="00263368">
        <w:rPr>
          <w:rFonts w:ascii="Times New Roman" w:hAnsi="Times New Roman" w:cs="Times New Roman"/>
        </w:rPr>
        <w:t xml:space="preserve">elérő, vagy azt </w:t>
      </w:r>
      <w:r w:rsidRPr="00263368">
        <w:rPr>
          <w:rFonts w:ascii="Times New Roman" w:hAnsi="Times New Roman" w:cs="Times New Roman"/>
        </w:rPr>
        <w:t>meghaladó szélességű utcákban kétoldali</w:t>
      </w:r>
      <w:r w:rsidR="00BD0701" w:rsidRPr="00263368">
        <w:rPr>
          <w:rFonts w:ascii="Times New Roman" w:hAnsi="Times New Roman" w:cs="Times New Roman"/>
        </w:rPr>
        <w:t xml:space="preserve"> </w:t>
      </w:r>
      <w:r w:rsidRPr="00263368">
        <w:rPr>
          <w:rFonts w:ascii="Times New Roman" w:hAnsi="Times New Roman" w:cs="Times New Roman"/>
        </w:rPr>
        <w:t>fasor telepítését ne akadályozzák meg.</w:t>
      </w:r>
    </w:p>
    <w:p w14:paraId="5DB72143" w14:textId="77777777" w:rsidR="004D2400" w:rsidRPr="00263368" w:rsidRDefault="004D2400" w:rsidP="0064398B">
      <w:pPr>
        <w:numPr>
          <w:ilvl w:val="0"/>
          <w:numId w:val="73"/>
        </w:numPr>
        <w:tabs>
          <w:tab w:val="clear" w:pos="45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Belterületen és beépítésre szánt területen önállóan szerelt kémény</w:t>
      </w:r>
    </w:p>
    <w:p w14:paraId="5583EE24" w14:textId="77777777" w:rsidR="004D2400" w:rsidRPr="00263368" w:rsidRDefault="004D2400" w:rsidP="00021863">
      <w:pPr>
        <w:tabs>
          <w:tab w:val="left" w:pos="993"/>
        </w:tabs>
        <w:spacing w:before="120" w:after="0" w:line="240" w:lineRule="auto"/>
        <w:ind w:firstLine="567"/>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t>épületen kívül nem helyezhető el,</w:t>
      </w:r>
    </w:p>
    <w:p w14:paraId="4153BD02" w14:textId="77777777" w:rsidR="004D2400" w:rsidRPr="00263368" w:rsidRDefault="004D2400" w:rsidP="00021863">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i/>
        </w:rPr>
        <w:tab/>
      </w:r>
      <w:r w:rsidRPr="00263368">
        <w:rPr>
          <w:rFonts w:ascii="Times New Roman" w:hAnsi="Times New Roman" w:cs="Times New Roman"/>
        </w:rPr>
        <w:t>tetőn legfeljebb 1,20 m kiállási hosszal és a tetőfelület színével harmonizáló színűre festve helyezhető el.</w:t>
      </w:r>
    </w:p>
    <w:p w14:paraId="4486DF13" w14:textId="271770D1" w:rsidR="00823EB0" w:rsidRPr="00263368" w:rsidRDefault="002548AD" w:rsidP="007A6F9A">
      <w:pPr>
        <w:tabs>
          <w:tab w:val="left" w:pos="0"/>
          <w:tab w:val="left" w:pos="567"/>
        </w:tabs>
        <w:autoSpaceDE w:val="0"/>
        <w:autoSpaceDN w:val="0"/>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26</w:t>
      </w:r>
      <w:r w:rsidR="00ED003E" w:rsidRPr="00263368">
        <w:rPr>
          <w:rFonts w:ascii="Times New Roman" w:hAnsi="Times New Roman" w:cs="Times New Roman"/>
          <w:i/>
          <w:iCs/>
          <w:smallCaps/>
        </w:rPr>
        <w:t>.</w:t>
      </w:r>
      <w:r w:rsidR="00823EB0" w:rsidRPr="00263368">
        <w:rPr>
          <w:rFonts w:ascii="Times New Roman" w:hAnsi="Times New Roman" w:cs="Times New Roman"/>
          <w:i/>
          <w:iCs/>
          <w:smallCaps/>
        </w:rPr>
        <w:tab/>
        <w:t>Vízellátás</w:t>
      </w:r>
    </w:p>
    <w:p w14:paraId="0528C495" w14:textId="37071EC9" w:rsidR="00823EB0" w:rsidRPr="00263368" w:rsidRDefault="00CD2BAB" w:rsidP="0037126B">
      <w:pPr>
        <w:tabs>
          <w:tab w:val="left" w:pos="567"/>
          <w:tab w:val="left" w:pos="1134"/>
        </w:tabs>
        <w:spacing w:before="120" w:after="0" w:line="240" w:lineRule="auto"/>
        <w:ind w:left="567" w:hanging="567"/>
        <w:jc w:val="both"/>
        <w:rPr>
          <w:rFonts w:ascii="Times New Roman" w:hAnsi="Times New Roman" w:cs="Times New Roman"/>
          <w:b/>
        </w:rPr>
      </w:pPr>
      <w:r w:rsidRPr="00263368">
        <w:rPr>
          <w:rFonts w:ascii="Times New Roman" w:hAnsi="Times New Roman" w:cs="Times New Roman"/>
          <w:b/>
        </w:rPr>
        <w:t>2</w:t>
      </w:r>
      <w:r w:rsidR="002548AD" w:rsidRPr="00263368">
        <w:rPr>
          <w:rFonts w:ascii="Times New Roman" w:hAnsi="Times New Roman" w:cs="Times New Roman"/>
          <w:b/>
        </w:rPr>
        <w:t>7</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 xml:space="preserve">Belterületen és egyéb beépítésre szánt területen új közüzemű vízelosztó hálózat csak a szennyvíz közcsatorna hálózattal együtt kiépítve, vagy a </w:t>
      </w:r>
      <w:r w:rsidR="00B967F0" w:rsidRPr="00263368">
        <w:rPr>
          <w:rFonts w:ascii="Times New Roman" w:hAnsi="Times New Roman" w:cs="Times New Roman"/>
        </w:rPr>
        <w:t>28</w:t>
      </w:r>
      <w:r w:rsidR="00823EB0" w:rsidRPr="00263368">
        <w:rPr>
          <w:rFonts w:ascii="Times New Roman" w:hAnsi="Times New Roman" w:cs="Times New Roman"/>
        </w:rPr>
        <w:t>.</w:t>
      </w:r>
      <w:r w:rsidR="00ED003E" w:rsidRPr="00263368">
        <w:rPr>
          <w:rFonts w:ascii="Times New Roman" w:hAnsi="Times New Roman" w:cs="Times New Roman"/>
        </w:rPr>
        <w:t xml:space="preserve"> </w:t>
      </w:r>
      <w:r w:rsidR="00823EB0" w:rsidRPr="00263368">
        <w:rPr>
          <w:rFonts w:ascii="Times New Roman" w:hAnsi="Times New Roman" w:cs="Times New Roman"/>
        </w:rPr>
        <w:t>§</w:t>
      </w:r>
      <w:r w:rsidR="00B967F0" w:rsidRPr="00263368">
        <w:rPr>
          <w:rFonts w:ascii="Times New Roman" w:hAnsi="Times New Roman" w:cs="Times New Roman"/>
        </w:rPr>
        <w:t xml:space="preserve"> (4)-(5) bekezdés</w:t>
      </w:r>
      <w:r w:rsidR="00823EB0" w:rsidRPr="00263368">
        <w:rPr>
          <w:rFonts w:ascii="Times New Roman" w:hAnsi="Times New Roman" w:cs="Times New Roman"/>
        </w:rPr>
        <w:t>b</w:t>
      </w:r>
      <w:r w:rsidR="00B967F0" w:rsidRPr="00263368">
        <w:rPr>
          <w:rFonts w:ascii="Times New Roman" w:hAnsi="Times New Roman" w:cs="Times New Roman"/>
        </w:rPr>
        <w:t>e</w:t>
      </w:r>
      <w:r w:rsidR="00823EB0" w:rsidRPr="00263368">
        <w:rPr>
          <w:rFonts w:ascii="Times New Roman" w:hAnsi="Times New Roman" w:cs="Times New Roman"/>
        </w:rPr>
        <w:t>n meghatározott esetekben jelölt műtárgyak egyidejű megépítésével történhet.</w:t>
      </w:r>
    </w:p>
    <w:p w14:paraId="080A3218" w14:textId="77777777" w:rsidR="00823EB0" w:rsidRPr="00263368" w:rsidRDefault="00823EB0" w:rsidP="0037126B">
      <w:pPr>
        <w:pStyle w:val="felsorols"/>
        <w:numPr>
          <w:ilvl w:val="0"/>
          <w:numId w:val="4"/>
        </w:numPr>
        <w:tabs>
          <w:tab w:val="clear" w:pos="360"/>
        </w:tabs>
        <w:spacing w:before="120"/>
        <w:ind w:left="567" w:hanging="567"/>
        <w:rPr>
          <w:rFonts w:ascii="Times New Roman" w:hAnsi="Times New Roman" w:cs="Times New Roman"/>
          <w:sz w:val="22"/>
          <w:szCs w:val="22"/>
        </w:rPr>
      </w:pPr>
      <w:r w:rsidRPr="00263368">
        <w:rPr>
          <w:rFonts w:ascii="Times New Roman" w:hAnsi="Times New Roman" w:cs="Times New Roman"/>
          <w:sz w:val="22"/>
          <w:szCs w:val="22"/>
        </w:rPr>
        <w:t>Külterület beépítésre szánt és a belterület beépítésre nem szánt területének vízellátása helyi vízbeszerzésről is biztosítható, ha azt az érintett hatóság ivóvízként elfogadja.</w:t>
      </w:r>
    </w:p>
    <w:p w14:paraId="0A306B69" w14:textId="77777777" w:rsidR="00823EB0" w:rsidRPr="00263368" w:rsidRDefault="00823EB0" w:rsidP="0037126B">
      <w:pPr>
        <w:pStyle w:val="felsorols"/>
        <w:numPr>
          <w:ilvl w:val="0"/>
          <w:numId w:val="4"/>
        </w:numPr>
        <w:tabs>
          <w:tab w:val="clear" w:pos="360"/>
        </w:tabs>
        <w:spacing w:before="120"/>
        <w:ind w:left="567" w:hanging="567"/>
        <w:rPr>
          <w:rFonts w:ascii="Times New Roman" w:hAnsi="Times New Roman" w:cs="Times New Roman"/>
          <w:sz w:val="22"/>
          <w:szCs w:val="22"/>
        </w:rPr>
      </w:pPr>
      <w:r w:rsidRPr="00263368">
        <w:rPr>
          <w:rFonts w:ascii="Times New Roman" w:hAnsi="Times New Roman" w:cs="Times New Roman"/>
          <w:sz w:val="22"/>
          <w:szCs w:val="22"/>
        </w:rPr>
        <w:t>Ha a közhálózatról a t</w:t>
      </w:r>
      <w:r w:rsidR="00CA0FA9" w:rsidRPr="00263368">
        <w:rPr>
          <w:rFonts w:ascii="Times New Roman" w:hAnsi="Times New Roman" w:cs="Times New Roman"/>
          <w:sz w:val="22"/>
          <w:szCs w:val="22"/>
        </w:rPr>
        <w:t>ü</w:t>
      </w:r>
      <w:r w:rsidRPr="00263368">
        <w:rPr>
          <w:rFonts w:ascii="Times New Roman" w:hAnsi="Times New Roman" w:cs="Times New Roman"/>
          <w:sz w:val="22"/>
          <w:szCs w:val="22"/>
        </w:rPr>
        <w:t>zivíz igény nem biztosítható, akkor helyi tüzivíz tározó létesítése, vagy az épület megfelelő tűzszakaszolásával a tüzivíz igény csökkentése szükséges.</w:t>
      </w:r>
    </w:p>
    <w:p w14:paraId="7E954075" w14:textId="128FFADA" w:rsidR="00823EB0" w:rsidRPr="00263368" w:rsidRDefault="00980E91" w:rsidP="008A0676">
      <w:pPr>
        <w:pStyle w:val="Cmsor3"/>
        <w:tabs>
          <w:tab w:val="left" w:pos="567"/>
        </w:tabs>
        <w:spacing w:before="240" w:after="0"/>
        <w:jc w:val="center"/>
        <w:rPr>
          <w:rFonts w:ascii="Times New Roman" w:hAnsi="Times New Roman" w:cs="Times New Roman"/>
          <w:b w:val="0"/>
          <w:bCs w:val="0"/>
          <w:i/>
          <w:iCs/>
          <w:caps w:val="0"/>
          <w:smallCaps/>
          <w:sz w:val="22"/>
          <w:szCs w:val="22"/>
        </w:rPr>
      </w:pPr>
      <w:r w:rsidRPr="00263368">
        <w:rPr>
          <w:rFonts w:ascii="Times New Roman" w:hAnsi="Times New Roman" w:cs="Times New Roman"/>
          <w:b w:val="0"/>
          <w:bCs w:val="0"/>
          <w:i/>
          <w:iCs/>
          <w:caps w:val="0"/>
          <w:smallCaps/>
          <w:sz w:val="22"/>
          <w:szCs w:val="22"/>
        </w:rPr>
        <w:t>27</w:t>
      </w:r>
      <w:r w:rsidR="00ED003E"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Szennyvízelvezetés, szennyvízkezelés</w:t>
      </w:r>
    </w:p>
    <w:p w14:paraId="3ED6B3E0" w14:textId="7AAB63F9" w:rsidR="00823EB0" w:rsidRPr="00263368" w:rsidRDefault="00AA30B5" w:rsidP="0037126B">
      <w:pPr>
        <w:pStyle w:val="Cmsor3"/>
        <w:tabs>
          <w:tab w:val="left" w:pos="567"/>
          <w:tab w:val="left" w:pos="1134"/>
        </w:tabs>
        <w:spacing w:before="120" w:after="0"/>
        <w:rPr>
          <w:rFonts w:ascii="Times New Roman" w:hAnsi="Times New Roman" w:cs="Times New Roman"/>
          <w:bCs w:val="0"/>
          <w:caps w:val="0"/>
          <w:sz w:val="22"/>
          <w:szCs w:val="22"/>
        </w:rPr>
      </w:pPr>
      <w:r>
        <w:rPr>
          <w:rFonts w:ascii="Times New Roman" w:hAnsi="Times New Roman" w:cs="Times New Roman"/>
          <w:bCs w:val="0"/>
          <w:caps w:val="0"/>
          <w:sz w:val="22"/>
          <w:szCs w:val="22"/>
        </w:rPr>
        <w:t>28</w:t>
      </w:r>
      <w:r w:rsidR="00CD2BAB" w:rsidRPr="00263368">
        <w:rPr>
          <w:rFonts w:ascii="Times New Roman" w:hAnsi="Times New Roman" w:cs="Times New Roman"/>
          <w:bCs w:val="0"/>
          <w:caps w:val="0"/>
          <w:sz w:val="22"/>
          <w:szCs w:val="22"/>
        </w:rPr>
        <w:t>.</w:t>
      </w:r>
      <w:r w:rsidR="00730EA9" w:rsidRPr="00263368">
        <w:rPr>
          <w:rFonts w:ascii="Times New Roman" w:hAnsi="Times New Roman" w:cs="Times New Roman"/>
          <w:bCs w:val="0"/>
          <w:caps w:val="0"/>
          <w:sz w:val="22"/>
          <w:szCs w:val="22"/>
        </w:rPr>
        <w:t xml:space="preserve"> </w:t>
      </w:r>
      <w:r w:rsidR="00823EB0" w:rsidRPr="00263368">
        <w:rPr>
          <w:rFonts w:ascii="Times New Roman" w:hAnsi="Times New Roman" w:cs="Times New Roman"/>
          <w:bCs w:val="0"/>
          <w:caps w:val="0"/>
          <w:sz w:val="22"/>
          <w:szCs w:val="22"/>
        </w:rPr>
        <w:t>§</w:t>
      </w:r>
      <w:r w:rsidR="00730EA9" w:rsidRPr="00263368">
        <w:rPr>
          <w:rFonts w:ascii="Times New Roman" w:hAnsi="Times New Roman" w:cs="Times New Roman"/>
          <w:bCs w:val="0"/>
          <w:caps w:val="0"/>
          <w:sz w:val="22"/>
          <w:szCs w:val="22"/>
        </w:rPr>
        <w:t xml:space="preserve"> </w:t>
      </w:r>
      <w:r w:rsidR="00823EB0" w:rsidRPr="00263368">
        <w:rPr>
          <w:rFonts w:ascii="Times New Roman" w:hAnsi="Times New Roman" w:cs="Times New Roman"/>
          <w:b w:val="0"/>
          <w:bCs w:val="0"/>
          <w:caps w:val="0"/>
          <w:sz w:val="22"/>
          <w:szCs w:val="22"/>
        </w:rPr>
        <w:t>(1)</w:t>
      </w:r>
      <w:r w:rsidR="00823EB0" w:rsidRPr="00263368">
        <w:rPr>
          <w:rFonts w:ascii="Times New Roman" w:hAnsi="Times New Roman" w:cs="Times New Roman"/>
          <w:b w:val="0"/>
          <w:bCs w:val="0"/>
          <w:caps w:val="0"/>
          <w:sz w:val="22"/>
          <w:szCs w:val="22"/>
        </w:rPr>
        <w:tab/>
        <w:t>Szennyvízelvezető hálózat elválasztott rendszerrel építhető.</w:t>
      </w:r>
    </w:p>
    <w:p w14:paraId="4DBF7D74" w14:textId="77777777" w:rsidR="00823EB0" w:rsidRPr="00263368" w:rsidRDefault="00823EB0" w:rsidP="002572CC">
      <w:pPr>
        <w:numPr>
          <w:ilvl w:val="0"/>
          <w:numId w:val="18"/>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település hidrogeológiai és geológiai adottsága miatt, valamint a talaj, talajvíz és a felszíni vizek védelme érdekében a szennyvíz és a tisztított szennyvíz is közvetlen, vagy drénhálózattal történő talajba szikkasztása, talajvízbe, állóvízbe való bevezetése a település teljes közigazgatási területén tilos.</w:t>
      </w:r>
    </w:p>
    <w:p w14:paraId="463CA641" w14:textId="77777777" w:rsidR="00823EB0" w:rsidRPr="00263368" w:rsidRDefault="00E76DE2" w:rsidP="002572CC">
      <w:pPr>
        <w:numPr>
          <w:ilvl w:val="0"/>
          <w:numId w:val="18"/>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Szennyvizet keletkeztető építményt építeni</w:t>
      </w:r>
    </w:p>
    <w:p w14:paraId="1FC2E0A9" w14:textId="77777777" w:rsidR="00823EB0" w:rsidRPr="00263368" w:rsidRDefault="00823EB0" w:rsidP="00021863">
      <w:pPr>
        <w:numPr>
          <w:ilvl w:val="1"/>
          <w:numId w:val="18"/>
        </w:numPr>
        <w:tabs>
          <w:tab w:val="clear" w:pos="720"/>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már csatornázott </w:t>
      </w:r>
      <w:r w:rsidR="00E76DE2" w:rsidRPr="00263368">
        <w:rPr>
          <w:rFonts w:ascii="Times New Roman" w:hAnsi="Times New Roman" w:cs="Times New Roman"/>
        </w:rPr>
        <w:t>területe</w:t>
      </w:r>
      <w:r w:rsidR="006C6E06" w:rsidRPr="00263368">
        <w:rPr>
          <w:rFonts w:ascii="Times New Roman" w:hAnsi="Times New Roman" w:cs="Times New Roman"/>
        </w:rPr>
        <w:t>k</w:t>
      </w:r>
      <w:r w:rsidRPr="00263368">
        <w:rPr>
          <w:rFonts w:ascii="Times New Roman" w:hAnsi="Times New Roman" w:cs="Times New Roman"/>
        </w:rPr>
        <w:t xml:space="preserve">en, </w:t>
      </w:r>
      <w:r w:rsidR="00D0485B" w:rsidRPr="00263368">
        <w:rPr>
          <w:rFonts w:ascii="Times New Roman" w:hAnsi="Times New Roman" w:cs="Times New Roman"/>
        </w:rPr>
        <w:t>−</w:t>
      </w:r>
      <w:r w:rsidRPr="00263368">
        <w:rPr>
          <w:rFonts w:ascii="Times New Roman" w:hAnsi="Times New Roman" w:cs="Times New Roman"/>
        </w:rPr>
        <w:t xml:space="preserve"> ha a tervezett szennyvizet keletkeztető építménytől mérten 150,0 m-es körzetben a szennyvízcsatorna kiépített –</w:t>
      </w:r>
      <w:r w:rsidR="00E76DE2" w:rsidRPr="00263368">
        <w:rPr>
          <w:rFonts w:ascii="Times New Roman" w:hAnsi="Times New Roman" w:cs="Times New Roman"/>
        </w:rPr>
        <w:t xml:space="preserve"> </w:t>
      </w:r>
      <w:r w:rsidRPr="00263368">
        <w:rPr>
          <w:rFonts w:ascii="Times New Roman" w:hAnsi="Times New Roman" w:cs="Times New Roman"/>
        </w:rPr>
        <w:t>csak a közcsatorna hálózatra történő rácsatlakozással lehet,</w:t>
      </w:r>
    </w:p>
    <w:p w14:paraId="12316D18" w14:textId="4278E65C" w:rsidR="00823EB0" w:rsidRPr="00263368" w:rsidRDefault="00823EB0" w:rsidP="00021863">
      <w:pPr>
        <w:numPr>
          <w:ilvl w:val="1"/>
          <w:numId w:val="18"/>
        </w:numPr>
        <w:tabs>
          <w:tab w:val="clear" w:pos="720"/>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csatornázatlan </w:t>
      </w:r>
      <w:r w:rsidR="00E76DE2" w:rsidRPr="00263368">
        <w:rPr>
          <w:rFonts w:ascii="Times New Roman" w:hAnsi="Times New Roman" w:cs="Times New Roman"/>
        </w:rPr>
        <w:t>terület</w:t>
      </w:r>
      <w:r w:rsidRPr="00263368">
        <w:rPr>
          <w:rFonts w:ascii="Times New Roman" w:hAnsi="Times New Roman" w:cs="Times New Roman"/>
        </w:rPr>
        <w:t xml:space="preserve">en a </w:t>
      </w:r>
      <w:r w:rsidR="00ED003E" w:rsidRPr="00263368">
        <w:rPr>
          <w:rFonts w:ascii="Times New Roman" w:hAnsi="Times New Roman" w:cs="Times New Roman"/>
        </w:rPr>
        <w:t>jelen rendelet</w:t>
      </w:r>
      <w:r w:rsidRPr="00263368">
        <w:rPr>
          <w:rFonts w:ascii="Times New Roman" w:hAnsi="Times New Roman" w:cs="Times New Roman"/>
        </w:rPr>
        <w:t xml:space="preserve"> szer</w:t>
      </w:r>
      <w:r w:rsidR="00102B81" w:rsidRPr="00263368">
        <w:rPr>
          <w:rFonts w:ascii="Times New Roman" w:hAnsi="Times New Roman" w:cs="Times New Roman"/>
        </w:rPr>
        <w:t>inti</w:t>
      </w:r>
      <w:r w:rsidRPr="00263368">
        <w:rPr>
          <w:rFonts w:ascii="Times New Roman" w:hAnsi="Times New Roman" w:cs="Times New Roman"/>
        </w:rPr>
        <w:t xml:space="preserve"> szennyvízelvezetésre, vagy </w:t>
      </w:r>
      <w:r w:rsidR="00703268" w:rsidRPr="00263368">
        <w:rPr>
          <w:rFonts w:ascii="Times New Roman" w:hAnsi="Times New Roman" w:cs="Times New Roman"/>
        </w:rPr>
        <w:t xml:space="preserve">a </w:t>
      </w:r>
      <w:r w:rsidRPr="00263368">
        <w:rPr>
          <w:rFonts w:ascii="Times New Roman" w:hAnsi="Times New Roman" w:cs="Times New Roman"/>
        </w:rPr>
        <w:t xml:space="preserve">szennyvizek átmeneti tárolására, </w:t>
      </w:r>
      <w:r w:rsidR="00ED003E" w:rsidRPr="00263368">
        <w:rPr>
          <w:rFonts w:ascii="Times New Roman" w:hAnsi="Times New Roman" w:cs="Times New Roman"/>
        </w:rPr>
        <w:t>valamint</w:t>
      </w:r>
      <w:r w:rsidRPr="00263368">
        <w:rPr>
          <w:rFonts w:ascii="Times New Roman" w:hAnsi="Times New Roman" w:cs="Times New Roman"/>
        </w:rPr>
        <w:t xml:space="preserve"> elszállítására vonatkozó előírások teljesítésével lehet.</w:t>
      </w:r>
    </w:p>
    <w:p w14:paraId="0D32DFF4" w14:textId="77777777" w:rsidR="00ED003E" w:rsidRPr="00263368" w:rsidRDefault="00823EB0" w:rsidP="002572CC">
      <w:pPr>
        <w:numPr>
          <w:ilvl w:val="0"/>
          <w:numId w:val="18"/>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Csatornázatlan beépítésre szánt és beépítésre nem szánt belterületen a keletkező szennyvizeket, ha a napi keletkező szennyvíz mennyisége </w:t>
      </w:r>
      <w:r w:rsidRPr="00263368">
        <w:rPr>
          <w:rFonts w:ascii="Times New Roman" w:hAnsi="Times New Roman" w:cs="Times New Roman"/>
          <w:bCs/>
        </w:rPr>
        <w:t xml:space="preserve">nem haladja meg </w:t>
      </w:r>
      <w:r w:rsidRPr="00263368">
        <w:rPr>
          <w:rFonts w:ascii="Times New Roman" w:hAnsi="Times New Roman" w:cs="Times New Roman"/>
        </w:rPr>
        <w:t>az 5 m</w:t>
      </w:r>
      <w:r w:rsidRPr="00263368">
        <w:rPr>
          <w:rFonts w:ascii="Times New Roman" w:hAnsi="Times New Roman" w:cs="Times New Roman"/>
          <w:vertAlign w:val="superscript"/>
        </w:rPr>
        <w:t>3</w:t>
      </w:r>
      <w:r w:rsidRPr="00263368">
        <w:rPr>
          <w:rFonts w:ascii="Times New Roman" w:hAnsi="Times New Roman" w:cs="Times New Roman"/>
        </w:rPr>
        <w:t>-t</w:t>
      </w:r>
      <w:r w:rsidR="008248D0" w:rsidRPr="00263368">
        <w:rPr>
          <w:rFonts w:ascii="Times New Roman" w:hAnsi="Times New Roman" w:cs="Times New Roman"/>
        </w:rPr>
        <w:t xml:space="preserve">, akkor </w:t>
      </w:r>
      <w:r w:rsidRPr="00263368">
        <w:rPr>
          <w:rFonts w:ascii="Times New Roman" w:hAnsi="Times New Roman" w:cs="Times New Roman"/>
        </w:rPr>
        <w:t>egyedi házi közműpótlóként vízzáróan kivitelezett, fedett, zárt medencébe</w:t>
      </w:r>
      <w:r w:rsidR="008248D0" w:rsidRPr="00263368">
        <w:rPr>
          <w:rFonts w:ascii="Times New Roman" w:hAnsi="Times New Roman" w:cs="Times New Roman"/>
        </w:rPr>
        <w:t>n</w:t>
      </w:r>
      <w:r w:rsidRPr="00263368">
        <w:rPr>
          <w:rFonts w:ascii="Times New Roman" w:hAnsi="Times New Roman" w:cs="Times New Roman"/>
        </w:rPr>
        <w:t xml:space="preserve"> kell összegyűjteni és az összegyűjtött szennyvizet a kijelölt leürítő helyre kell szállíttatni</w:t>
      </w:r>
      <w:r w:rsidR="00ED003E" w:rsidRPr="00263368">
        <w:rPr>
          <w:rFonts w:ascii="Times New Roman" w:hAnsi="Times New Roman" w:cs="Times New Roman"/>
        </w:rPr>
        <w:t>.</w:t>
      </w:r>
    </w:p>
    <w:p w14:paraId="73C649E3" w14:textId="77777777" w:rsidR="00823EB0" w:rsidRPr="00263368" w:rsidRDefault="00823EB0" w:rsidP="002572CC">
      <w:pPr>
        <w:numPr>
          <w:ilvl w:val="0"/>
          <w:numId w:val="18"/>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Csatornázatlan beépítésre szánt és beépítésre nem szánt belterületen, ha a napi keletkező szennyvíz mennyisége </w:t>
      </w:r>
      <w:r w:rsidRPr="00263368">
        <w:rPr>
          <w:rFonts w:ascii="Times New Roman" w:hAnsi="Times New Roman" w:cs="Times New Roman"/>
          <w:bCs/>
        </w:rPr>
        <w:t>meghaladja az 5 m</w:t>
      </w:r>
      <w:r w:rsidRPr="00263368">
        <w:rPr>
          <w:rFonts w:ascii="Times New Roman" w:hAnsi="Times New Roman" w:cs="Times New Roman"/>
          <w:bCs/>
          <w:vertAlign w:val="superscript"/>
        </w:rPr>
        <w:t>3</w:t>
      </w:r>
      <w:r w:rsidRPr="00263368">
        <w:rPr>
          <w:rFonts w:ascii="Times New Roman" w:hAnsi="Times New Roman" w:cs="Times New Roman"/>
          <w:bCs/>
        </w:rPr>
        <w:t>-t</w:t>
      </w:r>
      <w:r w:rsidRPr="00263368">
        <w:rPr>
          <w:rFonts w:ascii="Times New Roman" w:hAnsi="Times New Roman" w:cs="Times New Roman"/>
        </w:rPr>
        <w:t xml:space="preserve">, valamint a </w:t>
      </w:r>
      <w:r w:rsidR="008248D0" w:rsidRPr="00263368">
        <w:rPr>
          <w:rFonts w:ascii="Times New Roman" w:hAnsi="Times New Roman" w:cs="Times New Roman"/>
        </w:rPr>
        <w:t>keletkező szennyvíz mennyiség</w:t>
      </w:r>
      <w:r w:rsidR="00ED003E" w:rsidRPr="00263368">
        <w:rPr>
          <w:rFonts w:ascii="Times New Roman" w:hAnsi="Times New Roman" w:cs="Times New Roman"/>
        </w:rPr>
        <w:t>től</w:t>
      </w:r>
      <w:r w:rsidR="008248D0" w:rsidRPr="00263368">
        <w:rPr>
          <w:rFonts w:ascii="Times New Roman" w:hAnsi="Times New Roman" w:cs="Times New Roman"/>
        </w:rPr>
        <w:t xml:space="preserve"> függetlenül a </w:t>
      </w:r>
      <w:r w:rsidRPr="00263368">
        <w:rPr>
          <w:rFonts w:ascii="Times New Roman" w:hAnsi="Times New Roman" w:cs="Times New Roman"/>
        </w:rPr>
        <w:t>csatornázatlan beépítésre nem szánt külterületen a keletkező szennyvizek tisztítására egyedi, házi szennyvíztisztító kisberendezés is alkalmazható</w:t>
      </w:r>
      <w:r w:rsidR="008248D0" w:rsidRPr="00263368">
        <w:rPr>
          <w:rFonts w:ascii="Times New Roman" w:hAnsi="Times New Roman" w:cs="Times New Roman"/>
        </w:rPr>
        <w:t xml:space="preserve"> </w:t>
      </w:r>
      <w:r w:rsidR="00ED003E" w:rsidRPr="00263368">
        <w:rPr>
          <w:rFonts w:ascii="Times New Roman" w:hAnsi="Times New Roman" w:cs="Times New Roman"/>
        </w:rPr>
        <w:t>ha</w:t>
      </w:r>
    </w:p>
    <w:p w14:paraId="190D76CA" w14:textId="77777777" w:rsidR="00823EB0" w:rsidRPr="00263368" w:rsidRDefault="00823EB0" w:rsidP="00021863">
      <w:pPr>
        <w:pStyle w:val="Listaszerbekezds"/>
        <w:numPr>
          <w:ilvl w:val="0"/>
          <w:numId w:val="56"/>
        </w:numPr>
        <w:tabs>
          <w:tab w:val="left" w:pos="1560"/>
        </w:tabs>
        <w:spacing w:before="120" w:after="0" w:line="240" w:lineRule="auto"/>
        <w:ind w:left="1134" w:hanging="567"/>
        <w:jc w:val="both"/>
        <w:rPr>
          <w:rFonts w:ascii="Times New Roman" w:hAnsi="Times New Roman" w:cs="Times New Roman"/>
        </w:rPr>
      </w:pPr>
      <w:r w:rsidRPr="00263368">
        <w:rPr>
          <w:rFonts w:ascii="Times New Roman" w:hAnsi="Times New Roman" w:cs="Times New Roman"/>
        </w:rPr>
        <w:t>a közcsatorna hálózat a szennyvíz keletkezését jelentő épülettől 150,0 m-nél távolabb található,</w:t>
      </w:r>
      <w:r w:rsidR="008248D0" w:rsidRPr="00263368">
        <w:rPr>
          <w:rFonts w:ascii="Times New Roman" w:hAnsi="Times New Roman" w:cs="Times New Roman"/>
        </w:rPr>
        <w:t xml:space="preserve"> és</w:t>
      </w:r>
    </w:p>
    <w:p w14:paraId="3492D776" w14:textId="6B5B66FE" w:rsidR="001B16D8" w:rsidRPr="00263368" w:rsidRDefault="00823EB0" w:rsidP="00021863">
      <w:pPr>
        <w:pStyle w:val="Listaszerbekezds"/>
        <w:numPr>
          <w:ilvl w:val="0"/>
          <w:numId w:val="56"/>
        </w:numPr>
        <w:tabs>
          <w:tab w:val="left" w:pos="1560"/>
        </w:tabs>
        <w:spacing w:before="120" w:after="0" w:line="240" w:lineRule="auto"/>
        <w:ind w:left="1134" w:hanging="567"/>
        <w:jc w:val="both"/>
        <w:rPr>
          <w:rFonts w:ascii="Times New Roman" w:hAnsi="Times New Roman" w:cs="Times New Roman"/>
        </w:rPr>
      </w:pPr>
      <w:r w:rsidRPr="00263368">
        <w:rPr>
          <w:rFonts w:ascii="Times New Roman" w:hAnsi="Times New Roman" w:cs="Times New Roman"/>
        </w:rPr>
        <w:t xml:space="preserve">a </w:t>
      </w:r>
      <w:r w:rsidR="0033581F" w:rsidRPr="00263368">
        <w:rPr>
          <w:rFonts w:ascii="Times New Roman" w:hAnsi="Times New Roman" w:cs="Times New Roman"/>
        </w:rPr>
        <w:t xml:space="preserve">csővezetéken eljuttatott </w:t>
      </w:r>
      <w:r w:rsidRPr="00263368">
        <w:rPr>
          <w:rFonts w:ascii="Times New Roman" w:hAnsi="Times New Roman" w:cs="Times New Roman"/>
        </w:rPr>
        <w:t>tisztított vizek számára a megfelelő felszíni</w:t>
      </w:r>
      <w:r w:rsidR="00720653" w:rsidRPr="00263368">
        <w:rPr>
          <w:rFonts w:ascii="Times New Roman" w:hAnsi="Times New Roman" w:cs="Times New Roman"/>
        </w:rPr>
        <w:t xml:space="preserve"> élővíz-</w:t>
      </w:r>
      <w:r w:rsidRPr="00263368">
        <w:rPr>
          <w:rFonts w:ascii="Times New Roman" w:hAnsi="Times New Roman" w:cs="Times New Roman"/>
        </w:rPr>
        <w:t>befogadás</w:t>
      </w:r>
      <w:r w:rsidR="00720653" w:rsidRPr="00263368">
        <w:rPr>
          <w:rFonts w:ascii="Times New Roman" w:hAnsi="Times New Roman" w:cs="Times New Roman"/>
        </w:rPr>
        <w:t xml:space="preserve"> </w:t>
      </w:r>
      <w:r w:rsidR="00E53B45" w:rsidRPr="00263368">
        <w:rPr>
          <w:rFonts w:ascii="Times New Roman" w:hAnsi="Times New Roman" w:cs="Times New Roman"/>
        </w:rPr>
        <w:t>meg</w:t>
      </w:r>
      <w:r w:rsidRPr="00263368">
        <w:rPr>
          <w:rFonts w:ascii="Times New Roman" w:hAnsi="Times New Roman" w:cs="Times New Roman"/>
        </w:rPr>
        <w:t xml:space="preserve">oldható </w:t>
      </w:r>
      <w:r w:rsidR="00102B81" w:rsidRPr="00263368">
        <w:rPr>
          <w:rFonts w:ascii="Times New Roman" w:hAnsi="Times New Roman" w:cs="Times New Roman"/>
        </w:rPr>
        <w:t>amennyiben:</w:t>
      </w:r>
    </w:p>
    <w:p w14:paraId="00608690" w14:textId="26114AD2" w:rsidR="00823EB0" w:rsidRPr="00263368" w:rsidRDefault="001B16D8" w:rsidP="00021863">
      <w:pPr>
        <w:tabs>
          <w:tab w:val="left" w:pos="1560"/>
        </w:tabs>
        <w:spacing w:before="60" w:after="0" w:line="240" w:lineRule="auto"/>
        <w:ind w:left="1559" w:hanging="425"/>
        <w:jc w:val="both"/>
        <w:rPr>
          <w:rFonts w:ascii="Times New Roman" w:hAnsi="Times New Roman" w:cs="Times New Roman"/>
        </w:rPr>
      </w:pPr>
      <w:r w:rsidRPr="00263368">
        <w:rPr>
          <w:rFonts w:ascii="Times New Roman" w:hAnsi="Times New Roman" w:cs="Times New Roman"/>
          <w:i/>
        </w:rPr>
        <w:t>ba)</w:t>
      </w:r>
      <w:r w:rsidRPr="00263368">
        <w:rPr>
          <w:rFonts w:ascii="Times New Roman" w:hAnsi="Times New Roman" w:cs="Times New Roman"/>
        </w:rPr>
        <w:tab/>
      </w:r>
      <w:r w:rsidR="00823EB0" w:rsidRPr="00263368">
        <w:rPr>
          <w:rFonts w:ascii="Times New Roman" w:hAnsi="Times New Roman" w:cs="Times New Roman"/>
        </w:rPr>
        <w:t>arra az élővíz kezelője befogadó nyilatkozatot ad</w:t>
      </w:r>
      <w:r w:rsidR="008248D0" w:rsidRPr="00263368">
        <w:rPr>
          <w:rFonts w:ascii="Times New Roman" w:hAnsi="Times New Roman" w:cs="Times New Roman"/>
        </w:rPr>
        <w:t xml:space="preserve">, mivel </w:t>
      </w:r>
      <w:r w:rsidR="00823EB0" w:rsidRPr="00263368">
        <w:rPr>
          <w:rFonts w:ascii="Times New Roman" w:hAnsi="Times New Roman" w:cs="Times New Roman"/>
        </w:rPr>
        <w:t>a felszín alatti tisztított vízelhe</w:t>
      </w:r>
      <w:r w:rsidR="008248D0" w:rsidRPr="00263368">
        <w:rPr>
          <w:rFonts w:ascii="Times New Roman" w:hAnsi="Times New Roman" w:cs="Times New Roman"/>
        </w:rPr>
        <w:t>lyezés tilos</w:t>
      </w:r>
      <w:r w:rsidR="00823EB0" w:rsidRPr="00263368">
        <w:rPr>
          <w:rFonts w:ascii="Times New Roman" w:hAnsi="Times New Roman" w:cs="Times New Roman"/>
        </w:rPr>
        <w:t>,</w:t>
      </w:r>
      <w:r w:rsidR="00ED003E" w:rsidRPr="00263368">
        <w:rPr>
          <w:rFonts w:ascii="Times New Roman" w:hAnsi="Times New Roman" w:cs="Times New Roman"/>
        </w:rPr>
        <w:t xml:space="preserve"> és</w:t>
      </w:r>
    </w:p>
    <w:p w14:paraId="1216FABD" w14:textId="00701C9B" w:rsidR="00823EB0" w:rsidRPr="00263368" w:rsidRDefault="00823EB0" w:rsidP="00021863">
      <w:pPr>
        <w:tabs>
          <w:tab w:val="left" w:pos="1560"/>
        </w:tabs>
        <w:spacing w:before="60" w:after="0" w:line="240" w:lineRule="auto"/>
        <w:ind w:left="1559" w:hanging="425"/>
        <w:jc w:val="both"/>
        <w:rPr>
          <w:rFonts w:ascii="Times New Roman" w:hAnsi="Times New Roman" w:cs="Times New Roman"/>
        </w:rPr>
      </w:pPr>
      <w:r w:rsidRPr="00263368">
        <w:rPr>
          <w:rFonts w:ascii="Times New Roman" w:hAnsi="Times New Roman" w:cs="Times New Roman"/>
          <w:i/>
          <w:iCs/>
        </w:rPr>
        <w:t>bb)</w:t>
      </w:r>
      <w:r w:rsidRPr="00263368">
        <w:rPr>
          <w:rFonts w:ascii="Times New Roman" w:hAnsi="Times New Roman" w:cs="Times New Roman"/>
        </w:rPr>
        <w:tab/>
        <w:t xml:space="preserve">az egyéb előírások, korlátok azt nem tiltják, valamint </w:t>
      </w:r>
      <w:r w:rsidR="00720653" w:rsidRPr="00263368">
        <w:rPr>
          <w:rFonts w:ascii="Times New Roman" w:hAnsi="Times New Roman" w:cs="Times New Roman"/>
        </w:rPr>
        <w:t xml:space="preserve">az </w:t>
      </w:r>
      <w:r w:rsidRPr="00263368">
        <w:rPr>
          <w:rFonts w:ascii="Times New Roman" w:hAnsi="Times New Roman" w:cs="Times New Roman"/>
        </w:rPr>
        <w:t xml:space="preserve">illetékes szakhatóságok hozzájárulnak, </w:t>
      </w:r>
      <w:r w:rsidR="00ED003E" w:rsidRPr="00263368">
        <w:rPr>
          <w:rFonts w:ascii="Times New Roman" w:hAnsi="Times New Roman" w:cs="Times New Roman"/>
        </w:rPr>
        <w:t>és</w:t>
      </w:r>
    </w:p>
    <w:p w14:paraId="169DCF86" w14:textId="68061044" w:rsidR="00823EB0" w:rsidRPr="00263368" w:rsidRDefault="00823EB0" w:rsidP="00021863">
      <w:pPr>
        <w:tabs>
          <w:tab w:val="left" w:pos="1560"/>
        </w:tabs>
        <w:spacing w:before="60" w:after="0" w:line="240" w:lineRule="auto"/>
        <w:ind w:left="1559" w:hanging="425"/>
        <w:jc w:val="both"/>
        <w:rPr>
          <w:rFonts w:ascii="Times New Roman" w:hAnsi="Times New Roman" w:cs="Times New Roman"/>
        </w:rPr>
      </w:pPr>
      <w:r w:rsidRPr="00263368">
        <w:rPr>
          <w:rFonts w:ascii="Times New Roman" w:hAnsi="Times New Roman" w:cs="Times New Roman"/>
          <w:i/>
          <w:iCs/>
        </w:rPr>
        <w:t>bc)</w:t>
      </w:r>
      <w:r w:rsidRPr="00263368">
        <w:rPr>
          <w:rFonts w:ascii="Times New Roman" w:hAnsi="Times New Roman" w:cs="Times New Roman"/>
          <w:i/>
          <w:iCs/>
        </w:rPr>
        <w:tab/>
      </w:r>
      <w:r w:rsidRPr="00263368">
        <w:rPr>
          <w:rFonts w:ascii="Times New Roman" w:hAnsi="Times New Roman" w:cs="Times New Roman"/>
        </w:rPr>
        <w:t>a kisberendezés védőterület-igénye nem nyúlik túl a tárgyi telken,</w:t>
      </w:r>
      <w:r w:rsidR="00ED003E" w:rsidRPr="00263368">
        <w:rPr>
          <w:rFonts w:ascii="Times New Roman" w:hAnsi="Times New Roman" w:cs="Times New Roman"/>
        </w:rPr>
        <w:t xml:space="preserve"> és</w:t>
      </w:r>
    </w:p>
    <w:p w14:paraId="3F2F05A1" w14:textId="4BAAF61E" w:rsidR="00823EB0" w:rsidRPr="00263368" w:rsidRDefault="00823EB0" w:rsidP="00021863">
      <w:pPr>
        <w:tabs>
          <w:tab w:val="left" w:pos="1560"/>
        </w:tabs>
        <w:spacing w:before="60" w:after="0" w:line="240" w:lineRule="auto"/>
        <w:ind w:left="1559" w:hanging="425"/>
        <w:jc w:val="both"/>
        <w:rPr>
          <w:rFonts w:ascii="Times New Roman" w:hAnsi="Times New Roman" w:cs="Times New Roman"/>
        </w:rPr>
      </w:pPr>
      <w:r w:rsidRPr="00263368">
        <w:rPr>
          <w:rFonts w:ascii="Times New Roman" w:hAnsi="Times New Roman" w:cs="Times New Roman"/>
          <w:i/>
          <w:iCs/>
        </w:rPr>
        <w:t>bd)</w:t>
      </w:r>
      <w:r w:rsidRPr="00263368">
        <w:rPr>
          <w:rFonts w:ascii="Times New Roman" w:hAnsi="Times New Roman" w:cs="Times New Roman"/>
          <w:i/>
          <w:iCs/>
        </w:rPr>
        <w:tab/>
      </w:r>
      <w:r w:rsidRPr="00263368">
        <w:rPr>
          <w:rFonts w:ascii="Times New Roman" w:hAnsi="Times New Roman" w:cs="Times New Roman"/>
        </w:rPr>
        <w:t>a tisztítóberendezéssel azt a tisztítási hatásfokot lehet elérni, amit a befogadóhoz igazítva az i</w:t>
      </w:r>
      <w:r w:rsidR="00ED003E" w:rsidRPr="00263368">
        <w:rPr>
          <w:rFonts w:ascii="Times New Roman" w:hAnsi="Times New Roman" w:cs="Times New Roman"/>
        </w:rPr>
        <w:t>lletékes szakhatóság meghatároz,</w:t>
      </w:r>
      <w:r w:rsidRPr="00263368">
        <w:rPr>
          <w:rFonts w:ascii="Times New Roman" w:hAnsi="Times New Roman" w:cs="Times New Roman"/>
        </w:rPr>
        <w:t xml:space="preserve"> </w:t>
      </w:r>
    </w:p>
    <w:p w14:paraId="09F7B522" w14:textId="1599AC5B" w:rsidR="00823EB0" w:rsidRPr="00263368" w:rsidRDefault="00823EB0" w:rsidP="00021863">
      <w:pPr>
        <w:spacing w:before="120" w:after="0" w:line="240" w:lineRule="auto"/>
        <w:ind w:left="1134" w:hanging="567"/>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1B16D8" w:rsidRPr="00263368">
        <w:rPr>
          <w:rFonts w:ascii="Times New Roman" w:hAnsi="Times New Roman" w:cs="Times New Roman"/>
        </w:rPr>
        <w:t xml:space="preserve">a </w:t>
      </w:r>
      <w:r w:rsidRPr="00263368">
        <w:rPr>
          <w:rFonts w:ascii="Times New Roman" w:hAnsi="Times New Roman" w:cs="Times New Roman"/>
        </w:rPr>
        <w:t>kisberendezés telepítésének bármelyik feltétele nem biztosítható, építeni csak közcsatorna csatlakozás kiépítésének megoldásával lehet.</w:t>
      </w:r>
    </w:p>
    <w:p w14:paraId="7EEC9584" w14:textId="77777777" w:rsidR="001B16D8" w:rsidRPr="00263368" w:rsidRDefault="001B16D8" w:rsidP="002572CC">
      <w:pPr>
        <w:numPr>
          <w:ilvl w:val="0"/>
          <w:numId w:val="18"/>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(5) bekezdés </w:t>
      </w:r>
      <w:r w:rsidRPr="00263368">
        <w:rPr>
          <w:rFonts w:ascii="Times New Roman" w:hAnsi="Times New Roman" w:cs="Times New Roman"/>
          <w:i/>
        </w:rPr>
        <w:t>b)</w:t>
      </w:r>
      <w:r w:rsidRPr="00263368">
        <w:rPr>
          <w:rFonts w:ascii="Times New Roman" w:hAnsi="Times New Roman" w:cs="Times New Roman"/>
        </w:rPr>
        <w:t xml:space="preserve"> pontja szempontjából az állóvíz nem minősül megfelelőnek. </w:t>
      </w:r>
    </w:p>
    <w:p w14:paraId="5530E3AF" w14:textId="38972F9F" w:rsidR="00823EB0" w:rsidRPr="00263368" w:rsidRDefault="002548AD" w:rsidP="008A0676">
      <w:pPr>
        <w:pStyle w:val="Cmsor3"/>
        <w:tabs>
          <w:tab w:val="left" w:pos="567"/>
        </w:tabs>
        <w:spacing w:before="240" w:after="0"/>
        <w:jc w:val="center"/>
        <w:rPr>
          <w:rFonts w:ascii="Times New Roman" w:hAnsi="Times New Roman" w:cs="Times New Roman"/>
          <w:b w:val="0"/>
          <w:bCs w:val="0"/>
          <w:i/>
          <w:iCs/>
          <w:caps w:val="0"/>
          <w:smallCaps/>
          <w:sz w:val="22"/>
          <w:szCs w:val="22"/>
        </w:rPr>
      </w:pPr>
      <w:r w:rsidRPr="00263368">
        <w:rPr>
          <w:rFonts w:ascii="Times New Roman" w:hAnsi="Times New Roman" w:cs="Times New Roman"/>
          <w:b w:val="0"/>
          <w:bCs w:val="0"/>
          <w:i/>
          <w:iCs/>
          <w:caps w:val="0"/>
          <w:smallCaps/>
          <w:sz w:val="22"/>
          <w:szCs w:val="22"/>
        </w:rPr>
        <w:t>28</w:t>
      </w:r>
      <w:r w:rsidR="00823EB0"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Csapadékvíz elvezetés, felszíni vízrendezés</w:t>
      </w:r>
    </w:p>
    <w:p w14:paraId="4F9B9ECB" w14:textId="623FE8DD" w:rsidR="00823EB0" w:rsidRPr="00263368" w:rsidRDefault="00CD2BAB" w:rsidP="0037126B">
      <w:pPr>
        <w:tabs>
          <w:tab w:val="left" w:pos="1134"/>
        </w:tabs>
        <w:spacing w:before="120" w:after="0" w:line="240" w:lineRule="auto"/>
        <w:ind w:left="851" w:hanging="851"/>
        <w:jc w:val="both"/>
        <w:rPr>
          <w:rFonts w:ascii="Times New Roman" w:hAnsi="Times New Roman"/>
          <w:b/>
        </w:rPr>
      </w:pPr>
      <w:r w:rsidRPr="00263368">
        <w:rPr>
          <w:rFonts w:ascii="Times New Roman" w:hAnsi="Times New Roman" w:cs="Times New Roman"/>
          <w:b/>
        </w:rPr>
        <w:t>2</w:t>
      </w:r>
      <w:r w:rsidR="002548AD" w:rsidRPr="00263368">
        <w:rPr>
          <w:rFonts w:ascii="Times New Roman" w:hAnsi="Times New Roman" w:cs="Times New Roman"/>
          <w:b/>
        </w:rPr>
        <w:t>9</w:t>
      </w:r>
      <w:r w:rsidR="00823EB0" w:rsidRPr="00263368">
        <w:rPr>
          <w:rFonts w:ascii="Times New Roman" w:hAnsi="Times New Roman" w:cs="Times New Roman"/>
          <w:b/>
        </w:rPr>
        <w:t>. §</w:t>
      </w:r>
      <w:r w:rsidR="00730EA9" w:rsidRPr="00263368">
        <w:rPr>
          <w:rFonts w:ascii="Times New Roman" w:hAnsi="Times New Roman" w:cs="Times New Roman"/>
          <w:b/>
        </w:rPr>
        <w:t xml:space="preserve"> </w:t>
      </w:r>
      <w:r w:rsidR="00730EA9" w:rsidRPr="00263368">
        <w:rPr>
          <w:rFonts w:ascii="Times New Roman" w:hAnsi="Times New Roman" w:cs="Times New Roman"/>
        </w:rPr>
        <w:t>(1)</w:t>
      </w:r>
      <w:r w:rsidR="00730EA9" w:rsidRPr="00263368">
        <w:rPr>
          <w:rFonts w:ascii="Times New Roman" w:hAnsi="Times New Roman" w:cs="Times New Roman"/>
        </w:rPr>
        <w:tab/>
      </w:r>
      <w:r w:rsidR="00823EB0" w:rsidRPr="00263368">
        <w:rPr>
          <w:rFonts w:ascii="Times New Roman" w:hAnsi="Times New Roman" w:cs="Times New Roman"/>
        </w:rPr>
        <w:t>A felszíni vizek (vízfolyások, patakok, vízfelületek, tavak) mederkarbantartó pa</w:t>
      </w:r>
      <w:r w:rsidR="00102B81" w:rsidRPr="00263368">
        <w:rPr>
          <w:rFonts w:ascii="Times New Roman" w:hAnsi="Times New Roman" w:cs="Times New Roman"/>
        </w:rPr>
        <w:t>rti sávját szabadon kell hagyni.</w:t>
      </w:r>
      <w:r w:rsidR="00823EB0" w:rsidRPr="00263368">
        <w:rPr>
          <w:rFonts w:ascii="Times New Roman" w:hAnsi="Times New Roman" w:cs="Times New Roman"/>
        </w:rPr>
        <w:t xml:space="preserve"> </w:t>
      </w:r>
      <w:r w:rsidR="00102B81" w:rsidRPr="00263368">
        <w:rPr>
          <w:rFonts w:ascii="Times New Roman" w:hAnsi="Times New Roman" w:cs="Times New Roman"/>
        </w:rPr>
        <w:t>A</w:t>
      </w:r>
      <w:r w:rsidR="00823EB0" w:rsidRPr="00263368">
        <w:rPr>
          <w:rFonts w:ascii="Times New Roman" w:hAnsi="Times New Roman" w:cs="Times New Roman"/>
        </w:rPr>
        <w:t>mennyiben a karbantartó sáv nem közterületre esik, vagy akként nem lehet rendezni, úgy szolgalmi jogi bejegyzéssel kell a karbantartás lehetőségét biztos</w:t>
      </w:r>
      <w:r w:rsidR="00720653" w:rsidRPr="00263368">
        <w:rPr>
          <w:rFonts w:ascii="Times New Roman" w:hAnsi="Times New Roman" w:cs="Times New Roman"/>
        </w:rPr>
        <w:t>ítani. A biztosítandó parti sáv</w:t>
      </w:r>
    </w:p>
    <w:p w14:paraId="2027B301" w14:textId="77777777" w:rsidR="00823EB0" w:rsidRPr="00263368" w:rsidRDefault="00823EB0" w:rsidP="0005610D">
      <w:pPr>
        <w:pStyle w:val="viChar"/>
        <w:numPr>
          <w:ilvl w:val="1"/>
          <w:numId w:val="57"/>
        </w:numPr>
        <w:tabs>
          <w:tab w:val="clear" w:pos="720"/>
          <w:tab w:val="num"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 Szentendrei</w:t>
      </w:r>
      <w:r w:rsidR="00CA0FA9" w:rsidRPr="00263368">
        <w:rPr>
          <w:rFonts w:ascii="Times New Roman" w:hAnsi="Times New Roman" w:cs="Times New Roman"/>
          <w:sz w:val="22"/>
          <w:szCs w:val="22"/>
        </w:rPr>
        <w:t xml:space="preserve"> </w:t>
      </w:r>
      <w:r w:rsidRPr="00263368">
        <w:rPr>
          <w:rFonts w:ascii="Times New Roman" w:hAnsi="Times New Roman" w:cs="Times New Roman"/>
          <w:sz w:val="22"/>
          <w:szCs w:val="22"/>
        </w:rPr>
        <w:t>Duna-ág mentén 10,0 m-es sáv</w:t>
      </w:r>
      <w:r w:rsidR="00820F25" w:rsidRPr="00263368">
        <w:rPr>
          <w:rFonts w:ascii="Times New Roman" w:hAnsi="Times New Roman" w:cs="Times New Roman"/>
          <w:sz w:val="22"/>
          <w:szCs w:val="22"/>
        </w:rPr>
        <w:t>,</w:t>
      </w:r>
    </w:p>
    <w:p w14:paraId="2E0AFE5D" w14:textId="77777777" w:rsidR="00823EB0" w:rsidRPr="00263368" w:rsidRDefault="00823EB0" w:rsidP="0005610D">
      <w:pPr>
        <w:pStyle w:val="viChar"/>
        <w:numPr>
          <w:ilvl w:val="1"/>
          <w:numId w:val="57"/>
        </w:numPr>
        <w:tabs>
          <w:tab w:val="clear" w:pos="720"/>
          <w:tab w:val="num" w:pos="993"/>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 patakok, tavak, záportározók</w:t>
      </w:r>
      <w:r w:rsidR="00E031A5" w:rsidRPr="00263368">
        <w:rPr>
          <w:rFonts w:ascii="Times New Roman" w:hAnsi="Times New Roman" w:cs="Times New Roman"/>
          <w:sz w:val="22"/>
          <w:szCs w:val="22"/>
        </w:rPr>
        <w:t>,</w:t>
      </w:r>
      <w:r w:rsidRPr="00263368">
        <w:rPr>
          <w:rFonts w:ascii="Times New Roman" w:hAnsi="Times New Roman" w:cs="Times New Roman"/>
          <w:sz w:val="22"/>
          <w:szCs w:val="22"/>
        </w:rPr>
        <w:t xml:space="preserve"> </w:t>
      </w:r>
      <w:r w:rsidR="00E031A5" w:rsidRPr="00263368">
        <w:rPr>
          <w:rFonts w:ascii="Times New Roman" w:hAnsi="Times New Roman" w:cs="Times New Roman"/>
          <w:sz w:val="22"/>
          <w:szCs w:val="22"/>
        </w:rPr>
        <w:t xml:space="preserve">nyílt árkok </w:t>
      </w:r>
      <w:r w:rsidRPr="00263368">
        <w:rPr>
          <w:rFonts w:ascii="Times New Roman" w:hAnsi="Times New Roman" w:cs="Times New Roman"/>
          <w:sz w:val="22"/>
          <w:szCs w:val="22"/>
        </w:rPr>
        <w:t xml:space="preserve">mentén </w:t>
      </w:r>
      <w:r w:rsidR="00E031A5" w:rsidRPr="00263368">
        <w:rPr>
          <w:rFonts w:ascii="Times New Roman" w:hAnsi="Times New Roman" w:cs="Times New Roman"/>
          <w:sz w:val="22"/>
          <w:szCs w:val="22"/>
        </w:rPr>
        <w:t>3</w:t>
      </w:r>
      <w:r w:rsidRPr="00263368">
        <w:rPr>
          <w:rFonts w:ascii="Times New Roman" w:hAnsi="Times New Roman" w:cs="Times New Roman"/>
          <w:sz w:val="22"/>
          <w:szCs w:val="22"/>
        </w:rPr>
        <w:t>,0 m-es sáv</w:t>
      </w:r>
      <w:r w:rsidR="00720653" w:rsidRPr="00263368">
        <w:rPr>
          <w:rFonts w:ascii="Times New Roman" w:hAnsi="Times New Roman" w:cs="Times New Roman"/>
          <w:sz w:val="22"/>
          <w:szCs w:val="22"/>
        </w:rPr>
        <w:t>.</w:t>
      </w:r>
    </w:p>
    <w:p w14:paraId="76CCF6D2" w14:textId="77777777"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A karbantartó sávot a patak, vízfolyás középmeder vízállásától lehet kijelölni</w:t>
      </w:r>
      <w:r w:rsidR="00720653" w:rsidRPr="00263368">
        <w:rPr>
          <w:rFonts w:ascii="Times New Roman" w:hAnsi="Times New Roman" w:cs="Times New Roman"/>
          <w:sz w:val="22"/>
          <w:szCs w:val="22"/>
        </w:rPr>
        <w:t>.</w:t>
      </w:r>
      <w:r w:rsidRPr="00263368">
        <w:rPr>
          <w:rFonts w:ascii="Times New Roman" w:hAnsi="Times New Roman" w:cs="Times New Roman"/>
          <w:sz w:val="22"/>
          <w:szCs w:val="22"/>
        </w:rPr>
        <w:t xml:space="preserve"> </w:t>
      </w:r>
      <w:r w:rsidR="00720653" w:rsidRPr="00263368">
        <w:rPr>
          <w:rFonts w:ascii="Times New Roman" w:hAnsi="Times New Roman" w:cs="Times New Roman"/>
          <w:sz w:val="22"/>
          <w:szCs w:val="22"/>
        </w:rPr>
        <w:t>H</w:t>
      </w:r>
      <w:r w:rsidRPr="00263368">
        <w:rPr>
          <w:rFonts w:ascii="Times New Roman" w:hAnsi="Times New Roman" w:cs="Times New Roman"/>
          <w:sz w:val="22"/>
          <w:szCs w:val="22"/>
        </w:rPr>
        <w:t>a a vízfolyás középmeder vízállása nem került kijelölésre, akkor a földhivatali térképen rögzített meder te</w:t>
      </w:r>
      <w:r w:rsidR="00720653" w:rsidRPr="00263368">
        <w:rPr>
          <w:rFonts w:ascii="Times New Roman" w:hAnsi="Times New Roman" w:cs="Times New Roman"/>
          <w:sz w:val="22"/>
          <w:szCs w:val="22"/>
        </w:rPr>
        <w:t>lkének határától kell kijelölni</w:t>
      </w:r>
      <w:r w:rsidRPr="00263368">
        <w:rPr>
          <w:rFonts w:ascii="Times New Roman" w:hAnsi="Times New Roman" w:cs="Times New Roman"/>
          <w:sz w:val="22"/>
          <w:szCs w:val="22"/>
        </w:rPr>
        <w:t xml:space="preserve"> akkor is, ha a valóságban a vízfolyás földhivatali térképen rögzített telkén kívül halad.</w:t>
      </w:r>
    </w:p>
    <w:p w14:paraId="3025C99B" w14:textId="77777777"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pacing w:val="-4"/>
          <w:sz w:val="22"/>
          <w:szCs w:val="22"/>
        </w:rPr>
      </w:pPr>
      <w:r w:rsidRPr="00263368">
        <w:rPr>
          <w:rFonts w:ascii="Times New Roman" w:hAnsi="Times New Roman" w:cs="Times New Roman"/>
          <w:sz w:val="22"/>
          <w:szCs w:val="22"/>
        </w:rPr>
        <w:t>A csapadékvíz elvezetésére elválasztott rendszerű vízelvezetést kell kiépíteni</w:t>
      </w:r>
      <w:r w:rsidR="00E031A5" w:rsidRPr="00263368">
        <w:rPr>
          <w:rFonts w:ascii="Times New Roman" w:hAnsi="Times New Roman" w:cs="Times New Roman"/>
          <w:spacing w:val="-4"/>
          <w:sz w:val="22"/>
          <w:szCs w:val="22"/>
        </w:rPr>
        <w:t>,</w:t>
      </w:r>
      <w:r w:rsidRPr="00263368">
        <w:rPr>
          <w:rFonts w:ascii="Times New Roman" w:hAnsi="Times New Roman" w:cs="Times New Roman"/>
          <w:spacing w:val="-4"/>
          <w:sz w:val="22"/>
          <w:szCs w:val="22"/>
        </w:rPr>
        <w:t xml:space="preserve"> </w:t>
      </w:r>
      <w:r w:rsidR="00E031A5" w:rsidRPr="00263368">
        <w:rPr>
          <w:rFonts w:ascii="Times New Roman" w:hAnsi="Times New Roman" w:cs="Times New Roman"/>
          <w:spacing w:val="-4"/>
          <w:sz w:val="22"/>
          <w:szCs w:val="22"/>
        </w:rPr>
        <w:t>s</w:t>
      </w:r>
      <w:r w:rsidRPr="00263368">
        <w:rPr>
          <w:rFonts w:ascii="Times New Roman" w:hAnsi="Times New Roman" w:cs="Times New Roman"/>
          <w:spacing w:val="-4"/>
          <w:sz w:val="22"/>
          <w:szCs w:val="22"/>
        </w:rPr>
        <w:t>zennyvízhálózatba csapadékvíz nem vezethető.</w:t>
      </w:r>
    </w:p>
    <w:p w14:paraId="34B407C4" w14:textId="7368F9A6"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 xml:space="preserve">Csapadékvíz a telkekről csak </w:t>
      </w:r>
      <w:r w:rsidR="00F45682" w:rsidRPr="00263368">
        <w:rPr>
          <w:rFonts w:ascii="Times New Roman" w:hAnsi="Times New Roman" w:cs="Times New Roman"/>
          <w:sz w:val="22"/>
          <w:szCs w:val="22"/>
        </w:rPr>
        <w:t xml:space="preserve">zárt szelvényű vezetékben </w:t>
      </w:r>
      <w:r w:rsidRPr="00263368">
        <w:rPr>
          <w:rFonts w:ascii="Times New Roman" w:hAnsi="Times New Roman" w:cs="Times New Roman"/>
          <w:sz w:val="22"/>
          <w:szCs w:val="22"/>
        </w:rPr>
        <w:t xml:space="preserve">a közterületen lévő zárt csapadékvíz csatornába, nyílt vízelvezető árokba, vagy élővízbe vezethető a közterület, </w:t>
      </w:r>
      <w:r w:rsidR="00F45682" w:rsidRPr="00263368">
        <w:rPr>
          <w:rFonts w:ascii="Times New Roman" w:hAnsi="Times New Roman" w:cs="Times New Roman"/>
          <w:sz w:val="22"/>
          <w:szCs w:val="22"/>
        </w:rPr>
        <w:t xml:space="preserve">a közút, </w:t>
      </w:r>
      <w:r w:rsidRPr="00263368">
        <w:rPr>
          <w:rFonts w:ascii="Times New Roman" w:hAnsi="Times New Roman" w:cs="Times New Roman"/>
          <w:sz w:val="22"/>
          <w:szCs w:val="22"/>
        </w:rPr>
        <w:t>illetve az élővíz kezelőjének hozzájárulása és befogadói nyilatkozata alapján</w:t>
      </w:r>
      <w:r w:rsidR="00004A80" w:rsidRPr="00263368">
        <w:rPr>
          <w:rFonts w:ascii="Times New Roman" w:hAnsi="Times New Roman" w:cs="Times New Roman"/>
          <w:sz w:val="22"/>
          <w:szCs w:val="22"/>
        </w:rPr>
        <w:t xml:space="preserve"> </w:t>
      </w:r>
    </w:p>
    <w:p w14:paraId="799AB67A" w14:textId="77777777" w:rsidR="00823EB0" w:rsidRPr="00263368" w:rsidRDefault="00823EB0" w:rsidP="00021863">
      <w:pPr>
        <w:pStyle w:val="viChar"/>
        <w:spacing w:before="120"/>
        <w:ind w:left="992" w:hanging="425"/>
        <w:rPr>
          <w:rFonts w:ascii="Times New Roman" w:hAnsi="Times New Roman" w:cs="Times New Roman"/>
          <w:sz w:val="22"/>
          <w:szCs w:val="22"/>
        </w:rPr>
      </w:pPr>
      <w:r w:rsidRPr="00263368">
        <w:rPr>
          <w:rFonts w:ascii="Times New Roman" w:hAnsi="Times New Roman" w:cs="Times New Roman"/>
          <w:i/>
          <w:iCs/>
          <w:sz w:val="22"/>
          <w:szCs w:val="22"/>
        </w:rPr>
        <w:t>a)</w:t>
      </w:r>
      <w:r w:rsidRPr="00263368">
        <w:rPr>
          <w:rFonts w:ascii="Times New Roman" w:hAnsi="Times New Roman" w:cs="Times New Roman"/>
          <w:sz w:val="22"/>
          <w:szCs w:val="22"/>
        </w:rPr>
        <w:tab/>
        <w:t>közvetlen csatlakozás kiépítésével,</w:t>
      </w:r>
      <w:r w:rsidR="0027332F" w:rsidRPr="00263368">
        <w:rPr>
          <w:rFonts w:ascii="Times New Roman" w:hAnsi="Times New Roman" w:cs="Times New Roman"/>
          <w:sz w:val="22"/>
          <w:szCs w:val="22"/>
        </w:rPr>
        <w:t xml:space="preserve"> vagy</w:t>
      </w:r>
    </w:p>
    <w:p w14:paraId="3F576314" w14:textId="77777777" w:rsidR="00823EB0" w:rsidRPr="00263368" w:rsidRDefault="00823EB0" w:rsidP="00021863">
      <w:pPr>
        <w:pStyle w:val="viChar"/>
        <w:spacing w:before="120"/>
        <w:ind w:left="992" w:hanging="425"/>
        <w:rPr>
          <w:rFonts w:ascii="Times New Roman" w:hAnsi="Times New Roman" w:cs="Times New Roman"/>
          <w:sz w:val="22"/>
          <w:szCs w:val="22"/>
        </w:rPr>
      </w:pPr>
      <w:r w:rsidRPr="00263368">
        <w:rPr>
          <w:rFonts w:ascii="Times New Roman" w:hAnsi="Times New Roman" w:cs="Times New Roman"/>
          <w:i/>
          <w:iCs/>
          <w:sz w:val="22"/>
          <w:szCs w:val="22"/>
        </w:rPr>
        <w:t>b)</w:t>
      </w:r>
      <w:r w:rsidRPr="00263368">
        <w:rPr>
          <w:rFonts w:ascii="Times New Roman" w:hAnsi="Times New Roman" w:cs="Times New Roman"/>
          <w:sz w:val="22"/>
          <w:szCs w:val="22"/>
        </w:rPr>
        <w:tab/>
        <w:t xml:space="preserve">ha azt a topográfiai elhelyezkedés indokolja, a szomszédos telken átvezetéssel </w:t>
      </w:r>
      <w:r w:rsidR="00E031A5" w:rsidRPr="00263368">
        <w:rPr>
          <w:rFonts w:ascii="Times New Roman" w:hAnsi="Times New Roman" w:cs="Times New Roman"/>
          <w:sz w:val="22"/>
          <w:szCs w:val="22"/>
        </w:rPr>
        <w:t xml:space="preserve">és </w:t>
      </w:r>
      <w:r w:rsidRPr="00263368">
        <w:rPr>
          <w:rFonts w:ascii="Times New Roman" w:hAnsi="Times New Roman" w:cs="Times New Roman"/>
          <w:sz w:val="22"/>
          <w:szCs w:val="22"/>
        </w:rPr>
        <w:t xml:space="preserve">szolgalmi jog biztosításával. </w:t>
      </w:r>
    </w:p>
    <w:p w14:paraId="1680BA61" w14:textId="77777777"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 xml:space="preserve">Ha az elvezetendő csapadékvíz mennyisége meghaladja a befogadó nyilatkozatban rögzített mennyiséget, akkor legkésőbb a használatbavételig a telken keletkező csapadékvíz visszatartása érdekében, műszaki előíráson alapuló, méretezéssel igazolt mennyiség befogadására alkalmas telken belüli tároló kialakítása szükséges, amelyből fékezetten lehet a túlfolyó vizet a befogadóba vezetni. </w:t>
      </w:r>
    </w:p>
    <w:p w14:paraId="637AD2FC" w14:textId="77777777"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Meglévő csapadékvíz csatorna, nyílt vízelvezető árok, élővíz kezelői hozzájárulás vagy befogadói nyilatkozat hiányában 25,0 m</w:t>
      </w:r>
      <w:r w:rsidRPr="00263368">
        <w:rPr>
          <w:rFonts w:ascii="Times New Roman" w:hAnsi="Times New Roman" w:cs="Times New Roman"/>
          <w:sz w:val="22"/>
          <w:szCs w:val="22"/>
          <w:vertAlign w:val="superscript"/>
        </w:rPr>
        <w:t>2</w:t>
      </w:r>
      <w:r w:rsidRPr="00263368">
        <w:rPr>
          <w:rFonts w:ascii="Times New Roman" w:hAnsi="Times New Roman" w:cs="Times New Roman"/>
          <w:sz w:val="22"/>
          <w:szCs w:val="22"/>
        </w:rPr>
        <w:t xml:space="preserve"> vízszintes tetőfelületi vetületen</w:t>
      </w:r>
      <w:r w:rsidR="004371DF" w:rsidRPr="00263368">
        <w:rPr>
          <w:rFonts w:ascii="Times New Roman" w:hAnsi="Times New Roman" w:cs="Times New Roman"/>
          <w:sz w:val="22"/>
          <w:szCs w:val="22"/>
        </w:rPr>
        <w:t>,</w:t>
      </w:r>
      <w:r w:rsidR="00D0485B" w:rsidRPr="00263368">
        <w:rPr>
          <w:rFonts w:ascii="Times New Roman" w:hAnsi="Times New Roman" w:cs="Times New Roman"/>
          <w:sz w:val="22"/>
          <w:szCs w:val="22"/>
        </w:rPr>
        <w:t xml:space="preserve"> </w:t>
      </w:r>
      <w:r w:rsidRPr="00263368">
        <w:rPr>
          <w:rFonts w:ascii="Times New Roman" w:hAnsi="Times New Roman" w:cs="Times New Roman"/>
          <w:sz w:val="22"/>
          <w:szCs w:val="22"/>
        </w:rPr>
        <w:t>zöldtető kialakítása esetén 50,0 m</w:t>
      </w:r>
      <w:r w:rsidRPr="00263368">
        <w:rPr>
          <w:rFonts w:ascii="Times New Roman" w:hAnsi="Times New Roman" w:cs="Times New Roman"/>
          <w:sz w:val="22"/>
          <w:szCs w:val="22"/>
          <w:vertAlign w:val="superscript"/>
        </w:rPr>
        <w:t>2</w:t>
      </w:r>
      <w:r w:rsidRPr="00263368">
        <w:rPr>
          <w:rFonts w:ascii="Times New Roman" w:hAnsi="Times New Roman" w:cs="Times New Roman"/>
          <w:sz w:val="22"/>
          <w:szCs w:val="22"/>
        </w:rPr>
        <w:t>-enként</w:t>
      </w:r>
      <w:r w:rsidR="00D0485B" w:rsidRPr="00263368">
        <w:rPr>
          <w:rFonts w:ascii="Times New Roman" w:hAnsi="Times New Roman" w:cs="Times New Roman"/>
          <w:sz w:val="22"/>
          <w:szCs w:val="22"/>
        </w:rPr>
        <w:t>,</w:t>
      </w:r>
      <w:r w:rsidRPr="00263368">
        <w:rPr>
          <w:rFonts w:ascii="Times New Roman" w:hAnsi="Times New Roman" w:cs="Times New Roman"/>
          <w:sz w:val="22"/>
          <w:szCs w:val="22"/>
        </w:rPr>
        <w:t xml:space="preserve"> valamint 25,0 m</w:t>
      </w:r>
      <w:r w:rsidRPr="00263368">
        <w:rPr>
          <w:rFonts w:ascii="Times New Roman" w:hAnsi="Times New Roman" w:cs="Times New Roman"/>
          <w:sz w:val="22"/>
          <w:szCs w:val="22"/>
          <w:vertAlign w:val="superscript"/>
        </w:rPr>
        <w:t>2</w:t>
      </w:r>
      <w:r w:rsidRPr="00263368">
        <w:rPr>
          <w:rFonts w:ascii="Times New Roman" w:hAnsi="Times New Roman" w:cs="Times New Roman"/>
          <w:sz w:val="22"/>
          <w:szCs w:val="22"/>
        </w:rPr>
        <w:t xml:space="preserve"> burkolt felületenként </w:t>
      </w:r>
      <w:r w:rsidR="004371DF" w:rsidRPr="00263368">
        <w:rPr>
          <w:rFonts w:ascii="Times New Roman" w:hAnsi="Times New Roman" w:cs="Times New Roman"/>
          <w:sz w:val="22"/>
          <w:szCs w:val="22"/>
        </w:rPr>
        <w:t xml:space="preserve">- a </w:t>
      </w:r>
      <w:r w:rsidRPr="00263368">
        <w:rPr>
          <w:rFonts w:ascii="Times New Roman" w:hAnsi="Times New Roman" w:cs="Times New Roman"/>
          <w:sz w:val="22"/>
          <w:szCs w:val="22"/>
        </w:rPr>
        <w:t>kötelező zöldfelület feletti területről</w:t>
      </w:r>
      <w:r w:rsidR="004371DF" w:rsidRPr="00263368">
        <w:rPr>
          <w:rFonts w:ascii="Times New Roman" w:hAnsi="Times New Roman" w:cs="Times New Roman"/>
          <w:sz w:val="22"/>
          <w:szCs w:val="22"/>
        </w:rPr>
        <w:t xml:space="preserve"> -</w:t>
      </w:r>
      <w:r w:rsidRPr="00263368">
        <w:rPr>
          <w:rFonts w:ascii="Times New Roman" w:hAnsi="Times New Roman" w:cs="Times New Roman"/>
          <w:sz w:val="22"/>
          <w:szCs w:val="22"/>
        </w:rPr>
        <w:t xml:space="preserve"> 1 m</w:t>
      </w:r>
      <w:r w:rsidRPr="00263368">
        <w:rPr>
          <w:rFonts w:ascii="Times New Roman" w:hAnsi="Times New Roman" w:cs="Times New Roman"/>
          <w:sz w:val="22"/>
          <w:szCs w:val="22"/>
          <w:vertAlign w:val="superscript"/>
        </w:rPr>
        <w:t>3</w:t>
      </w:r>
      <w:r w:rsidRPr="00263368">
        <w:rPr>
          <w:rFonts w:ascii="Times New Roman" w:hAnsi="Times New Roman" w:cs="Times New Roman"/>
          <w:sz w:val="22"/>
          <w:szCs w:val="22"/>
        </w:rPr>
        <w:t xml:space="preserve"> esővíztároló kialakítása szükséges, amely túlfolyójából fékezetten vezethető ki a közterületi befogadóba a csapadékvíz.</w:t>
      </w:r>
    </w:p>
    <w:p w14:paraId="77148952" w14:textId="6879F0B1"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A nyílt árkos vízelvezető hálózat feletti kocsi behajtó az árok vízszállító képességét nem korlátozhatj</w:t>
      </w:r>
      <w:r w:rsidR="004371DF" w:rsidRPr="00263368">
        <w:rPr>
          <w:rFonts w:ascii="Times New Roman" w:hAnsi="Times New Roman" w:cs="Times New Roman"/>
          <w:sz w:val="22"/>
          <w:szCs w:val="22"/>
        </w:rPr>
        <w:t>a</w:t>
      </w:r>
      <w:r w:rsidR="004E07D8" w:rsidRPr="00263368">
        <w:rPr>
          <w:rFonts w:ascii="Times New Roman" w:hAnsi="Times New Roman" w:cs="Times New Roman"/>
          <w:sz w:val="22"/>
          <w:szCs w:val="22"/>
        </w:rPr>
        <w:t>,</w:t>
      </w:r>
      <w:r w:rsidRPr="00263368">
        <w:rPr>
          <w:rFonts w:ascii="Times New Roman" w:hAnsi="Times New Roman" w:cs="Times New Roman"/>
          <w:sz w:val="22"/>
          <w:szCs w:val="22"/>
        </w:rPr>
        <w:t xml:space="preserve"> ezért az átereszt – </w:t>
      </w:r>
      <w:r w:rsidR="00720653" w:rsidRPr="00263368">
        <w:rPr>
          <w:rFonts w:ascii="Times New Roman" w:hAnsi="Times New Roman" w:cs="Times New Roman"/>
          <w:sz w:val="22"/>
          <w:szCs w:val="22"/>
        </w:rPr>
        <w:t>SZT</w:t>
      </w:r>
      <w:r w:rsidRPr="00263368">
        <w:rPr>
          <w:rFonts w:ascii="Times New Roman" w:hAnsi="Times New Roman" w:cs="Times New Roman"/>
          <w:sz w:val="22"/>
          <w:szCs w:val="22"/>
        </w:rPr>
        <w:t xml:space="preserve"> eltérő rendelkezése kivételével – úgy kell kialakítani, hogy </w:t>
      </w:r>
    </w:p>
    <w:p w14:paraId="69E518E1" w14:textId="325F62DB" w:rsidR="00823EB0" w:rsidRPr="00263368" w:rsidRDefault="00823EB0" w:rsidP="00021863">
      <w:pPr>
        <w:pStyle w:val="felsorols"/>
        <w:numPr>
          <w:ilvl w:val="1"/>
          <w:numId w:val="17"/>
        </w:numPr>
        <w:tabs>
          <w:tab w:val="clear" w:pos="720"/>
        </w:tabs>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 xml:space="preserve">lakó- és üdülőterületen, valamint településközponti és intézményi területen a kocsi behajtó </w:t>
      </w:r>
      <w:r w:rsidR="00366472" w:rsidRPr="00263368">
        <w:rPr>
          <w:rFonts w:ascii="Times New Roman" w:hAnsi="Times New Roman" w:cs="Times New Roman"/>
          <w:spacing w:val="-4"/>
          <w:sz w:val="22"/>
          <w:szCs w:val="22"/>
        </w:rPr>
        <w:t>legfeljebb</w:t>
      </w:r>
      <w:r w:rsidR="00E53B45" w:rsidRPr="00263368">
        <w:rPr>
          <w:rFonts w:ascii="Times New Roman" w:hAnsi="Times New Roman" w:cs="Times New Roman"/>
          <w:spacing w:val="-4"/>
          <w:sz w:val="22"/>
          <w:szCs w:val="22"/>
        </w:rPr>
        <w:t xml:space="preserve"> </w:t>
      </w:r>
      <w:r w:rsidRPr="00263368">
        <w:rPr>
          <w:rFonts w:ascii="Times New Roman" w:hAnsi="Times New Roman" w:cs="Times New Roman"/>
          <w:spacing w:val="-4"/>
          <w:sz w:val="22"/>
          <w:szCs w:val="22"/>
        </w:rPr>
        <w:t>3,5 széles</w:t>
      </w:r>
      <w:r w:rsidR="00366472" w:rsidRPr="00263368">
        <w:rPr>
          <w:rFonts w:ascii="Times New Roman" w:hAnsi="Times New Roman" w:cs="Times New Roman"/>
          <w:spacing w:val="-4"/>
          <w:sz w:val="22"/>
          <w:szCs w:val="22"/>
        </w:rPr>
        <w:t xml:space="preserve"> lehet</w:t>
      </w:r>
      <w:r w:rsidR="00E53B45" w:rsidRPr="00263368">
        <w:rPr>
          <w:rFonts w:ascii="Times New Roman" w:hAnsi="Times New Roman" w:cs="Times New Roman"/>
          <w:spacing w:val="-4"/>
          <w:sz w:val="22"/>
          <w:szCs w:val="22"/>
        </w:rPr>
        <w:t>,</w:t>
      </w:r>
    </w:p>
    <w:p w14:paraId="14F866F4" w14:textId="53C9DFF9" w:rsidR="00823EB0" w:rsidRPr="00263368" w:rsidRDefault="00823EB0" w:rsidP="00021863">
      <w:pPr>
        <w:pStyle w:val="felsorols"/>
        <w:numPr>
          <w:ilvl w:val="1"/>
          <w:numId w:val="17"/>
        </w:numPr>
        <w:tabs>
          <w:tab w:val="clear" w:pos="720"/>
        </w:tabs>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telkenként csa</w:t>
      </w:r>
      <w:r w:rsidR="0027332F" w:rsidRPr="00263368">
        <w:rPr>
          <w:rFonts w:ascii="Times New Roman" w:hAnsi="Times New Roman" w:cs="Times New Roman"/>
          <w:spacing w:val="-4"/>
          <w:sz w:val="22"/>
          <w:szCs w:val="22"/>
        </w:rPr>
        <w:t>k egy</w:t>
      </w:r>
      <w:r w:rsidR="004371DF" w:rsidRPr="00263368">
        <w:rPr>
          <w:rFonts w:ascii="Times New Roman" w:hAnsi="Times New Roman" w:cs="Times New Roman"/>
          <w:spacing w:val="-4"/>
          <w:sz w:val="22"/>
          <w:szCs w:val="22"/>
        </w:rPr>
        <w:t xml:space="preserve"> – saroktelek, vagy gazdasági telek esetén legfeljebb kettő − </w:t>
      </w:r>
      <w:r w:rsidR="0027332F" w:rsidRPr="00263368">
        <w:rPr>
          <w:rFonts w:ascii="Times New Roman" w:hAnsi="Times New Roman" w:cs="Times New Roman"/>
          <w:spacing w:val="-4"/>
          <w:sz w:val="22"/>
          <w:szCs w:val="22"/>
        </w:rPr>
        <w:t>kocsi behajtó létes</w:t>
      </w:r>
      <w:r w:rsidR="00366472" w:rsidRPr="00263368">
        <w:rPr>
          <w:rFonts w:ascii="Times New Roman" w:hAnsi="Times New Roman" w:cs="Times New Roman"/>
          <w:spacing w:val="-4"/>
          <w:sz w:val="22"/>
          <w:szCs w:val="22"/>
        </w:rPr>
        <w:t>íthető</w:t>
      </w:r>
      <w:r w:rsidR="0027332F" w:rsidRPr="00263368">
        <w:rPr>
          <w:rFonts w:ascii="Times New Roman" w:hAnsi="Times New Roman" w:cs="Times New Roman"/>
          <w:spacing w:val="-4"/>
          <w:sz w:val="22"/>
          <w:szCs w:val="22"/>
        </w:rPr>
        <w:t>,</w:t>
      </w:r>
    </w:p>
    <w:p w14:paraId="189251BF" w14:textId="34C51FE6" w:rsidR="00823EB0" w:rsidRPr="00263368" w:rsidRDefault="00823EB0" w:rsidP="00021863">
      <w:pPr>
        <w:pStyle w:val="felsorols"/>
        <w:numPr>
          <w:ilvl w:val="1"/>
          <w:numId w:val="17"/>
        </w:numPr>
        <w:tabs>
          <w:tab w:val="clear" w:pos="720"/>
        </w:tabs>
        <w:spacing w:before="120"/>
        <w:ind w:left="992" w:hanging="425"/>
        <w:rPr>
          <w:rFonts w:ascii="Times New Roman" w:hAnsi="Times New Roman" w:cs="Times New Roman"/>
          <w:sz w:val="22"/>
          <w:szCs w:val="22"/>
        </w:rPr>
      </w:pPr>
      <w:r w:rsidRPr="00263368">
        <w:rPr>
          <w:rFonts w:ascii="Times New Roman" w:hAnsi="Times New Roman" w:cs="Times New Roman"/>
          <w:spacing w:val="-4"/>
          <w:sz w:val="22"/>
          <w:szCs w:val="22"/>
        </w:rPr>
        <w:t>az víz-visszaduzzasztást ne</w:t>
      </w:r>
      <w:r w:rsidR="00366472" w:rsidRPr="00263368">
        <w:rPr>
          <w:rFonts w:ascii="Times New Roman" w:hAnsi="Times New Roman" w:cs="Times New Roman"/>
          <w:spacing w:val="-4"/>
          <w:sz w:val="22"/>
          <w:szCs w:val="22"/>
        </w:rPr>
        <w:t>m</w:t>
      </w:r>
      <w:r w:rsidRPr="00263368">
        <w:rPr>
          <w:rFonts w:ascii="Times New Roman" w:hAnsi="Times New Roman" w:cs="Times New Roman"/>
          <w:spacing w:val="-4"/>
          <w:sz w:val="22"/>
          <w:szCs w:val="22"/>
        </w:rPr>
        <w:t xml:space="preserve"> okoz</w:t>
      </w:r>
      <w:r w:rsidR="00366472" w:rsidRPr="00263368">
        <w:rPr>
          <w:rFonts w:ascii="Times New Roman" w:hAnsi="Times New Roman" w:cs="Times New Roman"/>
          <w:spacing w:val="-4"/>
          <w:sz w:val="22"/>
          <w:szCs w:val="22"/>
        </w:rPr>
        <w:t>hat</w:t>
      </w:r>
      <w:r w:rsidRPr="00263368">
        <w:rPr>
          <w:rFonts w:ascii="Times New Roman" w:hAnsi="Times New Roman" w:cs="Times New Roman"/>
          <w:spacing w:val="-4"/>
          <w:sz w:val="22"/>
          <w:szCs w:val="22"/>
        </w:rPr>
        <w:t xml:space="preserve">, </w:t>
      </w:r>
    </w:p>
    <w:p w14:paraId="4056BB38" w14:textId="7184017F" w:rsidR="00823EB0" w:rsidRPr="00263368" w:rsidRDefault="00823EB0" w:rsidP="00021863">
      <w:pPr>
        <w:pStyle w:val="felsorols"/>
        <w:numPr>
          <w:ilvl w:val="1"/>
          <w:numId w:val="17"/>
        </w:numPr>
        <w:tabs>
          <w:tab w:val="clear" w:pos="720"/>
        </w:tabs>
        <w:spacing w:before="120"/>
        <w:ind w:left="992" w:hanging="425"/>
        <w:rPr>
          <w:rFonts w:ascii="Times New Roman" w:hAnsi="Times New Roman" w:cs="Times New Roman"/>
          <w:sz w:val="22"/>
          <w:szCs w:val="22"/>
        </w:rPr>
      </w:pPr>
      <w:r w:rsidRPr="00263368">
        <w:rPr>
          <w:rFonts w:ascii="Times New Roman" w:hAnsi="Times New Roman" w:cs="Times New Roman"/>
          <w:spacing w:val="-4"/>
          <w:sz w:val="22"/>
          <w:szCs w:val="22"/>
        </w:rPr>
        <w:t>a vízszállítás</w:t>
      </w:r>
      <w:r w:rsidR="00366472" w:rsidRPr="00263368">
        <w:rPr>
          <w:rFonts w:ascii="Times New Roman" w:hAnsi="Times New Roman" w:cs="Times New Roman"/>
          <w:spacing w:val="-4"/>
          <w:sz w:val="22"/>
          <w:szCs w:val="22"/>
        </w:rPr>
        <w:t>ának</w:t>
      </w:r>
      <w:r w:rsidRPr="00263368">
        <w:rPr>
          <w:rFonts w:ascii="Times New Roman" w:hAnsi="Times New Roman" w:cs="Times New Roman"/>
          <w:spacing w:val="-4"/>
          <w:sz w:val="22"/>
          <w:szCs w:val="22"/>
        </w:rPr>
        <w:t xml:space="preserve"> akadálymentes</w:t>
      </w:r>
      <w:r w:rsidR="00366472" w:rsidRPr="00263368">
        <w:rPr>
          <w:rFonts w:ascii="Times New Roman" w:hAnsi="Times New Roman" w:cs="Times New Roman"/>
          <w:spacing w:val="-4"/>
          <w:sz w:val="22"/>
          <w:szCs w:val="22"/>
        </w:rPr>
        <w:t>nek kell</w:t>
      </w:r>
      <w:r w:rsidRPr="00263368">
        <w:rPr>
          <w:rFonts w:ascii="Times New Roman" w:hAnsi="Times New Roman" w:cs="Times New Roman"/>
          <w:spacing w:val="-4"/>
          <w:sz w:val="22"/>
          <w:szCs w:val="22"/>
        </w:rPr>
        <w:t xml:space="preserve"> le</w:t>
      </w:r>
      <w:r w:rsidR="00366472" w:rsidRPr="00263368">
        <w:rPr>
          <w:rFonts w:ascii="Times New Roman" w:hAnsi="Times New Roman" w:cs="Times New Roman"/>
          <w:spacing w:val="-4"/>
          <w:sz w:val="22"/>
          <w:szCs w:val="22"/>
        </w:rPr>
        <w:t>nnie</w:t>
      </w:r>
      <w:r w:rsidRPr="00263368">
        <w:rPr>
          <w:rFonts w:ascii="Times New Roman" w:hAnsi="Times New Roman" w:cs="Times New Roman"/>
          <w:spacing w:val="-4"/>
          <w:sz w:val="22"/>
          <w:szCs w:val="22"/>
        </w:rPr>
        <w:t>,</w:t>
      </w:r>
    </w:p>
    <w:p w14:paraId="5A591AF9" w14:textId="12755E48" w:rsidR="00823EB0" w:rsidRPr="00263368" w:rsidRDefault="00823EB0" w:rsidP="00021863">
      <w:pPr>
        <w:pStyle w:val="felsorols"/>
        <w:numPr>
          <w:ilvl w:val="1"/>
          <w:numId w:val="17"/>
        </w:numPr>
        <w:tabs>
          <w:tab w:val="clear" w:pos="720"/>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a kocsi behajtó kerékfogó szegélye 0,1 m-nél jobban ne</w:t>
      </w:r>
      <w:r w:rsidR="00366472" w:rsidRPr="00263368">
        <w:rPr>
          <w:rFonts w:ascii="Times New Roman" w:hAnsi="Times New Roman" w:cs="Times New Roman"/>
          <w:sz w:val="22"/>
          <w:szCs w:val="22"/>
        </w:rPr>
        <w:t>m</w:t>
      </w:r>
      <w:r w:rsidRPr="00263368">
        <w:rPr>
          <w:rFonts w:ascii="Times New Roman" w:hAnsi="Times New Roman" w:cs="Times New Roman"/>
          <w:sz w:val="22"/>
          <w:szCs w:val="22"/>
        </w:rPr>
        <w:t xml:space="preserve"> emelked</w:t>
      </w:r>
      <w:r w:rsidR="00366472" w:rsidRPr="00263368">
        <w:rPr>
          <w:rFonts w:ascii="Times New Roman" w:hAnsi="Times New Roman" w:cs="Times New Roman"/>
          <w:sz w:val="22"/>
          <w:szCs w:val="22"/>
        </w:rPr>
        <w:t>het</w:t>
      </w:r>
      <w:r w:rsidRPr="00263368">
        <w:rPr>
          <w:rFonts w:ascii="Times New Roman" w:hAnsi="Times New Roman" w:cs="Times New Roman"/>
          <w:sz w:val="22"/>
          <w:szCs w:val="22"/>
        </w:rPr>
        <w:t xml:space="preserve"> ki a kocsi-behajtó felszínéről, </w:t>
      </w:r>
      <w:r w:rsidR="00720653" w:rsidRPr="00263368">
        <w:rPr>
          <w:rFonts w:ascii="Times New Roman" w:hAnsi="Times New Roman" w:cs="Times New Roman"/>
          <w:sz w:val="22"/>
          <w:szCs w:val="22"/>
        </w:rPr>
        <w:t xml:space="preserve">valamint </w:t>
      </w:r>
      <w:r w:rsidRPr="00263368">
        <w:rPr>
          <w:rFonts w:ascii="Times New Roman" w:hAnsi="Times New Roman" w:cs="Times New Roman"/>
          <w:sz w:val="22"/>
          <w:szCs w:val="22"/>
        </w:rPr>
        <w:t>korlát ne</w:t>
      </w:r>
      <w:r w:rsidR="00366472" w:rsidRPr="00263368">
        <w:rPr>
          <w:rFonts w:ascii="Times New Roman" w:hAnsi="Times New Roman" w:cs="Times New Roman"/>
          <w:sz w:val="22"/>
          <w:szCs w:val="22"/>
        </w:rPr>
        <w:t>m</w:t>
      </w:r>
      <w:r w:rsidR="004F2239" w:rsidRPr="00263368">
        <w:rPr>
          <w:rFonts w:ascii="Times New Roman" w:hAnsi="Times New Roman" w:cs="Times New Roman"/>
          <w:sz w:val="22"/>
          <w:szCs w:val="22"/>
        </w:rPr>
        <w:t xml:space="preserve"> </w:t>
      </w:r>
      <w:r w:rsidRPr="00263368">
        <w:rPr>
          <w:rFonts w:ascii="Times New Roman" w:hAnsi="Times New Roman" w:cs="Times New Roman"/>
          <w:sz w:val="22"/>
          <w:szCs w:val="22"/>
        </w:rPr>
        <w:t>létes</w:t>
      </w:r>
      <w:r w:rsidR="00366472" w:rsidRPr="00263368">
        <w:rPr>
          <w:rFonts w:ascii="Times New Roman" w:hAnsi="Times New Roman" w:cs="Times New Roman"/>
          <w:sz w:val="22"/>
          <w:szCs w:val="22"/>
        </w:rPr>
        <w:t xml:space="preserve">íthető </w:t>
      </w:r>
      <w:r w:rsidRPr="00263368">
        <w:rPr>
          <w:rFonts w:ascii="Times New Roman" w:hAnsi="Times New Roman" w:cs="Times New Roman"/>
          <w:sz w:val="22"/>
          <w:szCs w:val="22"/>
        </w:rPr>
        <w:t xml:space="preserve">és </w:t>
      </w:r>
      <w:r w:rsidR="00366472" w:rsidRPr="00263368">
        <w:rPr>
          <w:rFonts w:ascii="Times New Roman" w:hAnsi="Times New Roman" w:cs="Times New Roman"/>
          <w:sz w:val="22"/>
          <w:szCs w:val="22"/>
        </w:rPr>
        <w:t xml:space="preserve">legfeljebb </w:t>
      </w:r>
      <w:r w:rsidRPr="00263368">
        <w:rPr>
          <w:rFonts w:ascii="Times New Roman" w:hAnsi="Times New Roman" w:cs="Times New Roman"/>
          <w:sz w:val="22"/>
          <w:szCs w:val="22"/>
        </w:rPr>
        <w:t>0,06 m</w:t>
      </w:r>
      <w:r w:rsidR="00E53B45" w:rsidRPr="00263368">
        <w:rPr>
          <w:rFonts w:ascii="Times New Roman" w:hAnsi="Times New Roman" w:cs="Times New Roman"/>
          <w:sz w:val="22"/>
          <w:szCs w:val="22"/>
        </w:rPr>
        <w:t xml:space="preserve"> </w:t>
      </w:r>
      <w:r w:rsidRPr="00263368">
        <w:rPr>
          <w:rFonts w:ascii="Times New Roman" w:hAnsi="Times New Roman" w:cs="Times New Roman"/>
          <w:sz w:val="22"/>
          <w:szCs w:val="22"/>
        </w:rPr>
        <w:t>széles</w:t>
      </w:r>
      <w:r w:rsidR="00366472" w:rsidRPr="00263368">
        <w:rPr>
          <w:rFonts w:ascii="Times New Roman" w:hAnsi="Times New Roman" w:cs="Times New Roman"/>
          <w:sz w:val="22"/>
          <w:szCs w:val="22"/>
        </w:rPr>
        <w:t xml:space="preserve"> lehet </w:t>
      </w:r>
      <w:r w:rsidRPr="00263368">
        <w:rPr>
          <w:rFonts w:ascii="Times New Roman" w:hAnsi="Times New Roman" w:cs="Times New Roman"/>
          <w:sz w:val="22"/>
          <w:szCs w:val="22"/>
        </w:rPr>
        <w:t>a szegély,</w:t>
      </w:r>
    </w:p>
    <w:p w14:paraId="276CB52D" w14:textId="0F4ED762" w:rsidR="00823EB0" w:rsidRPr="00263368" w:rsidRDefault="00823EB0" w:rsidP="00021863">
      <w:pPr>
        <w:pStyle w:val="felsorols"/>
        <w:numPr>
          <w:ilvl w:val="1"/>
          <w:numId w:val="17"/>
        </w:numPr>
        <w:tabs>
          <w:tab w:val="clear" w:pos="720"/>
        </w:tabs>
        <w:spacing w:before="120"/>
        <w:ind w:left="992" w:hanging="425"/>
        <w:rPr>
          <w:rFonts w:ascii="Times New Roman" w:hAnsi="Times New Roman" w:cs="Times New Roman"/>
          <w:sz w:val="22"/>
          <w:szCs w:val="22"/>
        </w:rPr>
      </w:pPr>
      <w:r w:rsidRPr="00263368">
        <w:rPr>
          <w:rFonts w:ascii="Times New Roman" w:hAnsi="Times New Roman" w:cs="Times New Roman"/>
          <w:sz w:val="22"/>
          <w:szCs w:val="22"/>
        </w:rPr>
        <w:t xml:space="preserve">nyílt árkos felszíni vízelvezetéssel javasolt területen az árok telkenkénti 3,5 m-nél, gazdasági és különleges hasznosítású teleknél 6,0 m-nél hosszabb szakaszon történő lefedése, illetve zárt csatornás elvezetéssé alakítása </w:t>
      </w:r>
      <w:r w:rsidR="00E53B45" w:rsidRPr="00263368">
        <w:rPr>
          <w:rFonts w:ascii="Times New Roman" w:hAnsi="Times New Roman" w:cs="Times New Roman"/>
          <w:sz w:val="22"/>
          <w:szCs w:val="22"/>
        </w:rPr>
        <w:t>ne</w:t>
      </w:r>
      <w:r w:rsidR="00366472" w:rsidRPr="00263368">
        <w:rPr>
          <w:rFonts w:ascii="Times New Roman" w:hAnsi="Times New Roman" w:cs="Times New Roman"/>
          <w:sz w:val="22"/>
          <w:szCs w:val="22"/>
        </w:rPr>
        <w:t>m lehetséges</w:t>
      </w:r>
      <w:r w:rsidR="00E53B45" w:rsidRPr="00263368">
        <w:rPr>
          <w:rFonts w:ascii="Times New Roman" w:hAnsi="Times New Roman" w:cs="Times New Roman"/>
          <w:sz w:val="22"/>
          <w:szCs w:val="22"/>
        </w:rPr>
        <w:t xml:space="preserve"> </w:t>
      </w:r>
      <w:r w:rsidRPr="00263368">
        <w:rPr>
          <w:rFonts w:ascii="Times New Roman" w:hAnsi="Times New Roman" w:cs="Times New Roman"/>
          <w:sz w:val="22"/>
          <w:szCs w:val="22"/>
        </w:rPr>
        <w:t>sem parkolási, sem közlekedésfejlesztési cél érdekében.</w:t>
      </w:r>
    </w:p>
    <w:p w14:paraId="106F3659" w14:textId="77777777"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A nyílt árok fenekét és legfeljebb 0,5 m magasságig az oldalát szint-, medertartás és a karbantarthatóság érdekében burkolni kell. Az 1-3 %-os lejtésű árkot a meder erózió elkerülése érdekében – a topográfiai adottság miatt – csak teljes szelvényében burkolt árokként szabad kialakítani. Ezt meghaladó lejtésű terepen árok csak burkoltan és lépcsőzéssel alakítható ki.</w:t>
      </w:r>
    </w:p>
    <w:p w14:paraId="1584B440" w14:textId="27C6B1E5"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 xml:space="preserve">A folyó, patak, vízfolyás feletti gépkocsi-behajtó csak az érintett hatóság engedélyével és a mederkezelő hozzájárulásával létesíthető </w:t>
      </w:r>
      <w:r w:rsidR="00214570" w:rsidRPr="00263368">
        <w:rPr>
          <w:rFonts w:ascii="Times New Roman" w:hAnsi="Times New Roman" w:cs="Times New Roman"/>
          <w:sz w:val="22"/>
          <w:szCs w:val="22"/>
        </w:rPr>
        <w:t>a</w:t>
      </w:r>
      <w:r w:rsidR="00366472" w:rsidRPr="00263368">
        <w:rPr>
          <w:rFonts w:ascii="Times New Roman" w:hAnsi="Times New Roman" w:cs="Times New Roman"/>
          <w:sz w:val="22"/>
          <w:szCs w:val="22"/>
        </w:rPr>
        <w:t>mennyiben:</w:t>
      </w:r>
    </w:p>
    <w:p w14:paraId="1F03AC68" w14:textId="496F186B" w:rsidR="00823EB0" w:rsidRPr="00263368" w:rsidRDefault="00823EB0" w:rsidP="00021863">
      <w:pPr>
        <w:pStyle w:val="Listaszerbekezds"/>
        <w:numPr>
          <w:ilvl w:val="0"/>
          <w:numId w:val="58"/>
        </w:numPr>
        <w:suppressAutoHyphen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híd</w:t>
      </w:r>
      <w:r w:rsidR="00FB2340" w:rsidRPr="00263368">
        <w:rPr>
          <w:rFonts w:ascii="Times New Roman" w:hAnsi="Times New Roman" w:cs="Times New Roman"/>
        </w:rPr>
        <w:t xml:space="preserve"> </w:t>
      </w:r>
      <w:r w:rsidRPr="00263368">
        <w:rPr>
          <w:rFonts w:ascii="Times New Roman" w:hAnsi="Times New Roman" w:cs="Times New Roman"/>
        </w:rPr>
        <w:t>szerkezetének legalsó szintje a patak legnagyobb vízszintje fölött legalább 0,5 méter</w:t>
      </w:r>
      <w:r w:rsidR="00366472" w:rsidRPr="00263368">
        <w:rPr>
          <w:rFonts w:ascii="Times New Roman" w:hAnsi="Times New Roman" w:cs="Times New Roman"/>
        </w:rPr>
        <w:t>rel</w:t>
      </w:r>
      <w:r w:rsidR="00214570" w:rsidRPr="00263368">
        <w:rPr>
          <w:rFonts w:ascii="Times New Roman" w:hAnsi="Times New Roman" w:cs="Times New Roman"/>
        </w:rPr>
        <w:t xml:space="preserve"> </w:t>
      </w:r>
      <w:r w:rsidR="00366472" w:rsidRPr="00263368">
        <w:rPr>
          <w:rFonts w:ascii="Times New Roman" w:hAnsi="Times New Roman" w:cs="Times New Roman"/>
        </w:rPr>
        <w:t>magasabban van</w:t>
      </w:r>
      <w:r w:rsidRPr="00263368">
        <w:rPr>
          <w:rFonts w:ascii="Times New Roman" w:hAnsi="Times New Roman" w:cs="Times New Roman"/>
        </w:rPr>
        <w:t xml:space="preserve">, </w:t>
      </w:r>
    </w:p>
    <w:p w14:paraId="6AF9CB40" w14:textId="24CEE5C1" w:rsidR="00823EB0" w:rsidRPr="00263368" w:rsidRDefault="00823EB0" w:rsidP="00021863">
      <w:pPr>
        <w:pStyle w:val="Listaszerbekezds"/>
        <w:numPr>
          <w:ilvl w:val="0"/>
          <w:numId w:val="58"/>
        </w:numPr>
        <w:suppressAutoHyphen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híd tartószerkezete nem nyúl</w:t>
      </w:r>
      <w:r w:rsidR="00214570" w:rsidRPr="00263368">
        <w:rPr>
          <w:rFonts w:ascii="Times New Roman" w:hAnsi="Times New Roman" w:cs="Times New Roman"/>
        </w:rPr>
        <w:t xml:space="preserve">ik </w:t>
      </w:r>
      <w:r w:rsidRPr="00263368">
        <w:rPr>
          <w:rFonts w:ascii="Times New Roman" w:hAnsi="Times New Roman" w:cs="Times New Roman"/>
        </w:rPr>
        <w:t xml:space="preserve">bele és nem érinti a patak medrét, </w:t>
      </w:r>
    </w:p>
    <w:p w14:paraId="0BF73C4E" w14:textId="3050E9FE" w:rsidR="00823EB0" w:rsidRPr="00263368" w:rsidRDefault="00823EB0" w:rsidP="00021863">
      <w:pPr>
        <w:pStyle w:val="Listaszerbekezds"/>
        <w:numPr>
          <w:ilvl w:val="0"/>
          <w:numId w:val="58"/>
        </w:numPr>
        <w:suppressAutoHyphen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egy telekre csak egy hídszerkezet létes</w:t>
      </w:r>
      <w:r w:rsidR="00214570" w:rsidRPr="00263368">
        <w:rPr>
          <w:rFonts w:ascii="Times New Roman" w:hAnsi="Times New Roman" w:cs="Times New Roman"/>
        </w:rPr>
        <w:t xml:space="preserve">ül </w:t>
      </w:r>
      <w:r w:rsidR="00FB2340" w:rsidRPr="00263368">
        <w:rPr>
          <w:rFonts w:ascii="Times New Roman" w:hAnsi="Times New Roman" w:cs="Times New Roman"/>
        </w:rPr>
        <w:t xml:space="preserve">a </w:t>
      </w:r>
      <w:r w:rsidRPr="00263368">
        <w:rPr>
          <w:rFonts w:ascii="Times New Roman" w:hAnsi="Times New Roman" w:cs="Times New Roman"/>
        </w:rPr>
        <w:t>gépkocsi és gyalogos b</w:t>
      </w:r>
      <w:r w:rsidR="00FB2340" w:rsidRPr="00263368">
        <w:rPr>
          <w:rFonts w:ascii="Times New Roman" w:hAnsi="Times New Roman" w:cs="Times New Roman"/>
        </w:rPr>
        <w:t>eközlekedést is figyelembe véve</w:t>
      </w:r>
      <w:r w:rsidRPr="00263368">
        <w:rPr>
          <w:rFonts w:ascii="Times New Roman" w:hAnsi="Times New Roman" w:cs="Times New Roman"/>
        </w:rPr>
        <w:t xml:space="preserve">, </w:t>
      </w:r>
    </w:p>
    <w:p w14:paraId="26D13F19" w14:textId="0A2F075F" w:rsidR="00823EB0" w:rsidRPr="00263368" w:rsidRDefault="00823EB0" w:rsidP="00021863">
      <w:pPr>
        <w:pStyle w:val="Listaszerbekezds"/>
        <w:numPr>
          <w:ilvl w:val="0"/>
          <w:numId w:val="58"/>
        </w:numPr>
        <w:suppressAutoHyphen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hídszerkezetre legalább egy oldalon biztonsági korlát </w:t>
      </w:r>
      <w:r w:rsidR="00214570" w:rsidRPr="00263368">
        <w:rPr>
          <w:rFonts w:ascii="Times New Roman" w:hAnsi="Times New Roman" w:cs="Times New Roman"/>
        </w:rPr>
        <w:t>kerül</w:t>
      </w:r>
      <w:r w:rsidRPr="00263368">
        <w:rPr>
          <w:rFonts w:ascii="Times New Roman" w:hAnsi="Times New Roman" w:cs="Times New Roman"/>
        </w:rPr>
        <w:t>, ami legf</w:t>
      </w:r>
      <w:r w:rsidR="00FB2340" w:rsidRPr="00263368">
        <w:rPr>
          <w:rFonts w:ascii="Times New Roman" w:hAnsi="Times New Roman" w:cs="Times New Roman"/>
        </w:rPr>
        <w:t>e</w:t>
      </w:r>
      <w:r w:rsidRPr="00263368">
        <w:rPr>
          <w:rFonts w:ascii="Times New Roman" w:hAnsi="Times New Roman" w:cs="Times New Roman"/>
        </w:rPr>
        <w:t>ljebb 1,0 méterrel emelked</w:t>
      </w:r>
      <w:r w:rsidR="00214570" w:rsidRPr="00263368">
        <w:rPr>
          <w:rFonts w:ascii="Times New Roman" w:hAnsi="Times New Roman" w:cs="Times New Roman"/>
        </w:rPr>
        <w:t xml:space="preserve">ik </w:t>
      </w:r>
      <w:r w:rsidRPr="00263368">
        <w:rPr>
          <w:rFonts w:ascii="Times New Roman" w:hAnsi="Times New Roman" w:cs="Times New Roman"/>
        </w:rPr>
        <w:t>ki a kocsi-behajtó felszínéről.</w:t>
      </w:r>
    </w:p>
    <w:p w14:paraId="446E75DA" w14:textId="77777777"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Természetvédelmi terület vízmosásaiban csak indokolt esetben, a biztonságos vízelvezetés, vagy közlekedési szempontból szükséges műtárgy helyezhető el. Védett terület csapadékvíz lefolyási, beszivárgási viszonyait nem lehet megváltoztatni, kivéve a természetes állapot helyreállítását.</w:t>
      </w:r>
    </w:p>
    <w:p w14:paraId="5CAC08E1" w14:textId="7B5699B8" w:rsidR="00823EB0" w:rsidRPr="00263368" w:rsidRDefault="00823EB0" w:rsidP="0064398B">
      <w:pPr>
        <w:pStyle w:val="viChar"/>
        <w:numPr>
          <w:ilvl w:val="0"/>
          <w:numId w:val="57"/>
        </w:numPr>
        <w:tabs>
          <w:tab w:val="clear" w:pos="502"/>
          <w:tab w:val="num" w:pos="567"/>
        </w:tabs>
        <w:spacing w:before="120"/>
        <w:ind w:left="567" w:hanging="564"/>
        <w:rPr>
          <w:rFonts w:ascii="Times New Roman" w:hAnsi="Times New Roman" w:cs="Times New Roman"/>
          <w:sz w:val="22"/>
          <w:szCs w:val="22"/>
        </w:rPr>
      </w:pPr>
      <w:r w:rsidRPr="00263368">
        <w:rPr>
          <w:rFonts w:ascii="Times New Roman" w:hAnsi="Times New Roman" w:cs="Times New Roman"/>
          <w:sz w:val="22"/>
          <w:szCs w:val="22"/>
        </w:rPr>
        <w:t>Kiváltott nyomvonalú nyílt árok, vízfolyás, egyéb vízgazdálkodási terület helyén szivárgót kell építeni a talajvizek elvezetésére. Ha a volt árok nyomvonalán építményt helyeznek el, akkor annak alapozása tervezésénél és kivitelezésénél a talajvizek elvezetéséről megfelelő módon</w:t>
      </w:r>
      <w:r w:rsidRPr="00263368">
        <w:rPr>
          <w:rFonts w:ascii="Times New Roman" w:hAnsi="Times New Roman" w:cs="Times New Roman"/>
        </w:rPr>
        <w:t xml:space="preserve"> </w:t>
      </w:r>
      <w:r w:rsidR="004371DF" w:rsidRPr="00263368">
        <w:rPr>
          <w:rFonts w:ascii="Times New Roman" w:hAnsi="Times New Roman" w:cs="Times New Roman"/>
          <w:sz w:val="22"/>
          <w:szCs w:val="22"/>
        </w:rPr>
        <w:t xml:space="preserve">- </w:t>
      </w:r>
      <w:r w:rsidRPr="00263368">
        <w:rPr>
          <w:rFonts w:ascii="Times New Roman" w:hAnsi="Times New Roman" w:cs="Times New Roman"/>
          <w:sz w:val="22"/>
          <w:szCs w:val="22"/>
        </w:rPr>
        <w:t>drénezéssel, szivárgó építéssel</w:t>
      </w:r>
      <w:r w:rsidR="004371DF" w:rsidRPr="00263368">
        <w:rPr>
          <w:rFonts w:ascii="Times New Roman" w:hAnsi="Times New Roman" w:cs="Times New Roman"/>
          <w:sz w:val="22"/>
          <w:szCs w:val="22"/>
        </w:rPr>
        <w:t xml:space="preserve"> </w:t>
      </w:r>
      <w:r w:rsidR="00366472" w:rsidRPr="00263368">
        <w:rPr>
          <w:rFonts w:ascii="Times New Roman" w:hAnsi="Times New Roman" w:cs="Times New Roman"/>
          <w:sz w:val="22"/>
          <w:szCs w:val="22"/>
        </w:rPr>
        <w:t>–</w:t>
      </w:r>
      <w:r w:rsidR="004371DF" w:rsidRPr="00263368">
        <w:rPr>
          <w:rFonts w:ascii="Times New Roman" w:hAnsi="Times New Roman" w:cs="Times New Roman"/>
          <w:sz w:val="22"/>
          <w:szCs w:val="22"/>
        </w:rPr>
        <w:t xml:space="preserve"> </w:t>
      </w:r>
      <w:r w:rsidR="00366472" w:rsidRPr="00263368">
        <w:rPr>
          <w:rFonts w:ascii="Times New Roman" w:hAnsi="Times New Roman" w:cs="Times New Roman"/>
          <w:sz w:val="22"/>
          <w:szCs w:val="22"/>
        </w:rPr>
        <w:t>szükséges gondoskodni</w:t>
      </w:r>
      <w:r w:rsidRPr="00263368">
        <w:rPr>
          <w:rFonts w:ascii="Times New Roman" w:hAnsi="Times New Roman" w:cs="Times New Roman"/>
          <w:sz w:val="22"/>
          <w:szCs w:val="22"/>
        </w:rPr>
        <w:t>.</w:t>
      </w:r>
    </w:p>
    <w:p w14:paraId="4EDD9407" w14:textId="07F2F575" w:rsidR="00823EB0" w:rsidRPr="00263368" w:rsidRDefault="002548AD" w:rsidP="008A0676">
      <w:pPr>
        <w:pStyle w:val="Cmsor3"/>
        <w:tabs>
          <w:tab w:val="left" w:pos="567"/>
        </w:tabs>
        <w:spacing w:before="240" w:after="0"/>
        <w:jc w:val="center"/>
        <w:rPr>
          <w:rFonts w:ascii="Times New Roman" w:hAnsi="Times New Roman" w:cs="Times New Roman"/>
          <w:b w:val="0"/>
          <w:bCs w:val="0"/>
          <w:i/>
          <w:iCs/>
          <w:caps w:val="0"/>
          <w:smallCaps/>
          <w:sz w:val="22"/>
          <w:szCs w:val="22"/>
        </w:rPr>
      </w:pPr>
      <w:r w:rsidRPr="00263368">
        <w:rPr>
          <w:rFonts w:ascii="Times New Roman" w:hAnsi="Times New Roman" w:cs="Times New Roman"/>
          <w:b w:val="0"/>
          <w:bCs w:val="0"/>
          <w:i/>
          <w:iCs/>
          <w:caps w:val="0"/>
          <w:smallCaps/>
          <w:sz w:val="22"/>
          <w:szCs w:val="22"/>
        </w:rPr>
        <w:t>29</w:t>
      </w:r>
      <w:r w:rsidR="00720653"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Villamosenergia ellátás</w:t>
      </w:r>
    </w:p>
    <w:p w14:paraId="3B604310" w14:textId="3B5CB704" w:rsidR="00864452" w:rsidRPr="00263368" w:rsidRDefault="002548AD" w:rsidP="004F2239">
      <w:pPr>
        <w:tabs>
          <w:tab w:val="left" w:pos="567"/>
          <w:tab w:val="left" w:pos="1134"/>
        </w:tabs>
        <w:spacing w:before="120" w:after="0" w:line="240" w:lineRule="auto"/>
        <w:ind w:left="567" w:hanging="567"/>
        <w:jc w:val="both"/>
        <w:rPr>
          <w:rFonts w:ascii="Times New Roman" w:hAnsi="Times New Roman" w:cs="Times New Roman"/>
          <w:spacing w:val="-4"/>
        </w:rPr>
      </w:pPr>
      <w:r w:rsidRPr="00263368">
        <w:rPr>
          <w:rFonts w:ascii="Times New Roman" w:hAnsi="Times New Roman" w:cs="Times New Roman"/>
          <w:b/>
        </w:rPr>
        <w:t>30</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r>
      <w:r w:rsidR="00823EB0" w:rsidRPr="00263368">
        <w:rPr>
          <w:rFonts w:ascii="Times New Roman" w:hAnsi="Times New Roman" w:cs="Times New Roman"/>
          <w:spacing w:val="-4"/>
        </w:rPr>
        <w:t xml:space="preserve">Belterületen és külterület beépítésre szánt területén üzemelő föld feletti villamos elosztóhálózat rekonstrukciója, villamoshálózat építése </w:t>
      </w:r>
    </w:p>
    <w:p w14:paraId="6CFF497B" w14:textId="76F9A2DD" w:rsidR="00823EB0" w:rsidRPr="00263368" w:rsidRDefault="00823EB0" w:rsidP="0005610D">
      <w:pPr>
        <w:pStyle w:val="felsorols"/>
        <w:numPr>
          <w:ilvl w:val="1"/>
          <w:numId w:val="2"/>
        </w:numPr>
        <w:tabs>
          <w:tab w:val="clear" w:pos="720"/>
          <w:tab w:val="num" w:pos="993"/>
        </w:tabs>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műemléki jelentőségű területen és annak környezetében,</w:t>
      </w:r>
    </w:p>
    <w:p w14:paraId="18B2D312" w14:textId="77777777" w:rsidR="00823EB0" w:rsidRPr="00263368" w:rsidRDefault="00823EB0" w:rsidP="0005610D">
      <w:pPr>
        <w:pStyle w:val="felsorols"/>
        <w:numPr>
          <w:ilvl w:val="1"/>
          <w:numId w:val="2"/>
        </w:numPr>
        <w:tabs>
          <w:tab w:val="clear" w:pos="720"/>
          <w:tab w:val="num" w:pos="993"/>
        </w:tabs>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műemlékek telkein és azok környezetében,</w:t>
      </w:r>
    </w:p>
    <w:p w14:paraId="114B54DE" w14:textId="77777777" w:rsidR="00823EB0" w:rsidRPr="00263368" w:rsidRDefault="00823EB0" w:rsidP="0005610D">
      <w:pPr>
        <w:pStyle w:val="felsorols"/>
        <w:numPr>
          <w:ilvl w:val="1"/>
          <w:numId w:val="2"/>
        </w:numPr>
        <w:tabs>
          <w:tab w:val="clear" w:pos="720"/>
          <w:tab w:val="num" w:pos="993"/>
        </w:tabs>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tájképvédelmi területen</w:t>
      </w:r>
    </w:p>
    <w:p w14:paraId="1203881E" w14:textId="0051120D" w:rsidR="00823EB0" w:rsidRPr="001D3D03" w:rsidRDefault="00214570" w:rsidP="001D3D03">
      <w:pPr>
        <w:tabs>
          <w:tab w:val="left" w:pos="567"/>
        </w:tabs>
        <w:spacing w:before="60" w:after="0" w:line="240" w:lineRule="auto"/>
        <w:ind w:left="567"/>
        <w:jc w:val="both"/>
        <w:rPr>
          <w:rFonts w:ascii="Times New Roman" w:hAnsi="Times New Roman" w:cs="Times New Roman"/>
        </w:rPr>
      </w:pPr>
      <w:r w:rsidRPr="001D3D03">
        <w:rPr>
          <w:rFonts w:ascii="Times New Roman" w:hAnsi="Times New Roman" w:cs="Times New Roman"/>
        </w:rPr>
        <w:t xml:space="preserve">figyelembe véve az egyes földfeletti bekötésű ingatlanok átkötési szükségét is, </w:t>
      </w:r>
      <w:r w:rsidR="00823EB0" w:rsidRPr="001D3D03">
        <w:rPr>
          <w:rFonts w:ascii="Times New Roman" w:hAnsi="Times New Roman" w:cs="Times New Roman"/>
        </w:rPr>
        <w:t>csak földalatti elhelyezéssel kivitelezhető.</w:t>
      </w:r>
    </w:p>
    <w:p w14:paraId="2C89949B" w14:textId="77777777" w:rsidR="00823EB0" w:rsidRPr="00263368" w:rsidRDefault="00823EB0" w:rsidP="0037126B">
      <w:pPr>
        <w:pStyle w:val="felsorols"/>
        <w:numPr>
          <w:ilvl w:val="0"/>
          <w:numId w:val="2"/>
        </w:numPr>
        <w:tabs>
          <w:tab w:val="clear" w:pos="360"/>
          <w:tab w:val="left" w:pos="567"/>
        </w:tabs>
        <w:spacing w:before="120"/>
        <w:ind w:left="567" w:hanging="567"/>
        <w:rPr>
          <w:rFonts w:ascii="Times New Roman" w:hAnsi="Times New Roman" w:cs="Times New Roman"/>
          <w:sz w:val="22"/>
          <w:szCs w:val="22"/>
        </w:rPr>
      </w:pPr>
      <w:r w:rsidRPr="00263368">
        <w:rPr>
          <w:rFonts w:ascii="Times New Roman" w:hAnsi="Times New Roman" w:cs="Times New Roman"/>
          <w:sz w:val="22"/>
          <w:szCs w:val="22"/>
        </w:rPr>
        <w:t>Külterületi beépítésre nem szánt területen – erdőterület kivételével – egy oldali közös oszlopsoron kell a villamosenergia szolgáltatást nyújtó és a vezetékes hírközlési hálózatokat elhelyezni, amelyre egyben a felmerülő közvilágítási igény esetén, a közvilágítást szolgáló lámpafejek is elhelyezhetők.</w:t>
      </w:r>
    </w:p>
    <w:p w14:paraId="3516D082" w14:textId="77777777" w:rsidR="00823EB0" w:rsidRPr="00263368" w:rsidRDefault="00823EB0" w:rsidP="0037126B">
      <w:pPr>
        <w:pStyle w:val="felsorols"/>
        <w:numPr>
          <w:ilvl w:val="0"/>
          <w:numId w:val="2"/>
        </w:numPr>
        <w:tabs>
          <w:tab w:val="clear" w:pos="360"/>
          <w:tab w:val="left" w:pos="-4820"/>
        </w:tabs>
        <w:spacing w:before="120"/>
        <w:ind w:left="567" w:hanging="567"/>
        <w:rPr>
          <w:rFonts w:ascii="Times New Roman" w:hAnsi="Times New Roman" w:cs="Times New Roman"/>
          <w:spacing w:val="-4"/>
          <w:sz w:val="22"/>
          <w:szCs w:val="22"/>
        </w:rPr>
      </w:pPr>
      <w:r w:rsidRPr="00263368">
        <w:rPr>
          <w:rFonts w:ascii="Times New Roman" w:hAnsi="Times New Roman" w:cs="Times New Roman"/>
          <w:spacing w:val="-4"/>
          <w:sz w:val="22"/>
          <w:szCs w:val="22"/>
        </w:rPr>
        <w:t>Közös oszlopsorra való telepítés bármilyen akadályoztatása esetén az építendő hálózatot földalatti elhelyezéssel lehet csak kivitelezni.</w:t>
      </w:r>
    </w:p>
    <w:p w14:paraId="4749C8AB" w14:textId="77777777" w:rsidR="00823EB0" w:rsidRPr="00263368" w:rsidRDefault="00823EB0" w:rsidP="0037126B">
      <w:pPr>
        <w:pStyle w:val="felsorols"/>
        <w:numPr>
          <w:ilvl w:val="0"/>
          <w:numId w:val="2"/>
        </w:numPr>
        <w:tabs>
          <w:tab w:val="clear" w:pos="360"/>
          <w:tab w:val="left" w:pos="567"/>
        </w:tabs>
        <w:spacing w:before="120"/>
        <w:ind w:left="567" w:hanging="567"/>
        <w:rPr>
          <w:rFonts w:ascii="Times New Roman" w:hAnsi="Times New Roman" w:cs="Times New Roman"/>
          <w:spacing w:val="-4"/>
          <w:sz w:val="22"/>
          <w:szCs w:val="22"/>
        </w:rPr>
      </w:pPr>
      <w:r w:rsidRPr="00263368">
        <w:rPr>
          <w:rFonts w:ascii="Times New Roman" w:hAnsi="Times New Roman" w:cs="Times New Roman"/>
          <w:spacing w:val="-4"/>
          <w:sz w:val="22"/>
          <w:szCs w:val="22"/>
        </w:rPr>
        <w:t>Erdőterületen föld feletti hálózatépítés csak akkor lehetséges, ha az nem igényel erdőirtást. Ha a hálózat kiépítésének nyomvonalát erdőterületen kellene átvezetni, akkor a hálózat számára olyan sávot (erdei, vagy közutat) kell választani, ahol fakivágás nélkül lehet elhelyezni.</w:t>
      </w:r>
    </w:p>
    <w:p w14:paraId="74A41FDC" w14:textId="77777777" w:rsidR="00823EB0" w:rsidRPr="00263368" w:rsidRDefault="00823EB0" w:rsidP="0037126B">
      <w:pPr>
        <w:numPr>
          <w:ilvl w:val="0"/>
          <w:numId w:val="2"/>
        </w:numPr>
        <w:tabs>
          <w:tab w:val="clear" w:pos="360"/>
          <w:tab w:val="left" w:pos="567"/>
        </w:tabs>
        <w:spacing w:before="120" w:after="0" w:line="240" w:lineRule="auto"/>
        <w:ind w:left="567" w:hanging="567"/>
        <w:jc w:val="both"/>
        <w:rPr>
          <w:rFonts w:ascii="Times New Roman" w:hAnsi="Times New Roman" w:cs="Times New Roman"/>
          <w:spacing w:val="-4"/>
        </w:rPr>
      </w:pPr>
      <w:r w:rsidRPr="00263368">
        <w:rPr>
          <w:rFonts w:ascii="Times New Roman" w:hAnsi="Times New Roman" w:cs="Times New Roman"/>
          <w:spacing w:val="-4"/>
        </w:rPr>
        <w:t xml:space="preserve">Új épület építése esetén </w:t>
      </w:r>
      <w:r w:rsidRPr="00263368">
        <w:rPr>
          <w:rFonts w:ascii="Times New Roman" w:hAnsi="Times New Roman" w:cs="Times New Roman"/>
        </w:rPr>
        <w:t>új villamosenergia ingatlan-bekötést csak földalatti csatlakozás kiépítésével szabad kivitelezni még akkor is, ha a közhálózat oszlopsoron halad</w:t>
      </w:r>
      <w:r w:rsidRPr="00263368">
        <w:rPr>
          <w:rFonts w:ascii="Times New Roman" w:hAnsi="Times New Roman" w:cs="Times New Roman"/>
          <w:spacing w:val="-4"/>
        </w:rPr>
        <w:t>.</w:t>
      </w:r>
    </w:p>
    <w:p w14:paraId="57672FA9" w14:textId="570C77F4" w:rsidR="00823EB0" w:rsidRPr="00263368" w:rsidRDefault="002548AD" w:rsidP="008A0676">
      <w:pPr>
        <w:pStyle w:val="Cmsor3"/>
        <w:tabs>
          <w:tab w:val="left" w:pos="567"/>
        </w:tabs>
        <w:spacing w:before="240" w:after="0"/>
        <w:jc w:val="center"/>
        <w:rPr>
          <w:rFonts w:ascii="Times New Roman" w:hAnsi="Times New Roman" w:cs="Times New Roman"/>
          <w:b w:val="0"/>
          <w:bCs w:val="0"/>
          <w:i/>
          <w:iCs/>
          <w:smallCaps/>
          <w:sz w:val="22"/>
          <w:szCs w:val="22"/>
        </w:rPr>
      </w:pPr>
      <w:r w:rsidRPr="00263368">
        <w:rPr>
          <w:rFonts w:ascii="Times New Roman" w:hAnsi="Times New Roman" w:cs="Times New Roman"/>
          <w:b w:val="0"/>
          <w:bCs w:val="0"/>
          <w:i/>
          <w:iCs/>
          <w:caps w:val="0"/>
          <w:smallCaps/>
          <w:sz w:val="22"/>
          <w:szCs w:val="22"/>
        </w:rPr>
        <w:t>30</w:t>
      </w:r>
      <w:r w:rsidR="00720653"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Földgáz- és táv-hőellátás</w:t>
      </w:r>
    </w:p>
    <w:p w14:paraId="2C9C403C" w14:textId="070D383F" w:rsidR="00823EB0" w:rsidRPr="00263368" w:rsidRDefault="00CD2BAB" w:rsidP="002D20FB">
      <w:pPr>
        <w:tabs>
          <w:tab w:val="left" w:pos="993"/>
        </w:tabs>
        <w:spacing w:before="120" w:after="0" w:line="240" w:lineRule="auto"/>
        <w:ind w:left="567" w:hanging="567"/>
        <w:jc w:val="both"/>
        <w:rPr>
          <w:rFonts w:ascii="Times New Roman" w:hAnsi="Times New Roman" w:cs="Times New Roman"/>
          <w:b/>
        </w:rPr>
      </w:pPr>
      <w:r w:rsidRPr="00263368">
        <w:rPr>
          <w:rFonts w:ascii="Times New Roman" w:hAnsi="Times New Roman" w:cs="Times New Roman"/>
          <w:b/>
        </w:rPr>
        <w:t>3</w:t>
      </w:r>
      <w:r w:rsidR="002548AD" w:rsidRPr="00263368">
        <w:rPr>
          <w:rFonts w:ascii="Times New Roman" w:hAnsi="Times New Roman" w:cs="Times New Roman"/>
          <w:b/>
        </w:rPr>
        <w:t>1</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Földgáz- és távhő-vezetéket közterületen és magán telken belül is csak földalatti elhelyezéssel szabad kivitelezni.</w:t>
      </w:r>
    </w:p>
    <w:p w14:paraId="01590F79" w14:textId="77777777" w:rsidR="00823EB0" w:rsidRPr="00263368" w:rsidRDefault="00823EB0" w:rsidP="002572CC">
      <w:pPr>
        <w:numPr>
          <w:ilvl w:val="0"/>
          <w:numId w:val="8"/>
        </w:numPr>
        <w:tabs>
          <w:tab w:val="clear" w:pos="360"/>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w:t>
      </w:r>
      <w:r w:rsidR="00594C3C" w:rsidRPr="00263368">
        <w:rPr>
          <w:rFonts w:ascii="Times New Roman" w:hAnsi="Times New Roman" w:cs="Times New Roman"/>
        </w:rPr>
        <w:t xml:space="preserve"> házi nyomáscsökkentő</w:t>
      </w:r>
      <w:r w:rsidRPr="00263368">
        <w:rPr>
          <w:rFonts w:ascii="Times New Roman" w:hAnsi="Times New Roman" w:cs="Times New Roman"/>
        </w:rPr>
        <w:t>t, mérőórát az épület közterülettel határos oldalá</w:t>
      </w:r>
      <w:r w:rsidR="00720653" w:rsidRPr="00263368">
        <w:rPr>
          <w:rFonts w:ascii="Times New Roman" w:hAnsi="Times New Roman" w:cs="Times New Roman"/>
        </w:rPr>
        <w:t>n, vagy előkertben csak álcázott megoldással lehet</w:t>
      </w:r>
      <w:r w:rsidRPr="00263368">
        <w:rPr>
          <w:rFonts w:ascii="Times New Roman" w:hAnsi="Times New Roman" w:cs="Times New Roman"/>
        </w:rPr>
        <w:t xml:space="preserve"> telepíteni</w:t>
      </w:r>
      <w:r w:rsidR="00720653" w:rsidRPr="00263368">
        <w:rPr>
          <w:rFonts w:ascii="Times New Roman" w:hAnsi="Times New Roman" w:cs="Times New Roman"/>
        </w:rPr>
        <w:t>.</w:t>
      </w:r>
    </w:p>
    <w:p w14:paraId="50B347FC" w14:textId="285C06E2" w:rsidR="00823EB0" w:rsidRPr="00263368" w:rsidRDefault="002548AD" w:rsidP="008A0676">
      <w:pPr>
        <w:tabs>
          <w:tab w:val="left" w:pos="567"/>
        </w:tabs>
        <w:autoSpaceDE w:val="0"/>
        <w:autoSpaceDN w:val="0"/>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31</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Megújuló energiatermelő létesítmények</w:t>
      </w:r>
    </w:p>
    <w:p w14:paraId="08DD5CC7" w14:textId="51DD2EEF" w:rsidR="00823EB0" w:rsidRPr="00263368" w:rsidRDefault="00CD2BAB" w:rsidP="0037126B">
      <w:pPr>
        <w:tabs>
          <w:tab w:val="left" w:pos="567"/>
          <w:tab w:val="left" w:pos="1134"/>
        </w:tabs>
        <w:autoSpaceDE w:val="0"/>
        <w:autoSpaceDN w:val="0"/>
        <w:spacing w:before="120" w:after="0" w:line="240" w:lineRule="auto"/>
        <w:jc w:val="both"/>
        <w:rPr>
          <w:rFonts w:ascii="Times New Roman" w:hAnsi="Times New Roman" w:cs="Times New Roman"/>
          <w:b/>
        </w:rPr>
      </w:pPr>
      <w:r w:rsidRPr="00263368">
        <w:rPr>
          <w:rFonts w:ascii="Times New Roman" w:hAnsi="Times New Roman" w:cs="Times New Roman"/>
          <w:b/>
        </w:rPr>
        <w:t>3</w:t>
      </w:r>
      <w:r w:rsidR="002548AD" w:rsidRPr="00263368">
        <w:rPr>
          <w:rFonts w:ascii="Times New Roman" w:hAnsi="Times New Roman" w:cs="Times New Roman"/>
          <w:b/>
        </w:rPr>
        <w:t>2</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Energiatermelő berendezések közül:</w:t>
      </w:r>
    </w:p>
    <w:p w14:paraId="2F3CEF26" w14:textId="77777777" w:rsidR="00823EB0" w:rsidRPr="00263368" w:rsidRDefault="00823EB0" w:rsidP="00021863">
      <w:pPr>
        <w:numPr>
          <w:ilvl w:val="1"/>
          <w:numId w:val="3"/>
        </w:numPr>
        <w:tabs>
          <w:tab w:val="clear" w:pos="720"/>
          <w:tab w:val="num" w:pos="993"/>
        </w:tabs>
        <w:autoSpaceDE w:val="0"/>
        <w:autoSpaceDN w:val="0"/>
        <w:spacing w:before="120" w:after="0" w:line="240" w:lineRule="auto"/>
        <w:ind w:left="567" w:firstLine="0"/>
        <w:jc w:val="both"/>
        <w:rPr>
          <w:rFonts w:ascii="Times New Roman" w:hAnsi="Times New Roman" w:cs="Times New Roman"/>
        </w:rPr>
      </w:pPr>
      <w:r w:rsidRPr="00263368">
        <w:rPr>
          <w:rFonts w:ascii="Times New Roman" w:hAnsi="Times New Roman" w:cs="Times New Roman"/>
        </w:rPr>
        <w:t xml:space="preserve">háztartási méretű napenergiát hasznosító berendezés (napkollektor, napelem) </w:t>
      </w:r>
    </w:p>
    <w:p w14:paraId="4FAF48C4" w14:textId="253CD996" w:rsidR="00823EB0" w:rsidRPr="00263368" w:rsidRDefault="00823EB0" w:rsidP="0005610D">
      <w:pPr>
        <w:numPr>
          <w:ilvl w:val="2"/>
          <w:numId w:val="3"/>
        </w:numPr>
        <w:tabs>
          <w:tab w:val="clear" w:pos="1080"/>
          <w:tab w:val="num" w:pos="1134"/>
        </w:tabs>
        <w:autoSpaceDE w:val="0"/>
        <w:autoSpaceDN w:val="0"/>
        <w:spacing w:before="60" w:after="0" w:line="240" w:lineRule="auto"/>
        <w:ind w:left="1134" w:hanging="142"/>
        <w:jc w:val="both"/>
        <w:rPr>
          <w:rFonts w:ascii="Times New Roman" w:hAnsi="Times New Roman" w:cs="Times New Roman"/>
        </w:rPr>
      </w:pPr>
      <w:r w:rsidRPr="00263368">
        <w:rPr>
          <w:rFonts w:ascii="Times New Roman" w:hAnsi="Times New Roman" w:cs="Times New Roman"/>
        </w:rPr>
        <w:t xml:space="preserve">magastetős épületnél a tetősíkba, vagy attól </w:t>
      </w:r>
      <w:r w:rsidR="00B967F0" w:rsidRPr="00263368">
        <w:rPr>
          <w:rFonts w:ascii="Times New Roman" w:hAnsi="Times New Roman" w:cs="Times New Roman"/>
        </w:rPr>
        <w:t>legfeljebb</w:t>
      </w:r>
      <w:r w:rsidRPr="00263368">
        <w:rPr>
          <w:rFonts w:ascii="Times New Roman" w:hAnsi="Times New Roman" w:cs="Times New Roman"/>
        </w:rPr>
        <w:t xml:space="preserve"> 20</w:t>
      </w:r>
      <w:r w:rsidRPr="00263368">
        <w:rPr>
          <w:rFonts w:ascii="Times New Roman" w:hAnsi="Times New Roman" w:cs="Times New Roman"/>
          <w:vertAlign w:val="superscript"/>
        </w:rPr>
        <w:t>o</w:t>
      </w:r>
      <w:r w:rsidRPr="00263368">
        <w:rPr>
          <w:rFonts w:ascii="Times New Roman" w:hAnsi="Times New Roman" w:cs="Times New Roman"/>
        </w:rPr>
        <w:t>-kal eltérően telepíthető,</w:t>
      </w:r>
    </w:p>
    <w:p w14:paraId="12875761" w14:textId="417D006D" w:rsidR="00823EB0" w:rsidRPr="00263368" w:rsidRDefault="00823EB0" w:rsidP="0005610D">
      <w:pPr>
        <w:numPr>
          <w:ilvl w:val="2"/>
          <w:numId w:val="3"/>
        </w:numPr>
        <w:tabs>
          <w:tab w:val="clear" w:pos="1080"/>
        </w:tabs>
        <w:autoSpaceDE w:val="0"/>
        <w:autoSpaceDN w:val="0"/>
        <w:spacing w:before="60" w:after="0" w:line="240" w:lineRule="auto"/>
        <w:ind w:left="1134" w:hanging="142"/>
        <w:jc w:val="both"/>
        <w:rPr>
          <w:rFonts w:ascii="Times New Roman" w:hAnsi="Times New Roman" w:cs="Times New Roman"/>
        </w:rPr>
      </w:pPr>
      <w:r w:rsidRPr="00263368">
        <w:rPr>
          <w:rFonts w:ascii="Times New Roman" w:hAnsi="Times New Roman" w:cs="Times New Roman"/>
        </w:rPr>
        <w:t xml:space="preserve">lapostetős épületnél a tetősíktól </w:t>
      </w:r>
      <w:r w:rsidR="00B967F0" w:rsidRPr="00263368">
        <w:rPr>
          <w:rFonts w:ascii="Times New Roman" w:hAnsi="Times New Roman" w:cs="Times New Roman"/>
        </w:rPr>
        <w:t>legfeljebb</w:t>
      </w:r>
      <w:r w:rsidRPr="00263368">
        <w:rPr>
          <w:rFonts w:ascii="Times New Roman" w:hAnsi="Times New Roman" w:cs="Times New Roman"/>
        </w:rPr>
        <w:t xml:space="preserve"> 45</w:t>
      </w:r>
      <w:r w:rsidRPr="00263368">
        <w:rPr>
          <w:rFonts w:ascii="Times New Roman" w:hAnsi="Times New Roman" w:cs="Times New Roman"/>
          <w:vertAlign w:val="superscript"/>
        </w:rPr>
        <w:t>o</w:t>
      </w:r>
      <w:r w:rsidRPr="00263368">
        <w:rPr>
          <w:rFonts w:ascii="Times New Roman" w:hAnsi="Times New Roman" w:cs="Times New Roman"/>
        </w:rPr>
        <w:t>-kal eltérően telepíthető</w:t>
      </w:r>
      <w:r w:rsidR="001A5FB4" w:rsidRPr="00263368">
        <w:rPr>
          <w:rFonts w:ascii="Times New Roman" w:hAnsi="Times New Roman" w:cs="Times New Roman"/>
        </w:rPr>
        <w:t>,</w:t>
      </w:r>
    </w:p>
    <w:p w14:paraId="6D2FE559" w14:textId="77777777" w:rsidR="00823EB0" w:rsidRPr="00263368" w:rsidRDefault="00823EB0" w:rsidP="0005610D">
      <w:pPr>
        <w:numPr>
          <w:ilvl w:val="1"/>
          <w:numId w:val="3"/>
        </w:numPr>
        <w:tabs>
          <w:tab w:val="clear" w:pos="720"/>
          <w:tab w:val="num" w:pos="993"/>
        </w:tabs>
        <w:autoSpaceDE w:val="0"/>
        <w:autoSpaceDN w:val="0"/>
        <w:spacing w:before="120" w:after="0" w:line="240" w:lineRule="auto"/>
        <w:ind w:left="0" w:firstLine="567"/>
        <w:jc w:val="both"/>
        <w:rPr>
          <w:rFonts w:ascii="Times New Roman" w:hAnsi="Times New Roman" w:cs="Times New Roman"/>
        </w:rPr>
      </w:pPr>
      <w:r w:rsidRPr="00263368">
        <w:rPr>
          <w:rFonts w:ascii="Times New Roman" w:hAnsi="Times New Roman" w:cs="Times New Roman"/>
        </w:rPr>
        <w:t xml:space="preserve">háztartási </w:t>
      </w:r>
      <w:r w:rsidR="00AF6EA5" w:rsidRPr="00263368">
        <w:rPr>
          <w:rFonts w:ascii="Times New Roman" w:hAnsi="Times New Roman" w:cs="Times New Roman"/>
        </w:rPr>
        <w:t>méretű kiserőmű (szélgenerátor)</w:t>
      </w:r>
    </w:p>
    <w:p w14:paraId="617E819D" w14:textId="77777777" w:rsidR="00823EB0" w:rsidRPr="00263368" w:rsidRDefault="00823EB0" w:rsidP="0005610D">
      <w:pPr>
        <w:numPr>
          <w:ilvl w:val="2"/>
          <w:numId w:val="3"/>
        </w:numPr>
        <w:tabs>
          <w:tab w:val="clear" w:pos="1080"/>
        </w:tabs>
        <w:autoSpaceDE w:val="0"/>
        <w:autoSpaceDN w:val="0"/>
        <w:spacing w:before="60" w:after="0" w:line="240" w:lineRule="auto"/>
        <w:ind w:left="1417" w:hanging="425"/>
        <w:jc w:val="both"/>
        <w:rPr>
          <w:rFonts w:ascii="Times New Roman" w:hAnsi="Times New Roman" w:cs="Times New Roman"/>
        </w:rPr>
      </w:pPr>
      <w:r w:rsidRPr="00263368">
        <w:rPr>
          <w:rFonts w:ascii="Times New Roman" w:hAnsi="Times New Roman" w:cs="Times New Roman"/>
        </w:rPr>
        <w:t>magassága a telepítés telkére vonatkozó előírásokban rögzített ép</w:t>
      </w:r>
      <w:r w:rsidR="00594C3C" w:rsidRPr="00263368">
        <w:rPr>
          <w:rFonts w:ascii="Times New Roman" w:hAnsi="Times New Roman" w:cs="Times New Roman"/>
        </w:rPr>
        <w:t>ület</w:t>
      </w:r>
      <w:r w:rsidRPr="00263368">
        <w:rPr>
          <w:rFonts w:ascii="Times New Roman" w:hAnsi="Times New Roman" w:cs="Times New Roman"/>
        </w:rPr>
        <w:t xml:space="preserve"> magasságot </w:t>
      </w:r>
      <w:r w:rsidR="00FB2340" w:rsidRPr="00263368">
        <w:rPr>
          <w:rFonts w:ascii="Times New Roman" w:hAnsi="Times New Roman" w:cs="Times New Roman"/>
        </w:rPr>
        <w:t>legfeljebb</w:t>
      </w:r>
      <w:r w:rsidRPr="00263368">
        <w:rPr>
          <w:rFonts w:ascii="Times New Roman" w:hAnsi="Times New Roman" w:cs="Times New Roman"/>
        </w:rPr>
        <w:t xml:space="preserve"> 3,0 m-</w:t>
      </w:r>
      <w:r w:rsidR="00FB2340" w:rsidRPr="00263368">
        <w:rPr>
          <w:rFonts w:ascii="Times New Roman" w:hAnsi="Times New Roman" w:cs="Times New Roman"/>
        </w:rPr>
        <w:t>r</w:t>
      </w:r>
      <w:r w:rsidRPr="00263368">
        <w:rPr>
          <w:rFonts w:ascii="Times New Roman" w:hAnsi="Times New Roman" w:cs="Times New Roman"/>
        </w:rPr>
        <w:t>e</w:t>
      </w:r>
      <w:r w:rsidR="00FB2340" w:rsidRPr="00263368">
        <w:rPr>
          <w:rFonts w:ascii="Times New Roman" w:hAnsi="Times New Roman" w:cs="Times New Roman"/>
        </w:rPr>
        <w:t>l</w:t>
      </w:r>
      <w:r w:rsidRPr="00263368">
        <w:rPr>
          <w:rFonts w:ascii="Times New Roman" w:hAnsi="Times New Roman" w:cs="Times New Roman"/>
        </w:rPr>
        <w:t xml:space="preserve"> haladhatja meg,</w:t>
      </w:r>
    </w:p>
    <w:p w14:paraId="3D87442E" w14:textId="2390811B" w:rsidR="00FA1A24" w:rsidRPr="00263368" w:rsidRDefault="00823EB0" w:rsidP="0005610D">
      <w:pPr>
        <w:numPr>
          <w:ilvl w:val="2"/>
          <w:numId w:val="3"/>
        </w:numPr>
        <w:tabs>
          <w:tab w:val="clear" w:pos="1080"/>
        </w:tabs>
        <w:autoSpaceDE w:val="0"/>
        <w:autoSpaceDN w:val="0"/>
        <w:spacing w:before="60" w:after="0" w:line="240" w:lineRule="auto"/>
        <w:ind w:left="1417" w:hanging="425"/>
        <w:jc w:val="both"/>
        <w:rPr>
          <w:rFonts w:ascii="Times New Roman" w:hAnsi="Times New Roman" w:cs="Times New Roman"/>
        </w:rPr>
      </w:pPr>
      <w:r w:rsidRPr="00263368">
        <w:rPr>
          <w:rFonts w:ascii="Times New Roman" w:hAnsi="Times New Roman" w:cs="Times New Roman"/>
        </w:rPr>
        <w:t xml:space="preserve">magasságával összefüggő dőlés távolsága minden irányban saját telken belülre </w:t>
      </w:r>
      <w:r w:rsidR="00FB2340" w:rsidRPr="00263368">
        <w:rPr>
          <w:rFonts w:ascii="Times New Roman" w:hAnsi="Times New Roman" w:cs="Times New Roman"/>
        </w:rPr>
        <w:t xml:space="preserve">kell, hogy </w:t>
      </w:r>
      <w:r w:rsidRPr="00263368">
        <w:rPr>
          <w:rFonts w:ascii="Times New Roman" w:hAnsi="Times New Roman" w:cs="Times New Roman"/>
        </w:rPr>
        <w:t>essen.</w:t>
      </w:r>
      <w:r w:rsidR="00FA1A24" w:rsidRPr="00263368">
        <w:rPr>
          <w:rFonts w:ascii="Times New Roman" w:hAnsi="Times New Roman" w:cs="Times New Roman"/>
        </w:rPr>
        <w:t xml:space="preserve"> </w:t>
      </w:r>
    </w:p>
    <w:p w14:paraId="10B96F15" w14:textId="209223AA" w:rsidR="00FB2340" w:rsidRPr="00263368" w:rsidRDefault="00823EB0" w:rsidP="0037126B">
      <w:pPr>
        <w:pStyle w:val="felsorols"/>
        <w:numPr>
          <w:ilvl w:val="0"/>
          <w:numId w:val="0"/>
        </w:numPr>
        <w:spacing w:before="120"/>
        <w:ind w:left="567" w:hanging="567"/>
        <w:rPr>
          <w:rFonts w:ascii="Times New Roman" w:hAnsi="Times New Roman" w:cs="Times New Roman"/>
        </w:rPr>
      </w:pPr>
      <w:r w:rsidRPr="00263368">
        <w:rPr>
          <w:rFonts w:ascii="Times New Roman" w:hAnsi="Times New Roman" w:cs="Times New Roman"/>
          <w:sz w:val="22"/>
          <w:szCs w:val="22"/>
        </w:rPr>
        <w:t>(2)</w:t>
      </w:r>
      <w:r w:rsidRPr="00263368">
        <w:rPr>
          <w:rFonts w:ascii="Times New Roman" w:hAnsi="Times New Roman" w:cs="Times New Roman"/>
          <w:i/>
          <w:iCs/>
          <w:sz w:val="22"/>
          <w:szCs w:val="22"/>
        </w:rPr>
        <w:tab/>
      </w:r>
      <w:r w:rsidR="00C80139" w:rsidRPr="00263368">
        <w:rPr>
          <w:rFonts w:ascii="Times New Roman" w:hAnsi="Times New Roman" w:cs="Times New Roman"/>
          <w:sz w:val="22"/>
          <w:szCs w:val="22"/>
        </w:rPr>
        <w:t>Energiatermelő berendezés közterületről láthatóan nem helyezhető el az alábbi területeken</w:t>
      </w:r>
      <w:r w:rsidRPr="00263368">
        <w:rPr>
          <w:rFonts w:ascii="Times New Roman" w:hAnsi="Times New Roman" w:cs="Times New Roman"/>
        </w:rPr>
        <w:t xml:space="preserve">: </w:t>
      </w:r>
    </w:p>
    <w:p w14:paraId="34E72942" w14:textId="14692D04" w:rsidR="00FB2340" w:rsidRPr="00263368" w:rsidRDefault="00823EB0" w:rsidP="00021863">
      <w:pPr>
        <w:pStyle w:val="felsorols"/>
        <w:numPr>
          <w:ilvl w:val="0"/>
          <w:numId w:val="83"/>
        </w:numPr>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műemléki jelentőségű területen és annak környezetében</w:t>
      </w:r>
      <w:r w:rsidR="00FB2340" w:rsidRPr="00263368">
        <w:rPr>
          <w:rFonts w:ascii="Times New Roman" w:hAnsi="Times New Roman" w:cs="Times New Roman"/>
          <w:spacing w:val="-4"/>
          <w:sz w:val="22"/>
          <w:szCs w:val="22"/>
        </w:rPr>
        <w:t>,</w:t>
      </w:r>
    </w:p>
    <w:p w14:paraId="23269E66" w14:textId="6A5D0655" w:rsidR="00FB2340" w:rsidRPr="00263368" w:rsidRDefault="00823EB0" w:rsidP="00021863">
      <w:pPr>
        <w:pStyle w:val="felsorols"/>
        <w:numPr>
          <w:ilvl w:val="0"/>
          <w:numId w:val="83"/>
        </w:numPr>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műemlékek telkein és azok környezetében</w:t>
      </w:r>
      <w:r w:rsidR="00FB2340" w:rsidRPr="00263368">
        <w:rPr>
          <w:rFonts w:ascii="Times New Roman" w:hAnsi="Times New Roman" w:cs="Times New Roman"/>
          <w:spacing w:val="-4"/>
          <w:sz w:val="22"/>
          <w:szCs w:val="22"/>
        </w:rPr>
        <w:t>,</w:t>
      </w:r>
    </w:p>
    <w:p w14:paraId="1B97653B" w14:textId="40109F92" w:rsidR="00FB2340" w:rsidRPr="00263368" w:rsidRDefault="00823EB0" w:rsidP="00021863">
      <w:pPr>
        <w:pStyle w:val="felsorols"/>
        <w:numPr>
          <w:ilvl w:val="0"/>
          <w:numId w:val="83"/>
        </w:numPr>
        <w:spacing w:before="120"/>
        <w:ind w:left="992" w:hanging="425"/>
        <w:rPr>
          <w:rFonts w:ascii="Times New Roman" w:hAnsi="Times New Roman" w:cs="Times New Roman"/>
          <w:spacing w:val="-4"/>
          <w:sz w:val="22"/>
          <w:szCs w:val="22"/>
        </w:rPr>
      </w:pPr>
      <w:r w:rsidRPr="00263368">
        <w:rPr>
          <w:rFonts w:ascii="Times New Roman" w:hAnsi="Times New Roman" w:cs="Times New Roman"/>
          <w:spacing w:val="-4"/>
          <w:sz w:val="22"/>
          <w:szCs w:val="22"/>
        </w:rPr>
        <w:t>helyi értékvédelmi területen</w:t>
      </w:r>
      <w:r w:rsidR="000B7C7A" w:rsidRPr="00263368">
        <w:rPr>
          <w:rFonts w:ascii="Times New Roman" w:hAnsi="Times New Roman" w:cs="Times New Roman"/>
          <w:spacing w:val="-4"/>
          <w:sz w:val="22"/>
          <w:szCs w:val="22"/>
        </w:rPr>
        <w:t>.</w:t>
      </w:r>
      <w:r w:rsidRPr="00263368">
        <w:rPr>
          <w:rFonts w:ascii="Times New Roman" w:hAnsi="Times New Roman" w:cs="Times New Roman"/>
          <w:spacing w:val="-4"/>
          <w:sz w:val="22"/>
          <w:szCs w:val="22"/>
        </w:rPr>
        <w:t xml:space="preserve"> </w:t>
      </w:r>
    </w:p>
    <w:p w14:paraId="532EC103" w14:textId="7386398D" w:rsidR="00823EB0" w:rsidRPr="00263368" w:rsidRDefault="00823EB0" w:rsidP="00CF7314">
      <w:pPr>
        <w:autoSpaceDE w:val="0"/>
        <w:autoSpaceDN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50 kVA</w:t>
      </w:r>
      <w:r w:rsidR="00CA0FA9" w:rsidRPr="00263368">
        <w:rPr>
          <w:rFonts w:ascii="Times New Roman" w:hAnsi="Times New Roman" w:cs="Times New Roman"/>
        </w:rPr>
        <w:t xml:space="preserve"> teljesítményt</w:t>
      </w:r>
      <w:r w:rsidRPr="00263368">
        <w:rPr>
          <w:rFonts w:ascii="Times New Roman" w:hAnsi="Times New Roman" w:cs="Times New Roman"/>
        </w:rPr>
        <w:t xml:space="preserve"> meghaladó erőmű telepítési igényének jelentkezése esetén a településrendezési eszközök módosítása szükséges. A telepítésre különleges energiatermelő övezet kijelölése szükséges.</w:t>
      </w:r>
    </w:p>
    <w:p w14:paraId="43AF758B" w14:textId="00E8EF6E" w:rsidR="00823EB0" w:rsidRPr="00263368" w:rsidRDefault="002548AD" w:rsidP="008A0676">
      <w:pPr>
        <w:pStyle w:val="Cmsor3"/>
        <w:tabs>
          <w:tab w:val="left" w:pos="567"/>
        </w:tabs>
        <w:spacing w:before="240" w:after="0"/>
        <w:jc w:val="center"/>
        <w:rPr>
          <w:rFonts w:ascii="Times New Roman" w:hAnsi="Times New Roman" w:cs="Times New Roman"/>
          <w:b w:val="0"/>
          <w:bCs w:val="0"/>
          <w:i/>
          <w:iCs/>
          <w:smallCaps/>
          <w:sz w:val="22"/>
          <w:szCs w:val="22"/>
        </w:rPr>
      </w:pPr>
      <w:r w:rsidRPr="00263368">
        <w:rPr>
          <w:rFonts w:ascii="Times New Roman" w:hAnsi="Times New Roman" w:cs="Times New Roman"/>
          <w:b w:val="0"/>
          <w:bCs w:val="0"/>
          <w:i/>
          <w:iCs/>
          <w:caps w:val="0"/>
          <w:smallCaps/>
          <w:sz w:val="22"/>
          <w:szCs w:val="22"/>
        </w:rPr>
        <w:t>32</w:t>
      </w:r>
      <w:r w:rsidR="00FF1B8C" w:rsidRPr="00263368">
        <w:rPr>
          <w:rFonts w:ascii="Times New Roman" w:hAnsi="Times New Roman" w:cs="Times New Roman"/>
          <w:b w:val="0"/>
          <w:bCs w:val="0"/>
          <w:i/>
          <w:iCs/>
          <w:caps w:val="0"/>
          <w:smallCaps/>
          <w:sz w:val="22"/>
          <w:szCs w:val="22"/>
        </w:rPr>
        <w:t>.</w:t>
      </w:r>
      <w:r w:rsidR="00823EB0" w:rsidRPr="00263368">
        <w:rPr>
          <w:rFonts w:ascii="Times New Roman" w:hAnsi="Times New Roman" w:cs="Times New Roman"/>
          <w:b w:val="0"/>
          <w:bCs w:val="0"/>
          <w:i/>
          <w:iCs/>
          <w:caps w:val="0"/>
          <w:smallCaps/>
          <w:sz w:val="22"/>
          <w:szCs w:val="22"/>
        </w:rPr>
        <w:tab/>
        <w:t>Vezetékes és vezeték nélküli elektronikus hírközlés</w:t>
      </w:r>
    </w:p>
    <w:p w14:paraId="3D3D2D16" w14:textId="1C584146" w:rsidR="00823EB0" w:rsidRPr="00263368" w:rsidRDefault="00CD2BAB" w:rsidP="00CF7314">
      <w:pPr>
        <w:tabs>
          <w:tab w:val="left" w:pos="567"/>
          <w:tab w:val="left" w:pos="1134"/>
        </w:tabs>
        <w:spacing w:before="120" w:after="0" w:line="240" w:lineRule="auto"/>
        <w:ind w:left="567" w:hanging="567"/>
        <w:jc w:val="both"/>
        <w:rPr>
          <w:rFonts w:ascii="Times New Roman" w:hAnsi="Times New Roman" w:cs="Times New Roman"/>
          <w:b/>
        </w:rPr>
      </w:pPr>
      <w:r w:rsidRPr="00263368">
        <w:rPr>
          <w:rFonts w:ascii="Times New Roman" w:hAnsi="Times New Roman" w:cs="Times New Roman"/>
          <w:b/>
        </w:rPr>
        <w:t>3</w:t>
      </w:r>
      <w:r w:rsidR="002548AD" w:rsidRPr="00263368">
        <w:rPr>
          <w:rFonts w:ascii="Times New Roman" w:hAnsi="Times New Roman" w:cs="Times New Roman"/>
          <w:b/>
        </w:rPr>
        <w:t>3</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r>
      <w:r w:rsidR="00594C3C" w:rsidRPr="00263368">
        <w:rPr>
          <w:rFonts w:ascii="Times New Roman" w:hAnsi="Times New Roman" w:cs="Times New Roman"/>
        </w:rPr>
        <w:t>A</w:t>
      </w:r>
      <w:r w:rsidR="00823EB0" w:rsidRPr="00263368">
        <w:rPr>
          <w:rFonts w:ascii="Times New Roman" w:hAnsi="Times New Roman" w:cs="Times New Roman"/>
        </w:rPr>
        <w:t xml:space="preserve">hol a villamosenergia ellátásra vonatkozóan a hálózatok földalatti elhelyezése </w:t>
      </w:r>
      <w:r w:rsidR="00594C3C" w:rsidRPr="00263368">
        <w:rPr>
          <w:rFonts w:ascii="Times New Roman" w:hAnsi="Times New Roman" w:cs="Times New Roman"/>
        </w:rPr>
        <w:t>megkívánt</w:t>
      </w:r>
      <w:r w:rsidR="00823EB0" w:rsidRPr="00263368">
        <w:rPr>
          <w:rFonts w:ascii="Times New Roman" w:hAnsi="Times New Roman" w:cs="Times New Roman"/>
        </w:rPr>
        <w:t xml:space="preserve">, ott az elektronikus hírközlési hálózatokat is földalatti elhelyezéssel kell építeni. </w:t>
      </w:r>
    </w:p>
    <w:p w14:paraId="6EF78BCB" w14:textId="77777777" w:rsidR="00823EB0" w:rsidRPr="00263368" w:rsidRDefault="00823EB0" w:rsidP="0037126B">
      <w:pPr>
        <w:numPr>
          <w:ilvl w:val="0"/>
          <w:numId w:val="5"/>
        </w:numPr>
        <w:tabs>
          <w:tab w:val="clear" w:pos="360"/>
          <w:tab w:val="num" w:pos="567"/>
        </w:tabs>
        <w:autoSpaceDE w:val="0"/>
        <w:autoSpaceDN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Belterület már beépített területén, valamint külterület beépítésre szánt területén, ahol a meglevő gyenge és erősáramú hálózatok föld feletti vezetésűek, új elektronikus hírköz</w:t>
      </w:r>
      <w:r w:rsidR="00594C3C" w:rsidRPr="00263368">
        <w:rPr>
          <w:rFonts w:ascii="Times New Roman" w:hAnsi="Times New Roman" w:cs="Times New Roman"/>
        </w:rPr>
        <w:t>lési hálózatokat</w:t>
      </w:r>
      <w:r w:rsidRPr="00263368">
        <w:rPr>
          <w:rFonts w:ascii="Times New Roman" w:hAnsi="Times New Roman" w:cs="Times New Roman"/>
        </w:rPr>
        <w:t xml:space="preserve"> csak földalatti elhelyezéssel lehet kivitelezni.</w:t>
      </w:r>
    </w:p>
    <w:p w14:paraId="29BACCAE" w14:textId="049C2130" w:rsidR="00823EB0" w:rsidRPr="00263368" w:rsidRDefault="00823EB0" w:rsidP="0037126B">
      <w:pPr>
        <w:numPr>
          <w:ilvl w:val="0"/>
          <w:numId w:val="5"/>
        </w:numPr>
        <w:tabs>
          <w:tab w:val="clear" w:pos="360"/>
          <w:tab w:val="num" w:pos="567"/>
        </w:tabs>
        <w:autoSpaceDE w:val="0"/>
        <w:autoSpaceDN w:val="0"/>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Beépítésre nem szánt </w:t>
      </w:r>
      <w:r w:rsidR="004E07D8" w:rsidRPr="00263368">
        <w:rPr>
          <w:rFonts w:ascii="Times New Roman" w:hAnsi="Times New Roman" w:cs="Times New Roman"/>
        </w:rPr>
        <w:t>kül</w:t>
      </w:r>
      <w:r w:rsidRPr="00263368">
        <w:rPr>
          <w:rFonts w:ascii="Times New Roman" w:hAnsi="Times New Roman" w:cs="Times New Roman"/>
        </w:rPr>
        <w:t xml:space="preserve">területen új elektronikus hírközlési hálózat föld feletti </w:t>
      </w:r>
      <w:r w:rsidR="00176BB4" w:rsidRPr="00263368">
        <w:rPr>
          <w:rFonts w:ascii="Times New Roman" w:hAnsi="Times New Roman" w:cs="Times New Roman"/>
        </w:rPr>
        <w:t>vez</w:t>
      </w:r>
      <w:r w:rsidRPr="00263368">
        <w:rPr>
          <w:rFonts w:ascii="Times New Roman" w:hAnsi="Times New Roman" w:cs="Times New Roman"/>
        </w:rPr>
        <w:t>etéssel is kivitelezhető</w:t>
      </w:r>
      <w:r w:rsidR="004D1C48" w:rsidRPr="00263368">
        <w:rPr>
          <w:rFonts w:ascii="Times New Roman" w:hAnsi="Times New Roman" w:cs="Times New Roman"/>
        </w:rPr>
        <w:t>.</w:t>
      </w:r>
      <w:r w:rsidR="00594C3C" w:rsidRPr="00263368">
        <w:rPr>
          <w:rFonts w:ascii="Times New Roman" w:hAnsi="Times New Roman" w:cs="Times New Roman"/>
        </w:rPr>
        <w:t xml:space="preserve"> </w:t>
      </w:r>
      <w:r w:rsidR="004D1C48" w:rsidRPr="00263368">
        <w:rPr>
          <w:rFonts w:ascii="Times New Roman" w:hAnsi="Times New Roman" w:cs="Times New Roman"/>
        </w:rPr>
        <w:t>H</w:t>
      </w:r>
      <w:r w:rsidRPr="00263368">
        <w:rPr>
          <w:rFonts w:ascii="Times New Roman" w:hAnsi="Times New Roman" w:cs="Times New Roman"/>
        </w:rPr>
        <w:t>a egyéb föld feletti hálózat nincs kiépítve, akkor önálló oszlopsor létesíthető</w:t>
      </w:r>
      <w:r w:rsidR="004170AD" w:rsidRPr="00263368">
        <w:rPr>
          <w:rFonts w:ascii="Times New Roman" w:hAnsi="Times New Roman" w:cs="Times New Roman"/>
        </w:rPr>
        <w:t>,</w:t>
      </w:r>
      <w:r w:rsidR="00594C3C" w:rsidRPr="00263368">
        <w:rPr>
          <w:rFonts w:ascii="Times New Roman" w:hAnsi="Times New Roman" w:cs="Times New Roman"/>
        </w:rPr>
        <w:t xml:space="preserve"> </w:t>
      </w:r>
      <w:r w:rsidR="004D1C48" w:rsidRPr="00263368">
        <w:rPr>
          <w:rFonts w:ascii="Times New Roman" w:hAnsi="Times New Roman" w:cs="Times New Roman"/>
        </w:rPr>
        <w:t xml:space="preserve">továbbá </w:t>
      </w:r>
      <w:r w:rsidRPr="00263368">
        <w:rPr>
          <w:rFonts w:ascii="Times New Roman" w:hAnsi="Times New Roman" w:cs="Times New Roman"/>
        </w:rPr>
        <w:t>ha a villamosenergia elosztási, közvilágítási, vagy egyéb hírközlési szabadvezetékek már földfeletti fektetéssel haladnak, akkor a</w:t>
      </w:r>
      <w:r w:rsidR="00594C3C" w:rsidRPr="00263368">
        <w:rPr>
          <w:rFonts w:ascii="Times New Roman" w:hAnsi="Times New Roman" w:cs="Times New Roman"/>
        </w:rPr>
        <w:t>zo</w:t>
      </w:r>
      <w:r w:rsidRPr="00263368">
        <w:rPr>
          <w:rFonts w:ascii="Times New Roman" w:hAnsi="Times New Roman" w:cs="Times New Roman"/>
        </w:rPr>
        <w:t>k oszlopsorára kell fektetni. Közös oszlopsorra való telepítés bármilyen akadályoztatása esetén az építendő hálózatot földalatti elhelyezéssel lehet csak kivitelezni.</w:t>
      </w:r>
    </w:p>
    <w:p w14:paraId="7E4AF245" w14:textId="535C00F3" w:rsidR="00823EB0" w:rsidRPr="00263368" w:rsidRDefault="00823EB0" w:rsidP="0037126B">
      <w:pPr>
        <w:numPr>
          <w:ilvl w:val="0"/>
          <w:numId w:val="5"/>
        </w:numPr>
        <w:tabs>
          <w:tab w:val="clear" w:pos="360"/>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Vezeték nélküli </w:t>
      </w:r>
      <w:r w:rsidR="00D46349" w:rsidRPr="00263368">
        <w:rPr>
          <w:rFonts w:ascii="Times New Roman" w:hAnsi="Times New Roman" w:cs="Times New Roman"/>
        </w:rPr>
        <w:t xml:space="preserve">elektronikus </w:t>
      </w:r>
      <w:r w:rsidR="000B7C7A" w:rsidRPr="00263368">
        <w:rPr>
          <w:rFonts w:ascii="Times New Roman" w:hAnsi="Times New Roman" w:cs="Times New Roman"/>
        </w:rPr>
        <w:t>szolgáltatás építménye</w:t>
      </w:r>
      <w:r w:rsidRPr="00263368">
        <w:rPr>
          <w:rFonts w:ascii="Times New Roman" w:hAnsi="Times New Roman" w:cs="Times New Roman"/>
        </w:rPr>
        <w:t xml:space="preserve"> bel</w:t>
      </w:r>
      <w:r w:rsidR="0073391B" w:rsidRPr="00263368">
        <w:rPr>
          <w:rFonts w:ascii="Times New Roman" w:hAnsi="Times New Roman" w:cs="Times New Roman"/>
        </w:rPr>
        <w:t>- és kül</w:t>
      </w:r>
      <w:r w:rsidRPr="00263368">
        <w:rPr>
          <w:rFonts w:ascii="Times New Roman" w:hAnsi="Times New Roman" w:cs="Times New Roman"/>
        </w:rPr>
        <w:t>terület</w:t>
      </w:r>
      <w:r w:rsidR="0073391B" w:rsidRPr="00263368">
        <w:rPr>
          <w:rFonts w:ascii="Times New Roman" w:hAnsi="Times New Roman" w:cs="Times New Roman"/>
        </w:rPr>
        <w:t>i közterületen és</w:t>
      </w:r>
      <w:r w:rsidRPr="00263368">
        <w:rPr>
          <w:rFonts w:ascii="Times New Roman" w:hAnsi="Times New Roman" w:cs="Times New Roman"/>
        </w:rPr>
        <w:t xml:space="preserve"> </w:t>
      </w:r>
      <w:r w:rsidR="0073391B" w:rsidRPr="00263368">
        <w:rPr>
          <w:rFonts w:ascii="Times New Roman" w:hAnsi="Times New Roman" w:cs="Times New Roman"/>
        </w:rPr>
        <w:t xml:space="preserve">a </w:t>
      </w:r>
      <w:r w:rsidRPr="00263368">
        <w:rPr>
          <w:rFonts w:ascii="Times New Roman" w:hAnsi="Times New Roman" w:cs="Times New Roman"/>
        </w:rPr>
        <w:t>külterület beépítésre szánt területén</w:t>
      </w:r>
      <w:r w:rsidR="00CB7170" w:rsidRPr="00263368">
        <w:rPr>
          <w:rFonts w:ascii="Times New Roman" w:hAnsi="Times New Roman" w:cs="Times New Roman"/>
        </w:rPr>
        <w:t xml:space="preserve"> </w:t>
      </w:r>
    </w:p>
    <w:p w14:paraId="1C3D30B6" w14:textId="77777777" w:rsidR="00823EB0" w:rsidRPr="00263368" w:rsidRDefault="00823EB0" w:rsidP="00021863">
      <w:pPr>
        <w:pStyle w:val="Listaszerbekezds"/>
        <w:numPr>
          <w:ilvl w:val="1"/>
          <w:numId w:val="5"/>
        </w:numPr>
        <w:tabs>
          <w:tab w:val="clear" w:pos="928"/>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bCs/>
        </w:rPr>
        <w:t>önálló építményként</w:t>
      </w:r>
      <w:r w:rsidRPr="00263368">
        <w:rPr>
          <w:rFonts w:ascii="Times New Roman" w:hAnsi="Times New Roman" w:cs="Times New Roman"/>
          <w:b/>
          <w:bCs/>
        </w:rPr>
        <w:t xml:space="preserve"> </w:t>
      </w:r>
      <w:r w:rsidRPr="00263368">
        <w:rPr>
          <w:rFonts w:ascii="Times New Roman" w:hAnsi="Times New Roman" w:cs="Times New Roman"/>
        </w:rPr>
        <w:t>akkor helyezhető el, ha a telepítéssel összefüggésben szabályozási terv készül és az abban előírtak teljesítésre kerülnek</w:t>
      </w:r>
      <w:r w:rsidR="004170AD" w:rsidRPr="00263368">
        <w:rPr>
          <w:rFonts w:ascii="Times New Roman" w:hAnsi="Times New Roman" w:cs="Times New Roman"/>
        </w:rPr>
        <w:t>,</w:t>
      </w:r>
    </w:p>
    <w:p w14:paraId="72828277" w14:textId="77777777" w:rsidR="00823EB0" w:rsidRPr="00263368" w:rsidRDefault="00823EB0" w:rsidP="00021863">
      <w:pPr>
        <w:pStyle w:val="Listaszerbekezds"/>
        <w:numPr>
          <w:ilvl w:val="1"/>
          <w:numId w:val="5"/>
        </w:numPr>
        <w:tabs>
          <w:tab w:val="clear" w:pos="928"/>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bCs/>
        </w:rPr>
        <w:t>meglévő építményen</w:t>
      </w:r>
      <w:r w:rsidRPr="00263368">
        <w:rPr>
          <w:rFonts w:ascii="Times New Roman" w:hAnsi="Times New Roman" w:cs="Times New Roman"/>
        </w:rPr>
        <w:t xml:space="preserve"> úgy helyezhető el, hogy annak legfelső pontját legfeljebb 6,0</w:t>
      </w:r>
      <w:r w:rsidRPr="00263368">
        <w:rPr>
          <w:rFonts w:ascii="Times New Roman" w:hAnsi="Times New Roman" w:cs="Times New Roman"/>
          <w:b/>
          <w:bCs/>
        </w:rPr>
        <w:t xml:space="preserve"> </w:t>
      </w:r>
      <w:r w:rsidRPr="00263368">
        <w:rPr>
          <w:rFonts w:ascii="Times New Roman" w:hAnsi="Times New Roman" w:cs="Times New Roman"/>
        </w:rPr>
        <w:t>méterrel haladhatja meg a hírközlési építmény</w:t>
      </w:r>
      <w:r w:rsidRPr="00263368">
        <w:rPr>
          <w:rFonts w:ascii="Times New Roman" w:hAnsi="Times New Roman" w:cs="Times New Roman"/>
          <w:shd w:val="clear" w:color="auto" w:fill="FFFFFF"/>
        </w:rPr>
        <w:t xml:space="preserve"> </w:t>
      </w:r>
      <w:r w:rsidR="00594C3C" w:rsidRPr="00263368">
        <w:rPr>
          <w:rFonts w:ascii="Times New Roman" w:hAnsi="Times New Roman" w:cs="Times New Roman"/>
        </w:rPr>
        <w:t>legmagasabb pontja</w:t>
      </w:r>
      <w:r w:rsidR="00594C3C" w:rsidRPr="00263368">
        <w:rPr>
          <w:rFonts w:ascii="Times New Roman" w:hAnsi="Times New Roman" w:cs="Times New Roman"/>
          <w:shd w:val="clear" w:color="auto" w:fill="FFFFFF"/>
        </w:rPr>
        <w:t xml:space="preserve"> </w:t>
      </w:r>
      <w:r w:rsidRPr="00263368">
        <w:rPr>
          <w:rFonts w:ascii="Times New Roman" w:hAnsi="Times New Roman" w:cs="Times New Roman"/>
          <w:shd w:val="clear" w:color="auto" w:fill="FFFFFF"/>
        </w:rPr>
        <w:t>beleértve az antennát és az antennatartó szerkezetet</w:t>
      </w:r>
      <w:r w:rsidR="00594C3C" w:rsidRPr="00263368">
        <w:rPr>
          <w:rFonts w:ascii="Times New Roman" w:hAnsi="Times New Roman" w:cs="Times New Roman"/>
        </w:rPr>
        <w:t xml:space="preserve"> is</w:t>
      </w:r>
      <w:r w:rsidRPr="00263368">
        <w:rPr>
          <w:rFonts w:ascii="Times New Roman" w:hAnsi="Times New Roman" w:cs="Times New Roman"/>
        </w:rPr>
        <w:t>.</w:t>
      </w:r>
    </w:p>
    <w:p w14:paraId="13D412F5" w14:textId="77777777" w:rsidR="00823EB0" w:rsidRPr="00263368" w:rsidRDefault="00823EB0" w:rsidP="0037126B">
      <w:pPr>
        <w:pStyle w:val="Listaszerbekezds"/>
        <w:numPr>
          <w:ilvl w:val="0"/>
          <w:numId w:val="5"/>
        </w:numPr>
        <w:tabs>
          <w:tab w:val="clear" w:pos="360"/>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Vezeték nélküli </w:t>
      </w:r>
      <w:r w:rsidR="00D46349" w:rsidRPr="00263368">
        <w:rPr>
          <w:rFonts w:ascii="Times New Roman" w:hAnsi="Times New Roman" w:cs="Times New Roman"/>
        </w:rPr>
        <w:t xml:space="preserve">elektronikus </w:t>
      </w:r>
      <w:r w:rsidR="005745E8" w:rsidRPr="00263368">
        <w:rPr>
          <w:rFonts w:ascii="Times New Roman" w:hAnsi="Times New Roman" w:cs="Times New Roman"/>
        </w:rPr>
        <w:t>szolgáltatás építménye</w:t>
      </w:r>
      <w:r w:rsidRPr="00263368">
        <w:rPr>
          <w:rFonts w:ascii="Times New Roman" w:hAnsi="Times New Roman" w:cs="Times New Roman"/>
        </w:rPr>
        <w:t xml:space="preserve"> </w:t>
      </w:r>
    </w:p>
    <w:p w14:paraId="49E80111" w14:textId="77777777" w:rsidR="00327660" w:rsidRPr="00263368" w:rsidRDefault="00327660" w:rsidP="006B7A90">
      <w:pPr>
        <w:numPr>
          <w:ilvl w:val="1"/>
          <w:numId w:val="5"/>
        </w:numPr>
        <w:tabs>
          <w:tab w:val="clear" w:pos="928"/>
        </w:tabs>
        <w:spacing w:before="100" w:after="0" w:line="240" w:lineRule="auto"/>
        <w:ind w:left="992" w:hanging="425"/>
        <w:jc w:val="both"/>
        <w:rPr>
          <w:rFonts w:ascii="Times New Roman" w:hAnsi="Times New Roman" w:cs="Times New Roman"/>
          <w:lang w:eastAsia="hu-HU"/>
        </w:rPr>
      </w:pPr>
      <w:r w:rsidRPr="00263368">
        <w:rPr>
          <w:rFonts w:ascii="Times New Roman" w:hAnsi="Times New Roman" w:cs="Times New Roman"/>
          <w:lang w:eastAsia="hu-HU"/>
        </w:rPr>
        <w:t xml:space="preserve">külterületen, vagy belterületi közterületen </w:t>
      </w:r>
      <w:r w:rsidRPr="00263368">
        <w:rPr>
          <w:rFonts w:ascii="Times New Roman" w:hAnsi="Times New Roman" w:cs="Times New Roman"/>
          <w:bCs/>
          <w:lang w:eastAsia="hu-HU"/>
        </w:rPr>
        <w:t>önálló építményként</w:t>
      </w:r>
      <w:r w:rsidRPr="00263368">
        <w:rPr>
          <w:rFonts w:ascii="Times New Roman" w:hAnsi="Times New Roman" w:cs="Times New Roman"/>
          <w:b/>
          <w:bCs/>
          <w:lang w:eastAsia="hu-HU"/>
        </w:rPr>
        <w:t xml:space="preserve"> </w:t>
      </w:r>
      <w:r w:rsidRPr="00263368">
        <w:rPr>
          <w:rFonts w:ascii="Times New Roman" w:hAnsi="Times New Roman" w:cs="Times New Roman"/>
          <w:lang w:eastAsia="hu-HU"/>
        </w:rPr>
        <w:t>akkor helyezhető el, ha a telepítéssel összefüggésben szabályozási terv készül,</w:t>
      </w:r>
    </w:p>
    <w:p w14:paraId="647DCEA0" w14:textId="77777777" w:rsidR="00327660" w:rsidRPr="00263368" w:rsidRDefault="00327660" w:rsidP="006B7A90">
      <w:pPr>
        <w:numPr>
          <w:ilvl w:val="1"/>
          <w:numId w:val="5"/>
        </w:numPr>
        <w:tabs>
          <w:tab w:val="clear" w:pos="928"/>
        </w:tabs>
        <w:spacing w:before="100" w:after="0" w:line="240" w:lineRule="auto"/>
        <w:ind w:left="992" w:hanging="425"/>
        <w:jc w:val="both"/>
        <w:rPr>
          <w:rFonts w:ascii="Times New Roman" w:hAnsi="Times New Roman" w:cs="Times New Roman"/>
          <w:lang w:eastAsia="hu-HU"/>
        </w:rPr>
      </w:pPr>
      <w:r w:rsidRPr="00263368">
        <w:rPr>
          <w:rFonts w:ascii="Times New Roman" w:hAnsi="Times New Roman" w:cs="Times New Roman"/>
          <w:lang w:eastAsia="hu-HU"/>
        </w:rPr>
        <w:t xml:space="preserve">kül- vagy belterületi közterületen meglévő építményen úgy helyezhető el, hogy a meglévő építmény legfelső pontját legfeljebb </w:t>
      </w:r>
      <w:r w:rsidRPr="00263368">
        <w:rPr>
          <w:rFonts w:ascii="Times New Roman" w:hAnsi="Times New Roman" w:cs="Times New Roman"/>
          <w:bCs/>
          <w:lang w:eastAsia="hu-HU"/>
        </w:rPr>
        <w:t xml:space="preserve">6,0 </w:t>
      </w:r>
      <w:r w:rsidRPr="00263368">
        <w:rPr>
          <w:rFonts w:ascii="Times New Roman" w:hAnsi="Times New Roman" w:cs="Times New Roman"/>
          <w:lang w:eastAsia="hu-HU"/>
        </w:rPr>
        <w:t>méterrel haladhatj</w:t>
      </w:r>
      <w:r w:rsidR="005745E8" w:rsidRPr="00263368">
        <w:rPr>
          <w:rFonts w:ascii="Times New Roman" w:hAnsi="Times New Roman" w:cs="Times New Roman"/>
          <w:lang w:eastAsia="hu-HU"/>
        </w:rPr>
        <w:t>a</w:t>
      </w:r>
      <w:r w:rsidRPr="00263368">
        <w:rPr>
          <w:rFonts w:ascii="Times New Roman" w:hAnsi="Times New Roman" w:cs="Times New Roman"/>
          <w:lang w:eastAsia="hu-HU"/>
        </w:rPr>
        <w:t xml:space="preserve"> meg, </w:t>
      </w:r>
      <w:r w:rsidR="004D1C48" w:rsidRPr="00263368">
        <w:rPr>
          <w:rFonts w:ascii="Times New Roman" w:hAnsi="Times New Roman" w:cs="Times New Roman"/>
          <w:lang w:eastAsia="hu-HU"/>
        </w:rPr>
        <w:t>(</w:t>
      </w:r>
      <w:r w:rsidRPr="00263368">
        <w:rPr>
          <w:rFonts w:ascii="Times New Roman" w:hAnsi="Times New Roman" w:cs="Times New Roman"/>
          <w:lang w:eastAsia="hu-HU"/>
        </w:rPr>
        <w:t xml:space="preserve">beleértve az antennát és az antennatartó szerkezetet </w:t>
      </w:r>
      <w:r w:rsidR="004D1C48" w:rsidRPr="00263368">
        <w:rPr>
          <w:rFonts w:ascii="Times New Roman" w:hAnsi="Times New Roman" w:cs="Times New Roman"/>
          <w:lang w:eastAsia="hu-HU"/>
        </w:rPr>
        <w:t>is),</w:t>
      </w:r>
    </w:p>
    <w:p w14:paraId="496CCE14" w14:textId="77777777" w:rsidR="00823EB0" w:rsidRPr="00263368" w:rsidRDefault="005745E8" w:rsidP="006B7A90">
      <w:pPr>
        <w:numPr>
          <w:ilvl w:val="1"/>
          <w:numId w:val="5"/>
        </w:numPr>
        <w:tabs>
          <w:tab w:val="clear" w:pos="92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belterületi nem közterületen</w:t>
      </w:r>
      <w:r w:rsidRPr="00263368">
        <w:rPr>
          <w:rFonts w:ascii="Times New Roman" w:hAnsi="Times New Roman" w:cs="Times New Roman"/>
          <w:bCs/>
        </w:rPr>
        <w:t xml:space="preserve"> </w:t>
      </w:r>
      <w:r w:rsidR="00141A18" w:rsidRPr="00263368">
        <w:rPr>
          <w:rFonts w:ascii="Times New Roman" w:hAnsi="Times New Roman" w:cs="Times New Roman"/>
          <w:bCs/>
        </w:rPr>
        <w:t>önálló építményként</w:t>
      </w:r>
      <w:r w:rsidRPr="00263368">
        <w:rPr>
          <w:rFonts w:ascii="Times New Roman" w:hAnsi="Times New Roman" w:cs="Times New Roman"/>
          <w:bCs/>
        </w:rPr>
        <w:t xml:space="preserve"> az adott telken</w:t>
      </w:r>
      <w:r w:rsidR="00823EB0" w:rsidRPr="00263368">
        <w:rPr>
          <w:rFonts w:ascii="Times New Roman" w:hAnsi="Times New Roman" w:cs="Times New Roman"/>
        </w:rPr>
        <w:t>, vagy annak közvetlen környezet</w:t>
      </w:r>
      <w:r w:rsidR="00702862" w:rsidRPr="00263368">
        <w:rPr>
          <w:rFonts w:ascii="Times New Roman" w:hAnsi="Times New Roman" w:cs="Times New Roman"/>
        </w:rPr>
        <w:t>ét</w:t>
      </w:r>
      <w:r w:rsidR="00823EB0" w:rsidRPr="00263368">
        <w:rPr>
          <w:rFonts w:ascii="Times New Roman" w:hAnsi="Times New Roman" w:cs="Times New Roman"/>
        </w:rPr>
        <w:t xml:space="preserve"> </w:t>
      </w:r>
      <w:r w:rsidR="00702862" w:rsidRPr="00263368">
        <w:rPr>
          <w:rFonts w:ascii="Times New Roman" w:hAnsi="Times New Roman" w:cs="Times New Roman"/>
        </w:rPr>
        <w:t xml:space="preserve">jelentő </w:t>
      </w:r>
      <w:r w:rsidR="00823EB0" w:rsidRPr="00263368">
        <w:rPr>
          <w:rFonts w:ascii="Times New Roman" w:hAnsi="Times New Roman" w:cs="Times New Roman"/>
        </w:rPr>
        <w:t>szomszédos telke</w:t>
      </w:r>
      <w:r w:rsidR="00D46349" w:rsidRPr="00263368">
        <w:rPr>
          <w:rFonts w:ascii="Times New Roman" w:hAnsi="Times New Roman" w:cs="Times New Roman"/>
        </w:rPr>
        <w:t>k</w:t>
      </w:r>
      <w:r w:rsidR="00702862" w:rsidRPr="00263368">
        <w:rPr>
          <w:rFonts w:ascii="Times New Roman" w:hAnsi="Times New Roman" w:cs="Times New Roman"/>
        </w:rPr>
        <w:t>e</w:t>
      </w:r>
      <w:r w:rsidR="00823EB0" w:rsidRPr="00263368">
        <w:rPr>
          <w:rFonts w:ascii="Times New Roman" w:hAnsi="Times New Roman" w:cs="Times New Roman"/>
        </w:rPr>
        <w:t>n</w:t>
      </w:r>
      <w:r w:rsidR="005F721D" w:rsidRPr="00263368">
        <w:rPr>
          <w:rFonts w:ascii="Times New Roman" w:hAnsi="Times New Roman" w:cs="Times New Roman"/>
        </w:rPr>
        <w:t xml:space="preserve"> és</w:t>
      </w:r>
      <w:r w:rsidR="00823EB0" w:rsidRPr="00263368">
        <w:rPr>
          <w:rFonts w:ascii="Times New Roman" w:hAnsi="Times New Roman" w:cs="Times New Roman"/>
        </w:rPr>
        <w:t xml:space="preserve"> a közterületi</w:t>
      </w:r>
      <w:r w:rsidR="003C447F" w:rsidRPr="00263368">
        <w:rPr>
          <w:rFonts w:ascii="Times New Roman" w:hAnsi="Times New Roman" w:cs="Times New Roman"/>
        </w:rPr>
        <w:t xml:space="preserve"> telekhatárral szemközti telken </w:t>
      </w:r>
      <w:r w:rsidR="00823EB0" w:rsidRPr="00263368">
        <w:rPr>
          <w:rFonts w:ascii="Times New Roman" w:hAnsi="Times New Roman" w:cs="Times New Roman"/>
        </w:rPr>
        <w:t xml:space="preserve">elhelyezkedő </w:t>
      </w:r>
      <w:r w:rsidR="005F721D" w:rsidRPr="00263368">
        <w:rPr>
          <w:rFonts w:ascii="Times New Roman" w:hAnsi="Times New Roman" w:cs="Times New Roman"/>
        </w:rPr>
        <w:t xml:space="preserve">meglévő </w:t>
      </w:r>
      <w:r w:rsidR="00823EB0" w:rsidRPr="00263368">
        <w:rPr>
          <w:rFonts w:ascii="Times New Roman" w:hAnsi="Times New Roman" w:cs="Times New Roman"/>
        </w:rPr>
        <w:t>építmény legfelső pontját legfeljebb 12,0</w:t>
      </w:r>
      <w:r w:rsidR="00823EB0" w:rsidRPr="00263368">
        <w:rPr>
          <w:rFonts w:ascii="Times New Roman" w:hAnsi="Times New Roman" w:cs="Times New Roman"/>
          <w:b/>
          <w:bCs/>
        </w:rPr>
        <w:t xml:space="preserve"> </w:t>
      </w:r>
      <w:r w:rsidR="00823EB0" w:rsidRPr="00263368">
        <w:rPr>
          <w:rFonts w:ascii="Times New Roman" w:hAnsi="Times New Roman" w:cs="Times New Roman"/>
        </w:rPr>
        <w:t>méterrel haladhatj</w:t>
      </w:r>
      <w:r w:rsidRPr="00263368">
        <w:rPr>
          <w:rFonts w:ascii="Times New Roman" w:hAnsi="Times New Roman" w:cs="Times New Roman"/>
        </w:rPr>
        <w:t>a</w:t>
      </w:r>
      <w:r w:rsidR="00823EB0" w:rsidRPr="00263368">
        <w:rPr>
          <w:rFonts w:ascii="Times New Roman" w:hAnsi="Times New Roman" w:cs="Times New Roman"/>
        </w:rPr>
        <w:t xml:space="preserve"> meg</w:t>
      </w:r>
      <w:r w:rsidR="004D1C48" w:rsidRPr="00263368">
        <w:rPr>
          <w:rFonts w:ascii="Times New Roman" w:hAnsi="Times New Roman" w:cs="Times New Roman"/>
          <w:shd w:val="clear" w:color="auto" w:fill="FFFFFF"/>
        </w:rPr>
        <w:t xml:space="preserve"> (</w:t>
      </w:r>
      <w:r w:rsidR="00823EB0" w:rsidRPr="00263368">
        <w:rPr>
          <w:rFonts w:ascii="Times New Roman" w:hAnsi="Times New Roman" w:cs="Times New Roman"/>
          <w:shd w:val="clear" w:color="auto" w:fill="FFFFFF"/>
        </w:rPr>
        <w:t>beleértve az antennát és az antennatartó szerkezetet</w:t>
      </w:r>
      <w:r w:rsidR="003C447F" w:rsidRPr="00263368">
        <w:rPr>
          <w:rFonts w:ascii="Times New Roman" w:hAnsi="Times New Roman" w:cs="Times New Roman"/>
        </w:rPr>
        <w:t xml:space="preserve"> </w:t>
      </w:r>
      <w:r w:rsidR="004D1C48" w:rsidRPr="00263368">
        <w:rPr>
          <w:rFonts w:ascii="Times New Roman" w:hAnsi="Times New Roman" w:cs="Times New Roman"/>
        </w:rPr>
        <w:t>is)</w:t>
      </w:r>
      <w:r w:rsidR="003C447F" w:rsidRPr="00263368">
        <w:rPr>
          <w:rFonts w:ascii="Times New Roman" w:hAnsi="Times New Roman" w:cs="Times New Roman"/>
        </w:rPr>
        <w:t>,</w:t>
      </w:r>
      <w:r w:rsidR="00823EB0" w:rsidRPr="00263368">
        <w:rPr>
          <w:rFonts w:ascii="Times New Roman" w:hAnsi="Times New Roman" w:cs="Times New Roman"/>
        </w:rPr>
        <w:t xml:space="preserve"> ha az elhelyezéssel érintett telek közhasználatú,</w:t>
      </w:r>
    </w:p>
    <w:p w14:paraId="6E2ABC11" w14:textId="77777777" w:rsidR="00823EB0" w:rsidRPr="00263368" w:rsidRDefault="00823EB0" w:rsidP="006B7A90">
      <w:pPr>
        <w:numPr>
          <w:ilvl w:val="1"/>
          <w:numId w:val="5"/>
        </w:numPr>
        <w:tabs>
          <w:tab w:val="clear" w:pos="92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kül-, vagy belterületi nem közterületen </w:t>
      </w:r>
      <w:r w:rsidRPr="00263368">
        <w:rPr>
          <w:rFonts w:ascii="Times New Roman" w:hAnsi="Times New Roman" w:cs="Times New Roman"/>
          <w:bCs/>
        </w:rPr>
        <w:t>meglévő építményen</w:t>
      </w:r>
      <w:r w:rsidRPr="00263368">
        <w:rPr>
          <w:rFonts w:ascii="Times New Roman" w:hAnsi="Times New Roman" w:cs="Times New Roman"/>
        </w:rPr>
        <w:t xml:space="preserve"> úgy helyezhető el, hogy a</w:t>
      </w:r>
      <w:r w:rsidR="003F4BEC" w:rsidRPr="00263368">
        <w:rPr>
          <w:rFonts w:ascii="Times New Roman" w:hAnsi="Times New Roman" w:cs="Times New Roman"/>
        </w:rPr>
        <w:t xml:space="preserve"> meglévő</w:t>
      </w:r>
      <w:r w:rsidRPr="00263368">
        <w:rPr>
          <w:rFonts w:ascii="Times New Roman" w:hAnsi="Times New Roman" w:cs="Times New Roman"/>
        </w:rPr>
        <w:t xml:space="preserve"> építmény legfelső pontját legfeljebb 12,0</w:t>
      </w:r>
      <w:r w:rsidRPr="00263368">
        <w:rPr>
          <w:rFonts w:ascii="Times New Roman" w:hAnsi="Times New Roman" w:cs="Times New Roman"/>
          <w:b/>
          <w:bCs/>
        </w:rPr>
        <w:t xml:space="preserve"> </w:t>
      </w:r>
      <w:r w:rsidRPr="00263368">
        <w:rPr>
          <w:rFonts w:ascii="Times New Roman" w:hAnsi="Times New Roman" w:cs="Times New Roman"/>
        </w:rPr>
        <w:t xml:space="preserve">méterrel haladhatja meg </w:t>
      </w:r>
      <w:r w:rsidR="004D1C48" w:rsidRPr="00263368">
        <w:rPr>
          <w:rFonts w:ascii="Times New Roman" w:hAnsi="Times New Roman" w:cs="Times New Roman"/>
          <w:shd w:val="clear" w:color="auto" w:fill="FFFFFF"/>
        </w:rPr>
        <w:t>(</w:t>
      </w:r>
      <w:r w:rsidRPr="00263368">
        <w:rPr>
          <w:rFonts w:ascii="Times New Roman" w:hAnsi="Times New Roman" w:cs="Times New Roman"/>
          <w:shd w:val="clear" w:color="auto" w:fill="FFFFFF"/>
        </w:rPr>
        <w:t>beleértve az antennát és az antennatartó szerkezetet</w:t>
      </w:r>
      <w:r w:rsidR="00682FD2" w:rsidRPr="00263368">
        <w:rPr>
          <w:rFonts w:ascii="Times New Roman" w:hAnsi="Times New Roman" w:cs="Times New Roman"/>
        </w:rPr>
        <w:t xml:space="preserve"> </w:t>
      </w:r>
      <w:r w:rsidR="004D1C48" w:rsidRPr="00263368">
        <w:rPr>
          <w:rFonts w:ascii="Times New Roman" w:hAnsi="Times New Roman"/>
        </w:rPr>
        <w:t>is)</w:t>
      </w:r>
      <w:r w:rsidRPr="00263368">
        <w:rPr>
          <w:rFonts w:ascii="Times New Roman" w:hAnsi="Times New Roman" w:cs="Times New Roman"/>
        </w:rPr>
        <w:t xml:space="preserve">, </w:t>
      </w:r>
      <w:r w:rsidR="004D1C48" w:rsidRPr="00263368">
        <w:rPr>
          <w:rFonts w:ascii="Times New Roman" w:hAnsi="Times New Roman" w:cs="Times New Roman"/>
        </w:rPr>
        <w:t>é</w:t>
      </w:r>
      <w:r w:rsidR="003F4BEC" w:rsidRPr="00263368">
        <w:rPr>
          <w:rFonts w:ascii="Times New Roman" w:hAnsi="Times New Roman" w:cs="Times New Roman"/>
        </w:rPr>
        <w:t xml:space="preserve">s akkor, </w:t>
      </w:r>
      <w:r w:rsidRPr="00263368">
        <w:rPr>
          <w:rFonts w:ascii="Times New Roman" w:hAnsi="Times New Roman" w:cs="Times New Roman"/>
        </w:rPr>
        <w:t xml:space="preserve">ha az </w:t>
      </w:r>
      <w:r w:rsidR="003F4BEC" w:rsidRPr="00263368">
        <w:rPr>
          <w:rFonts w:ascii="Times New Roman" w:hAnsi="Times New Roman" w:cs="Times New Roman"/>
        </w:rPr>
        <w:t xml:space="preserve">elhelyezéssel érintett </w:t>
      </w:r>
      <w:r w:rsidRPr="00263368">
        <w:rPr>
          <w:rFonts w:ascii="Times New Roman" w:hAnsi="Times New Roman" w:cs="Times New Roman"/>
        </w:rPr>
        <w:t>építmény közhasználatú,</w:t>
      </w:r>
    </w:p>
    <w:p w14:paraId="787DBA1B" w14:textId="77777777" w:rsidR="00AD79A0" w:rsidRPr="00263368" w:rsidRDefault="00AD79A0" w:rsidP="006B7A90">
      <w:pPr>
        <w:numPr>
          <w:ilvl w:val="1"/>
          <w:numId w:val="5"/>
        </w:numPr>
        <w:tabs>
          <w:tab w:val="clear" w:pos="92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kereskedelmi, szolgáltató gazdasági terület és ipari terület telkén </w:t>
      </w:r>
      <w:r w:rsidRPr="00263368">
        <w:rPr>
          <w:rFonts w:ascii="Times New Roman" w:hAnsi="Times New Roman" w:cs="Times New Roman"/>
          <w:bCs/>
        </w:rPr>
        <w:t>önálló építményként és meglévő építményen is</w:t>
      </w:r>
      <w:r w:rsidRPr="00263368">
        <w:rPr>
          <w:rFonts w:ascii="Times New Roman" w:hAnsi="Times New Roman" w:cs="Times New Roman"/>
        </w:rPr>
        <w:t xml:space="preserve"> elhelyezhető a </w:t>
      </w:r>
      <w:r w:rsidRPr="00263368">
        <w:rPr>
          <w:rFonts w:ascii="Times New Roman" w:hAnsi="Times New Roman" w:cs="Times New Roman"/>
          <w:i/>
        </w:rPr>
        <w:t>d)</w:t>
      </w:r>
      <w:r w:rsidRPr="00263368">
        <w:rPr>
          <w:rFonts w:ascii="Times New Roman" w:hAnsi="Times New Roman" w:cs="Times New Roman"/>
        </w:rPr>
        <w:t xml:space="preserve"> pontban megjelölt magassággal,</w:t>
      </w:r>
    </w:p>
    <w:p w14:paraId="0A59873C" w14:textId="77777777" w:rsidR="00823EB0" w:rsidRPr="00263368" w:rsidRDefault="00AD79A0" w:rsidP="006B7A90">
      <w:pPr>
        <w:numPr>
          <w:ilvl w:val="1"/>
          <w:numId w:val="5"/>
        </w:numPr>
        <w:tabs>
          <w:tab w:val="clear" w:pos="92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w:t>
      </w:r>
      <w:r w:rsidRPr="00263368">
        <w:rPr>
          <w:rFonts w:ascii="Times New Roman" w:hAnsi="Times New Roman" w:cs="Times New Roman"/>
          <w:i/>
        </w:rPr>
        <w:t>e)</w:t>
      </w:r>
      <w:r w:rsidRPr="00263368">
        <w:rPr>
          <w:rFonts w:ascii="Times New Roman" w:hAnsi="Times New Roman" w:cs="Times New Roman"/>
        </w:rPr>
        <w:t xml:space="preserve"> pontban megjelölt</w:t>
      </w:r>
      <w:r w:rsidR="005F721D" w:rsidRPr="00263368">
        <w:rPr>
          <w:rFonts w:ascii="Times New Roman" w:hAnsi="Times New Roman" w:cs="Times New Roman"/>
        </w:rPr>
        <w:t xml:space="preserve"> terület</w:t>
      </w:r>
      <w:r w:rsidRPr="00263368">
        <w:rPr>
          <w:rFonts w:ascii="Times New Roman" w:hAnsi="Times New Roman" w:cs="Times New Roman"/>
        </w:rPr>
        <w:t xml:space="preserve">ek és a SZT eltérő rendelkezésének </w:t>
      </w:r>
      <w:r w:rsidR="00823EB0" w:rsidRPr="00263368">
        <w:rPr>
          <w:rFonts w:ascii="Times New Roman" w:hAnsi="Times New Roman" w:cs="Times New Roman"/>
        </w:rPr>
        <w:t xml:space="preserve">kivételével </w:t>
      </w:r>
      <w:r w:rsidR="00823EB0" w:rsidRPr="00263368">
        <w:rPr>
          <w:rFonts w:ascii="Times New Roman" w:hAnsi="Times New Roman" w:cs="Times New Roman"/>
          <w:bCs/>
        </w:rPr>
        <w:t>önálló építményként</w:t>
      </w:r>
      <w:r w:rsidRPr="00263368">
        <w:rPr>
          <w:rFonts w:ascii="Times New Roman" w:hAnsi="Times New Roman" w:cs="Times New Roman"/>
        </w:rPr>
        <w:t xml:space="preserve"> nem </w:t>
      </w:r>
      <w:r w:rsidR="00823EB0" w:rsidRPr="00263368">
        <w:rPr>
          <w:rFonts w:ascii="Times New Roman" w:hAnsi="Times New Roman" w:cs="Times New Roman"/>
        </w:rPr>
        <w:t xml:space="preserve">helyezhető el, </w:t>
      </w:r>
    </w:p>
    <w:p w14:paraId="27A5D227" w14:textId="77777777" w:rsidR="00823EB0" w:rsidRPr="00263368" w:rsidRDefault="00823EB0" w:rsidP="006B7A90">
      <w:pPr>
        <w:numPr>
          <w:ilvl w:val="1"/>
          <w:numId w:val="5"/>
        </w:numPr>
        <w:tabs>
          <w:tab w:val="clear" w:pos="92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egyéb építési övezetben - kertvárosias lakó és üdülő hasznosítású telkek kivételével - </w:t>
      </w:r>
      <w:r w:rsidRPr="00263368">
        <w:rPr>
          <w:rFonts w:ascii="Times New Roman" w:hAnsi="Times New Roman" w:cs="Times New Roman"/>
          <w:bCs/>
        </w:rPr>
        <w:t>meglévő építményre</w:t>
      </w:r>
      <w:r w:rsidRPr="00263368">
        <w:rPr>
          <w:rFonts w:ascii="Times New Roman" w:hAnsi="Times New Roman" w:cs="Times New Roman"/>
        </w:rPr>
        <w:t xml:space="preserve"> szerelve </w:t>
      </w:r>
      <w:r w:rsidR="00682FD2" w:rsidRPr="00263368">
        <w:rPr>
          <w:rFonts w:ascii="Times New Roman" w:hAnsi="Times New Roman" w:cs="Times New Roman"/>
        </w:rPr>
        <w:t xml:space="preserve">úgy </w:t>
      </w:r>
      <w:r w:rsidRPr="00263368">
        <w:rPr>
          <w:rFonts w:ascii="Times New Roman" w:hAnsi="Times New Roman" w:cs="Times New Roman"/>
        </w:rPr>
        <w:t xml:space="preserve">helyezhető el, </w:t>
      </w:r>
      <w:r w:rsidR="00682FD2" w:rsidRPr="00263368">
        <w:rPr>
          <w:rFonts w:ascii="Times New Roman" w:hAnsi="Times New Roman" w:cs="Times New Roman"/>
        </w:rPr>
        <w:t>hogy a meglévő</w:t>
      </w:r>
      <w:r w:rsidRPr="00263368">
        <w:rPr>
          <w:rFonts w:ascii="Times New Roman" w:hAnsi="Times New Roman" w:cs="Times New Roman"/>
        </w:rPr>
        <w:t xml:space="preserve"> építmény legfelső pontját legfeljebb 6,0</w:t>
      </w:r>
      <w:r w:rsidRPr="00263368">
        <w:rPr>
          <w:rFonts w:ascii="Times New Roman" w:hAnsi="Times New Roman" w:cs="Times New Roman"/>
          <w:b/>
          <w:bCs/>
        </w:rPr>
        <w:t xml:space="preserve"> </w:t>
      </w:r>
      <w:r w:rsidRPr="00263368">
        <w:rPr>
          <w:rFonts w:ascii="Times New Roman" w:hAnsi="Times New Roman" w:cs="Times New Roman"/>
        </w:rPr>
        <w:t xml:space="preserve">méterrel haladhatja meg </w:t>
      </w:r>
      <w:r w:rsidR="00682FD2" w:rsidRPr="00263368">
        <w:rPr>
          <w:rFonts w:ascii="Times New Roman" w:hAnsi="Times New Roman" w:cs="Times New Roman"/>
        </w:rPr>
        <w:t xml:space="preserve">legmagasabb pontja </w:t>
      </w:r>
      <w:r w:rsidR="004D1C48" w:rsidRPr="00263368">
        <w:rPr>
          <w:rFonts w:ascii="Times New Roman" w:hAnsi="Times New Roman" w:cs="Times New Roman"/>
        </w:rPr>
        <w:t>(</w:t>
      </w:r>
      <w:r w:rsidRPr="00263368">
        <w:rPr>
          <w:rFonts w:ascii="Times New Roman" w:hAnsi="Times New Roman" w:cs="Times New Roman"/>
          <w:shd w:val="clear" w:color="auto" w:fill="FFFFFF"/>
        </w:rPr>
        <w:t>beleértve az antennát és az antennatartó szerkezetet</w:t>
      </w:r>
      <w:r w:rsidR="004D1C48" w:rsidRPr="00263368">
        <w:rPr>
          <w:rFonts w:ascii="Times New Roman" w:hAnsi="Times New Roman" w:cs="Times New Roman"/>
        </w:rPr>
        <w:t xml:space="preserve"> is).</w:t>
      </w:r>
    </w:p>
    <w:p w14:paraId="1F7BF557" w14:textId="521D1A4A" w:rsidR="00823EB0" w:rsidRPr="00263368" w:rsidRDefault="003F4BEC" w:rsidP="0037126B">
      <w:pPr>
        <w:pStyle w:val="Listaszerbekezds"/>
        <w:numPr>
          <w:ilvl w:val="0"/>
          <w:numId w:val="5"/>
        </w:numPr>
        <w:tabs>
          <w:tab w:val="clear" w:pos="360"/>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V</w:t>
      </w:r>
      <w:r w:rsidR="00823EB0" w:rsidRPr="00263368">
        <w:rPr>
          <w:rFonts w:ascii="Times New Roman" w:hAnsi="Times New Roman" w:cs="Times New Roman"/>
        </w:rPr>
        <w:t xml:space="preserve">ezeték nélküli </w:t>
      </w:r>
      <w:r w:rsidR="00AD79A0" w:rsidRPr="00263368">
        <w:rPr>
          <w:rFonts w:ascii="Times New Roman" w:hAnsi="Times New Roman" w:cs="Times New Roman"/>
        </w:rPr>
        <w:t xml:space="preserve">elektronikus </w:t>
      </w:r>
      <w:r w:rsidR="00823EB0" w:rsidRPr="00263368">
        <w:rPr>
          <w:rFonts w:ascii="Times New Roman" w:hAnsi="Times New Roman" w:cs="Times New Roman"/>
        </w:rPr>
        <w:t>szolgáltatás építmény</w:t>
      </w:r>
      <w:r w:rsidR="00AD79A0" w:rsidRPr="00263368">
        <w:rPr>
          <w:rFonts w:ascii="Times New Roman" w:hAnsi="Times New Roman" w:cs="Times New Roman"/>
        </w:rPr>
        <w:t>ei és azt</w:t>
      </w:r>
      <w:r w:rsidR="00823EB0" w:rsidRPr="00263368">
        <w:rPr>
          <w:rFonts w:ascii="Times New Roman" w:hAnsi="Times New Roman" w:cs="Times New Roman"/>
        </w:rPr>
        <w:t xml:space="preserve"> kiszolgáló földfelszíni berendezése</w:t>
      </w:r>
      <w:r w:rsidR="00AD79A0" w:rsidRPr="00263368">
        <w:rPr>
          <w:rFonts w:ascii="Times New Roman" w:hAnsi="Times New Roman" w:cs="Times New Roman"/>
        </w:rPr>
        <w:t>k</w:t>
      </w:r>
      <w:r w:rsidR="00823EB0" w:rsidRPr="00263368">
        <w:rPr>
          <w:rFonts w:ascii="Times New Roman" w:hAnsi="Times New Roman" w:cs="Times New Roman"/>
        </w:rPr>
        <w:t xml:space="preserve"> közterületen, vagy közterületről látható helyen csak álcázással helyezhetők el műemléki jelentőségű, vagy helyi építészeti értékvédelmi területen, műemléken, valamint a városszerkezeti és városképi szempontból kiemelt területen</w:t>
      </w:r>
      <w:r w:rsidRPr="00263368">
        <w:rPr>
          <w:rFonts w:ascii="Times New Roman" w:hAnsi="Times New Roman" w:cs="Times New Roman"/>
        </w:rPr>
        <w:t xml:space="preserve">. </w:t>
      </w:r>
    </w:p>
    <w:p w14:paraId="717FD5E8" w14:textId="5390B95B" w:rsidR="00823EB0" w:rsidRPr="00263368" w:rsidRDefault="00EE37FD" w:rsidP="00CF7314">
      <w:pPr>
        <w:tabs>
          <w:tab w:val="left" w:pos="567"/>
        </w:tabs>
        <w:spacing w:before="240" w:after="0" w:line="240" w:lineRule="auto"/>
        <w:jc w:val="center"/>
        <w:rPr>
          <w:rFonts w:ascii="Times New Roman" w:hAnsi="Times New Roman" w:cs="Times New Roman"/>
          <w:b/>
          <w:bCs/>
          <w:i/>
          <w:iCs/>
        </w:rPr>
      </w:pPr>
      <w:r w:rsidRPr="00263368">
        <w:rPr>
          <w:rFonts w:ascii="Times New Roman" w:hAnsi="Times New Roman" w:cs="Times New Roman"/>
          <w:b/>
          <w:bCs/>
          <w:i/>
          <w:iCs/>
        </w:rPr>
        <w:t>VIII</w:t>
      </w:r>
      <w:r w:rsidR="00823EB0" w:rsidRPr="00263368">
        <w:rPr>
          <w:rFonts w:ascii="Times New Roman" w:hAnsi="Times New Roman" w:cs="Times New Roman"/>
          <w:b/>
          <w:bCs/>
          <w:i/>
          <w:iCs/>
        </w:rPr>
        <w:t>.FEJEZET</w:t>
      </w:r>
    </w:p>
    <w:p w14:paraId="503E142D" w14:textId="77777777" w:rsidR="00823EB0" w:rsidRPr="00263368" w:rsidRDefault="00823EB0" w:rsidP="0037126B">
      <w:pPr>
        <w:tabs>
          <w:tab w:val="left" w:pos="567"/>
        </w:tabs>
        <w:spacing w:after="0" w:line="240" w:lineRule="auto"/>
        <w:jc w:val="center"/>
        <w:rPr>
          <w:rFonts w:ascii="Times New Roman" w:hAnsi="Times New Roman" w:cs="Times New Roman"/>
          <w:b/>
          <w:bCs/>
          <w:iCs/>
        </w:rPr>
      </w:pPr>
      <w:r w:rsidRPr="00263368">
        <w:rPr>
          <w:rFonts w:ascii="Times New Roman" w:hAnsi="Times New Roman" w:cs="Times New Roman"/>
          <w:b/>
          <w:bCs/>
          <w:iCs/>
        </w:rPr>
        <w:t>AZ ÉPÍTÉS ÁLTALÁNOS SZABÁLYAI</w:t>
      </w:r>
    </w:p>
    <w:p w14:paraId="7898D597" w14:textId="5EE19E35" w:rsidR="00823EB0" w:rsidRPr="00263368" w:rsidRDefault="002548AD" w:rsidP="009E029D">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33</w:t>
      </w:r>
      <w:r w:rsidR="000A35C9" w:rsidRPr="00263368">
        <w:rPr>
          <w:rFonts w:ascii="Times New Roman" w:hAnsi="Times New Roman" w:cs="Times New Roman"/>
          <w:i/>
          <w:iCs/>
          <w:smallCaps/>
        </w:rPr>
        <w:t>.</w:t>
      </w:r>
      <w:r w:rsidR="00823EB0" w:rsidRPr="00263368">
        <w:rPr>
          <w:rFonts w:ascii="Times New Roman" w:hAnsi="Times New Roman" w:cs="Times New Roman"/>
          <w:i/>
          <w:iCs/>
          <w:smallCaps/>
        </w:rPr>
        <w:tab/>
        <w:t>A</w:t>
      </w:r>
      <w:r w:rsidR="005F721D" w:rsidRPr="00263368">
        <w:rPr>
          <w:rFonts w:ascii="Times New Roman" w:hAnsi="Times New Roman" w:cs="Times New Roman"/>
          <w:i/>
          <w:iCs/>
          <w:smallCaps/>
        </w:rPr>
        <w:t xml:space="preserve"> </w:t>
      </w:r>
      <w:r w:rsidR="00823EB0" w:rsidRPr="00263368">
        <w:rPr>
          <w:rFonts w:ascii="Times New Roman" w:hAnsi="Times New Roman" w:cs="Times New Roman"/>
          <w:i/>
          <w:iCs/>
          <w:smallCaps/>
        </w:rPr>
        <w:t>tel</w:t>
      </w:r>
      <w:r w:rsidR="005F721D" w:rsidRPr="00263368">
        <w:rPr>
          <w:rFonts w:ascii="Times New Roman" w:hAnsi="Times New Roman" w:cs="Times New Roman"/>
          <w:i/>
          <w:iCs/>
          <w:smallCaps/>
        </w:rPr>
        <w:t>k</w:t>
      </w:r>
      <w:r w:rsidR="00823EB0" w:rsidRPr="00263368">
        <w:rPr>
          <w:rFonts w:ascii="Times New Roman" w:hAnsi="Times New Roman" w:cs="Times New Roman"/>
          <w:i/>
          <w:iCs/>
          <w:smallCaps/>
        </w:rPr>
        <w:t>ek</w:t>
      </w:r>
      <w:r w:rsidR="00D80643" w:rsidRPr="00263368">
        <w:rPr>
          <w:rFonts w:ascii="Times New Roman" w:hAnsi="Times New Roman"/>
          <w:i/>
          <w:smallCaps/>
          <w:strike/>
        </w:rPr>
        <w:t xml:space="preserve"> </w:t>
      </w:r>
      <w:r w:rsidR="00823EB0" w:rsidRPr="00263368">
        <w:rPr>
          <w:rFonts w:ascii="Times New Roman" w:hAnsi="Times New Roman" w:cs="Times New Roman"/>
          <w:i/>
          <w:iCs/>
          <w:smallCaps/>
        </w:rPr>
        <w:t>beépíthetőségére vonatkozó rendelkezések</w:t>
      </w:r>
    </w:p>
    <w:p w14:paraId="59D77323" w14:textId="3C7D895A" w:rsidR="00823EB0" w:rsidRPr="00263368" w:rsidRDefault="00CD2BAB" w:rsidP="008A0676">
      <w:pPr>
        <w:tabs>
          <w:tab w:val="left" w:pos="993"/>
        </w:tabs>
        <w:spacing w:before="120" w:after="0" w:line="240" w:lineRule="auto"/>
        <w:ind w:left="567" w:hanging="567"/>
        <w:jc w:val="both"/>
        <w:rPr>
          <w:rFonts w:ascii="Times New Roman" w:hAnsi="Times New Roman" w:cs="Times New Roman"/>
          <w:strike/>
        </w:rPr>
      </w:pPr>
      <w:r w:rsidRPr="00263368">
        <w:rPr>
          <w:rFonts w:ascii="Times New Roman" w:hAnsi="Times New Roman" w:cs="Times New Roman"/>
          <w:b/>
        </w:rPr>
        <w:t>3</w:t>
      </w:r>
      <w:r w:rsidR="002548AD" w:rsidRPr="00263368">
        <w:rPr>
          <w:rFonts w:ascii="Times New Roman" w:hAnsi="Times New Roman" w:cs="Times New Roman"/>
          <w:b/>
        </w:rPr>
        <w:t>4</w:t>
      </w:r>
      <w:r w:rsidR="00823EB0" w:rsidRPr="00263368">
        <w:rPr>
          <w:rFonts w:ascii="Times New Roman" w:hAnsi="Times New Roman" w:cs="Times New Roman"/>
          <w:b/>
        </w:rPr>
        <w:t>.</w:t>
      </w:r>
      <w:r w:rsidR="00730EA9" w:rsidRPr="00263368">
        <w:rPr>
          <w:rFonts w:ascii="Times New Roman" w:hAnsi="Times New Roman" w:cs="Times New Roman"/>
          <w:b/>
        </w:rPr>
        <w:t xml:space="preserve"> </w:t>
      </w:r>
      <w:r w:rsidR="00823EB0" w:rsidRPr="00263368">
        <w:rPr>
          <w:rFonts w:ascii="Times New Roman" w:hAnsi="Times New Roman" w:cs="Times New Roman"/>
          <w:b/>
        </w:rPr>
        <w:t>§</w:t>
      </w:r>
      <w:r w:rsidR="00B967F0" w:rsidRPr="00263368">
        <w:rPr>
          <w:rFonts w:ascii="Times New Roman" w:hAnsi="Times New Roman" w:cs="Times New Roman"/>
        </w:rPr>
        <w:tab/>
      </w:r>
      <w:r w:rsidR="001139FA" w:rsidRPr="00263368">
        <w:rPr>
          <w:rFonts w:ascii="Times New Roman" w:hAnsi="Times New Roman" w:cs="Times New Roman"/>
        </w:rPr>
        <w:t>(</w:t>
      </w:r>
      <w:r w:rsidR="00E55C3D" w:rsidRPr="00263368">
        <w:rPr>
          <w:rFonts w:ascii="Times New Roman" w:hAnsi="Times New Roman" w:cs="Times New Roman"/>
        </w:rPr>
        <w:t>1</w:t>
      </w:r>
      <w:r w:rsidR="001139FA" w:rsidRPr="00263368">
        <w:rPr>
          <w:rFonts w:ascii="Times New Roman" w:hAnsi="Times New Roman" w:cs="Times New Roman"/>
        </w:rPr>
        <w:t>)</w:t>
      </w:r>
      <w:r w:rsidR="001139FA" w:rsidRPr="00263368">
        <w:rPr>
          <w:rFonts w:ascii="Times New Roman" w:hAnsi="Times New Roman" w:cs="Times New Roman"/>
        </w:rPr>
        <w:tab/>
        <w:t>A</w:t>
      </w:r>
      <w:r w:rsidR="00823EB0" w:rsidRPr="00263368">
        <w:rPr>
          <w:rFonts w:ascii="Times New Roman" w:hAnsi="Times New Roman" w:cs="Times New Roman"/>
        </w:rPr>
        <w:t xml:space="preserve"> </w:t>
      </w:r>
      <w:r w:rsidR="001139FA" w:rsidRPr="00263368">
        <w:rPr>
          <w:rFonts w:ascii="Times New Roman" w:hAnsi="Times New Roman" w:cs="Times New Roman"/>
        </w:rPr>
        <w:t xml:space="preserve">SZT rendelkezése hiányában az </w:t>
      </w:r>
      <w:r w:rsidR="00823EB0" w:rsidRPr="00263368">
        <w:rPr>
          <w:rFonts w:ascii="Times New Roman" w:hAnsi="Times New Roman" w:cs="Times New Roman"/>
        </w:rPr>
        <w:t xml:space="preserve">építési hely határvonalainak meghatározása kialakult beépítésű </w:t>
      </w:r>
      <w:r w:rsidR="009B7039" w:rsidRPr="00263368">
        <w:rPr>
          <w:rFonts w:ascii="Times New Roman" w:hAnsi="Times New Roman" w:cs="Times New Roman"/>
        </w:rPr>
        <w:t xml:space="preserve">telektömb vagy </w:t>
      </w:r>
      <w:r w:rsidR="00823EB0" w:rsidRPr="00263368">
        <w:rPr>
          <w:rFonts w:ascii="Times New Roman" w:hAnsi="Times New Roman" w:cs="Times New Roman"/>
        </w:rPr>
        <w:t xml:space="preserve">utcaszakasz esetén a környezethez illeszkedés alapján </w:t>
      </w:r>
      <w:r w:rsidR="00985289" w:rsidRPr="00263368">
        <w:rPr>
          <w:rFonts w:ascii="Times New Roman" w:hAnsi="Times New Roman" w:cs="Times New Roman"/>
        </w:rPr>
        <w:t>történhet</w:t>
      </w:r>
      <w:r w:rsidR="00823EB0" w:rsidRPr="00263368">
        <w:rPr>
          <w:rFonts w:ascii="Times New Roman" w:hAnsi="Times New Roman" w:cs="Times New Roman"/>
        </w:rPr>
        <w:t xml:space="preserve">, ki nem alakult beépítésű, vagy vegyes beépítésű utcaszakaszon a </w:t>
      </w:r>
      <w:r w:rsidR="00CF745C" w:rsidRPr="00263368">
        <w:rPr>
          <w:rFonts w:ascii="Times New Roman" w:hAnsi="Times New Roman" w:cs="Times New Roman"/>
        </w:rPr>
        <w:t>3</w:t>
      </w:r>
      <w:r w:rsidR="007565ED" w:rsidRPr="00263368">
        <w:rPr>
          <w:rFonts w:ascii="Times New Roman" w:hAnsi="Times New Roman" w:cs="Times New Roman"/>
        </w:rPr>
        <w:t>8</w:t>
      </w:r>
      <w:r w:rsidR="00823EB0" w:rsidRPr="00263368">
        <w:rPr>
          <w:rFonts w:ascii="Times New Roman" w:hAnsi="Times New Roman" w:cs="Times New Roman"/>
        </w:rPr>
        <w:t>.§</w:t>
      </w:r>
      <w:r w:rsidR="00A17730" w:rsidRPr="00263368">
        <w:rPr>
          <w:rFonts w:ascii="Times New Roman" w:hAnsi="Times New Roman" w:cs="Times New Roman"/>
        </w:rPr>
        <w:t>-</w:t>
      </w:r>
      <w:r w:rsidR="00823EB0" w:rsidRPr="00263368">
        <w:rPr>
          <w:rFonts w:ascii="Times New Roman" w:hAnsi="Times New Roman" w:cs="Times New Roman"/>
        </w:rPr>
        <w:t>ban leírtak szerint.</w:t>
      </w:r>
      <w:r w:rsidR="007C26B7" w:rsidRPr="00263368">
        <w:rPr>
          <w:rFonts w:ascii="Times New Roman" w:hAnsi="Times New Roman" w:cs="Times New Roman"/>
        </w:rPr>
        <w:t xml:space="preserve"> </w:t>
      </w:r>
    </w:p>
    <w:p w14:paraId="3968ED7E" w14:textId="09B5B5BD" w:rsidR="00823EB0" w:rsidRPr="00263368" w:rsidRDefault="00E55C3D" w:rsidP="002D2283">
      <w:pPr>
        <w:pStyle w:val="Listaszerbekezds"/>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00823EB0" w:rsidRPr="00263368">
        <w:rPr>
          <w:rFonts w:ascii="Times New Roman" w:hAnsi="Times New Roman" w:cs="Times New Roman"/>
        </w:rPr>
        <w:t>)</w:t>
      </w:r>
      <w:r w:rsidR="00823EB0" w:rsidRPr="00263368">
        <w:rPr>
          <w:rFonts w:ascii="Times New Roman" w:hAnsi="Times New Roman" w:cs="Times New Roman"/>
        </w:rPr>
        <w:tab/>
      </w:r>
      <w:r w:rsidR="000B7C7A" w:rsidRPr="00263368">
        <w:rPr>
          <w:rFonts w:ascii="Times New Roman" w:hAnsi="Times New Roman" w:cs="Times New Roman"/>
        </w:rPr>
        <w:t>A</w:t>
      </w:r>
      <w:r w:rsidR="00A858C4" w:rsidRPr="00263368">
        <w:rPr>
          <w:rFonts w:ascii="Times New Roman" w:hAnsi="Times New Roman" w:cs="Times New Roman"/>
        </w:rPr>
        <w:t xml:space="preserve"> kisvárosias, a kertvárosias, vagy </w:t>
      </w:r>
      <w:r w:rsidR="002D2283" w:rsidRPr="00263368">
        <w:rPr>
          <w:rFonts w:ascii="Times New Roman" w:hAnsi="Times New Roman" w:cs="Times New Roman"/>
        </w:rPr>
        <w:t>a hétvégiházas</w:t>
      </w:r>
      <w:r w:rsidR="00A858C4" w:rsidRPr="00263368">
        <w:rPr>
          <w:rFonts w:ascii="Times New Roman" w:hAnsi="Times New Roman" w:cs="Times New Roman"/>
        </w:rPr>
        <w:t xml:space="preserve"> övezetekbe tartozó</w:t>
      </w:r>
      <w:r w:rsidR="002D2283" w:rsidRPr="00263368">
        <w:rPr>
          <w:rFonts w:ascii="Times New Roman" w:hAnsi="Times New Roman" w:cs="Times New Roman"/>
        </w:rPr>
        <w:t xml:space="preserve"> telek területe</w:t>
      </w:r>
      <w:r w:rsidR="00CF745C" w:rsidRPr="00263368">
        <w:rPr>
          <w:rFonts w:ascii="Times New Roman" w:hAnsi="Times New Roman" w:cs="Times New Roman"/>
        </w:rPr>
        <w:t>,</w:t>
      </w:r>
      <w:r w:rsidR="002D2283" w:rsidRPr="00263368">
        <w:rPr>
          <w:rFonts w:ascii="Times New Roman" w:hAnsi="Times New Roman" w:cs="Times New Roman"/>
        </w:rPr>
        <w:t xml:space="preserve"> </w:t>
      </w:r>
      <w:r w:rsidR="000B7C7A" w:rsidRPr="00263368">
        <w:rPr>
          <w:rFonts w:ascii="Times New Roman" w:hAnsi="Times New Roman" w:cs="Times New Roman"/>
        </w:rPr>
        <w:t xml:space="preserve">ha </w:t>
      </w:r>
      <w:r w:rsidR="002D2283" w:rsidRPr="00263368">
        <w:rPr>
          <w:rFonts w:ascii="Times New Roman" w:hAnsi="Times New Roman" w:cs="Times New Roman"/>
        </w:rPr>
        <w:t>a SZT-en jelöltek szerint a közterület alakítása érdekében csökken, akkor a közterület céljára átadott telekrész terület</w:t>
      </w:r>
      <w:r w:rsidR="00535764" w:rsidRPr="00263368">
        <w:rPr>
          <w:rFonts w:ascii="Times New Roman" w:hAnsi="Times New Roman" w:cs="Times New Roman"/>
        </w:rPr>
        <w:t xml:space="preserve">e </w:t>
      </w:r>
      <w:r w:rsidR="003B34A0" w:rsidRPr="00263368">
        <w:rPr>
          <w:rFonts w:ascii="Times New Roman" w:hAnsi="Times New Roman" w:cs="Times New Roman"/>
        </w:rPr>
        <w:t>figyelembe vehető a telek beépíthetőségének számításakor</w:t>
      </w:r>
      <w:r w:rsidR="001465B2" w:rsidRPr="00263368">
        <w:rPr>
          <w:rFonts w:ascii="Times New Roman" w:hAnsi="Times New Roman" w:cs="Times New Roman"/>
        </w:rPr>
        <w:t>.</w:t>
      </w:r>
      <w:r w:rsidR="000B7C7A" w:rsidRPr="00263368">
        <w:rPr>
          <w:rFonts w:ascii="Times New Roman" w:hAnsi="Times New Roman" w:cs="Times New Roman"/>
        </w:rPr>
        <w:t xml:space="preserve"> </w:t>
      </w:r>
      <w:r w:rsidR="001465B2" w:rsidRPr="00263368">
        <w:rPr>
          <w:rFonts w:ascii="Times New Roman" w:hAnsi="Times New Roman" w:cs="Times New Roman"/>
        </w:rPr>
        <w:t>Az</w:t>
      </w:r>
      <w:r w:rsidR="000B7C7A" w:rsidRPr="00263368">
        <w:rPr>
          <w:rFonts w:ascii="Times New Roman" w:hAnsi="Times New Roman" w:cs="Times New Roman"/>
        </w:rPr>
        <w:t xml:space="preserve"> </w:t>
      </w:r>
      <w:r w:rsidR="00BC474E" w:rsidRPr="00263368">
        <w:rPr>
          <w:rFonts w:ascii="Times New Roman" w:hAnsi="Times New Roman" w:cs="Times New Roman"/>
        </w:rPr>
        <w:t>átadott telekrészre</w:t>
      </w:r>
      <w:r w:rsidR="001465B2" w:rsidRPr="00263368">
        <w:rPr>
          <w:rFonts w:ascii="Times New Roman" w:hAnsi="Times New Roman" w:cs="Times New Roman"/>
        </w:rPr>
        <w:t xml:space="preserve"> vetített </w:t>
      </w:r>
      <w:r w:rsidR="002D2283" w:rsidRPr="00263368">
        <w:rPr>
          <w:rFonts w:ascii="Times New Roman" w:hAnsi="Times New Roman" w:cs="Times New Roman"/>
        </w:rPr>
        <w:t>beépít</w:t>
      </w:r>
      <w:r w:rsidR="000B7C7A" w:rsidRPr="00263368">
        <w:rPr>
          <w:rFonts w:ascii="Times New Roman" w:hAnsi="Times New Roman" w:cs="Times New Roman"/>
        </w:rPr>
        <w:t xml:space="preserve">hető alapterülettel </w:t>
      </w:r>
      <w:r w:rsidR="003F1D53" w:rsidRPr="00263368">
        <w:rPr>
          <w:rFonts w:ascii="Times New Roman" w:hAnsi="Times New Roman" w:cs="Times New Roman"/>
        </w:rPr>
        <w:t>megnövelhető a</w:t>
      </w:r>
      <w:r w:rsidR="003B34A0" w:rsidRPr="00263368">
        <w:rPr>
          <w:rFonts w:ascii="Times New Roman" w:hAnsi="Times New Roman" w:cs="Times New Roman"/>
        </w:rPr>
        <w:t xml:space="preserve"> visszamaradó telekre</w:t>
      </w:r>
      <w:r w:rsidR="001465B2" w:rsidRPr="00263368">
        <w:rPr>
          <w:rFonts w:ascii="Times New Roman" w:hAnsi="Times New Roman" w:cs="Times New Roman"/>
        </w:rPr>
        <w:t xml:space="preserve"> eső beépíthető alapterület</w:t>
      </w:r>
      <w:r w:rsidR="002D20FB" w:rsidRPr="00263368">
        <w:rPr>
          <w:rFonts w:ascii="Times New Roman" w:hAnsi="Times New Roman" w:cs="Times New Roman"/>
        </w:rPr>
        <w:t>. M</w:t>
      </w:r>
      <w:r w:rsidR="002D2283" w:rsidRPr="00263368">
        <w:rPr>
          <w:rFonts w:ascii="Times New Roman" w:hAnsi="Times New Roman" w:cs="Times New Roman"/>
        </w:rPr>
        <w:t>indaddig</w:t>
      </w:r>
      <w:r w:rsidR="002D20FB" w:rsidRPr="00263368">
        <w:rPr>
          <w:rFonts w:ascii="Times New Roman" w:hAnsi="Times New Roman" w:cs="Times New Roman"/>
        </w:rPr>
        <w:t xml:space="preserve"> emelhető</w:t>
      </w:r>
      <w:r w:rsidR="00535764" w:rsidRPr="00263368">
        <w:rPr>
          <w:rFonts w:ascii="Times New Roman" w:hAnsi="Times New Roman" w:cs="Times New Roman"/>
        </w:rPr>
        <w:t xml:space="preserve"> </w:t>
      </w:r>
      <w:r w:rsidR="001465B2" w:rsidRPr="00263368">
        <w:rPr>
          <w:rFonts w:ascii="Times New Roman" w:hAnsi="Times New Roman" w:cs="Times New Roman"/>
        </w:rPr>
        <w:t xml:space="preserve">az </w:t>
      </w:r>
      <w:r w:rsidR="002D2283" w:rsidRPr="00263368">
        <w:rPr>
          <w:rFonts w:ascii="Times New Roman" w:hAnsi="Times New Roman" w:cs="Times New Roman"/>
        </w:rPr>
        <w:t xml:space="preserve">így számított </w:t>
      </w:r>
      <w:r w:rsidR="00535764" w:rsidRPr="00263368">
        <w:rPr>
          <w:rFonts w:ascii="Times New Roman" w:hAnsi="Times New Roman" w:cs="Times New Roman"/>
        </w:rPr>
        <w:t>beépítési m</w:t>
      </w:r>
      <w:r w:rsidR="002D20FB" w:rsidRPr="00263368">
        <w:rPr>
          <w:rFonts w:ascii="Times New Roman" w:hAnsi="Times New Roman" w:cs="Times New Roman"/>
        </w:rPr>
        <w:t xml:space="preserve">érték, míg </w:t>
      </w:r>
      <w:r w:rsidR="000B7C7A" w:rsidRPr="00263368">
        <w:rPr>
          <w:rFonts w:ascii="Times New Roman" w:hAnsi="Times New Roman" w:cs="Times New Roman"/>
        </w:rPr>
        <w:t xml:space="preserve">az </w:t>
      </w:r>
      <w:r w:rsidR="002D2283" w:rsidRPr="00263368">
        <w:rPr>
          <w:rFonts w:ascii="Times New Roman" w:hAnsi="Times New Roman" w:cs="Times New Roman"/>
        </w:rPr>
        <w:t>az OTÉK-ban megengedett beépítési mértéket nem, vagy legfeljebb 5%-kal</w:t>
      </w:r>
      <w:r w:rsidR="00896723" w:rsidRPr="00263368">
        <w:rPr>
          <w:rStyle w:val="Lbjegyzet-hivatkozs"/>
          <w:rFonts w:ascii="Times New Roman" w:hAnsi="Times New Roman" w:cs="Times New Roman"/>
        </w:rPr>
        <w:footnoteReference w:id="3"/>
      </w:r>
      <w:r w:rsidR="002D2283" w:rsidRPr="00263368">
        <w:rPr>
          <w:rFonts w:ascii="Times New Roman" w:hAnsi="Times New Roman" w:cs="Times New Roman"/>
        </w:rPr>
        <w:t xml:space="preserve"> haladja meg</w:t>
      </w:r>
      <w:r w:rsidR="00896723" w:rsidRPr="00263368">
        <w:rPr>
          <w:rFonts w:ascii="Times New Roman" w:hAnsi="Times New Roman" w:cs="Times New Roman"/>
        </w:rPr>
        <w:t>.</w:t>
      </w:r>
      <w:r w:rsidR="002D2283" w:rsidRPr="00263368">
        <w:rPr>
          <w:rFonts w:ascii="Times New Roman" w:hAnsi="Times New Roman" w:cs="Times New Roman"/>
        </w:rPr>
        <w:t xml:space="preserve"> </w:t>
      </w:r>
    </w:p>
    <w:p w14:paraId="096BC435" w14:textId="601E076A" w:rsidR="00823EB0" w:rsidRPr="00263368" w:rsidRDefault="002548AD" w:rsidP="009E029D">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34</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 xml:space="preserve">Meglévő </w:t>
      </w:r>
      <w:r w:rsidR="002C56FB" w:rsidRPr="00263368">
        <w:rPr>
          <w:rFonts w:ascii="Times New Roman" w:hAnsi="Times New Roman" w:cs="Times New Roman"/>
          <w:i/>
          <w:iCs/>
          <w:smallCaps/>
        </w:rPr>
        <w:t xml:space="preserve">– </w:t>
      </w:r>
      <w:r w:rsidR="00823EB0" w:rsidRPr="00263368">
        <w:rPr>
          <w:rFonts w:ascii="Times New Roman" w:hAnsi="Times New Roman" w:cs="Times New Roman"/>
          <w:i/>
          <w:iCs/>
          <w:smallCaps/>
        </w:rPr>
        <w:t>kialakult</w:t>
      </w:r>
      <w:r w:rsidR="002C56FB" w:rsidRPr="00263368">
        <w:rPr>
          <w:rFonts w:ascii="Times New Roman" w:hAnsi="Times New Roman" w:cs="Times New Roman"/>
          <w:i/>
          <w:iCs/>
          <w:smallCaps/>
        </w:rPr>
        <w:t xml:space="preserve"> - </w:t>
      </w:r>
      <w:r w:rsidR="00823EB0" w:rsidRPr="00263368">
        <w:rPr>
          <w:rFonts w:ascii="Times New Roman" w:hAnsi="Times New Roman" w:cs="Times New Roman"/>
          <w:i/>
          <w:iCs/>
          <w:smallCaps/>
        </w:rPr>
        <w:t>állapot</w:t>
      </w:r>
    </w:p>
    <w:p w14:paraId="0652D909" w14:textId="363DFA58" w:rsidR="00823EB0" w:rsidRPr="00263368" w:rsidRDefault="00CD2BAB"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3</w:t>
      </w:r>
      <w:r w:rsidR="002548AD" w:rsidRPr="00263368">
        <w:rPr>
          <w:rFonts w:ascii="Times New Roman" w:hAnsi="Times New Roman" w:cs="Times New Roman"/>
          <w:b/>
        </w:rPr>
        <w:t>5.</w:t>
      </w:r>
      <w:r w:rsidR="00D80643" w:rsidRPr="00263368">
        <w:rPr>
          <w:rFonts w:ascii="Times New Roman" w:hAnsi="Times New Roman" w:cs="Times New Roman"/>
          <w:b/>
        </w:rPr>
        <w:t xml:space="preserve"> </w:t>
      </w:r>
      <w:r w:rsidR="00823EB0" w:rsidRPr="00263368">
        <w:rPr>
          <w:rFonts w:ascii="Times New Roman" w:hAnsi="Times New Roman" w:cs="Times New Roman"/>
          <w:b/>
        </w:rPr>
        <w:t>§</w:t>
      </w:r>
      <w:r w:rsidR="00456BB2" w:rsidRPr="00263368">
        <w:rPr>
          <w:rFonts w:ascii="Times New Roman" w:hAnsi="Times New Roman" w:cs="Times New Roman"/>
        </w:rPr>
        <w:t xml:space="preserve"> </w:t>
      </w:r>
      <w:r w:rsidR="00456BB2" w:rsidRPr="00263368">
        <w:rPr>
          <w:rFonts w:ascii="Times New Roman" w:hAnsi="Times New Roman" w:cs="Times New Roman"/>
        </w:rPr>
        <w:tab/>
        <w:t xml:space="preserve">(1) </w:t>
      </w:r>
      <w:r w:rsidR="00823EB0" w:rsidRPr="00263368">
        <w:rPr>
          <w:rFonts w:ascii="Times New Roman" w:hAnsi="Times New Roman" w:cs="Times New Roman"/>
        </w:rPr>
        <w:t>A kialakult beépítésű telektömbben</w:t>
      </w:r>
      <w:r w:rsidR="009B7039" w:rsidRPr="00263368">
        <w:rPr>
          <w:rFonts w:ascii="Times New Roman" w:hAnsi="Times New Roman" w:cs="Times New Roman"/>
        </w:rPr>
        <w:t>, vagy utcaszakaszon</w:t>
      </w:r>
      <w:r w:rsidR="00823EB0" w:rsidRPr="00263368">
        <w:rPr>
          <w:rFonts w:ascii="Times New Roman" w:hAnsi="Times New Roman" w:cs="Times New Roman"/>
        </w:rPr>
        <w:t xml:space="preserve"> az épületek építési helyen belüli elhelyezésének módját az illeszkedés szabályai szerint kell meghatározni</w:t>
      </w:r>
      <w:r w:rsidR="00820F25" w:rsidRPr="00263368">
        <w:rPr>
          <w:rFonts w:ascii="Times New Roman" w:hAnsi="Times New Roman" w:cs="Times New Roman"/>
        </w:rPr>
        <w:t>.</w:t>
      </w:r>
    </w:p>
    <w:p w14:paraId="3DE119FF" w14:textId="527F8657" w:rsidR="00896723" w:rsidRPr="00263368" w:rsidRDefault="00D034E4" w:rsidP="007810B6">
      <w:pPr>
        <w:numPr>
          <w:ilvl w:val="0"/>
          <w:numId w:val="44"/>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w:t>
      </w:r>
      <w:r w:rsidR="00B13670" w:rsidRPr="00263368">
        <w:rPr>
          <w:rFonts w:ascii="Times New Roman" w:hAnsi="Times New Roman" w:cs="Times New Roman"/>
        </w:rPr>
        <w:t xml:space="preserve"> </w:t>
      </w:r>
      <w:r w:rsidR="004E3308" w:rsidRPr="00263368">
        <w:rPr>
          <w:rFonts w:ascii="Times New Roman" w:hAnsi="Times New Roman" w:cs="Times New Roman"/>
        </w:rPr>
        <w:t>3. mellékletben sz</w:t>
      </w:r>
      <w:r w:rsidR="0072037E" w:rsidRPr="00263368">
        <w:rPr>
          <w:rFonts w:ascii="Times New Roman" w:hAnsi="Times New Roman" w:cs="Times New Roman"/>
        </w:rPr>
        <w:t xml:space="preserve">ereplő paramétertáblázatokban az Lk/K, Vt/K és Vi/K jelű </w:t>
      </w:r>
      <w:r w:rsidR="00B13670" w:rsidRPr="00263368">
        <w:rPr>
          <w:rFonts w:ascii="Times New Roman" w:hAnsi="Times New Roman" w:cs="Times New Roman"/>
        </w:rPr>
        <w:t xml:space="preserve">paraméterértékekkel nem rendelkező </w:t>
      </w:r>
      <w:r w:rsidR="0072037E" w:rsidRPr="00263368">
        <w:rPr>
          <w:rFonts w:ascii="Times New Roman" w:hAnsi="Times New Roman" w:cs="Times New Roman"/>
        </w:rPr>
        <w:t xml:space="preserve">építési </w:t>
      </w:r>
      <w:r w:rsidR="00B13670" w:rsidRPr="00263368">
        <w:rPr>
          <w:rFonts w:ascii="Times New Roman" w:hAnsi="Times New Roman" w:cs="Times New Roman"/>
        </w:rPr>
        <w:t xml:space="preserve">övezetek esetében az </w:t>
      </w:r>
      <w:r w:rsidRPr="00263368">
        <w:rPr>
          <w:rFonts w:ascii="Times New Roman" w:hAnsi="Times New Roman" w:cs="Times New Roman"/>
        </w:rPr>
        <w:t xml:space="preserve">illeszkedés általános szabálya </w:t>
      </w:r>
      <w:r w:rsidR="00896723" w:rsidRPr="00263368">
        <w:rPr>
          <w:rFonts w:ascii="Times New Roman" w:hAnsi="Times New Roman" w:cs="Times New Roman"/>
        </w:rPr>
        <w:t>az alábbi</w:t>
      </w:r>
      <w:r w:rsidR="009E02C9" w:rsidRPr="00263368">
        <w:rPr>
          <w:rFonts w:ascii="Times New Roman" w:hAnsi="Times New Roman" w:cs="Times New Roman"/>
        </w:rPr>
        <w:t xml:space="preserve"> vizsgálatok</w:t>
      </w:r>
      <w:r w:rsidR="00B25905" w:rsidRPr="00263368">
        <w:rPr>
          <w:rFonts w:ascii="Times New Roman" w:hAnsi="Times New Roman" w:cs="Times New Roman"/>
        </w:rPr>
        <w:t xml:space="preserve"> és számítások</w:t>
      </w:r>
      <w:r w:rsidR="00896723" w:rsidRPr="00263368">
        <w:rPr>
          <w:rFonts w:ascii="Times New Roman" w:hAnsi="Times New Roman" w:cs="Times New Roman"/>
        </w:rPr>
        <w:t xml:space="preserve"> szerint</w:t>
      </w:r>
      <w:r w:rsidRPr="00263368">
        <w:rPr>
          <w:rFonts w:ascii="Times New Roman" w:hAnsi="Times New Roman" w:cs="Times New Roman"/>
        </w:rPr>
        <w:t xml:space="preserve"> </w:t>
      </w:r>
      <w:r w:rsidR="00896723" w:rsidRPr="00263368">
        <w:rPr>
          <w:rFonts w:ascii="Times New Roman" w:hAnsi="Times New Roman" w:cs="Times New Roman"/>
        </w:rPr>
        <w:t>alkalmazandó:</w:t>
      </w:r>
    </w:p>
    <w:p w14:paraId="335CCF17" w14:textId="69FC3461" w:rsidR="00D034E4" w:rsidRPr="00263368" w:rsidRDefault="009E02C9" w:rsidP="00021863">
      <w:pPr>
        <w:pStyle w:val="Listaszerbekezds"/>
        <w:numPr>
          <w:ilvl w:val="0"/>
          <w:numId w:val="154"/>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figyelembe veendő az érintett telket befoglaló telektömbben </w:t>
      </w:r>
      <w:r w:rsidR="004E3308" w:rsidRPr="00263368">
        <w:rPr>
          <w:rFonts w:ascii="Times New Roman" w:hAnsi="Times New Roman" w:cs="Times New Roman"/>
        </w:rPr>
        <w:t xml:space="preserve">a </w:t>
      </w:r>
      <w:r w:rsidRPr="00263368">
        <w:rPr>
          <w:rFonts w:ascii="Times New Roman" w:hAnsi="Times New Roman" w:cs="Times New Roman"/>
        </w:rPr>
        <w:t xml:space="preserve">telkek kialakult </w:t>
      </w:r>
      <w:r w:rsidR="00B25905" w:rsidRPr="00263368">
        <w:rPr>
          <w:rFonts w:ascii="Times New Roman" w:hAnsi="Times New Roman" w:cs="Times New Roman"/>
        </w:rPr>
        <w:t>paraméterértéke</w:t>
      </w:r>
      <w:r w:rsidRPr="00263368">
        <w:rPr>
          <w:rFonts w:ascii="Times New Roman" w:hAnsi="Times New Roman" w:cs="Times New Roman"/>
        </w:rPr>
        <w:t xml:space="preserve">i, </w:t>
      </w:r>
    </w:p>
    <w:p w14:paraId="4002711F" w14:textId="031CFF1A" w:rsidR="009E02C9" w:rsidRPr="00263368" w:rsidRDefault="009E02C9" w:rsidP="00021863">
      <w:pPr>
        <w:pStyle w:val="Listaszerbekezds"/>
        <w:numPr>
          <w:ilvl w:val="0"/>
          <w:numId w:val="154"/>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figyelembe veendő te</w:t>
      </w:r>
      <w:r w:rsidR="002A5489" w:rsidRPr="00263368">
        <w:rPr>
          <w:rFonts w:ascii="Times New Roman" w:hAnsi="Times New Roman" w:cs="Times New Roman"/>
        </w:rPr>
        <w:t>rülete</w:t>
      </w:r>
      <w:r w:rsidR="00B25905" w:rsidRPr="00263368">
        <w:rPr>
          <w:rFonts w:ascii="Times New Roman" w:hAnsi="Times New Roman" w:cs="Times New Roman"/>
        </w:rPr>
        <w:t>t úgy kell kijelölni, hogy</w:t>
      </w:r>
      <w:r w:rsidR="002A5489" w:rsidRPr="00263368">
        <w:rPr>
          <w:rFonts w:ascii="Times New Roman" w:hAnsi="Times New Roman" w:cs="Times New Roman"/>
        </w:rPr>
        <w:t xml:space="preserve"> </w:t>
      </w:r>
      <w:r w:rsidRPr="00263368">
        <w:rPr>
          <w:rFonts w:ascii="Times New Roman" w:hAnsi="Times New Roman" w:cs="Times New Roman"/>
        </w:rPr>
        <w:t xml:space="preserve">legalább </w:t>
      </w:r>
      <w:r w:rsidR="004E3308" w:rsidRPr="00263368">
        <w:rPr>
          <w:rFonts w:ascii="Times New Roman" w:hAnsi="Times New Roman" w:cs="Times New Roman"/>
        </w:rPr>
        <w:t>8</w:t>
      </w:r>
      <w:r w:rsidRPr="00263368">
        <w:rPr>
          <w:rFonts w:ascii="Times New Roman" w:hAnsi="Times New Roman" w:cs="Times New Roman"/>
        </w:rPr>
        <w:t xml:space="preserve"> db </w:t>
      </w:r>
      <w:r w:rsidR="002A5489" w:rsidRPr="00263368">
        <w:rPr>
          <w:rFonts w:ascii="Times New Roman" w:hAnsi="Times New Roman" w:cs="Times New Roman"/>
        </w:rPr>
        <w:t xml:space="preserve">beépített telek </w:t>
      </w:r>
      <w:r w:rsidR="00B25905" w:rsidRPr="00263368">
        <w:rPr>
          <w:rFonts w:ascii="Times New Roman" w:hAnsi="Times New Roman" w:cs="Times New Roman"/>
        </w:rPr>
        <w:t>kerüljön bele</w:t>
      </w:r>
      <w:r w:rsidRPr="00263368">
        <w:rPr>
          <w:rFonts w:ascii="Times New Roman" w:hAnsi="Times New Roman" w:cs="Times New Roman"/>
        </w:rPr>
        <w:t xml:space="preserve">, </w:t>
      </w:r>
      <w:r w:rsidR="004E3308" w:rsidRPr="00263368">
        <w:rPr>
          <w:rFonts w:ascii="Times New Roman" w:hAnsi="Times New Roman" w:cs="Times New Roman"/>
        </w:rPr>
        <w:t>ha befoglaló telektömb kevesebb számú telekből áll, akkor az azonos övezetbe tartozó szomszédos</w:t>
      </w:r>
      <w:r w:rsidR="000175B4" w:rsidRPr="00263368">
        <w:rPr>
          <w:rFonts w:ascii="Times New Roman" w:hAnsi="Times New Roman" w:cs="Times New Roman"/>
        </w:rPr>
        <w:t>, vagy legközelebb lévő</w:t>
      </w:r>
      <w:r w:rsidR="004E3308" w:rsidRPr="00263368">
        <w:rPr>
          <w:rFonts w:ascii="Times New Roman" w:hAnsi="Times New Roman" w:cs="Times New Roman"/>
        </w:rPr>
        <w:t xml:space="preserve"> telektömb is bevonandó a vizsgálatba, </w:t>
      </w:r>
    </w:p>
    <w:p w14:paraId="2882F5BA" w14:textId="75C3A4FA" w:rsidR="002A5489" w:rsidRPr="00263368" w:rsidRDefault="002A5489" w:rsidP="00021863">
      <w:pPr>
        <w:pStyle w:val="Listaszerbekezds"/>
        <w:numPr>
          <w:ilvl w:val="0"/>
          <w:numId w:val="154"/>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figyelembe veendő területen a kialakult paraméterértékekből átlagot kell számolni, melynek során a be nem épített telek a „0” értékei miatt kihagyandó a számításból,</w:t>
      </w:r>
    </w:p>
    <w:p w14:paraId="6D9CFAD6" w14:textId="05C6B8ED" w:rsidR="002A5489" w:rsidRPr="00263368" w:rsidRDefault="00B25905" w:rsidP="00021863">
      <w:pPr>
        <w:pStyle w:val="Listaszerbekezds"/>
        <w:numPr>
          <w:ilvl w:val="0"/>
          <w:numId w:val="154"/>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számítások során a figyelembe veendő telkek paraméterértékeit a jogszerű állapotok </w:t>
      </w:r>
      <w:r w:rsidR="00B13670" w:rsidRPr="00263368">
        <w:rPr>
          <w:rFonts w:ascii="Times New Roman" w:hAnsi="Times New Roman" w:cs="Times New Roman"/>
        </w:rPr>
        <w:t>képezik</w:t>
      </w:r>
      <w:r w:rsidR="000175B4" w:rsidRPr="00263368">
        <w:rPr>
          <w:rFonts w:ascii="Times New Roman" w:hAnsi="Times New Roman" w:cs="Times New Roman"/>
        </w:rPr>
        <w:t>.</w:t>
      </w:r>
    </w:p>
    <w:p w14:paraId="226FD011" w14:textId="77777777" w:rsidR="00D034E4" w:rsidRPr="00263368" w:rsidRDefault="00D034E4" w:rsidP="00896723">
      <w:pPr>
        <w:numPr>
          <w:ilvl w:val="0"/>
          <w:numId w:val="44"/>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illeszkedés szabályai </w:t>
      </w:r>
      <w:r w:rsidR="006F5F97" w:rsidRPr="00263368">
        <w:rPr>
          <w:rFonts w:ascii="Times New Roman" w:hAnsi="Times New Roman" w:cs="Times New Roman"/>
        </w:rPr>
        <w:t>a</w:t>
      </w:r>
      <w:r w:rsidR="00AD2818" w:rsidRPr="00263368">
        <w:rPr>
          <w:rFonts w:ascii="Times New Roman" w:hAnsi="Times New Roman" w:cs="Times New Roman"/>
        </w:rPr>
        <w:t xml:space="preserve"> </w:t>
      </w:r>
      <w:r w:rsidRPr="00263368">
        <w:rPr>
          <w:rFonts w:ascii="Times New Roman" w:hAnsi="Times New Roman" w:cs="Times New Roman"/>
        </w:rPr>
        <w:t>SZT egyéb rendelkezésének hiányában</w:t>
      </w:r>
      <w:r w:rsidR="006F5F97" w:rsidRPr="00263368">
        <w:rPr>
          <w:rFonts w:ascii="Times New Roman" w:hAnsi="Times New Roman" w:cs="Times New Roman"/>
        </w:rPr>
        <w:t xml:space="preserve"> az alábbiak</w:t>
      </w:r>
      <w:r w:rsidR="00F32A33" w:rsidRPr="00263368">
        <w:rPr>
          <w:rFonts w:ascii="Times New Roman" w:hAnsi="Times New Roman" w:cs="Times New Roman"/>
        </w:rPr>
        <w:t>:</w:t>
      </w:r>
    </w:p>
    <w:p w14:paraId="368DD9D8" w14:textId="77777777" w:rsidR="00823EB0" w:rsidRPr="00263368" w:rsidRDefault="00D034E4" w:rsidP="007810B6">
      <w:pPr>
        <w:pStyle w:val="Listaszerbekezds"/>
        <w:numPr>
          <w:ilvl w:val="1"/>
          <w:numId w:val="88"/>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Az előkert méret</w:t>
      </w:r>
      <w:r w:rsidR="006F5F97" w:rsidRPr="00263368">
        <w:rPr>
          <w:rFonts w:ascii="Times New Roman" w:hAnsi="Times New Roman" w:cs="Times New Roman"/>
        </w:rPr>
        <w:t>ének</w:t>
      </w:r>
      <w:r w:rsidRPr="00263368">
        <w:rPr>
          <w:rFonts w:ascii="Times New Roman" w:hAnsi="Times New Roman" w:cs="Times New Roman"/>
        </w:rPr>
        <w:t xml:space="preserve"> </w:t>
      </w:r>
      <w:r w:rsidRPr="00263368">
        <w:rPr>
          <w:rFonts w:ascii="Times New Roman" w:hAnsi="Times New Roman" w:cs="Times New Roman"/>
          <w:iCs/>
        </w:rPr>
        <w:t>a</w:t>
      </w:r>
      <w:r w:rsidR="00823EB0" w:rsidRPr="00263368">
        <w:rPr>
          <w:rFonts w:ascii="Times New Roman" w:hAnsi="Times New Roman" w:cs="Times New Roman"/>
        </w:rPr>
        <w:t xml:space="preserve"> kialakult beépítés</w:t>
      </w:r>
      <w:r w:rsidRPr="00263368">
        <w:rPr>
          <w:rFonts w:ascii="Times New Roman" w:hAnsi="Times New Roman" w:cs="Times New Roman"/>
        </w:rPr>
        <w:t>hez</w:t>
      </w:r>
      <w:r w:rsidR="00823EB0" w:rsidRPr="00263368">
        <w:rPr>
          <w:rFonts w:ascii="Times New Roman" w:hAnsi="Times New Roman" w:cs="Times New Roman"/>
        </w:rPr>
        <w:t>, illetve telek geometri</w:t>
      </w:r>
      <w:r w:rsidR="00AD2818" w:rsidRPr="00263368">
        <w:rPr>
          <w:rFonts w:ascii="Times New Roman" w:hAnsi="Times New Roman" w:cs="Times New Roman"/>
        </w:rPr>
        <w:t>ájához</w:t>
      </w:r>
      <w:r w:rsidR="00823EB0" w:rsidRPr="00263368">
        <w:rPr>
          <w:rFonts w:ascii="Times New Roman" w:hAnsi="Times New Roman" w:cs="Times New Roman"/>
        </w:rPr>
        <w:t xml:space="preserve"> </w:t>
      </w:r>
      <w:r w:rsidR="00AD2818" w:rsidRPr="00263368">
        <w:rPr>
          <w:rFonts w:ascii="Times New Roman" w:hAnsi="Times New Roman" w:cs="Times New Roman"/>
        </w:rPr>
        <w:t>és topográfiai adottságához</w:t>
      </w:r>
      <w:r w:rsidR="00F32A33" w:rsidRPr="00263368">
        <w:rPr>
          <w:rFonts w:ascii="Times New Roman" w:hAnsi="Times New Roman" w:cs="Times New Roman"/>
        </w:rPr>
        <w:t xml:space="preserve"> kell</w:t>
      </w:r>
      <w:r w:rsidR="00823EB0" w:rsidRPr="00263368">
        <w:rPr>
          <w:rFonts w:ascii="Times New Roman" w:hAnsi="Times New Roman" w:cs="Times New Roman"/>
        </w:rPr>
        <w:t xml:space="preserve"> </w:t>
      </w:r>
      <w:r w:rsidR="00F32A33" w:rsidRPr="00263368">
        <w:rPr>
          <w:rFonts w:ascii="Times New Roman" w:hAnsi="Times New Roman" w:cs="Times New Roman"/>
        </w:rPr>
        <w:t>igazodnia</w:t>
      </w:r>
      <w:r w:rsidR="00823EB0" w:rsidRPr="00263368">
        <w:rPr>
          <w:rFonts w:ascii="Times New Roman" w:hAnsi="Times New Roman" w:cs="Times New Roman"/>
        </w:rPr>
        <w:t xml:space="preserve"> a tömb érintett utcaszakaszá</w:t>
      </w:r>
      <w:r w:rsidR="00AD2818" w:rsidRPr="00263368">
        <w:rPr>
          <w:rFonts w:ascii="Times New Roman" w:hAnsi="Times New Roman" w:cs="Times New Roman"/>
        </w:rPr>
        <w:t>ra</w:t>
      </w:r>
      <w:r w:rsidR="00823EB0" w:rsidRPr="00263368">
        <w:rPr>
          <w:rFonts w:ascii="Times New Roman" w:hAnsi="Times New Roman" w:cs="Times New Roman"/>
        </w:rPr>
        <w:t xml:space="preserve">, </w:t>
      </w:r>
      <w:r w:rsidR="00AD2818" w:rsidRPr="00263368">
        <w:rPr>
          <w:rFonts w:ascii="Times New Roman" w:hAnsi="Times New Roman" w:cs="Times New Roman"/>
        </w:rPr>
        <w:t>vagy</w:t>
      </w:r>
      <w:r w:rsidR="00823EB0" w:rsidRPr="00263368">
        <w:rPr>
          <w:rFonts w:ascii="Times New Roman" w:hAnsi="Times New Roman" w:cs="Times New Roman"/>
        </w:rPr>
        <w:t xml:space="preserve"> az </w:t>
      </w:r>
      <w:r w:rsidR="00AD2818" w:rsidRPr="00263368">
        <w:rPr>
          <w:rFonts w:ascii="Times New Roman" w:hAnsi="Times New Roman" w:cs="Times New Roman"/>
        </w:rPr>
        <w:t>adott</w:t>
      </w:r>
      <w:r w:rsidR="00823EB0" w:rsidRPr="00263368">
        <w:rPr>
          <w:rFonts w:ascii="Times New Roman" w:hAnsi="Times New Roman" w:cs="Times New Roman"/>
        </w:rPr>
        <w:t xml:space="preserve"> övezet területére jellemző </w:t>
      </w:r>
      <w:r w:rsidR="00AD2818" w:rsidRPr="00263368">
        <w:rPr>
          <w:rFonts w:ascii="Times New Roman" w:hAnsi="Times New Roman" w:cs="Times New Roman"/>
        </w:rPr>
        <w:t>értékkel.</w:t>
      </w:r>
    </w:p>
    <w:p w14:paraId="7AEAF9C0" w14:textId="77777777" w:rsidR="00823EB0" w:rsidRPr="00263368" w:rsidRDefault="00823EB0" w:rsidP="0064398B">
      <w:pPr>
        <w:pStyle w:val="Listaszerbekezds"/>
        <w:numPr>
          <w:ilvl w:val="1"/>
          <w:numId w:val="88"/>
        </w:num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Az oldalkert mérete </w:t>
      </w:r>
    </w:p>
    <w:p w14:paraId="237C2321" w14:textId="77777777" w:rsidR="00823EB0" w:rsidRPr="00263368" w:rsidRDefault="00AD2818" w:rsidP="00896723">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ba)</w:t>
      </w:r>
      <w:r w:rsidRPr="00263368">
        <w:rPr>
          <w:rFonts w:ascii="Times New Roman" w:hAnsi="Times New Roman" w:cs="Times New Roman"/>
        </w:rPr>
        <w:tab/>
      </w:r>
      <w:r w:rsidR="00F32A33" w:rsidRPr="00263368">
        <w:rPr>
          <w:rFonts w:ascii="Times New Roman" w:hAnsi="Times New Roman" w:cs="Times New Roman"/>
        </w:rPr>
        <w:t>o</w:t>
      </w:r>
      <w:r w:rsidR="00823EB0" w:rsidRPr="00263368">
        <w:rPr>
          <w:rFonts w:ascii="Times New Roman" w:hAnsi="Times New Roman" w:cs="Times New Roman"/>
        </w:rPr>
        <w:t xml:space="preserve">ldalhatáron álló </w:t>
      </w:r>
      <w:r w:rsidR="00302F57" w:rsidRPr="00263368">
        <w:rPr>
          <w:rFonts w:ascii="Times New Roman" w:hAnsi="Times New Roman" w:cs="Times New Roman"/>
        </w:rPr>
        <w:t xml:space="preserve">és ikres </w:t>
      </w:r>
      <w:r w:rsidR="00823EB0" w:rsidRPr="00263368">
        <w:rPr>
          <w:rFonts w:ascii="Times New Roman" w:hAnsi="Times New Roman" w:cs="Times New Roman"/>
        </w:rPr>
        <w:t>beépítés esetén a tényleges épületmagasságnak megfelelő</w:t>
      </w:r>
      <w:r w:rsidR="00F32A33" w:rsidRPr="00263368">
        <w:rPr>
          <w:rFonts w:ascii="Times New Roman" w:hAnsi="Times New Roman" w:cs="Times New Roman"/>
        </w:rPr>
        <w:t>,</w:t>
      </w:r>
      <w:r w:rsidR="00823EB0" w:rsidRPr="00263368">
        <w:rPr>
          <w:rFonts w:ascii="Times New Roman" w:hAnsi="Times New Roman" w:cs="Times New Roman"/>
        </w:rPr>
        <w:t xml:space="preserve"> </w:t>
      </w:r>
      <w:r w:rsidR="00F32A33" w:rsidRPr="00263368">
        <w:rPr>
          <w:rFonts w:ascii="Times New Roman" w:hAnsi="Times New Roman" w:cs="Times New Roman"/>
        </w:rPr>
        <w:t>legalább</w:t>
      </w:r>
      <w:r w:rsidR="00823EB0" w:rsidRPr="00263368">
        <w:rPr>
          <w:rFonts w:ascii="Times New Roman" w:hAnsi="Times New Roman" w:cs="Times New Roman"/>
        </w:rPr>
        <w:t xml:space="preserve"> a megengedett épületmagasság 2/3-a</w:t>
      </w:r>
      <w:r w:rsidR="00F32A33" w:rsidRPr="00263368">
        <w:rPr>
          <w:rFonts w:ascii="Times New Roman" w:hAnsi="Times New Roman" w:cs="Times New Roman"/>
        </w:rPr>
        <w:t>,</w:t>
      </w:r>
      <w:r w:rsidR="00302F57" w:rsidRPr="00263368">
        <w:rPr>
          <w:rFonts w:ascii="Times New Roman" w:hAnsi="Times New Roman" w:cs="Times New Roman"/>
        </w:rPr>
        <w:t xml:space="preserve"> </w:t>
      </w:r>
      <w:r w:rsidR="00F32A33" w:rsidRPr="00263368">
        <w:rPr>
          <w:rFonts w:ascii="Times New Roman" w:hAnsi="Times New Roman" w:cs="Times New Roman"/>
        </w:rPr>
        <w:t>de legalább</w:t>
      </w:r>
      <w:r w:rsidR="00823EB0" w:rsidRPr="00263368">
        <w:rPr>
          <w:rFonts w:ascii="Times New Roman" w:hAnsi="Times New Roman" w:cs="Times New Roman"/>
        </w:rPr>
        <w:t xml:space="preserve"> 4,0 mé</w:t>
      </w:r>
      <w:r w:rsidR="00302F57" w:rsidRPr="00263368">
        <w:rPr>
          <w:rFonts w:ascii="Times New Roman" w:hAnsi="Times New Roman" w:cs="Times New Roman"/>
        </w:rPr>
        <w:t>ter.</w:t>
      </w:r>
    </w:p>
    <w:p w14:paraId="6C5C5D83" w14:textId="77777777" w:rsidR="00823EB0" w:rsidRPr="00263368" w:rsidRDefault="00AD2818" w:rsidP="00896723">
      <w:pPr>
        <w:tabs>
          <w:tab w:val="left" w:pos="993"/>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bb)</w:t>
      </w:r>
      <w:r w:rsidRPr="00263368">
        <w:rPr>
          <w:rFonts w:ascii="Times New Roman" w:hAnsi="Times New Roman" w:cs="Times New Roman"/>
        </w:rPr>
        <w:tab/>
      </w:r>
      <w:r w:rsidR="00F32A33" w:rsidRPr="00263368">
        <w:rPr>
          <w:rFonts w:ascii="Times New Roman" w:hAnsi="Times New Roman" w:cs="Times New Roman"/>
        </w:rPr>
        <w:t>s</w:t>
      </w:r>
      <w:r w:rsidR="00302F57" w:rsidRPr="00263368">
        <w:rPr>
          <w:rFonts w:ascii="Times New Roman" w:hAnsi="Times New Roman" w:cs="Times New Roman"/>
        </w:rPr>
        <w:t xml:space="preserve">zabadon álló beépítési mód esetén a tényleges épületmagasság fele, de </w:t>
      </w:r>
      <w:r w:rsidR="00F32A33" w:rsidRPr="00263368">
        <w:rPr>
          <w:rFonts w:ascii="Times New Roman" w:hAnsi="Times New Roman" w:cs="Times New Roman"/>
        </w:rPr>
        <w:t>legalább</w:t>
      </w:r>
      <w:r w:rsidR="00302F57" w:rsidRPr="00263368">
        <w:rPr>
          <w:rFonts w:ascii="Times New Roman" w:hAnsi="Times New Roman" w:cs="Times New Roman"/>
        </w:rPr>
        <w:t xml:space="preserve"> </w:t>
      </w:r>
      <w:r w:rsidR="00F32A33" w:rsidRPr="00263368">
        <w:rPr>
          <w:rFonts w:ascii="Times New Roman" w:hAnsi="Times New Roman" w:cs="Times New Roman"/>
        </w:rPr>
        <w:t>3,0 m,</w:t>
      </w:r>
    </w:p>
    <w:p w14:paraId="2E7C5118" w14:textId="7988A5EA" w:rsidR="00823EB0" w:rsidRPr="00263368" w:rsidRDefault="00AD2818" w:rsidP="00896723">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bc</w:t>
      </w:r>
      <w:r w:rsidRPr="00263368">
        <w:rPr>
          <w:rFonts w:ascii="Times New Roman" w:hAnsi="Times New Roman" w:cs="Times New Roman"/>
        </w:rPr>
        <w:t>)</w:t>
      </w:r>
      <w:r w:rsidRPr="00263368">
        <w:rPr>
          <w:rFonts w:ascii="Times New Roman" w:hAnsi="Times New Roman" w:cs="Times New Roman"/>
        </w:rPr>
        <w:tab/>
      </w:r>
      <w:r w:rsidR="00F32A33" w:rsidRPr="00263368">
        <w:rPr>
          <w:rFonts w:ascii="Times New Roman" w:hAnsi="Times New Roman" w:cs="Times New Roman"/>
        </w:rPr>
        <w:t>z</w:t>
      </w:r>
      <w:r w:rsidR="00302F57" w:rsidRPr="00263368">
        <w:rPr>
          <w:rFonts w:ascii="Times New Roman" w:hAnsi="Times New Roman" w:cs="Times New Roman"/>
        </w:rPr>
        <w:t>ártsorú beépítés esetén 0,0-1,0 méter közötti lehet, kivéve épület</w:t>
      </w:r>
      <w:r w:rsidR="008B38EE" w:rsidRPr="00263368">
        <w:rPr>
          <w:rFonts w:ascii="Times New Roman" w:hAnsi="Times New Roman" w:cs="Times New Roman"/>
        </w:rPr>
        <w:t>köz</w:t>
      </w:r>
      <w:r w:rsidR="00302F57" w:rsidRPr="00263368">
        <w:rPr>
          <w:rFonts w:ascii="Times New Roman" w:hAnsi="Times New Roman" w:cs="Times New Roman"/>
        </w:rPr>
        <w:t xml:space="preserve"> esetét</w:t>
      </w:r>
      <w:r w:rsidR="001465B2" w:rsidRPr="00263368">
        <w:rPr>
          <w:rFonts w:ascii="Times New Roman" w:hAnsi="Times New Roman" w:cs="Times New Roman"/>
        </w:rPr>
        <w:t>,</w:t>
      </w:r>
    </w:p>
    <w:p w14:paraId="723FCBC6" w14:textId="77777777" w:rsidR="00EE49B0" w:rsidRPr="00263368" w:rsidRDefault="00823EB0" w:rsidP="0064398B">
      <w:pPr>
        <w:pStyle w:val="Listaszerbekezds"/>
        <w:numPr>
          <w:ilvl w:val="1"/>
          <w:numId w:val="88"/>
        </w:num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A hátsókert mére</w:t>
      </w:r>
      <w:r w:rsidR="00EE49B0" w:rsidRPr="00263368">
        <w:rPr>
          <w:rFonts w:ascii="Times New Roman" w:hAnsi="Times New Roman" w:cs="Times New Roman"/>
        </w:rPr>
        <w:t>te</w:t>
      </w:r>
    </w:p>
    <w:p w14:paraId="147964C4" w14:textId="77777777" w:rsidR="00EE49B0" w:rsidRPr="00263368" w:rsidRDefault="00EE49B0" w:rsidP="00CF7314">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ca)</w:t>
      </w:r>
      <w:r w:rsidRPr="00263368">
        <w:rPr>
          <w:rFonts w:ascii="Times New Roman" w:hAnsi="Times New Roman" w:cs="Times New Roman"/>
        </w:rPr>
        <w:tab/>
      </w:r>
      <w:r w:rsidR="00823EB0" w:rsidRPr="00263368">
        <w:rPr>
          <w:rFonts w:ascii="Times New Roman" w:hAnsi="Times New Roman" w:cs="Times New Roman"/>
        </w:rPr>
        <w:t>legalább a tényleges épületmagasság</w:t>
      </w:r>
      <w:r w:rsidR="00302F57" w:rsidRPr="00263368">
        <w:rPr>
          <w:rFonts w:ascii="Times New Roman" w:hAnsi="Times New Roman" w:cs="Times New Roman"/>
        </w:rPr>
        <w:t>gal</w:t>
      </w:r>
      <w:r w:rsidR="00823EB0" w:rsidRPr="00263368">
        <w:rPr>
          <w:rFonts w:ascii="Times New Roman" w:hAnsi="Times New Roman" w:cs="Times New Roman"/>
        </w:rPr>
        <w:t xml:space="preserve"> kell, hogy </w:t>
      </w:r>
      <w:r w:rsidR="00302F57" w:rsidRPr="00263368">
        <w:rPr>
          <w:rFonts w:ascii="Times New Roman" w:hAnsi="Times New Roman" w:cs="Times New Roman"/>
        </w:rPr>
        <w:t>megegyezzen</w:t>
      </w:r>
      <w:r w:rsidR="00823EB0" w:rsidRPr="00263368">
        <w:rPr>
          <w:rFonts w:ascii="Times New Roman" w:hAnsi="Times New Roman" w:cs="Times New Roman"/>
        </w:rPr>
        <w:t>, a tűzvédelmi szakhatóság rendelkezései f</w:t>
      </w:r>
      <w:r w:rsidRPr="00263368">
        <w:rPr>
          <w:rFonts w:ascii="Times New Roman" w:hAnsi="Times New Roman" w:cs="Times New Roman"/>
        </w:rPr>
        <w:t>igyelembe vétele mellett, de</w:t>
      </w:r>
      <w:r w:rsidR="00823EB0" w:rsidRPr="00263368">
        <w:rPr>
          <w:rFonts w:ascii="Times New Roman" w:hAnsi="Times New Roman" w:cs="Times New Roman"/>
        </w:rPr>
        <w:t xml:space="preserve"> </w:t>
      </w:r>
      <w:r w:rsidR="00F32A33" w:rsidRPr="00263368">
        <w:rPr>
          <w:rFonts w:ascii="Times New Roman" w:hAnsi="Times New Roman" w:cs="Times New Roman"/>
        </w:rPr>
        <w:t>legalább</w:t>
      </w:r>
      <w:r w:rsidR="00F32A33" w:rsidRPr="00263368">
        <w:rPr>
          <w:rFonts w:ascii="Times New Roman" w:hAnsi="Times New Roman"/>
        </w:rPr>
        <w:t xml:space="preserve"> </w:t>
      </w:r>
      <w:r w:rsidR="00F32A33" w:rsidRPr="00263368">
        <w:rPr>
          <w:rFonts w:ascii="Times New Roman" w:hAnsi="Times New Roman" w:cs="Times New Roman"/>
        </w:rPr>
        <w:t>a megengedett épületmagasság 2/3-a, és legalább</w:t>
      </w:r>
      <w:r w:rsidR="00F32A33" w:rsidRPr="00263368">
        <w:rPr>
          <w:rFonts w:ascii="Times New Roman" w:hAnsi="Times New Roman"/>
        </w:rPr>
        <w:t xml:space="preserve"> </w:t>
      </w:r>
      <w:r w:rsidR="00F32A33" w:rsidRPr="00263368">
        <w:rPr>
          <w:rFonts w:ascii="Times New Roman" w:hAnsi="Times New Roman" w:cs="Times New Roman"/>
        </w:rPr>
        <w:t>6,0 m,</w:t>
      </w:r>
    </w:p>
    <w:p w14:paraId="101B742B" w14:textId="063D0E07" w:rsidR="00EE49B0" w:rsidRPr="00263368" w:rsidRDefault="00EE49B0" w:rsidP="0037126B">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cb)</w:t>
      </w:r>
      <w:r w:rsidRPr="00263368">
        <w:rPr>
          <w:rFonts w:ascii="Times New Roman" w:hAnsi="Times New Roman" w:cs="Times New Roman"/>
          <w:i/>
        </w:rPr>
        <w:tab/>
      </w:r>
      <w:r w:rsidR="00F32A33" w:rsidRPr="00263368">
        <w:rPr>
          <w:rFonts w:ascii="Times New Roman" w:hAnsi="Times New Roman" w:cs="Times New Roman"/>
        </w:rPr>
        <w:t>„fekvő telek” esetén 3,0 m</w:t>
      </w:r>
      <w:r w:rsidR="001465B2" w:rsidRPr="00263368">
        <w:rPr>
          <w:rFonts w:ascii="Times New Roman" w:hAnsi="Times New Roman" w:cs="Times New Roman"/>
        </w:rPr>
        <w:t>,</w:t>
      </w:r>
    </w:p>
    <w:p w14:paraId="08445B9C" w14:textId="74429E69" w:rsidR="00EE49B0" w:rsidRPr="00263368" w:rsidRDefault="00EE49B0" w:rsidP="0037126B">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cc)</w:t>
      </w:r>
      <w:r w:rsidRPr="00263368">
        <w:rPr>
          <w:rFonts w:ascii="Times New Roman" w:hAnsi="Times New Roman" w:cs="Times New Roman"/>
          <w:i/>
        </w:rPr>
        <w:tab/>
      </w:r>
      <w:r w:rsidR="00F32A33" w:rsidRPr="00263368">
        <w:rPr>
          <w:rFonts w:ascii="Times New Roman" w:hAnsi="Times New Roman" w:cs="Times New Roman"/>
        </w:rPr>
        <w:t xml:space="preserve"> a </w:t>
      </w:r>
      <w:r w:rsidR="00F32A33" w:rsidRPr="00263368">
        <w:rPr>
          <w:rFonts w:ascii="Times New Roman" w:hAnsi="Times New Roman"/>
          <w:i/>
        </w:rPr>
        <w:t>ca)</w:t>
      </w:r>
      <w:r w:rsidR="00F32A33" w:rsidRPr="00263368">
        <w:rPr>
          <w:rFonts w:ascii="Times New Roman" w:hAnsi="Times New Roman" w:cs="Times New Roman"/>
        </w:rPr>
        <w:t xml:space="preserve"> és a </w:t>
      </w:r>
      <w:r w:rsidR="00F32A33" w:rsidRPr="00263368">
        <w:rPr>
          <w:rFonts w:ascii="Times New Roman" w:hAnsi="Times New Roman"/>
          <w:i/>
        </w:rPr>
        <w:t>cb)</w:t>
      </w:r>
      <w:r w:rsidR="00F32A33" w:rsidRPr="00263368">
        <w:rPr>
          <w:rFonts w:ascii="Times New Roman" w:hAnsi="Times New Roman" w:cs="Times New Roman"/>
        </w:rPr>
        <w:t xml:space="preserve"> alpontoktól eltérően a kialakult környezethez igazodva</w:t>
      </w:r>
      <w:r w:rsidR="00866553" w:rsidRPr="00263368">
        <w:rPr>
          <w:rFonts w:ascii="Times New Roman" w:hAnsi="Times New Roman" w:cs="Times New Roman"/>
        </w:rPr>
        <w:t xml:space="preserve"> </w:t>
      </w:r>
      <w:r w:rsidR="00581A67" w:rsidRPr="00263368">
        <w:rPr>
          <w:rFonts w:ascii="Times New Roman" w:hAnsi="Times New Roman" w:cs="Times New Roman"/>
        </w:rPr>
        <w:t>„</w:t>
      </w:r>
      <w:r w:rsidR="00866553" w:rsidRPr="00263368">
        <w:rPr>
          <w:rFonts w:ascii="Times New Roman" w:hAnsi="Times New Roman" w:cs="Times New Roman"/>
        </w:rPr>
        <w:t>0</w:t>
      </w:r>
      <w:r w:rsidR="00581A67" w:rsidRPr="00263368">
        <w:rPr>
          <w:rFonts w:ascii="Times New Roman" w:hAnsi="Times New Roman" w:cs="Times New Roman"/>
        </w:rPr>
        <w:t>”</w:t>
      </w:r>
      <w:r w:rsidR="00866553" w:rsidRPr="00263368">
        <w:rPr>
          <w:rFonts w:ascii="Times New Roman" w:hAnsi="Times New Roman" w:cs="Times New Roman"/>
        </w:rPr>
        <w:t xml:space="preserve"> értékű is lehet, amely esetben a hátsó telekhatárra való építés valósulhat meg az előkert felőli beépítési mód megtartásával.</w:t>
      </w:r>
    </w:p>
    <w:p w14:paraId="417B15D0" w14:textId="77777777" w:rsidR="00823EB0" w:rsidRPr="00263368" w:rsidRDefault="00823EB0" w:rsidP="0064398B">
      <w:pPr>
        <w:numPr>
          <w:ilvl w:val="0"/>
          <w:numId w:val="44"/>
        </w:numPr>
        <w:spacing w:before="60" w:after="0" w:line="240" w:lineRule="auto"/>
        <w:ind w:left="567" w:hanging="567"/>
        <w:jc w:val="both"/>
        <w:rPr>
          <w:rFonts w:ascii="Times New Roman" w:hAnsi="Times New Roman" w:cs="Times New Roman"/>
        </w:rPr>
      </w:pPr>
      <w:r w:rsidRPr="00263368">
        <w:rPr>
          <w:rFonts w:ascii="Times New Roman" w:hAnsi="Times New Roman" w:cs="Times New Roman"/>
        </w:rPr>
        <w:t>Az illeszkedés általános szabályai oldalhatáron álló beépítés esetén</w:t>
      </w:r>
      <w:r w:rsidR="00EE49B0" w:rsidRPr="00263368">
        <w:rPr>
          <w:rFonts w:ascii="Times New Roman" w:hAnsi="Times New Roman" w:cs="Times New Roman"/>
        </w:rPr>
        <w:t xml:space="preserve"> </w:t>
      </w:r>
    </w:p>
    <w:p w14:paraId="2A009180" w14:textId="1E67C0A3" w:rsidR="00823EB0" w:rsidRPr="00263368" w:rsidRDefault="00866553" w:rsidP="0005610D">
      <w:pPr>
        <w:numPr>
          <w:ilvl w:val="0"/>
          <w:numId w:val="45"/>
        </w:numPr>
        <w:tabs>
          <w:tab w:val="clear" w:pos="425"/>
          <w:tab w:val="num"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a</w:t>
      </w:r>
      <w:r w:rsidR="00823EB0" w:rsidRPr="00263368">
        <w:rPr>
          <w:rFonts w:ascii="Times New Roman" w:hAnsi="Times New Roman" w:cs="Times New Roman"/>
        </w:rPr>
        <w:t xml:space="preserve"> SZT-</w:t>
      </w:r>
      <w:r w:rsidR="002C512F" w:rsidRPr="00263368">
        <w:rPr>
          <w:rFonts w:ascii="Times New Roman" w:hAnsi="Times New Roman" w:cs="Times New Roman"/>
        </w:rPr>
        <w:t>e</w:t>
      </w:r>
      <w:r w:rsidR="00823EB0" w:rsidRPr="00263368">
        <w:rPr>
          <w:rFonts w:ascii="Times New Roman" w:hAnsi="Times New Roman" w:cs="Times New Roman"/>
        </w:rPr>
        <w:t>n lehatárolt „Műemléki jelentőségű terület”-en</w:t>
      </w:r>
      <w:r w:rsidR="002D20FB" w:rsidRPr="00263368">
        <w:rPr>
          <w:rFonts w:ascii="Times New Roman" w:hAnsi="Times New Roman" w:cs="Times New Roman"/>
        </w:rPr>
        <w:t xml:space="preserve"> és</w:t>
      </w:r>
      <w:r w:rsidR="00823EB0" w:rsidRPr="00263368">
        <w:rPr>
          <w:rFonts w:ascii="Times New Roman" w:hAnsi="Times New Roman" w:cs="Times New Roman"/>
        </w:rPr>
        <w:t xml:space="preserve"> Műemléki környezet”-</w:t>
      </w:r>
      <w:r w:rsidR="002C512F" w:rsidRPr="00263368">
        <w:rPr>
          <w:rFonts w:ascii="Times New Roman" w:hAnsi="Times New Roman" w:cs="Times New Roman"/>
        </w:rPr>
        <w:t>b</w:t>
      </w:r>
      <w:r w:rsidR="00823EB0" w:rsidRPr="00263368">
        <w:rPr>
          <w:rFonts w:ascii="Times New Roman" w:hAnsi="Times New Roman" w:cs="Times New Roman"/>
        </w:rPr>
        <w:t xml:space="preserve">en </w:t>
      </w:r>
      <w:r w:rsidR="002C512F" w:rsidRPr="00263368">
        <w:rPr>
          <w:rFonts w:ascii="Times New Roman" w:hAnsi="Times New Roman" w:cs="Times New Roman"/>
        </w:rPr>
        <w:t>a kialakult</w:t>
      </w:r>
      <w:r w:rsidR="00823EB0" w:rsidRPr="00263368">
        <w:rPr>
          <w:rFonts w:ascii="Times New Roman" w:hAnsi="Times New Roman" w:cs="Times New Roman"/>
        </w:rPr>
        <w:t xml:space="preserve"> oldalhatáron álló beépítés </w:t>
      </w:r>
      <w:r w:rsidR="002C512F" w:rsidRPr="00263368">
        <w:rPr>
          <w:rFonts w:ascii="Times New Roman" w:hAnsi="Times New Roman" w:cs="Times New Roman"/>
        </w:rPr>
        <w:t xml:space="preserve">esetében az </w:t>
      </w:r>
      <w:r w:rsidR="00823EB0" w:rsidRPr="00263368">
        <w:rPr>
          <w:rFonts w:ascii="Times New Roman" w:hAnsi="Times New Roman" w:cs="Times New Roman"/>
        </w:rPr>
        <w:t>új épü</w:t>
      </w:r>
      <w:r w:rsidR="002C512F" w:rsidRPr="00263368">
        <w:rPr>
          <w:rFonts w:ascii="Times New Roman" w:hAnsi="Times New Roman" w:cs="Times New Roman"/>
        </w:rPr>
        <w:t>let</w:t>
      </w:r>
      <w:r w:rsidR="00823EB0" w:rsidRPr="00263368">
        <w:rPr>
          <w:rFonts w:ascii="Times New Roman" w:hAnsi="Times New Roman" w:cs="Times New Roman"/>
        </w:rPr>
        <w:t xml:space="preserve"> oldalkert</w:t>
      </w:r>
      <w:r w:rsidR="002C512F" w:rsidRPr="00263368">
        <w:rPr>
          <w:rFonts w:ascii="Times New Roman" w:hAnsi="Times New Roman" w:cs="Times New Roman"/>
        </w:rPr>
        <w:t>i</w:t>
      </w:r>
      <w:r w:rsidR="00823EB0" w:rsidRPr="00263368">
        <w:rPr>
          <w:rFonts w:ascii="Times New Roman" w:hAnsi="Times New Roman" w:cs="Times New Roman"/>
        </w:rPr>
        <w:t xml:space="preserve"> mérete </w:t>
      </w:r>
      <w:r w:rsidR="002C512F" w:rsidRPr="00263368">
        <w:rPr>
          <w:rFonts w:ascii="Times New Roman" w:hAnsi="Times New Roman" w:cs="Times New Roman"/>
        </w:rPr>
        <w:t xml:space="preserve">a </w:t>
      </w:r>
      <w:r w:rsidR="00823EB0" w:rsidRPr="00263368">
        <w:rPr>
          <w:rFonts w:ascii="Times New Roman" w:hAnsi="Times New Roman" w:cs="Times New Roman"/>
        </w:rPr>
        <w:t xml:space="preserve">telepítési távolság megtartásával </w:t>
      </w:r>
      <w:r w:rsidR="00581A67" w:rsidRPr="00263368">
        <w:rPr>
          <w:rFonts w:ascii="Times New Roman" w:hAnsi="Times New Roman" w:cs="Times New Roman"/>
        </w:rPr>
        <w:t xml:space="preserve">legalább </w:t>
      </w:r>
      <w:r w:rsidR="00823EB0" w:rsidRPr="00263368">
        <w:rPr>
          <w:rFonts w:ascii="Times New Roman" w:hAnsi="Times New Roman" w:cs="Times New Roman"/>
        </w:rPr>
        <w:t>3,0 m</w:t>
      </w:r>
      <w:r w:rsidR="002C512F" w:rsidRPr="00263368">
        <w:rPr>
          <w:rFonts w:ascii="Times New Roman" w:hAnsi="Times New Roman" w:cs="Times New Roman"/>
        </w:rPr>
        <w:t xml:space="preserve"> lehet</w:t>
      </w:r>
      <w:r w:rsidR="00581A67" w:rsidRPr="00263368">
        <w:rPr>
          <w:rFonts w:ascii="Times New Roman" w:hAnsi="Times New Roman" w:cs="Times New Roman"/>
        </w:rPr>
        <w:t>.</w:t>
      </w:r>
      <w:r w:rsidR="00823EB0" w:rsidRPr="00263368">
        <w:rPr>
          <w:rFonts w:ascii="Times New Roman" w:hAnsi="Times New Roman" w:cs="Times New Roman"/>
        </w:rPr>
        <w:t xml:space="preserve"> </w:t>
      </w:r>
    </w:p>
    <w:p w14:paraId="72DA932B" w14:textId="77777777" w:rsidR="00823EB0" w:rsidRPr="00263368" w:rsidRDefault="00866553" w:rsidP="0005610D">
      <w:pPr>
        <w:numPr>
          <w:ilvl w:val="0"/>
          <w:numId w:val="45"/>
        </w:numPr>
        <w:tabs>
          <w:tab w:val="clear" w:pos="425"/>
          <w:tab w:val="num"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o</w:t>
      </w:r>
      <w:r w:rsidR="00823EB0" w:rsidRPr="00263368">
        <w:rPr>
          <w:rFonts w:ascii="Times New Roman" w:hAnsi="Times New Roman" w:cs="Times New Roman"/>
        </w:rPr>
        <w:t>ldalhatáron és szabadon</w:t>
      </w:r>
      <w:r w:rsidR="002C512F" w:rsidRPr="00263368">
        <w:rPr>
          <w:rFonts w:ascii="Times New Roman" w:hAnsi="Times New Roman" w:cs="Times New Roman"/>
        </w:rPr>
        <w:t xml:space="preserve"> </w:t>
      </w:r>
      <w:r w:rsidR="00823EB0" w:rsidRPr="00263368">
        <w:rPr>
          <w:rFonts w:ascii="Times New Roman" w:hAnsi="Times New Roman" w:cs="Times New Roman"/>
        </w:rPr>
        <w:t>álló kialakult beépítésű telektömbben, a már meglévő ikres beépítés</w:t>
      </w:r>
      <w:r w:rsidR="00581A67" w:rsidRPr="00263368">
        <w:rPr>
          <w:rFonts w:ascii="Times New Roman" w:hAnsi="Times New Roman" w:cs="Times New Roman"/>
        </w:rPr>
        <w:t>ű telek</w:t>
      </w:r>
      <w:r w:rsidR="00823EB0" w:rsidRPr="00263368">
        <w:rPr>
          <w:rFonts w:ascii="Times New Roman" w:hAnsi="Times New Roman" w:cs="Times New Roman"/>
        </w:rPr>
        <w:t xml:space="preserve"> továbbra is beépíthető ikres beépítési móddal. </w:t>
      </w:r>
    </w:p>
    <w:p w14:paraId="464CD740" w14:textId="77777777" w:rsidR="00823EB0" w:rsidRPr="00263368" w:rsidRDefault="00823EB0" w:rsidP="0064398B">
      <w:pPr>
        <w:numPr>
          <w:ilvl w:val="0"/>
          <w:numId w:val="44"/>
        </w:numPr>
        <w:spacing w:before="60" w:after="0" w:line="240" w:lineRule="auto"/>
        <w:ind w:left="567" w:hanging="567"/>
        <w:jc w:val="both"/>
        <w:rPr>
          <w:rFonts w:ascii="Times New Roman" w:hAnsi="Times New Roman" w:cs="Times New Roman"/>
        </w:rPr>
      </w:pPr>
      <w:r w:rsidRPr="00263368">
        <w:rPr>
          <w:rFonts w:ascii="Times New Roman" w:hAnsi="Times New Roman" w:cs="Times New Roman"/>
        </w:rPr>
        <w:t>Az illeszkedés általános sza</w:t>
      </w:r>
      <w:r w:rsidR="002C512F" w:rsidRPr="00263368">
        <w:rPr>
          <w:rFonts w:ascii="Times New Roman" w:hAnsi="Times New Roman" w:cs="Times New Roman"/>
        </w:rPr>
        <w:t>bályai zártsorú beépítés esetén</w:t>
      </w:r>
    </w:p>
    <w:p w14:paraId="0CEA8B31" w14:textId="77777777" w:rsidR="00823EB0" w:rsidRPr="00263368" w:rsidRDefault="00823EB0" w:rsidP="0005610D">
      <w:pPr>
        <w:numPr>
          <w:ilvl w:val="0"/>
          <w:numId w:val="41"/>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ahol zártsorú beépítés alakult k</w:t>
      </w:r>
      <w:r w:rsidR="002C512F" w:rsidRPr="00263368">
        <w:rPr>
          <w:rFonts w:ascii="Times New Roman" w:hAnsi="Times New Roman" w:cs="Times New Roman"/>
        </w:rPr>
        <w:t>i</w:t>
      </w:r>
    </w:p>
    <w:p w14:paraId="1CEAA195" w14:textId="77777777" w:rsidR="00823EB0" w:rsidRPr="00263368" w:rsidRDefault="002C512F" w:rsidP="0005610D">
      <w:pPr>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aa)</w:t>
      </w:r>
      <w:r w:rsidRPr="00263368">
        <w:rPr>
          <w:rFonts w:ascii="Times New Roman" w:hAnsi="Times New Roman" w:cs="Times New Roman"/>
        </w:rPr>
        <w:tab/>
        <w:t>az épület mélysége az oldalhatáron</w:t>
      </w:r>
      <w:r w:rsidR="00823EB0" w:rsidRPr="00263368">
        <w:rPr>
          <w:rFonts w:ascii="Times New Roman" w:hAnsi="Times New Roman" w:cs="Times New Roman"/>
        </w:rPr>
        <w:t xml:space="preserve"> szomszédos épületek átlagos mélység</w:t>
      </w:r>
      <w:r w:rsidRPr="00263368">
        <w:rPr>
          <w:rFonts w:ascii="Times New Roman" w:hAnsi="Times New Roman" w:cs="Times New Roman"/>
        </w:rPr>
        <w:t>ével megegyező lehet</w:t>
      </w:r>
      <w:r w:rsidR="00823EB0" w:rsidRPr="00263368">
        <w:rPr>
          <w:rFonts w:ascii="Times New Roman" w:hAnsi="Times New Roman" w:cs="Times New Roman"/>
        </w:rPr>
        <w:t xml:space="preserve">, </w:t>
      </w:r>
      <w:r w:rsidRPr="00263368">
        <w:rPr>
          <w:rFonts w:ascii="Times New Roman" w:hAnsi="Times New Roman" w:cs="Times New Roman"/>
        </w:rPr>
        <w:t>vagy</w:t>
      </w:r>
      <w:r w:rsidR="00174BF0" w:rsidRPr="00263368">
        <w:rPr>
          <w:rFonts w:ascii="Times New Roman" w:hAnsi="Times New Roman" w:cs="Times New Roman"/>
        </w:rPr>
        <w:t xml:space="preserve"> a SZT eltérő rendelkezése hiányában legfeljebb 14,0</w:t>
      </w:r>
      <w:r w:rsidR="00985289" w:rsidRPr="00263368">
        <w:rPr>
          <w:rFonts w:ascii="Times New Roman" w:hAnsi="Times New Roman" w:cs="Times New Roman"/>
        </w:rPr>
        <w:t xml:space="preserve"> m</w:t>
      </w:r>
      <w:r w:rsidR="00174BF0" w:rsidRPr="00263368">
        <w:rPr>
          <w:rFonts w:ascii="Times New Roman" w:hAnsi="Times New Roman" w:cs="Times New Roman"/>
        </w:rPr>
        <w:t>,</w:t>
      </w:r>
    </w:p>
    <w:p w14:paraId="70458F3E" w14:textId="77777777" w:rsidR="00823EB0" w:rsidRPr="00263368" w:rsidRDefault="002C512F" w:rsidP="0005610D">
      <w:pPr>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ab)</w:t>
      </w:r>
      <w:r w:rsidR="00174BF0" w:rsidRPr="00263368">
        <w:rPr>
          <w:rFonts w:ascii="Times New Roman" w:hAnsi="Times New Roman" w:cs="Times New Roman"/>
        </w:rPr>
        <w:tab/>
        <w:t xml:space="preserve">a </w:t>
      </w:r>
      <w:r w:rsidR="00823EB0" w:rsidRPr="00263368">
        <w:rPr>
          <w:rFonts w:ascii="Times New Roman" w:hAnsi="Times New Roman" w:cs="Times New Roman"/>
        </w:rPr>
        <w:t>hátsókert</w:t>
      </w:r>
      <w:r w:rsidR="00174BF0" w:rsidRPr="00263368">
        <w:rPr>
          <w:rFonts w:ascii="Times New Roman" w:hAnsi="Times New Roman" w:cs="Times New Roman"/>
        </w:rPr>
        <w:t xml:space="preserve"> felőli</w:t>
      </w:r>
      <w:r w:rsidR="00823EB0" w:rsidRPr="00263368">
        <w:rPr>
          <w:rFonts w:ascii="Times New Roman" w:hAnsi="Times New Roman" w:cs="Times New Roman"/>
        </w:rPr>
        <w:t xml:space="preserve"> </w:t>
      </w:r>
      <w:r w:rsidR="00174BF0" w:rsidRPr="00263368">
        <w:rPr>
          <w:rFonts w:ascii="Times New Roman" w:hAnsi="Times New Roman" w:cs="Times New Roman"/>
        </w:rPr>
        <w:t>be</w:t>
      </w:r>
      <w:r w:rsidR="00823EB0" w:rsidRPr="00263368">
        <w:rPr>
          <w:rFonts w:ascii="Times New Roman" w:hAnsi="Times New Roman" w:cs="Times New Roman"/>
        </w:rPr>
        <w:t>ép</w:t>
      </w:r>
      <w:r w:rsidR="00174BF0" w:rsidRPr="00263368">
        <w:rPr>
          <w:rFonts w:ascii="Times New Roman" w:hAnsi="Times New Roman" w:cs="Times New Roman"/>
        </w:rPr>
        <w:t xml:space="preserve">ülés határa </w:t>
      </w:r>
      <w:r w:rsidR="00823EB0" w:rsidRPr="00263368">
        <w:rPr>
          <w:rFonts w:ascii="Times New Roman" w:hAnsi="Times New Roman" w:cs="Times New Roman"/>
        </w:rPr>
        <w:t xml:space="preserve">legfeljebb 1,5 m-rel térhet el a szomszédos épületek hátsókerti </w:t>
      </w:r>
      <w:r w:rsidR="00174BF0" w:rsidRPr="00263368">
        <w:rPr>
          <w:rFonts w:ascii="Times New Roman" w:hAnsi="Times New Roman" w:cs="Times New Roman"/>
        </w:rPr>
        <w:t>be</w:t>
      </w:r>
      <w:r w:rsidR="00823EB0" w:rsidRPr="00263368">
        <w:rPr>
          <w:rFonts w:ascii="Times New Roman" w:hAnsi="Times New Roman" w:cs="Times New Roman"/>
        </w:rPr>
        <w:t>építési vonalától</w:t>
      </w:r>
      <w:r w:rsidR="00174BF0" w:rsidRPr="00263368">
        <w:rPr>
          <w:rFonts w:ascii="Times New Roman" w:hAnsi="Times New Roman" w:cs="Times New Roman"/>
        </w:rPr>
        <w:t>,</w:t>
      </w:r>
    </w:p>
    <w:p w14:paraId="37952D9E" w14:textId="77777777" w:rsidR="00823EB0" w:rsidRPr="00263368" w:rsidRDefault="00174BF0" w:rsidP="0005610D">
      <w:pPr>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ac)</w:t>
      </w:r>
      <w:r w:rsidRPr="00263368">
        <w:rPr>
          <w:rFonts w:ascii="Times New Roman" w:hAnsi="Times New Roman" w:cs="Times New Roman"/>
        </w:rPr>
        <w:tab/>
        <w:t xml:space="preserve">az </w:t>
      </w:r>
      <w:r w:rsidRPr="00263368">
        <w:rPr>
          <w:rFonts w:ascii="Times New Roman" w:hAnsi="Times New Roman" w:cs="Times New Roman"/>
          <w:i/>
        </w:rPr>
        <w:t>aa)</w:t>
      </w:r>
      <w:r w:rsidRPr="00263368">
        <w:rPr>
          <w:rFonts w:ascii="Times New Roman" w:hAnsi="Times New Roman" w:cs="Times New Roman"/>
        </w:rPr>
        <w:t xml:space="preserve"> és az </w:t>
      </w:r>
      <w:r w:rsidRPr="00263368">
        <w:rPr>
          <w:rFonts w:ascii="Times New Roman" w:hAnsi="Times New Roman" w:cs="Times New Roman"/>
          <w:i/>
        </w:rPr>
        <w:t>ab)</w:t>
      </w:r>
      <w:r w:rsidRPr="00263368">
        <w:rPr>
          <w:rFonts w:ascii="Times New Roman" w:hAnsi="Times New Roman" w:cs="Times New Roman"/>
        </w:rPr>
        <w:t xml:space="preserve"> pontban</w:t>
      </w:r>
      <w:r w:rsidR="00823EB0" w:rsidRPr="00263368">
        <w:rPr>
          <w:rFonts w:ascii="Times New Roman" w:hAnsi="Times New Roman" w:cs="Times New Roman"/>
        </w:rPr>
        <w:t xml:space="preserve"> meghatározottnál nagyobb mélységű épületrész csak az építési hely hátsókert felőli oldalán, az oldalsó telekhatártól mért 3,0 m-en túl és a homlokzatsíkra fektetett legfeljebb 45 fokos szögben lehatárolt területen belül</w:t>
      </w:r>
      <w:r w:rsidR="00866553" w:rsidRPr="00263368">
        <w:rPr>
          <w:rFonts w:ascii="Times New Roman" w:hAnsi="Times New Roman" w:cs="Times New Roman"/>
        </w:rPr>
        <w:t xml:space="preserve"> lehet</w:t>
      </w:r>
      <w:r w:rsidRPr="00263368">
        <w:rPr>
          <w:rFonts w:ascii="Times New Roman" w:hAnsi="Times New Roman" w:cs="Times New Roman"/>
        </w:rPr>
        <w:t>,</w:t>
      </w:r>
    </w:p>
    <w:p w14:paraId="7103D60B" w14:textId="77777777" w:rsidR="00174BF0" w:rsidRPr="00263368" w:rsidRDefault="00174BF0" w:rsidP="0037126B">
      <w:pPr>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ad)</w:t>
      </w:r>
      <w:r w:rsidRPr="00263368">
        <w:rPr>
          <w:rFonts w:ascii="Times New Roman" w:hAnsi="Times New Roman" w:cs="Times New Roman"/>
        </w:rPr>
        <w:tab/>
        <w:t>a</w:t>
      </w:r>
      <w:r w:rsidR="00823EB0" w:rsidRPr="00263368">
        <w:rPr>
          <w:rFonts w:ascii="Times New Roman" w:hAnsi="Times New Roman" w:cs="Times New Roman"/>
        </w:rPr>
        <w:t xml:space="preserve">z új tetőidomot a szomszédos tetősíkokhoz igazodva kell kialakítani. </w:t>
      </w:r>
    </w:p>
    <w:p w14:paraId="3B37676C" w14:textId="1644C355" w:rsidR="00823EB0" w:rsidRPr="00263368" w:rsidRDefault="00823EB0" w:rsidP="0005610D">
      <w:pPr>
        <w:numPr>
          <w:ilvl w:val="0"/>
          <w:numId w:val="41"/>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„Műemléki jelentőségű terület”-en, „Műemléki környezet”-ben, </w:t>
      </w:r>
      <w:r w:rsidR="009311B8" w:rsidRPr="00263368">
        <w:rPr>
          <w:rFonts w:ascii="Times New Roman" w:hAnsi="Times New Roman" w:cs="Times New Roman"/>
        </w:rPr>
        <w:t>ahol zártsorú</w:t>
      </w:r>
      <w:r w:rsidR="00174BF0" w:rsidRPr="00263368">
        <w:rPr>
          <w:rFonts w:ascii="Times New Roman" w:hAnsi="Times New Roman" w:cs="Times New Roman"/>
        </w:rPr>
        <w:t xml:space="preserve">, vagy </w:t>
      </w:r>
      <w:r w:rsidR="00241718" w:rsidRPr="00263368">
        <w:rPr>
          <w:rFonts w:ascii="Times New Roman" w:hAnsi="Times New Roman" w:cs="Times New Roman"/>
        </w:rPr>
        <w:t xml:space="preserve">hézagosan </w:t>
      </w:r>
      <w:r w:rsidR="009311B8" w:rsidRPr="00263368">
        <w:rPr>
          <w:rFonts w:ascii="Times New Roman" w:hAnsi="Times New Roman" w:cs="Times New Roman"/>
        </w:rPr>
        <w:t xml:space="preserve">zártsorú </w:t>
      </w:r>
      <w:r w:rsidR="00174BF0" w:rsidRPr="00263368">
        <w:rPr>
          <w:rFonts w:ascii="Times New Roman" w:hAnsi="Times New Roman" w:cs="Times New Roman"/>
        </w:rPr>
        <w:t>beépítés alakult ki</w:t>
      </w:r>
      <w:r w:rsidRPr="00263368">
        <w:rPr>
          <w:rFonts w:ascii="Times New Roman" w:hAnsi="Times New Roman" w:cs="Times New Roman"/>
        </w:rPr>
        <w:t xml:space="preserve"> új épület elhelyezése esetén épület</w:t>
      </w:r>
      <w:r w:rsidR="00FC4F77" w:rsidRPr="00263368">
        <w:rPr>
          <w:rFonts w:ascii="Times New Roman" w:hAnsi="Times New Roman" w:cs="Times New Roman"/>
        </w:rPr>
        <w:t>köz</w:t>
      </w:r>
      <w:r w:rsidRPr="00263368">
        <w:rPr>
          <w:rFonts w:ascii="Times New Roman" w:hAnsi="Times New Roman" w:cs="Times New Roman"/>
        </w:rPr>
        <w:t xml:space="preserve"> létesítése megengedett </w:t>
      </w:r>
      <w:r w:rsidR="00BC474E" w:rsidRPr="00263368">
        <w:rPr>
          <w:rFonts w:ascii="Times New Roman" w:hAnsi="Times New Roman" w:cs="Times New Roman"/>
        </w:rPr>
        <w:t xml:space="preserve">a telepítési távolság megtartása </w:t>
      </w:r>
      <w:r w:rsidR="00FC4F77" w:rsidRPr="00263368">
        <w:rPr>
          <w:rFonts w:ascii="Times New Roman" w:hAnsi="Times New Roman" w:cs="Times New Roman"/>
        </w:rPr>
        <w:t xml:space="preserve">esetén. </w:t>
      </w:r>
      <w:r w:rsidR="009311B8" w:rsidRPr="00263368">
        <w:rPr>
          <w:rFonts w:ascii="Times New Roman" w:hAnsi="Times New Roman" w:cs="Times New Roman"/>
        </w:rPr>
        <w:t xml:space="preserve">Az </w:t>
      </w:r>
      <w:r w:rsidR="009311B8" w:rsidRPr="00263368">
        <w:rPr>
          <w:rFonts w:ascii="Times New Roman" w:hAnsi="Times New Roman"/>
        </w:rPr>
        <w:t>épület</w:t>
      </w:r>
      <w:r w:rsidR="00FC4F77" w:rsidRPr="00263368">
        <w:rPr>
          <w:rFonts w:ascii="Times New Roman" w:hAnsi="Times New Roman"/>
        </w:rPr>
        <w:t>köz az OTÉK 34</w:t>
      </w:r>
      <w:r w:rsidR="00FC4F77" w:rsidRPr="00263368">
        <w:rPr>
          <w:rFonts w:ascii="Times New Roman" w:hAnsi="Times New Roman" w:cs="Times New Roman"/>
        </w:rPr>
        <w:t>.§</w:t>
      </w:r>
      <w:r w:rsidR="00FC4F77" w:rsidRPr="00263368">
        <w:rPr>
          <w:rFonts w:ascii="Times New Roman" w:hAnsi="Times New Roman"/>
        </w:rPr>
        <w:t xml:space="preserve"> (3)</w:t>
      </w:r>
      <w:r w:rsidR="00FC4F77" w:rsidRPr="00263368">
        <w:rPr>
          <w:rFonts w:ascii="Times New Roman" w:hAnsi="Times New Roman" w:cs="Times New Roman"/>
        </w:rPr>
        <w:t xml:space="preserve"> bekezdésében meghatározott érték</w:t>
      </w:r>
      <w:r w:rsidR="009B7039" w:rsidRPr="00263368">
        <w:rPr>
          <w:rFonts w:ascii="Times New Roman" w:hAnsi="Times New Roman" w:cs="Times New Roman"/>
        </w:rPr>
        <w:t xml:space="preserve">től </w:t>
      </w:r>
      <w:r w:rsidR="00C23CEF" w:rsidRPr="00263368">
        <w:rPr>
          <w:rFonts w:ascii="Times New Roman" w:hAnsi="Times New Roman" w:cs="Times New Roman"/>
        </w:rPr>
        <w:t>eltérhet, de nem lehet</w:t>
      </w:r>
      <w:r w:rsidR="009B7039" w:rsidRPr="00263368">
        <w:rPr>
          <w:rFonts w:ascii="Times New Roman" w:hAnsi="Times New Roman" w:cs="Times New Roman"/>
        </w:rPr>
        <w:t xml:space="preserve"> kevesebb</w:t>
      </w:r>
      <w:r w:rsidR="00C23CEF" w:rsidRPr="00263368">
        <w:rPr>
          <w:rFonts w:ascii="Times New Roman" w:hAnsi="Times New Roman" w:cs="Times New Roman"/>
        </w:rPr>
        <w:t>,</w:t>
      </w:r>
      <w:r w:rsidR="009B7039" w:rsidRPr="00263368">
        <w:rPr>
          <w:rFonts w:ascii="Times New Roman" w:hAnsi="Times New Roman" w:cs="Times New Roman"/>
        </w:rPr>
        <w:t xml:space="preserve"> mint</w:t>
      </w:r>
      <w:r w:rsidR="00C23CEF" w:rsidRPr="00263368">
        <w:rPr>
          <w:rFonts w:ascii="Times New Roman" w:hAnsi="Times New Roman" w:cs="Times New Roman"/>
        </w:rPr>
        <w:t xml:space="preserve"> 3,0 m</w:t>
      </w:r>
      <w:r w:rsidR="007565ED" w:rsidRPr="00263368">
        <w:rPr>
          <w:rStyle w:val="Lbjegyzet-hivatkozs"/>
          <w:rFonts w:ascii="Times New Roman" w:hAnsi="Times New Roman" w:cs="Times New Roman"/>
        </w:rPr>
        <w:footnoteReference w:id="4"/>
      </w:r>
      <w:r w:rsidR="00C23CEF" w:rsidRPr="00263368">
        <w:rPr>
          <w:rFonts w:ascii="Times New Roman" w:hAnsi="Times New Roman" w:cs="Times New Roman"/>
        </w:rPr>
        <w:t>.</w:t>
      </w:r>
    </w:p>
    <w:p w14:paraId="578764C9" w14:textId="6D77549C" w:rsidR="00823EB0" w:rsidRPr="00263368" w:rsidRDefault="00823EB0" w:rsidP="0005610D">
      <w:pPr>
        <w:numPr>
          <w:ilvl w:val="0"/>
          <w:numId w:val="41"/>
        </w:num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Zártudvaros (a hátsó telekhatárig terjedő) beépítés csak védett épület</w:t>
      </w:r>
      <w:r w:rsidR="00866553" w:rsidRPr="00263368">
        <w:rPr>
          <w:rFonts w:ascii="Times New Roman" w:hAnsi="Times New Roman" w:cs="Times New Roman"/>
        </w:rPr>
        <w:t>,</w:t>
      </w:r>
      <w:r w:rsidRPr="00263368">
        <w:rPr>
          <w:rFonts w:ascii="Times New Roman" w:hAnsi="Times New Roman" w:cs="Times New Roman"/>
        </w:rPr>
        <w:t xml:space="preserve"> illetve védett terület településszerkezeti értékeinek megőrzése érdekében létesíthető. </w:t>
      </w:r>
    </w:p>
    <w:p w14:paraId="003268F6" w14:textId="5667DBEE" w:rsidR="00823EB0" w:rsidRPr="00263368" w:rsidRDefault="00A013F5" w:rsidP="0005610D">
      <w:pPr>
        <w:numPr>
          <w:ilvl w:val="0"/>
          <w:numId w:val="44"/>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Kialakult </w:t>
      </w:r>
      <w:r w:rsidR="00E371D3" w:rsidRPr="00263368">
        <w:rPr>
          <w:rFonts w:ascii="Times New Roman" w:hAnsi="Times New Roman" w:cs="Times New Roman"/>
        </w:rPr>
        <w:t>előkert nélküli beépítés</w:t>
      </w:r>
      <w:r w:rsidRPr="00263368">
        <w:rPr>
          <w:rFonts w:ascii="Times New Roman" w:hAnsi="Times New Roman" w:cs="Times New Roman"/>
        </w:rPr>
        <w:t>ű</w:t>
      </w:r>
      <w:r w:rsidR="00E371D3" w:rsidRPr="00263368">
        <w:rPr>
          <w:rFonts w:ascii="Times New Roman" w:hAnsi="Times New Roman" w:cs="Times New Roman"/>
        </w:rPr>
        <w:t xml:space="preserve"> </w:t>
      </w:r>
      <w:r w:rsidRPr="00263368">
        <w:rPr>
          <w:rFonts w:ascii="Times New Roman" w:hAnsi="Times New Roman" w:cs="Times New Roman"/>
        </w:rPr>
        <w:t xml:space="preserve">telektömbben </w:t>
      </w:r>
      <w:r w:rsidR="00E371D3" w:rsidRPr="00263368">
        <w:rPr>
          <w:rFonts w:ascii="Times New Roman" w:hAnsi="Times New Roman" w:cs="Times New Roman"/>
        </w:rPr>
        <w:t xml:space="preserve">a közterület felőli </w:t>
      </w:r>
      <w:r w:rsidR="00823EB0" w:rsidRPr="00263368">
        <w:rPr>
          <w:rFonts w:ascii="Times New Roman" w:hAnsi="Times New Roman" w:cs="Times New Roman"/>
        </w:rPr>
        <w:t xml:space="preserve">építési vonal </w:t>
      </w:r>
    </w:p>
    <w:p w14:paraId="28F15519" w14:textId="012CA497" w:rsidR="00985289" w:rsidRPr="00263368" w:rsidRDefault="00866553" w:rsidP="0005610D">
      <w:pPr>
        <w:numPr>
          <w:ilvl w:val="0"/>
          <w:numId w:val="42"/>
        </w:num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f</w:t>
      </w:r>
      <w:r w:rsidR="00823EB0" w:rsidRPr="00263368">
        <w:rPr>
          <w:rFonts w:ascii="Times New Roman" w:hAnsi="Times New Roman" w:cs="Times New Roman"/>
        </w:rPr>
        <w:t>oghíj és saroktelek esetében a csatlakozó szomszédos telkek beépítésének utcai (közterületi) építési vonal</w:t>
      </w:r>
      <w:r w:rsidR="00A013F5" w:rsidRPr="00263368">
        <w:rPr>
          <w:rFonts w:ascii="Times New Roman" w:hAnsi="Times New Roman" w:cs="Times New Roman"/>
        </w:rPr>
        <w:t>á</w:t>
      </w:r>
      <w:r w:rsidR="00823EB0" w:rsidRPr="00263368">
        <w:rPr>
          <w:rFonts w:ascii="Times New Roman" w:hAnsi="Times New Roman" w:cs="Times New Roman"/>
        </w:rPr>
        <w:t>hoz</w:t>
      </w:r>
      <w:r w:rsidRPr="00263368">
        <w:rPr>
          <w:rFonts w:ascii="Times New Roman" w:hAnsi="Times New Roman" w:cs="Times New Roman"/>
        </w:rPr>
        <w:t xml:space="preserve"> kell</w:t>
      </w:r>
      <w:r w:rsidR="00A013F5" w:rsidRPr="00263368">
        <w:rPr>
          <w:rFonts w:ascii="Times New Roman" w:hAnsi="Times New Roman" w:cs="Times New Roman"/>
        </w:rPr>
        <w:t>, hogy</w:t>
      </w:r>
      <w:r w:rsidRPr="00263368">
        <w:rPr>
          <w:rFonts w:ascii="Times New Roman" w:hAnsi="Times New Roman" w:cs="Times New Roman"/>
        </w:rPr>
        <w:t xml:space="preserve"> illeszked</w:t>
      </w:r>
      <w:r w:rsidR="00A013F5" w:rsidRPr="00263368">
        <w:rPr>
          <w:rFonts w:ascii="Times New Roman" w:hAnsi="Times New Roman" w:cs="Times New Roman"/>
        </w:rPr>
        <w:t>jen</w:t>
      </w:r>
      <w:r w:rsidR="00823EB0" w:rsidRPr="00263368">
        <w:rPr>
          <w:rFonts w:ascii="Times New Roman" w:hAnsi="Times New Roman" w:cs="Times New Roman"/>
        </w:rPr>
        <w:t xml:space="preserve">, </w:t>
      </w:r>
    </w:p>
    <w:p w14:paraId="4D5A6E9C" w14:textId="13E9D0C8" w:rsidR="00985289" w:rsidRPr="00263368" w:rsidRDefault="00866553" w:rsidP="0005610D">
      <w:pPr>
        <w:numPr>
          <w:ilvl w:val="0"/>
          <w:numId w:val="42"/>
        </w:num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h</w:t>
      </w:r>
      <w:r w:rsidR="00823EB0" w:rsidRPr="00263368">
        <w:rPr>
          <w:rFonts w:ascii="Times New Roman" w:hAnsi="Times New Roman" w:cs="Times New Roman"/>
        </w:rPr>
        <w:t xml:space="preserve">a a </w:t>
      </w:r>
      <w:r w:rsidR="00A013F5" w:rsidRPr="00263368">
        <w:rPr>
          <w:rFonts w:ascii="Times New Roman" w:hAnsi="Times New Roman" w:cs="Times New Roman"/>
        </w:rPr>
        <w:t>beépíteni kívánt</w:t>
      </w:r>
      <w:r w:rsidR="00823EB0" w:rsidRPr="00263368">
        <w:rPr>
          <w:rFonts w:ascii="Times New Roman" w:hAnsi="Times New Roman" w:cs="Times New Roman"/>
        </w:rPr>
        <w:t xml:space="preserve"> telek</w:t>
      </w:r>
      <w:r w:rsidR="00A013F5" w:rsidRPr="00263368">
        <w:rPr>
          <w:rFonts w:ascii="Times New Roman" w:hAnsi="Times New Roman" w:cs="Times New Roman"/>
        </w:rPr>
        <w:t xml:space="preserve"> </w:t>
      </w:r>
      <w:r w:rsidR="00823EB0" w:rsidRPr="00263368">
        <w:rPr>
          <w:rFonts w:ascii="Times New Roman" w:hAnsi="Times New Roman" w:cs="Times New Roman"/>
        </w:rPr>
        <w:t>szomszédos tel</w:t>
      </w:r>
      <w:r w:rsidR="00A013F5" w:rsidRPr="00263368">
        <w:rPr>
          <w:rFonts w:ascii="Times New Roman" w:hAnsi="Times New Roman" w:cs="Times New Roman"/>
        </w:rPr>
        <w:t>ke</w:t>
      </w:r>
      <w:r w:rsidR="00C23CEF" w:rsidRPr="00263368">
        <w:rPr>
          <w:rFonts w:ascii="Times New Roman" w:hAnsi="Times New Roman" w:cs="Times New Roman"/>
        </w:rPr>
        <w:t xml:space="preserve"> </w:t>
      </w:r>
      <w:r w:rsidR="00823EB0" w:rsidRPr="00263368">
        <w:rPr>
          <w:rFonts w:ascii="Times New Roman" w:hAnsi="Times New Roman" w:cs="Times New Roman"/>
        </w:rPr>
        <w:t>beépítetlen</w:t>
      </w:r>
      <w:r w:rsidR="00985289" w:rsidRPr="00263368">
        <w:rPr>
          <w:rFonts w:ascii="Times New Roman" w:hAnsi="Times New Roman" w:cs="Times New Roman"/>
        </w:rPr>
        <w:t xml:space="preserve">, akkor </w:t>
      </w:r>
      <w:r w:rsidR="00823EB0" w:rsidRPr="00263368">
        <w:rPr>
          <w:rFonts w:ascii="Times New Roman" w:hAnsi="Times New Roman" w:cs="Times New Roman"/>
        </w:rPr>
        <w:t>illeszkedni kell legalább két szomszédos beépített telek</w:t>
      </w:r>
      <w:r w:rsidR="00A013F5" w:rsidRPr="00263368">
        <w:rPr>
          <w:rFonts w:ascii="Times New Roman" w:hAnsi="Times New Roman" w:cs="Times New Roman"/>
        </w:rPr>
        <w:t>hez</w:t>
      </w:r>
      <w:r w:rsidR="00823EB0" w:rsidRPr="00263368">
        <w:rPr>
          <w:rFonts w:ascii="Times New Roman" w:hAnsi="Times New Roman" w:cs="Times New Roman"/>
        </w:rPr>
        <w:t xml:space="preserve">, </w:t>
      </w:r>
      <w:r w:rsidR="00A013F5" w:rsidRPr="00263368">
        <w:rPr>
          <w:rFonts w:ascii="Times New Roman" w:hAnsi="Times New Roman" w:cs="Times New Roman"/>
        </w:rPr>
        <w:t>vagy</w:t>
      </w:r>
      <w:r w:rsidR="00823EB0" w:rsidRPr="00263368">
        <w:rPr>
          <w:rFonts w:ascii="Times New Roman" w:hAnsi="Times New Roman" w:cs="Times New Roman"/>
        </w:rPr>
        <w:t xml:space="preserve"> az érintett utcaszakasz beépít</w:t>
      </w:r>
      <w:r w:rsidR="00A013F5" w:rsidRPr="00263368">
        <w:rPr>
          <w:rFonts w:ascii="Times New Roman" w:hAnsi="Times New Roman" w:cs="Times New Roman"/>
        </w:rPr>
        <w:t>ett telkeinek</w:t>
      </w:r>
      <w:r w:rsidR="00823EB0" w:rsidRPr="00263368">
        <w:rPr>
          <w:rFonts w:ascii="Times New Roman" w:hAnsi="Times New Roman" w:cs="Times New Roman"/>
        </w:rPr>
        <w:t xml:space="preserve"> </w:t>
      </w:r>
      <w:r w:rsidR="00985289" w:rsidRPr="00263368">
        <w:rPr>
          <w:rFonts w:ascii="Times New Roman" w:hAnsi="Times New Roman" w:cs="Times New Roman"/>
        </w:rPr>
        <w:t>közterületi építési vonal</w:t>
      </w:r>
      <w:r w:rsidR="00A013F5" w:rsidRPr="00263368">
        <w:rPr>
          <w:rFonts w:ascii="Times New Roman" w:hAnsi="Times New Roman" w:cs="Times New Roman"/>
        </w:rPr>
        <w:t>á</w:t>
      </w:r>
      <w:r w:rsidR="00985289" w:rsidRPr="00263368">
        <w:rPr>
          <w:rFonts w:ascii="Times New Roman" w:hAnsi="Times New Roman" w:cs="Times New Roman"/>
        </w:rPr>
        <w:t>hoz.</w:t>
      </w:r>
    </w:p>
    <w:p w14:paraId="21522653" w14:textId="77777777" w:rsidR="00823EB0" w:rsidRPr="00263368" w:rsidRDefault="00823EB0" w:rsidP="00EA5F51">
      <w:pPr>
        <w:numPr>
          <w:ilvl w:val="0"/>
          <w:numId w:val="44"/>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kialakult telektömbben a legnagyobb épületmagasság</w:t>
      </w:r>
      <w:r w:rsidR="008C73B9" w:rsidRPr="00263368">
        <w:rPr>
          <w:rFonts w:ascii="Times New Roman" w:hAnsi="Times New Roman" w:cs="Times New Roman"/>
        </w:rPr>
        <w:t xml:space="preserve"> nem haladhatja meg</w:t>
      </w:r>
    </w:p>
    <w:p w14:paraId="6794F4D9" w14:textId="77777777" w:rsidR="00823EB0" w:rsidRPr="00263368" w:rsidRDefault="00823EB0" w:rsidP="0005610D">
      <w:pPr>
        <w:numPr>
          <w:ilvl w:val="0"/>
          <w:numId w:val="43"/>
        </w:numPr>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 xml:space="preserve">foghíj </w:t>
      </w:r>
      <w:r w:rsidR="008C73B9" w:rsidRPr="00263368">
        <w:rPr>
          <w:rFonts w:ascii="Times New Roman" w:hAnsi="Times New Roman" w:cs="Times New Roman"/>
        </w:rPr>
        <w:t xml:space="preserve">telek </w:t>
      </w:r>
      <w:r w:rsidR="00866553" w:rsidRPr="00263368">
        <w:rPr>
          <w:rFonts w:ascii="Times New Roman" w:hAnsi="Times New Roman" w:cs="Times New Roman"/>
        </w:rPr>
        <w:t>esetében</w:t>
      </w:r>
    </w:p>
    <w:p w14:paraId="58821999" w14:textId="51FF3EDB" w:rsidR="00823EB0" w:rsidRPr="00263368" w:rsidRDefault="008C73B9" w:rsidP="00021863">
      <w:pPr>
        <w:spacing w:before="60" w:after="0" w:line="240" w:lineRule="auto"/>
        <w:ind w:left="1134" w:hanging="283"/>
        <w:jc w:val="both"/>
        <w:rPr>
          <w:rFonts w:ascii="Times New Roman" w:hAnsi="Times New Roman" w:cs="Times New Roman"/>
        </w:rPr>
      </w:pPr>
      <w:r w:rsidRPr="00263368">
        <w:rPr>
          <w:rFonts w:ascii="Times New Roman" w:hAnsi="Times New Roman" w:cs="Times New Roman"/>
          <w:i/>
        </w:rPr>
        <w:t>aa)</w:t>
      </w:r>
      <w:r w:rsidRPr="00263368">
        <w:rPr>
          <w:rFonts w:ascii="Times New Roman" w:hAnsi="Times New Roman" w:cs="Times New Roman"/>
        </w:rPr>
        <w:tab/>
      </w:r>
      <w:r w:rsidR="00823EB0" w:rsidRPr="00263368">
        <w:rPr>
          <w:rFonts w:ascii="Times New Roman" w:hAnsi="Times New Roman" w:cs="Times New Roman"/>
        </w:rPr>
        <w:t>a csatlakozó szomszédos épületek legnagyobb épületmagasságát</w:t>
      </w:r>
      <w:r w:rsidR="00853677" w:rsidRPr="00263368">
        <w:rPr>
          <w:rFonts w:ascii="Times New Roman" w:hAnsi="Times New Roman" w:cs="Times New Roman"/>
        </w:rPr>
        <w:t xml:space="preserve"> és</w:t>
      </w:r>
    </w:p>
    <w:p w14:paraId="121CEA96" w14:textId="33A1EAD7" w:rsidR="00823EB0" w:rsidRPr="00263368" w:rsidRDefault="008C73B9" w:rsidP="00021863">
      <w:pPr>
        <w:spacing w:before="60" w:after="0" w:line="240" w:lineRule="auto"/>
        <w:ind w:left="1418" w:hanging="567"/>
        <w:jc w:val="both"/>
        <w:rPr>
          <w:rFonts w:ascii="Times New Roman" w:hAnsi="Times New Roman" w:cs="Times New Roman"/>
        </w:rPr>
      </w:pPr>
      <w:r w:rsidRPr="00263368">
        <w:rPr>
          <w:rFonts w:ascii="Times New Roman" w:hAnsi="Times New Roman" w:cs="Times New Roman"/>
          <w:i/>
        </w:rPr>
        <w:t>ab)</w:t>
      </w:r>
      <w:r w:rsidR="00823EB0" w:rsidRPr="00263368">
        <w:rPr>
          <w:rFonts w:ascii="Times New Roman" w:hAnsi="Times New Roman" w:cs="Times New Roman"/>
        </w:rPr>
        <w:tab/>
        <w:t xml:space="preserve">az érintett utcaszakasz </w:t>
      </w:r>
      <w:r w:rsidR="00853677" w:rsidRPr="00263368">
        <w:rPr>
          <w:rFonts w:ascii="Times New Roman" w:hAnsi="Times New Roman" w:cs="Times New Roman"/>
        </w:rPr>
        <w:t>átlagos</w:t>
      </w:r>
      <w:r w:rsidR="00823EB0" w:rsidRPr="00263368">
        <w:rPr>
          <w:rFonts w:ascii="Times New Roman" w:hAnsi="Times New Roman" w:cs="Times New Roman"/>
        </w:rPr>
        <w:t xml:space="preserve"> – a beépített telkeken álló épületek figyelembe-vételével számított – épületmagasságát.</w:t>
      </w:r>
    </w:p>
    <w:p w14:paraId="7A603476" w14:textId="4D41403C" w:rsidR="00823EB0" w:rsidRPr="00263368" w:rsidRDefault="00823EB0" w:rsidP="0005610D">
      <w:pPr>
        <w:numPr>
          <w:ilvl w:val="0"/>
          <w:numId w:val="43"/>
        </w:numPr>
        <w:tabs>
          <w:tab w:val="left" w:pos="851"/>
          <w:tab w:val="left" w:pos="1134"/>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 xml:space="preserve">saroktelek esetében, vagy </w:t>
      </w:r>
      <w:r w:rsidR="005251BC" w:rsidRPr="00263368">
        <w:rPr>
          <w:rFonts w:ascii="Times New Roman" w:hAnsi="Times New Roman" w:cs="Times New Roman"/>
        </w:rPr>
        <w:t xml:space="preserve">beépítetlen szomszédos telekkel rendelkező </w:t>
      </w:r>
      <w:r w:rsidRPr="00263368">
        <w:rPr>
          <w:rFonts w:ascii="Times New Roman" w:hAnsi="Times New Roman" w:cs="Times New Roman"/>
        </w:rPr>
        <w:t xml:space="preserve">közbenső telek </w:t>
      </w:r>
      <w:r w:rsidR="005251BC" w:rsidRPr="00263368">
        <w:rPr>
          <w:rFonts w:ascii="Times New Roman" w:hAnsi="Times New Roman" w:cs="Times New Roman"/>
        </w:rPr>
        <w:t xml:space="preserve">esetében </w:t>
      </w:r>
    </w:p>
    <w:p w14:paraId="57C98701" w14:textId="43485C7D" w:rsidR="00823EB0" w:rsidRPr="00263368" w:rsidRDefault="008C73B9" w:rsidP="00CF7314">
      <w:pPr>
        <w:tabs>
          <w:tab w:val="left" w:pos="851"/>
          <w:tab w:val="left" w:pos="1134"/>
        </w:tabs>
        <w:spacing w:before="60" w:after="0" w:line="240" w:lineRule="auto"/>
        <w:ind w:left="1134" w:hanging="283"/>
        <w:jc w:val="both"/>
        <w:rPr>
          <w:rFonts w:ascii="Times New Roman" w:hAnsi="Times New Roman" w:cs="Times New Roman"/>
        </w:rPr>
      </w:pPr>
      <w:r w:rsidRPr="00263368">
        <w:rPr>
          <w:rFonts w:ascii="Times New Roman" w:hAnsi="Times New Roman"/>
          <w:i/>
        </w:rPr>
        <w:t>ba)</w:t>
      </w:r>
      <w:r w:rsidRPr="00263368">
        <w:rPr>
          <w:rFonts w:ascii="Times New Roman" w:hAnsi="Times New Roman"/>
        </w:rPr>
        <w:tab/>
      </w:r>
      <w:r w:rsidR="00823EB0" w:rsidRPr="00263368">
        <w:rPr>
          <w:rFonts w:ascii="Times New Roman" w:hAnsi="Times New Roman" w:cs="Times New Roman"/>
        </w:rPr>
        <w:t>a csatlakozó szomszédos épület legnagyobb épületmagasságát</w:t>
      </w:r>
      <w:r w:rsidR="007156E8" w:rsidRPr="00263368">
        <w:rPr>
          <w:rFonts w:ascii="Times New Roman" w:hAnsi="Times New Roman" w:cs="Times New Roman"/>
        </w:rPr>
        <w:t xml:space="preserve"> és</w:t>
      </w:r>
      <w:r w:rsidR="00823EB0" w:rsidRPr="00263368">
        <w:rPr>
          <w:rFonts w:ascii="Times New Roman" w:hAnsi="Times New Roman" w:cs="Times New Roman"/>
        </w:rPr>
        <w:t xml:space="preserve"> </w:t>
      </w:r>
    </w:p>
    <w:p w14:paraId="694D202E" w14:textId="77777777" w:rsidR="00823EB0" w:rsidRPr="00263368" w:rsidRDefault="008C73B9" w:rsidP="0037126B">
      <w:pPr>
        <w:tabs>
          <w:tab w:val="left" w:pos="851"/>
          <w:tab w:val="left" w:pos="1134"/>
        </w:tabs>
        <w:spacing w:before="60" w:after="0" w:line="240" w:lineRule="auto"/>
        <w:ind w:left="1134" w:hanging="283"/>
        <w:jc w:val="both"/>
        <w:rPr>
          <w:rFonts w:ascii="Times New Roman" w:hAnsi="Times New Roman" w:cs="Times New Roman"/>
        </w:rPr>
      </w:pPr>
      <w:r w:rsidRPr="00263368">
        <w:rPr>
          <w:rFonts w:ascii="Times New Roman" w:hAnsi="Times New Roman"/>
          <w:i/>
        </w:rPr>
        <w:t>bb)</w:t>
      </w:r>
      <w:r w:rsidR="00823EB0" w:rsidRPr="00263368">
        <w:rPr>
          <w:rFonts w:ascii="Times New Roman" w:hAnsi="Times New Roman" w:cs="Times New Roman"/>
        </w:rPr>
        <w:tab/>
        <w:t>az érintett utcaszakasz átlagos épületmagasságát.</w:t>
      </w:r>
    </w:p>
    <w:p w14:paraId="4ED8775A" w14:textId="2F7A6C2A" w:rsidR="00823EB0" w:rsidRPr="00263368" w:rsidRDefault="00823EB0" w:rsidP="00EA5F51">
      <w:pPr>
        <w:numPr>
          <w:ilvl w:val="0"/>
          <w:numId w:val="44"/>
        </w:numPr>
        <w:spacing w:before="120" w:after="0" w:line="240" w:lineRule="auto"/>
        <w:ind w:left="567" w:hanging="567"/>
        <w:jc w:val="both"/>
        <w:rPr>
          <w:rFonts w:ascii="Times New Roman" w:hAnsi="Times New Roman" w:cs="Times New Roman"/>
          <w:strike/>
        </w:rPr>
      </w:pPr>
      <w:r w:rsidRPr="00263368">
        <w:rPr>
          <w:rFonts w:ascii="Times New Roman" w:hAnsi="Times New Roman" w:cs="Times New Roman"/>
        </w:rPr>
        <w:t xml:space="preserve">A </w:t>
      </w:r>
      <w:r w:rsidR="005A1C5F" w:rsidRPr="00263368">
        <w:rPr>
          <w:rFonts w:ascii="Times New Roman" w:hAnsi="Times New Roman" w:cs="Times New Roman"/>
        </w:rPr>
        <w:t>rendelet</w:t>
      </w:r>
      <w:r w:rsidRPr="00263368">
        <w:rPr>
          <w:rFonts w:ascii="Times New Roman" w:hAnsi="Times New Roman" w:cs="Times New Roman"/>
        </w:rPr>
        <w:t xml:space="preserve"> hatálybalépésekor meg</w:t>
      </w:r>
      <w:r w:rsidR="008C73B9" w:rsidRPr="00263368">
        <w:rPr>
          <w:rFonts w:ascii="Times New Roman" w:hAnsi="Times New Roman" w:cs="Times New Roman"/>
        </w:rPr>
        <w:t xml:space="preserve">lévő, kialakult telepszerű </w:t>
      </w:r>
      <w:r w:rsidR="009740E5" w:rsidRPr="00263368">
        <w:rPr>
          <w:rFonts w:ascii="Times New Roman" w:hAnsi="Times New Roman" w:cs="Times New Roman"/>
        </w:rPr>
        <w:t xml:space="preserve">Ln/0 és Lk/0 jelű építési övezetekben </w:t>
      </w:r>
    </w:p>
    <w:p w14:paraId="61678E16" w14:textId="55D899DC" w:rsidR="00823EB0" w:rsidRPr="00263368" w:rsidRDefault="00866553" w:rsidP="0005610D">
      <w:pPr>
        <w:pStyle w:val="Listaszerbekezds"/>
        <w:numPr>
          <w:ilvl w:val="1"/>
          <w:numId w:val="74"/>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823EB0" w:rsidRPr="00263368">
        <w:rPr>
          <w:rFonts w:ascii="Times New Roman" w:hAnsi="Times New Roman" w:cs="Times New Roman"/>
        </w:rPr>
        <w:t xml:space="preserve">z épület külső határoló </w:t>
      </w:r>
      <w:r w:rsidR="009740E5" w:rsidRPr="00263368">
        <w:rPr>
          <w:rFonts w:ascii="Times New Roman" w:hAnsi="Times New Roman" w:cs="Times New Roman"/>
        </w:rPr>
        <w:t xml:space="preserve">síkjával megegyező vagy annál </w:t>
      </w:r>
      <w:r w:rsidR="00823EB0" w:rsidRPr="00263368">
        <w:rPr>
          <w:rFonts w:ascii="Times New Roman" w:hAnsi="Times New Roman" w:cs="Times New Roman"/>
        </w:rPr>
        <w:t xml:space="preserve">legfeljebb 1,5 méterrel nagyobb telekkel rendelkező </w:t>
      </w:r>
      <w:r w:rsidR="009740E5" w:rsidRPr="00263368">
        <w:rPr>
          <w:rFonts w:ascii="Times New Roman" w:hAnsi="Times New Roman" w:cs="Times New Roman"/>
        </w:rPr>
        <w:t xml:space="preserve">esetekben </w:t>
      </w:r>
      <w:r w:rsidR="0070386B">
        <w:rPr>
          <w:rFonts w:ascii="Times New Roman" w:hAnsi="Times New Roman" w:cs="Times New Roman"/>
        </w:rPr>
        <w:t xml:space="preserve">az épületek </w:t>
      </w:r>
      <w:r w:rsidR="009740E5" w:rsidRPr="00263368">
        <w:rPr>
          <w:rFonts w:ascii="Times New Roman" w:hAnsi="Times New Roman" w:cs="Times New Roman"/>
        </w:rPr>
        <w:t>kialakult</w:t>
      </w:r>
      <w:r w:rsidR="00823EB0" w:rsidRPr="00263368">
        <w:rPr>
          <w:rFonts w:ascii="Times New Roman" w:hAnsi="Times New Roman" w:cs="Times New Roman"/>
        </w:rPr>
        <w:t xml:space="preserve"> magasság</w:t>
      </w:r>
      <w:r w:rsidR="009740E5" w:rsidRPr="00263368">
        <w:rPr>
          <w:rFonts w:ascii="Times New Roman" w:hAnsi="Times New Roman" w:cs="Times New Roman"/>
        </w:rPr>
        <w:t xml:space="preserve">a 1,5 méterrel </w:t>
      </w:r>
      <w:r w:rsidR="005731F6" w:rsidRPr="00263368">
        <w:rPr>
          <w:rFonts w:ascii="Times New Roman" w:hAnsi="Times New Roman" w:cs="Times New Roman"/>
        </w:rPr>
        <w:t>megemelhető,</w:t>
      </w:r>
    </w:p>
    <w:p w14:paraId="5CC2CC64" w14:textId="4A6CA165" w:rsidR="00823EB0" w:rsidRPr="00263368" w:rsidRDefault="00866553" w:rsidP="0005610D">
      <w:pPr>
        <w:pStyle w:val="Listaszerbekezds"/>
        <w:numPr>
          <w:ilvl w:val="1"/>
          <w:numId w:val="74"/>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h</w:t>
      </w:r>
      <w:r w:rsidR="00823EB0" w:rsidRPr="00263368">
        <w:rPr>
          <w:rFonts w:ascii="Times New Roman" w:hAnsi="Times New Roman" w:cs="Times New Roman"/>
        </w:rPr>
        <w:t xml:space="preserve">a </w:t>
      </w:r>
      <w:r w:rsidR="00914952" w:rsidRPr="00263368">
        <w:rPr>
          <w:rFonts w:ascii="Times New Roman" w:hAnsi="Times New Roman" w:cs="Times New Roman"/>
        </w:rPr>
        <w:t xml:space="preserve">az építési övezeti előírásokat rögzítő paramétertáblázatban </w:t>
      </w:r>
      <w:r w:rsidR="00275991" w:rsidRPr="00263368">
        <w:rPr>
          <w:rFonts w:ascii="Times New Roman" w:hAnsi="Times New Roman" w:cs="Times New Roman"/>
        </w:rPr>
        <w:t>nem szerepel</w:t>
      </w:r>
      <w:r w:rsidR="00823EB0" w:rsidRPr="00263368">
        <w:rPr>
          <w:rFonts w:ascii="Times New Roman" w:hAnsi="Times New Roman" w:cs="Times New Roman"/>
        </w:rPr>
        <w:t xml:space="preserve"> épületmagassági érték, akkor csak a meglévő épülettömegen belül lehet bővíteni.</w:t>
      </w:r>
    </w:p>
    <w:p w14:paraId="3827EF78" w14:textId="5BE3F333" w:rsidR="00823EB0" w:rsidRPr="00263368" w:rsidRDefault="00823EB0" w:rsidP="00EA5F51">
      <w:pPr>
        <w:numPr>
          <w:ilvl w:val="0"/>
          <w:numId w:val="44"/>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Védelmi célú erdő területén már meglévő, igazoltan 10 évnél régebbi épület az eredeti rendeltetésnek megfelelően megtartható és – a vonatkozó környezetvédelmi előírások keretei között – működtethető. A meglévő és megtartható épület nem bővíthető, kivételt képez a meglévő épülettömegen belüli bővítés. </w:t>
      </w:r>
    </w:p>
    <w:p w14:paraId="6E298B92" w14:textId="77777777" w:rsidR="00B34CF8" w:rsidRPr="00263368" w:rsidRDefault="00B34CF8" w:rsidP="00EA5F51">
      <w:pPr>
        <w:numPr>
          <w:ilvl w:val="0"/>
          <w:numId w:val="44"/>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Kialakult állapotú építési övezetben új magastető létesítése</w:t>
      </w:r>
      <w:r w:rsidR="00866553" w:rsidRPr="00263368">
        <w:rPr>
          <w:rFonts w:ascii="Times New Roman" w:hAnsi="Times New Roman" w:cs="Times New Roman"/>
        </w:rPr>
        <w:t>,</w:t>
      </w:r>
      <w:r w:rsidRPr="00263368">
        <w:rPr>
          <w:rFonts w:ascii="Times New Roman" w:hAnsi="Times New Roman" w:cs="Times New Roman"/>
        </w:rPr>
        <w:t xml:space="preserve"> vagy magastető átépítése esetén </w:t>
      </w:r>
    </w:p>
    <w:p w14:paraId="4ADC4737" w14:textId="77777777" w:rsidR="00B34CF8" w:rsidRPr="00263368" w:rsidRDefault="00B34CF8" w:rsidP="0005610D">
      <w:pPr>
        <w:pStyle w:val="Listaszerbekezds"/>
        <w:numPr>
          <w:ilvl w:val="1"/>
          <w:numId w:val="5"/>
        </w:numPr>
        <w:spacing w:before="120" w:after="0" w:line="240" w:lineRule="auto"/>
        <w:ind w:left="924" w:hanging="357"/>
        <w:jc w:val="both"/>
        <w:rPr>
          <w:rFonts w:ascii="Times New Roman" w:hAnsi="Times New Roman" w:cs="Times New Roman"/>
        </w:rPr>
      </w:pPr>
      <w:r w:rsidRPr="00263368">
        <w:rPr>
          <w:rFonts w:ascii="Times New Roman" w:hAnsi="Times New Roman" w:cs="Times New Roman"/>
        </w:rPr>
        <w:t xml:space="preserve">a tetőzet magassága nem </w:t>
      </w:r>
      <w:r w:rsidR="00C23CEF" w:rsidRPr="00263368">
        <w:rPr>
          <w:rFonts w:ascii="Times New Roman" w:hAnsi="Times New Roman" w:cs="Times New Roman"/>
        </w:rPr>
        <w:t>emelkedhet</w:t>
      </w:r>
      <w:r w:rsidRPr="00263368">
        <w:rPr>
          <w:rFonts w:ascii="Times New Roman" w:hAnsi="Times New Roman" w:cs="Times New Roman"/>
        </w:rPr>
        <w:t xml:space="preserve"> az utcavonalon, vagy az épület közvetlen környezetében álló épületek gerincvonala fölé,</w:t>
      </w:r>
    </w:p>
    <w:p w14:paraId="7FA4E776" w14:textId="77777777" w:rsidR="00B34CF8" w:rsidRPr="00263368" w:rsidRDefault="00B34CF8" w:rsidP="0005610D">
      <w:pPr>
        <w:pStyle w:val="Listaszerbekezds"/>
        <w:numPr>
          <w:ilvl w:val="1"/>
          <w:numId w:val="5"/>
        </w:numPr>
        <w:spacing w:before="120" w:after="0" w:line="240" w:lineRule="auto"/>
        <w:ind w:left="924" w:hanging="357"/>
        <w:jc w:val="both"/>
        <w:rPr>
          <w:rFonts w:ascii="Times New Roman" w:hAnsi="Times New Roman" w:cs="Times New Roman"/>
        </w:rPr>
      </w:pPr>
      <w:r w:rsidRPr="00263368">
        <w:rPr>
          <w:rFonts w:ascii="Times New Roman" w:hAnsi="Times New Roman" w:cs="Times New Roman"/>
        </w:rPr>
        <w:t>az új magastető hajlásszöge megközelítőleg azonos kell, hogy legyen az épület közvetlen környezetében álló szomszédos épületek tetősíkjának lejtésszögével. Ahol a szomszédos épület(ek) tetősíkjának hajlásszöge kisebb, mint 35 fok, vagy nagyobb, mint 45 fok, ott az utcában, tömbben meglévő további épületekhez kell alkalmazkodni,</w:t>
      </w:r>
    </w:p>
    <w:p w14:paraId="74509BF1" w14:textId="77777777" w:rsidR="00F02F03" w:rsidRPr="00263368" w:rsidRDefault="00B34CF8" w:rsidP="0005610D">
      <w:pPr>
        <w:pStyle w:val="Listaszerbekezds"/>
        <w:numPr>
          <w:ilvl w:val="1"/>
          <w:numId w:val="5"/>
        </w:numPr>
        <w:spacing w:before="120" w:after="0" w:line="240" w:lineRule="auto"/>
        <w:ind w:left="924" w:hanging="357"/>
        <w:jc w:val="both"/>
        <w:rPr>
          <w:rFonts w:ascii="Times New Roman" w:hAnsi="Times New Roman" w:cs="Times New Roman"/>
        </w:rPr>
      </w:pPr>
      <w:r w:rsidRPr="00263368">
        <w:rPr>
          <w:rFonts w:ascii="Times New Roman" w:hAnsi="Times New Roman" w:cs="Times New Roman"/>
        </w:rPr>
        <w:t xml:space="preserve">zártsorú beépítés esetén </w:t>
      </w:r>
    </w:p>
    <w:p w14:paraId="537B52FA" w14:textId="77777777" w:rsidR="00F02F03" w:rsidRPr="00263368" w:rsidRDefault="00F02F03" w:rsidP="0037126B">
      <w:pPr>
        <w:pStyle w:val="Listaszerbekezds"/>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ca)</w:t>
      </w:r>
      <w:r w:rsidRPr="00263368">
        <w:rPr>
          <w:rFonts w:ascii="Times New Roman" w:hAnsi="Times New Roman" w:cs="Times New Roman"/>
        </w:rPr>
        <w:tab/>
        <w:t>a magas</w:t>
      </w:r>
      <w:r w:rsidR="00B34CF8" w:rsidRPr="00263368">
        <w:rPr>
          <w:rFonts w:ascii="Times New Roman" w:hAnsi="Times New Roman" w:cs="Times New Roman"/>
        </w:rPr>
        <w:t>tető tömege csökkentse a csatlakozó szomszédos épületek takaratlan tűzf</w:t>
      </w:r>
      <w:r w:rsidRPr="00263368">
        <w:rPr>
          <w:rFonts w:ascii="Times New Roman" w:hAnsi="Times New Roman" w:cs="Times New Roman"/>
        </w:rPr>
        <w:t>alait, és a tetősík(ok) hajláss</w:t>
      </w:r>
      <w:r w:rsidR="00B34CF8" w:rsidRPr="00263368">
        <w:rPr>
          <w:rFonts w:ascii="Times New Roman" w:hAnsi="Times New Roman" w:cs="Times New Roman"/>
        </w:rPr>
        <w:t>zöge a takarandó tűzfalak oromvonalának hajlássz</w:t>
      </w:r>
      <w:r w:rsidRPr="00263368">
        <w:rPr>
          <w:rFonts w:ascii="Times New Roman" w:hAnsi="Times New Roman" w:cs="Times New Roman"/>
        </w:rPr>
        <w:t>ögéhez igazodjon,</w:t>
      </w:r>
    </w:p>
    <w:p w14:paraId="3D2B2659" w14:textId="77777777" w:rsidR="00B34CF8" w:rsidRDefault="00F02F03" w:rsidP="0037126B">
      <w:pPr>
        <w:pStyle w:val="Listaszerbekezds"/>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cb)</w:t>
      </w:r>
      <w:r w:rsidRPr="00263368">
        <w:rPr>
          <w:rFonts w:ascii="Times New Roman" w:hAnsi="Times New Roman" w:cs="Times New Roman"/>
          <w:i/>
        </w:rPr>
        <w:tab/>
      </w:r>
      <w:r w:rsidRPr="00263368">
        <w:rPr>
          <w:rFonts w:ascii="Times New Roman" w:hAnsi="Times New Roman" w:cs="Times New Roman"/>
        </w:rPr>
        <w:t>ahol a csatlakozó szomszédos épületek tetőzetének hajlásszöge kisebb, mint 30 fok, vagy nagyobb, mint 45 fok a csatlakozás módját esetileg kell meghatározni a szomszédos épületekhez illeszkedve.</w:t>
      </w:r>
    </w:p>
    <w:p w14:paraId="059A5E54" w14:textId="77777777" w:rsidR="006B7A90" w:rsidRDefault="006B7A90">
      <w:pPr>
        <w:spacing w:after="0" w:line="240" w:lineRule="auto"/>
        <w:rPr>
          <w:rFonts w:ascii="Times New Roman" w:hAnsi="Times New Roman" w:cs="Times New Roman"/>
          <w:i/>
          <w:iCs/>
          <w:smallCaps/>
        </w:rPr>
      </w:pPr>
      <w:r>
        <w:rPr>
          <w:rFonts w:ascii="Times New Roman" w:hAnsi="Times New Roman" w:cs="Times New Roman"/>
          <w:i/>
          <w:iCs/>
          <w:smallCaps/>
        </w:rPr>
        <w:br w:type="page"/>
      </w:r>
    </w:p>
    <w:p w14:paraId="3B6B02E4" w14:textId="0A6CA8F4"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35</w:t>
      </w:r>
      <w:r w:rsidR="00823EB0" w:rsidRPr="00263368">
        <w:rPr>
          <w:rFonts w:ascii="Times New Roman" w:hAnsi="Times New Roman" w:cs="Times New Roman"/>
          <w:i/>
          <w:iCs/>
          <w:smallCaps/>
        </w:rPr>
        <w:t>. Beépítésre, építmény elhelyezésére vonatkozó rendelkezések</w:t>
      </w:r>
    </w:p>
    <w:p w14:paraId="135AC783" w14:textId="0A39DDF6" w:rsidR="00823EB0" w:rsidRPr="00263368" w:rsidRDefault="00CD2BAB" w:rsidP="0037126B">
      <w:pPr>
        <w:tabs>
          <w:tab w:val="left" w:pos="567"/>
          <w:tab w:val="left" w:pos="993"/>
        </w:tabs>
        <w:spacing w:before="120" w:after="0" w:line="240" w:lineRule="auto"/>
        <w:ind w:left="567" w:hanging="567"/>
        <w:rPr>
          <w:rFonts w:ascii="Times New Roman" w:hAnsi="Times New Roman" w:cs="Times New Roman"/>
        </w:rPr>
      </w:pPr>
      <w:r w:rsidRPr="00263368">
        <w:rPr>
          <w:rFonts w:ascii="Times New Roman" w:hAnsi="Times New Roman" w:cs="Times New Roman"/>
          <w:b/>
        </w:rPr>
        <w:t>3</w:t>
      </w:r>
      <w:r w:rsidR="002548AD" w:rsidRPr="00263368">
        <w:rPr>
          <w:rFonts w:ascii="Times New Roman" w:hAnsi="Times New Roman" w:cs="Times New Roman"/>
          <w:b/>
        </w:rPr>
        <w:t>6</w:t>
      </w:r>
      <w:r w:rsidR="00823EB0" w:rsidRPr="00263368">
        <w:rPr>
          <w:rFonts w:ascii="Times New Roman" w:hAnsi="Times New Roman" w:cs="Times New Roman"/>
          <w:b/>
        </w:rPr>
        <w:t>.</w:t>
      </w:r>
      <w:r w:rsidR="007C26B7" w:rsidRPr="00263368">
        <w:rPr>
          <w:rFonts w:ascii="Times New Roman" w:hAnsi="Times New Roman" w:cs="Times New Roman"/>
          <w:b/>
        </w:rPr>
        <w:t xml:space="preserve"> </w:t>
      </w:r>
      <w:r w:rsidR="00823EB0" w:rsidRPr="00263368">
        <w:rPr>
          <w:rFonts w:ascii="Times New Roman" w:hAnsi="Times New Roman" w:cs="Times New Roman"/>
          <w:b/>
        </w:rPr>
        <w:t>§</w:t>
      </w:r>
      <w:r w:rsidR="00456BB2" w:rsidRPr="00263368">
        <w:rPr>
          <w:rFonts w:ascii="Times New Roman" w:hAnsi="Times New Roman" w:cs="Times New Roman"/>
        </w:rPr>
        <w:t xml:space="preserve"> </w:t>
      </w:r>
      <w:r w:rsidR="00456BB2" w:rsidRPr="00263368">
        <w:rPr>
          <w:rFonts w:ascii="Times New Roman" w:hAnsi="Times New Roman" w:cs="Times New Roman"/>
        </w:rPr>
        <w:tab/>
        <w:t>(1)</w:t>
      </w:r>
      <w:r w:rsidR="00456BB2" w:rsidRPr="00263368">
        <w:rPr>
          <w:rFonts w:ascii="Times New Roman" w:hAnsi="Times New Roman" w:cs="Times New Roman"/>
        </w:rPr>
        <w:tab/>
      </w:r>
      <w:r w:rsidR="00823EB0" w:rsidRPr="00263368">
        <w:rPr>
          <w:rFonts w:ascii="Times New Roman" w:hAnsi="Times New Roman" w:cs="Times New Roman"/>
        </w:rPr>
        <w:t>Új építmény létesítése, meglévő épület bővítése, rendeltetés váltása az adott övezetben a beépítés mértékéig lehetséges</w:t>
      </w:r>
      <w:r w:rsidR="00866553" w:rsidRPr="00263368">
        <w:rPr>
          <w:rFonts w:ascii="Times New Roman" w:hAnsi="Times New Roman" w:cs="Times New Roman"/>
        </w:rPr>
        <w:t>, ha</w:t>
      </w:r>
    </w:p>
    <w:p w14:paraId="1CA4A889" w14:textId="77777777" w:rsidR="00823EB0" w:rsidRPr="00263368" w:rsidRDefault="00823EB0"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a beépítés az előírt paramétereknek együttesen megfelel,</w:t>
      </w:r>
      <w:r w:rsidR="00866553" w:rsidRPr="00263368">
        <w:rPr>
          <w:rFonts w:ascii="Times New Roman" w:hAnsi="Times New Roman" w:cs="Times New Roman"/>
        </w:rPr>
        <w:t xml:space="preserve"> és</w:t>
      </w:r>
    </w:p>
    <w:p w14:paraId="73E24F3B" w14:textId="77777777" w:rsidR="00823EB0" w:rsidRPr="00263368" w:rsidRDefault="00823EB0"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városképi illeszkedés biztosított,</w:t>
      </w:r>
      <w:r w:rsidR="00866553" w:rsidRPr="00263368">
        <w:rPr>
          <w:rFonts w:ascii="Times New Roman" w:hAnsi="Times New Roman" w:cs="Times New Roman"/>
        </w:rPr>
        <w:t xml:space="preserve"> és</w:t>
      </w:r>
    </w:p>
    <w:p w14:paraId="4C0684DE" w14:textId="1B13C031" w:rsidR="00823EB0" w:rsidRPr="00263368" w:rsidRDefault="00823EB0" w:rsidP="00021863">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a közmű</w:t>
      </w:r>
      <w:r w:rsidR="005A1C5F" w:rsidRPr="00263368">
        <w:rPr>
          <w:rFonts w:ascii="Times New Roman" w:hAnsi="Times New Roman" w:cs="Times New Roman"/>
        </w:rPr>
        <w:t>ellátás</w:t>
      </w:r>
      <w:r w:rsidRPr="00263368">
        <w:rPr>
          <w:rFonts w:ascii="Times New Roman" w:hAnsi="Times New Roman" w:cs="Times New Roman"/>
        </w:rPr>
        <w:t xml:space="preserve"> az övezeti előírások</w:t>
      </w:r>
      <w:r w:rsidR="005A1C5F" w:rsidRPr="00263368">
        <w:rPr>
          <w:rFonts w:ascii="Times New Roman" w:hAnsi="Times New Roman" w:cs="Times New Roman"/>
        </w:rPr>
        <w:t xml:space="preserve">nak </w:t>
      </w:r>
      <w:r w:rsidRPr="00263368">
        <w:rPr>
          <w:rFonts w:ascii="Times New Roman" w:hAnsi="Times New Roman" w:cs="Times New Roman"/>
        </w:rPr>
        <w:t xml:space="preserve">megfelelően </w:t>
      </w:r>
      <w:r w:rsidR="005A1C5F" w:rsidRPr="00263368">
        <w:rPr>
          <w:rFonts w:ascii="Times New Roman" w:hAnsi="Times New Roman" w:cs="Times New Roman"/>
        </w:rPr>
        <w:t>kialak</w:t>
      </w:r>
      <w:r w:rsidRPr="00263368">
        <w:rPr>
          <w:rFonts w:ascii="Times New Roman" w:hAnsi="Times New Roman" w:cs="Times New Roman"/>
        </w:rPr>
        <w:t xml:space="preserve">ított, vagy a beavatkozással egyidejűleg </w:t>
      </w:r>
      <w:r w:rsidR="005A1C5F" w:rsidRPr="00263368">
        <w:rPr>
          <w:rFonts w:ascii="Times New Roman" w:hAnsi="Times New Roman" w:cs="Times New Roman"/>
        </w:rPr>
        <w:t>kialakul</w:t>
      </w:r>
      <w:r w:rsidRPr="00263368">
        <w:rPr>
          <w:rFonts w:ascii="Times New Roman" w:hAnsi="Times New Roman" w:cs="Times New Roman"/>
          <w:i/>
          <w:iCs/>
        </w:rPr>
        <w:t>.</w:t>
      </w:r>
    </w:p>
    <w:p w14:paraId="31240AFF" w14:textId="77777777" w:rsidR="00823EB0" w:rsidRPr="00263368" w:rsidRDefault="00823EB0"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övezeti előírásokban szereplő legkisebb kialakítható teleknél kise</w:t>
      </w:r>
      <w:r w:rsidR="00FA69E6" w:rsidRPr="00263368">
        <w:rPr>
          <w:rFonts w:ascii="Times New Roman" w:hAnsi="Times New Roman" w:cs="Times New Roman"/>
        </w:rPr>
        <w:t>bb alapterületű meglévő telek</w:t>
      </w:r>
      <w:r w:rsidRPr="00263368">
        <w:rPr>
          <w:rFonts w:ascii="Times New Roman" w:hAnsi="Times New Roman" w:cs="Times New Roman"/>
        </w:rPr>
        <w:t xml:space="preserve"> beépíthető, ha az összes telepítési távolságra vonatkozó előírás betartható és a szomszédos telkek beépíthetőségét </w:t>
      </w:r>
      <w:r w:rsidR="00FA69E6" w:rsidRPr="00263368">
        <w:rPr>
          <w:rFonts w:ascii="Times New Roman" w:hAnsi="Times New Roman" w:cs="Times New Roman"/>
        </w:rPr>
        <w:t xml:space="preserve">az </w:t>
      </w:r>
      <w:r w:rsidRPr="00263368">
        <w:rPr>
          <w:rFonts w:ascii="Times New Roman" w:hAnsi="Times New Roman" w:cs="Times New Roman"/>
        </w:rPr>
        <w:t>nem korlátozza.</w:t>
      </w:r>
    </w:p>
    <w:p w14:paraId="4EC6A404" w14:textId="77777777" w:rsidR="00823EB0" w:rsidRPr="00263368" w:rsidRDefault="00A55DBC"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Beépítésre szánt területen n</w:t>
      </w:r>
      <w:r w:rsidR="00823EB0" w:rsidRPr="00263368">
        <w:rPr>
          <w:rFonts w:ascii="Times New Roman" w:hAnsi="Times New Roman" w:cs="Times New Roman"/>
        </w:rPr>
        <w:t>em építhető be az olyan apró telek, melyen az övezeti paraméterek betartásával 30 m</w:t>
      </w:r>
      <w:r w:rsidR="00823EB0" w:rsidRPr="00263368">
        <w:rPr>
          <w:rFonts w:ascii="Times New Roman" w:hAnsi="Times New Roman" w:cs="Times New Roman"/>
          <w:vertAlign w:val="superscript"/>
        </w:rPr>
        <w:t>2-</w:t>
      </w:r>
      <w:r w:rsidR="00823EB0" w:rsidRPr="00263368">
        <w:rPr>
          <w:rFonts w:ascii="Times New Roman" w:hAnsi="Times New Roman" w:cs="Times New Roman"/>
        </w:rPr>
        <w:t>nél</w:t>
      </w:r>
      <w:r w:rsidR="00823EB0" w:rsidRPr="00263368">
        <w:rPr>
          <w:rFonts w:ascii="Times New Roman" w:hAnsi="Times New Roman" w:cs="Times New Roman"/>
          <w:vertAlign w:val="superscript"/>
        </w:rPr>
        <w:t xml:space="preserve"> </w:t>
      </w:r>
      <w:r w:rsidR="00823EB0" w:rsidRPr="00263368">
        <w:rPr>
          <w:rFonts w:ascii="Times New Roman" w:hAnsi="Times New Roman" w:cs="Times New Roman"/>
        </w:rPr>
        <w:t xml:space="preserve">kisebb bruttó alapterületű építmény létesíthető. </w:t>
      </w:r>
    </w:p>
    <w:p w14:paraId="358EFCF4" w14:textId="77777777" w:rsidR="00823EB0" w:rsidRPr="00263368" w:rsidRDefault="00A55DBC"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Egyes zártsorú beépítésű övezetben az övezeti paramétertáblázatban sarok telekhez rendelt megemelt beépítési mérték csak akkor érvényesíthető, ha a saroktelken átfordulóan </w:t>
      </w:r>
      <w:r w:rsidR="002334C4" w:rsidRPr="00263368">
        <w:rPr>
          <w:rFonts w:ascii="Times New Roman" w:hAnsi="Times New Roman" w:cs="Times New Roman"/>
        </w:rPr>
        <w:t xml:space="preserve">– oldalhatártól oldalhatárig - </w:t>
      </w:r>
      <w:r w:rsidRPr="00263368">
        <w:rPr>
          <w:rFonts w:ascii="Times New Roman" w:hAnsi="Times New Roman" w:cs="Times New Roman"/>
        </w:rPr>
        <w:t>valósul meg a beépülés</w:t>
      </w:r>
      <w:r w:rsidR="00823EB0" w:rsidRPr="00263368">
        <w:rPr>
          <w:rFonts w:ascii="Times New Roman" w:hAnsi="Times New Roman" w:cs="Times New Roman"/>
        </w:rPr>
        <w:t>.</w:t>
      </w:r>
    </w:p>
    <w:p w14:paraId="498AEBC4" w14:textId="7CEE0B28" w:rsidR="00823EB0" w:rsidRPr="00263368" w:rsidRDefault="002334C4"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M</w:t>
      </w:r>
      <w:r w:rsidR="00823EB0" w:rsidRPr="00263368">
        <w:rPr>
          <w:rFonts w:ascii="Times New Roman" w:hAnsi="Times New Roman" w:cs="Times New Roman"/>
        </w:rPr>
        <w:t>elléképület elhelyezésére vonatkozó szabályok – eltérő övezeti</w:t>
      </w:r>
      <w:r w:rsidR="00EB4250" w:rsidRPr="00263368">
        <w:rPr>
          <w:rFonts w:ascii="Times New Roman" w:hAnsi="Times New Roman" w:cs="Times New Roman"/>
        </w:rPr>
        <w:t>, vagy építési övezeti</w:t>
      </w:r>
      <w:r w:rsidR="00823EB0" w:rsidRPr="00263368">
        <w:rPr>
          <w:rFonts w:ascii="Times New Roman" w:hAnsi="Times New Roman" w:cs="Times New Roman"/>
        </w:rPr>
        <w:t xml:space="preserve"> előírás hiányában</w:t>
      </w:r>
      <w:r w:rsidRPr="00263368">
        <w:rPr>
          <w:rFonts w:ascii="Times New Roman" w:hAnsi="Times New Roman" w:cs="Times New Roman"/>
        </w:rPr>
        <w:t xml:space="preserve"> </w:t>
      </w:r>
    </w:p>
    <w:p w14:paraId="718390D9" w14:textId="77777777" w:rsidR="00823EB0" w:rsidRPr="00263368" w:rsidRDefault="002334C4" w:rsidP="003159C4">
      <w:pPr>
        <w:pStyle w:val="Listaszerbekezds"/>
        <w:numPr>
          <w:ilvl w:val="1"/>
          <w:numId w:val="47"/>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c</w:t>
      </w:r>
      <w:r w:rsidR="00823EB0" w:rsidRPr="00263368">
        <w:rPr>
          <w:rFonts w:ascii="Times New Roman" w:hAnsi="Times New Roman" w:cs="Times New Roman"/>
        </w:rPr>
        <w:t>sak a főépület létesítésével egyidejűleg, vagy azt követően létesíthető</w:t>
      </w:r>
      <w:r w:rsidRPr="00263368">
        <w:rPr>
          <w:rFonts w:ascii="Times New Roman" w:hAnsi="Times New Roman" w:cs="Times New Roman"/>
        </w:rPr>
        <w:t>,</w:t>
      </w:r>
    </w:p>
    <w:p w14:paraId="5F58BC15" w14:textId="77777777" w:rsidR="00823EB0" w:rsidRPr="00263368" w:rsidRDefault="002334C4" w:rsidP="003159C4">
      <w:pPr>
        <w:pStyle w:val="Listaszerbekezds"/>
        <w:numPr>
          <w:ilvl w:val="1"/>
          <w:numId w:val="47"/>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b</w:t>
      </w:r>
      <w:r w:rsidR="00823EB0" w:rsidRPr="00263368">
        <w:rPr>
          <w:rFonts w:ascii="Times New Roman" w:hAnsi="Times New Roman" w:cs="Times New Roman"/>
        </w:rPr>
        <w:t>ruttó alapterülete nem haladhatja meg a telken megen</w:t>
      </w:r>
      <w:r w:rsidRPr="00263368">
        <w:rPr>
          <w:rFonts w:ascii="Times New Roman" w:hAnsi="Times New Roman" w:cs="Times New Roman"/>
        </w:rPr>
        <w:t>gedett beépítési mérték 30 %-át,</w:t>
      </w:r>
    </w:p>
    <w:p w14:paraId="2E0BED0A" w14:textId="03D8823C" w:rsidR="00823EB0" w:rsidRPr="00263368" w:rsidRDefault="002334C4" w:rsidP="003159C4">
      <w:pPr>
        <w:pStyle w:val="Listaszerbekezds"/>
        <w:numPr>
          <w:ilvl w:val="1"/>
          <w:numId w:val="47"/>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lang w:eastAsia="hu-HU"/>
        </w:rPr>
        <w:t>a</w:t>
      </w:r>
      <w:r w:rsidR="00823EB0" w:rsidRPr="00263368">
        <w:rPr>
          <w:rFonts w:ascii="Times New Roman" w:hAnsi="Times New Roman" w:cs="Times New Roman"/>
          <w:lang w:eastAsia="hu-HU"/>
        </w:rPr>
        <w:t>zoknál az építési telkeknél, melyeknek hátsó telekhatára a vasutak területével (KÖk</w:t>
      </w:r>
      <w:r w:rsidR="00C23CEF" w:rsidRPr="00263368">
        <w:rPr>
          <w:rFonts w:ascii="Times New Roman" w:hAnsi="Times New Roman" w:cs="Times New Roman"/>
          <w:lang w:eastAsia="hu-HU"/>
        </w:rPr>
        <w:t xml:space="preserve"> és K-Kö/2</w:t>
      </w:r>
      <w:r w:rsidR="00823EB0" w:rsidRPr="00263368">
        <w:rPr>
          <w:rFonts w:ascii="Times New Roman" w:hAnsi="Times New Roman" w:cs="Times New Roman"/>
          <w:lang w:eastAsia="hu-HU"/>
        </w:rPr>
        <w:t xml:space="preserve">) határos, </w:t>
      </w:r>
      <w:r w:rsidR="00C23CEF" w:rsidRPr="00263368">
        <w:rPr>
          <w:rFonts w:ascii="Times New Roman" w:hAnsi="Times New Roman" w:cs="Times New Roman"/>
          <w:lang w:eastAsia="hu-HU"/>
        </w:rPr>
        <w:t xml:space="preserve">a </w:t>
      </w:r>
      <w:r w:rsidR="005A1C5F" w:rsidRPr="00263368">
        <w:rPr>
          <w:rFonts w:ascii="Times New Roman" w:hAnsi="Times New Roman" w:cs="Times New Roman"/>
          <w:lang w:eastAsia="hu-HU"/>
        </w:rPr>
        <w:t>vasút</w:t>
      </w:r>
      <w:r w:rsidR="00C23CEF" w:rsidRPr="00263368">
        <w:rPr>
          <w:rFonts w:ascii="Times New Roman" w:hAnsi="Times New Roman" w:cs="Times New Roman"/>
          <w:lang w:eastAsia="hu-HU"/>
        </w:rPr>
        <w:t>kezelő</w:t>
      </w:r>
      <w:r w:rsidR="005A1C5F" w:rsidRPr="00263368">
        <w:rPr>
          <w:rFonts w:ascii="Times New Roman" w:hAnsi="Times New Roman" w:cs="Times New Roman"/>
          <w:lang w:eastAsia="hu-HU"/>
        </w:rPr>
        <w:t>jének</w:t>
      </w:r>
      <w:r w:rsidR="00C23CEF" w:rsidRPr="00263368">
        <w:rPr>
          <w:rFonts w:ascii="Times New Roman" w:hAnsi="Times New Roman" w:cs="Times New Roman"/>
          <w:lang w:eastAsia="hu-HU"/>
        </w:rPr>
        <w:t xml:space="preserve"> egyetértésével melléképület elhelyezhető teljes telekszélesség</w:t>
      </w:r>
      <w:r w:rsidR="00823EB0" w:rsidRPr="00263368">
        <w:rPr>
          <w:rFonts w:ascii="Times New Roman" w:hAnsi="Times New Roman" w:cs="Times New Roman"/>
          <w:lang w:eastAsia="hu-HU"/>
        </w:rPr>
        <w:t>ben a hátsó telekhatárra illesztve, ez esetben a hátsókert mérete 0,0 m</w:t>
      </w:r>
      <w:r w:rsidRPr="00263368">
        <w:rPr>
          <w:rFonts w:ascii="Times New Roman" w:hAnsi="Times New Roman" w:cs="Times New Roman"/>
          <w:lang w:eastAsia="hu-HU"/>
        </w:rPr>
        <w:t>,</w:t>
      </w:r>
    </w:p>
    <w:p w14:paraId="1A9154A7" w14:textId="74F1E482" w:rsidR="00823EB0" w:rsidRPr="00263368" w:rsidRDefault="002334C4" w:rsidP="003159C4">
      <w:pPr>
        <w:pStyle w:val="Listaszerbekezds"/>
        <w:numPr>
          <w:ilvl w:val="1"/>
          <w:numId w:val="47"/>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823EB0" w:rsidRPr="00263368">
        <w:rPr>
          <w:rFonts w:ascii="Times New Roman" w:hAnsi="Times New Roman" w:cs="Times New Roman"/>
        </w:rPr>
        <w:t xml:space="preserve"> hátsókertben</w:t>
      </w:r>
      <w:r w:rsidR="001634A7" w:rsidRPr="00263368">
        <w:rPr>
          <w:rFonts w:ascii="Times New Roman" w:hAnsi="Times New Roman" w:cs="Times New Roman"/>
          <w:lang w:eastAsia="hu-HU"/>
        </w:rPr>
        <w:t xml:space="preserve"> a</w:t>
      </w:r>
      <w:r w:rsidR="00823EB0" w:rsidRPr="00263368">
        <w:rPr>
          <w:rFonts w:ascii="Times New Roman" w:hAnsi="Times New Roman" w:cs="Times New Roman"/>
          <w:lang w:eastAsia="hu-HU"/>
        </w:rPr>
        <w:t xml:space="preserve"> </w:t>
      </w:r>
      <w:r w:rsidR="00B23F2B" w:rsidRPr="00263368">
        <w:rPr>
          <w:rFonts w:ascii="Times New Roman" w:hAnsi="Times New Roman" w:cs="Times New Roman"/>
          <w:i/>
          <w:iCs/>
          <w:lang w:eastAsia="hu-HU"/>
        </w:rPr>
        <w:t>c</w:t>
      </w:r>
      <w:r w:rsidR="00823EB0" w:rsidRPr="00263368">
        <w:rPr>
          <w:rFonts w:ascii="Times New Roman" w:hAnsi="Times New Roman" w:cs="Times New Roman"/>
          <w:i/>
          <w:iCs/>
          <w:lang w:eastAsia="hu-HU"/>
        </w:rPr>
        <w:t>)</w:t>
      </w:r>
      <w:r w:rsidR="00823EB0" w:rsidRPr="00263368">
        <w:rPr>
          <w:rFonts w:ascii="Times New Roman" w:hAnsi="Times New Roman" w:cs="Times New Roman"/>
          <w:lang w:eastAsia="hu-HU"/>
        </w:rPr>
        <w:t xml:space="preserve"> pontban megjelölt esetben és a </w:t>
      </w:r>
      <w:r w:rsidR="00C23CEF" w:rsidRPr="00263368">
        <w:rPr>
          <w:rFonts w:ascii="Times New Roman" w:hAnsi="Times New Roman" w:cs="Times New Roman"/>
          <w:lang w:eastAsia="hu-HU"/>
        </w:rPr>
        <w:t xml:space="preserve">kialakult állapotú </w:t>
      </w:r>
      <w:r w:rsidR="00823EB0" w:rsidRPr="00263368">
        <w:rPr>
          <w:rFonts w:ascii="Times New Roman" w:hAnsi="Times New Roman" w:cs="Times New Roman"/>
        </w:rPr>
        <w:t xml:space="preserve">környezethez </w:t>
      </w:r>
      <w:r w:rsidR="00C23CEF" w:rsidRPr="00263368">
        <w:rPr>
          <w:rFonts w:ascii="Times New Roman" w:hAnsi="Times New Roman" w:cs="Times New Roman"/>
        </w:rPr>
        <w:t xml:space="preserve">való </w:t>
      </w:r>
      <w:r w:rsidR="00823EB0" w:rsidRPr="00263368">
        <w:rPr>
          <w:rFonts w:ascii="Times New Roman" w:hAnsi="Times New Roman" w:cs="Times New Roman"/>
        </w:rPr>
        <w:t>illeszkedés kivételével nem helyezhető el semmilyen melléképület (</w:t>
      </w:r>
      <w:r w:rsidRPr="00263368">
        <w:rPr>
          <w:rFonts w:ascii="Times New Roman" w:hAnsi="Times New Roman" w:cs="Times New Roman"/>
        </w:rPr>
        <w:t>különösen</w:t>
      </w:r>
      <w:r w:rsidR="00823EB0" w:rsidRPr="00263368">
        <w:rPr>
          <w:rFonts w:ascii="Times New Roman" w:hAnsi="Times New Roman" w:cs="Times New Roman"/>
        </w:rPr>
        <w:t xml:space="preserve"> mosókonyha, nyárikonyha, gépkocsi és egyéb tároló)</w:t>
      </w:r>
      <w:r w:rsidRPr="00263368">
        <w:rPr>
          <w:rFonts w:ascii="Times New Roman" w:hAnsi="Times New Roman" w:cs="Times New Roman"/>
        </w:rPr>
        <w:t>,</w:t>
      </w:r>
    </w:p>
    <w:p w14:paraId="532EEB3A" w14:textId="77777777" w:rsidR="00EB4250" w:rsidRPr="00263368" w:rsidRDefault="002334C4" w:rsidP="003159C4">
      <w:pPr>
        <w:pStyle w:val="Listaszerbekezds"/>
        <w:numPr>
          <w:ilvl w:val="1"/>
          <w:numId w:val="47"/>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n</w:t>
      </w:r>
      <w:r w:rsidR="00823EB0" w:rsidRPr="00263368">
        <w:rPr>
          <w:rFonts w:ascii="Times New Roman" w:hAnsi="Times New Roman" w:cs="Times New Roman"/>
        </w:rPr>
        <w:t xml:space="preserve">övényház, fóliasátor, </w:t>
      </w:r>
    </w:p>
    <w:p w14:paraId="5469511A" w14:textId="291BFC95" w:rsidR="00823EB0" w:rsidRPr="00263368" w:rsidRDefault="00EB4250" w:rsidP="00EB4250">
      <w:pPr>
        <w:tabs>
          <w:tab w:val="left" w:pos="993"/>
        </w:tabs>
        <w:spacing w:before="60" w:after="0" w:line="240" w:lineRule="auto"/>
        <w:ind w:left="567" w:firstLine="426"/>
        <w:jc w:val="both"/>
        <w:rPr>
          <w:rFonts w:ascii="Times New Roman" w:hAnsi="Times New Roman" w:cs="Times New Roman"/>
        </w:rPr>
      </w:pPr>
      <w:r w:rsidRPr="00263368">
        <w:rPr>
          <w:rFonts w:ascii="Times New Roman" w:hAnsi="Times New Roman" w:cs="Times New Roman"/>
          <w:i/>
        </w:rPr>
        <w:t>ea)</w:t>
      </w:r>
      <w:r w:rsidRPr="00263368">
        <w:rPr>
          <w:rFonts w:ascii="Times New Roman" w:hAnsi="Times New Roman" w:cs="Times New Roman"/>
        </w:rPr>
        <w:tab/>
      </w:r>
      <w:r w:rsidR="00823EB0" w:rsidRPr="00263368">
        <w:rPr>
          <w:rFonts w:ascii="Times New Roman" w:hAnsi="Times New Roman" w:cs="Times New Roman"/>
        </w:rPr>
        <w:t>a telekkel szomszédos telekhatártól 3,0 méternél közelebb nem helyezhető</w:t>
      </w:r>
      <w:r w:rsidR="002334C4" w:rsidRPr="00263368">
        <w:rPr>
          <w:rFonts w:ascii="Times New Roman" w:hAnsi="Times New Roman" w:cs="Times New Roman"/>
        </w:rPr>
        <w:t xml:space="preserve"> el,</w:t>
      </w:r>
    </w:p>
    <w:p w14:paraId="31B5BA92" w14:textId="038AA51F" w:rsidR="00EB4250" w:rsidRPr="00263368" w:rsidRDefault="00EB4250" w:rsidP="00EB4250">
      <w:pPr>
        <w:tabs>
          <w:tab w:val="left" w:pos="993"/>
        </w:tabs>
        <w:spacing w:before="60" w:after="0" w:line="240" w:lineRule="auto"/>
        <w:ind w:left="1418" w:hanging="425"/>
        <w:jc w:val="both"/>
        <w:rPr>
          <w:rFonts w:ascii="Times New Roman" w:hAnsi="Times New Roman" w:cs="Times New Roman"/>
          <w:i/>
        </w:rPr>
      </w:pPr>
      <w:r w:rsidRPr="00263368">
        <w:rPr>
          <w:rFonts w:ascii="Times New Roman" w:hAnsi="Times New Roman" w:cs="Times New Roman"/>
          <w:i/>
        </w:rPr>
        <w:t>eb)</w:t>
      </w:r>
      <w:r w:rsidRPr="00263368">
        <w:rPr>
          <w:rFonts w:ascii="Times New Roman" w:hAnsi="Times New Roman" w:cs="Times New Roman"/>
          <w:i/>
        </w:rPr>
        <w:tab/>
      </w:r>
      <w:r w:rsidRPr="00263368">
        <w:rPr>
          <w:rFonts w:ascii="Times New Roman" w:hAnsi="Times New Roman" w:cs="Times New Roman"/>
        </w:rPr>
        <w:t>alapterülete</w:t>
      </w:r>
      <w:r w:rsidRPr="00263368">
        <w:rPr>
          <w:rFonts w:ascii="Times New Roman" w:hAnsi="Times New Roman" w:cs="Times New Roman"/>
          <w:i/>
        </w:rPr>
        <w:t xml:space="preserve"> </w:t>
      </w:r>
      <w:r w:rsidRPr="00263368">
        <w:rPr>
          <w:rFonts w:ascii="Times New Roman" w:hAnsi="Times New Roman" w:cs="Times New Roman"/>
        </w:rPr>
        <w:t>minden esetben beleszámít a telek beépítettségében, ha azok gerincmagassága meghaladja a 4,5 métert,</w:t>
      </w:r>
    </w:p>
    <w:p w14:paraId="61894F43" w14:textId="77777777" w:rsidR="009A1F41" w:rsidRPr="00263368" w:rsidRDefault="002334C4" w:rsidP="0064398B">
      <w:pPr>
        <w:pStyle w:val="Listaszerbekezds"/>
        <w:numPr>
          <w:ilvl w:val="1"/>
          <w:numId w:val="47"/>
        </w:numPr>
        <w:tabs>
          <w:tab w:val="left" w:pos="993"/>
        </w:tabs>
        <w:spacing w:before="60" w:after="0" w:line="240" w:lineRule="auto"/>
        <w:ind w:left="992" w:hanging="425"/>
        <w:jc w:val="both"/>
        <w:rPr>
          <w:rFonts w:ascii="Times New Roman" w:hAnsi="Times New Roman" w:cs="Times New Roman"/>
        </w:rPr>
      </w:pPr>
      <w:r w:rsidRPr="00263368">
        <w:rPr>
          <w:rFonts w:ascii="Times New Roman" w:hAnsi="Times New Roman" w:cs="Times New Roman"/>
        </w:rPr>
        <w:t>a</w:t>
      </w:r>
      <w:r w:rsidR="00823EB0" w:rsidRPr="00263368">
        <w:rPr>
          <w:rFonts w:ascii="Times New Roman" w:hAnsi="Times New Roman" w:cs="Times New Roman"/>
        </w:rPr>
        <w:t xml:space="preserve"> melléképítmények </w:t>
      </w:r>
      <w:r w:rsidR="00823EB0" w:rsidRPr="00263368">
        <w:rPr>
          <w:rFonts w:ascii="Times New Roman" w:hAnsi="Times New Roman" w:cs="Times New Roman"/>
          <w:shd w:val="clear" w:color="auto" w:fill="FFFFFF"/>
        </w:rPr>
        <w:t>közül</w:t>
      </w:r>
    </w:p>
    <w:p w14:paraId="6BB29D9F" w14:textId="4A745EF1" w:rsidR="00823EB0" w:rsidRPr="00263368" w:rsidRDefault="00151E5D" w:rsidP="0037126B">
      <w:pPr>
        <w:pStyle w:val="Listaszerbekezds"/>
        <w:tabs>
          <w:tab w:val="left" w:pos="993"/>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shd w:val="clear" w:color="auto" w:fill="FFFFFF"/>
        </w:rPr>
        <w:t>f</w:t>
      </w:r>
      <w:r w:rsidR="009A1F41" w:rsidRPr="00263368">
        <w:rPr>
          <w:rFonts w:ascii="Times New Roman" w:hAnsi="Times New Roman" w:cs="Times New Roman"/>
          <w:i/>
          <w:shd w:val="clear" w:color="auto" w:fill="FFFFFF"/>
        </w:rPr>
        <w:t>a)</w:t>
      </w:r>
      <w:r w:rsidR="009A1F41" w:rsidRPr="00263368">
        <w:rPr>
          <w:rFonts w:ascii="Times New Roman" w:hAnsi="Times New Roman" w:cs="Times New Roman"/>
          <w:shd w:val="clear" w:color="auto" w:fill="FFFFFF"/>
        </w:rPr>
        <w:tab/>
      </w:r>
      <w:r w:rsidR="00823EB0" w:rsidRPr="00263368">
        <w:rPr>
          <w:rFonts w:ascii="Times New Roman" w:hAnsi="Times New Roman" w:cs="Times New Roman"/>
        </w:rPr>
        <w:t>nagy</w:t>
      </w:r>
      <w:r w:rsidR="00156A87" w:rsidRPr="00263368">
        <w:rPr>
          <w:rFonts w:ascii="Times New Roman" w:hAnsi="Times New Roman" w:cs="Times New Roman"/>
        </w:rPr>
        <w:t>-</w:t>
      </w:r>
      <w:r w:rsidR="00823EB0" w:rsidRPr="00263368">
        <w:rPr>
          <w:rFonts w:ascii="Times New Roman" w:hAnsi="Times New Roman" w:cs="Times New Roman"/>
        </w:rPr>
        <w:t>létszámú állattartás számára építmény nem helyezhető el</w:t>
      </w:r>
      <w:r w:rsidR="002334C4" w:rsidRPr="00263368">
        <w:rPr>
          <w:rFonts w:ascii="Times New Roman" w:hAnsi="Times New Roman" w:cs="Times New Roman"/>
        </w:rPr>
        <w:t>,</w:t>
      </w:r>
    </w:p>
    <w:p w14:paraId="3E55C643" w14:textId="04142030" w:rsidR="00823EB0" w:rsidRPr="00263368" w:rsidRDefault="00151E5D" w:rsidP="00CF7314">
      <w:pPr>
        <w:tabs>
          <w:tab w:val="left" w:pos="993"/>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f</w:t>
      </w:r>
      <w:r w:rsidR="009A1F41" w:rsidRPr="00263368">
        <w:rPr>
          <w:rFonts w:ascii="Times New Roman" w:hAnsi="Times New Roman" w:cs="Times New Roman"/>
          <w:i/>
        </w:rPr>
        <w:t>b)</w:t>
      </w:r>
      <w:r w:rsidR="009A1F41" w:rsidRPr="00263368">
        <w:rPr>
          <w:rFonts w:ascii="Times New Roman" w:hAnsi="Times New Roman" w:cs="Times New Roman"/>
        </w:rPr>
        <w:tab/>
      </w:r>
      <w:r w:rsidR="002334C4" w:rsidRPr="00263368">
        <w:rPr>
          <w:rFonts w:ascii="Times New Roman" w:hAnsi="Times New Roman" w:cs="Times New Roman"/>
        </w:rPr>
        <w:t>k</w:t>
      </w:r>
      <w:r w:rsidR="009A1F41" w:rsidRPr="00263368">
        <w:rPr>
          <w:rFonts w:ascii="Times New Roman" w:hAnsi="Times New Roman" w:cs="Times New Roman"/>
        </w:rPr>
        <w:t>is</w:t>
      </w:r>
      <w:r w:rsidR="00823EB0" w:rsidRPr="00263368">
        <w:rPr>
          <w:rFonts w:ascii="Times New Roman" w:hAnsi="Times New Roman" w:cs="Times New Roman"/>
        </w:rPr>
        <w:t>állat</w:t>
      </w:r>
      <w:r w:rsidR="00B11507" w:rsidRPr="00263368">
        <w:rPr>
          <w:rFonts w:ascii="Times New Roman" w:hAnsi="Times New Roman" w:cs="Times New Roman"/>
        </w:rPr>
        <w:t>ok részére</w:t>
      </w:r>
      <w:r w:rsidR="00823EB0" w:rsidRPr="00263368">
        <w:rPr>
          <w:rFonts w:ascii="Times New Roman" w:hAnsi="Times New Roman" w:cs="Times New Roman"/>
        </w:rPr>
        <w:t xml:space="preserve"> ól, vagy hozzátartozó állatkifutó</w:t>
      </w:r>
      <w:r w:rsidR="00823EB0" w:rsidRPr="00263368">
        <w:rPr>
          <w:rFonts w:ascii="Times New Roman" w:hAnsi="Times New Roman" w:cs="Times New Roman"/>
          <w:i/>
          <w:iCs/>
        </w:rPr>
        <w:t xml:space="preserve"> – </w:t>
      </w:r>
      <w:r w:rsidR="00823EB0" w:rsidRPr="00263368">
        <w:rPr>
          <w:rFonts w:ascii="Times New Roman" w:hAnsi="Times New Roman" w:cs="Times New Roman"/>
        </w:rPr>
        <w:t>amennyiben az illetékes szakhatóság eseti előírásai nagyobb távolságot nem határoznak meg – az építési helyen belül kizárólag a főépítmény és a hátsókert közötti területen helyezhető el, vagy</w:t>
      </w:r>
      <w:r w:rsidR="009A1F41" w:rsidRPr="00263368">
        <w:rPr>
          <w:rFonts w:ascii="Times New Roman" w:hAnsi="Times New Roman" w:cs="Times New Roman"/>
        </w:rPr>
        <w:t xml:space="preserve"> </w:t>
      </w:r>
      <w:r w:rsidR="00823EB0" w:rsidRPr="00263368">
        <w:rPr>
          <w:rFonts w:ascii="Times New Roman" w:hAnsi="Times New Roman" w:cs="Times New Roman"/>
        </w:rPr>
        <w:t>meglévő melléképülethez csatlakozva úgy létesíthető, hogy a telekhatároktól legalább 3,0-3,0 m</w:t>
      </w:r>
      <w:r w:rsidR="002334C4" w:rsidRPr="00263368">
        <w:rPr>
          <w:rFonts w:ascii="Times New Roman" w:hAnsi="Times New Roman" w:cs="Times New Roman"/>
        </w:rPr>
        <w:t>-es távolság biztosított legyen,</w:t>
      </w:r>
    </w:p>
    <w:p w14:paraId="7BA3C896" w14:textId="77777777" w:rsidR="00823EB0" w:rsidRPr="00263368" w:rsidRDefault="002334C4" w:rsidP="0064398B">
      <w:pPr>
        <w:pStyle w:val="Listaszerbekezds"/>
        <w:numPr>
          <w:ilvl w:val="1"/>
          <w:numId w:val="47"/>
        </w:numPr>
        <w:tabs>
          <w:tab w:val="left" w:pos="993"/>
        </w:tabs>
        <w:spacing w:before="60" w:after="0" w:line="240" w:lineRule="auto"/>
        <w:ind w:left="992" w:hanging="425"/>
        <w:jc w:val="both"/>
        <w:rPr>
          <w:rFonts w:ascii="Times New Roman" w:hAnsi="Times New Roman" w:cs="Times New Roman"/>
        </w:rPr>
      </w:pPr>
      <w:r w:rsidRPr="00263368">
        <w:rPr>
          <w:rFonts w:ascii="Times New Roman" w:hAnsi="Times New Roman" w:cs="Times New Roman"/>
        </w:rPr>
        <w:t>a</w:t>
      </w:r>
      <w:r w:rsidR="00823EB0" w:rsidRPr="00263368">
        <w:rPr>
          <w:rFonts w:ascii="Times New Roman" w:hAnsi="Times New Roman" w:cs="Times New Roman"/>
        </w:rPr>
        <w:t xml:space="preserve"> nevelési, oktatási intézmény telkétől, továbbá egészségügyi intézmény, valamint élelmiszer előállítására, feldolgozására, fogyasztására, forgalmazására szolgáló épülettől 60,0 m-es távolságon belül állattartás céljára szolgáló építmény létesítése tilos.</w:t>
      </w:r>
    </w:p>
    <w:p w14:paraId="555310EF" w14:textId="77777777" w:rsidR="00823EB0" w:rsidRPr="00263368" w:rsidRDefault="00823EB0"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Vegyes övezetű telek különböző övezetű részein az övezet területi méretének figyelembe vétele mellett és az övezeti előírások, valamint az építési hely betartásával helyezhető el építmény,</w:t>
      </w:r>
      <w:r w:rsidR="002334C4" w:rsidRPr="00263368">
        <w:rPr>
          <w:rFonts w:ascii="Times New Roman" w:hAnsi="Times New Roman" w:cs="Times New Roman"/>
        </w:rPr>
        <w:t xml:space="preserve"> azonban </w:t>
      </w:r>
      <w:r w:rsidRPr="00263368">
        <w:rPr>
          <w:rFonts w:ascii="Times New Roman" w:hAnsi="Times New Roman" w:cs="Times New Roman"/>
        </w:rPr>
        <w:t>a különböző övezetek építési paraméterei nem keverhetők.</w:t>
      </w:r>
    </w:p>
    <w:p w14:paraId="6EBD9722" w14:textId="3154AFCC" w:rsidR="00823EB0" w:rsidRPr="00263368" w:rsidRDefault="00823EB0"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város </w:t>
      </w:r>
      <w:r w:rsidR="002334C4" w:rsidRPr="00263368">
        <w:rPr>
          <w:rFonts w:ascii="Times New Roman" w:hAnsi="Times New Roman" w:cs="Times New Roman"/>
        </w:rPr>
        <w:t xml:space="preserve">közigazgatási </w:t>
      </w:r>
      <w:r w:rsidRPr="00263368">
        <w:rPr>
          <w:rFonts w:ascii="Times New Roman" w:hAnsi="Times New Roman" w:cs="Times New Roman"/>
        </w:rPr>
        <w:t xml:space="preserve">területén </w:t>
      </w:r>
      <w:r w:rsidR="00720B8C" w:rsidRPr="00263368">
        <w:rPr>
          <w:rFonts w:ascii="Times New Roman" w:hAnsi="Times New Roman" w:cs="Times New Roman"/>
        </w:rPr>
        <w:t>önkormányzati engedély hiányában</w:t>
      </w:r>
    </w:p>
    <w:p w14:paraId="7A5BEC48" w14:textId="241341D8" w:rsidR="00823EB0" w:rsidRPr="00263368" w:rsidRDefault="00823EB0" w:rsidP="003159C4">
      <w:pPr>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2334C4" w:rsidRPr="00263368">
        <w:rPr>
          <w:rFonts w:ascii="Times New Roman" w:hAnsi="Times New Roman" w:cs="Times New Roman"/>
        </w:rPr>
        <w:t>n</w:t>
      </w:r>
      <w:r w:rsidRPr="00263368">
        <w:rPr>
          <w:rFonts w:ascii="Times New Roman" w:hAnsi="Times New Roman" w:cs="Times New Roman"/>
        </w:rPr>
        <w:t>em helyezhető el lakókocsi, utánfutó és egyéb közlekedési eszköz helyhez kötött műszaki</w:t>
      </w:r>
      <w:r w:rsidR="00156A87" w:rsidRPr="00263368">
        <w:rPr>
          <w:rFonts w:ascii="Times New Roman" w:hAnsi="Times New Roman" w:cs="Times New Roman"/>
        </w:rPr>
        <w:t xml:space="preserve"> </w:t>
      </w:r>
      <w:r w:rsidRPr="00263368">
        <w:rPr>
          <w:rFonts w:ascii="Times New Roman" w:hAnsi="Times New Roman" w:cs="Times New Roman"/>
        </w:rPr>
        <w:t>létesítményként, és ilyen jelleggel az elárusítóhelyként sem működtethető</w:t>
      </w:r>
      <w:r w:rsidR="00515F69" w:rsidRPr="00263368">
        <w:rPr>
          <w:rFonts w:ascii="Times New Roman" w:hAnsi="Times New Roman" w:cs="Times New Roman"/>
        </w:rPr>
        <w:t>,</w:t>
      </w:r>
    </w:p>
    <w:p w14:paraId="33848CF4" w14:textId="36D4CD32" w:rsidR="00823EB0" w:rsidRPr="00263368" w:rsidRDefault="00823EB0" w:rsidP="003159C4">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515F69" w:rsidRPr="00263368">
        <w:rPr>
          <w:rFonts w:ascii="Times New Roman" w:hAnsi="Times New Roman" w:cs="Times New Roman"/>
        </w:rPr>
        <w:t>n</w:t>
      </w:r>
      <w:r w:rsidRPr="00263368">
        <w:rPr>
          <w:rFonts w:ascii="Times New Roman" w:hAnsi="Times New Roman" w:cs="Times New Roman"/>
        </w:rPr>
        <w:t xml:space="preserve">em vonatkozik az </w:t>
      </w:r>
      <w:r w:rsidRPr="00263368">
        <w:rPr>
          <w:rFonts w:ascii="Times New Roman" w:hAnsi="Times New Roman" w:cs="Times New Roman"/>
          <w:i/>
          <w:iCs/>
        </w:rPr>
        <w:t>a)</w:t>
      </w:r>
      <w:r w:rsidRPr="00263368">
        <w:rPr>
          <w:rFonts w:ascii="Times New Roman" w:hAnsi="Times New Roman" w:cs="Times New Roman"/>
        </w:rPr>
        <w:t xml:space="preserve"> pontban szereplő rendelkezés </w:t>
      </w:r>
    </w:p>
    <w:p w14:paraId="7F203DC9" w14:textId="77777777" w:rsidR="00823EB0" w:rsidRPr="00263368" w:rsidRDefault="00D80643" w:rsidP="0037126B">
      <w:pPr>
        <w:tabs>
          <w:tab w:val="left" w:pos="1418"/>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ba</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823EB0" w:rsidRPr="00263368">
        <w:rPr>
          <w:rFonts w:ascii="Times New Roman" w:hAnsi="Times New Roman" w:cs="Times New Roman"/>
        </w:rPr>
        <w:t xml:space="preserve">a mozgó járműből történő árusításra, </w:t>
      </w:r>
    </w:p>
    <w:p w14:paraId="12EF3D5C" w14:textId="77777777" w:rsidR="00823EB0" w:rsidRPr="00263368" w:rsidRDefault="00D80643" w:rsidP="0037126B">
      <w:pPr>
        <w:tabs>
          <w:tab w:val="left" w:pos="1418"/>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bb</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823EB0" w:rsidRPr="00263368">
        <w:rPr>
          <w:rFonts w:ascii="Times New Roman" w:hAnsi="Times New Roman" w:cs="Times New Roman"/>
        </w:rPr>
        <w:t>a szervezett piaci eseményekre, valamint az alkalmi rendezvények esetére,</w:t>
      </w:r>
    </w:p>
    <w:p w14:paraId="7F11B747" w14:textId="77777777" w:rsidR="00823EB0" w:rsidRPr="00263368" w:rsidRDefault="00D80643" w:rsidP="0037126B">
      <w:pPr>
        <w:tabs>
          <w:tab w:val="left" w:pos="1418"/>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bc</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823EB0" w:rsidRPr="00263368">
        <w:rPr>
          <w:rFonts w:ascii="Times New Roman" w:hAnsi="Times New Roman" w:cs="Times New Roman"/>
        </w:rPr>
        <w:t>a Duna vizére vízjogi engedély alapján telepített létesítményekre.</w:t>
      </w:r>
    </w:p>
    <w:p w14:paraId="65B11C39" w14:textId="09F76D04" w:rsidR="00823EB0" w:rsidRPr="00263368" w:rsidRDefault="00DA34CF" w:rsidP="0070386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M</w:t>
      </w:r>
      <w:r w:rsidR="00C962E4" w:rsidRPr="00263368">
        <w:rPr>
          <w:rFonts w:ascii="Times New Roman" w:hAnsi="Times New Roman" w:cs="Times New Roman"/>
        </w:rPr>
        <w:t>obil</w:t>
      </w:r>
      <w:r w:rsidR="00FE4432" w:rsidRPr="00263368">
        <w:rPr>
          <w:rFonts w:ascii="Times New Roman" w:hAnsi="Times New Roman" w:cs="Times New Roman"/>
        </w:rPr>
        <w:t xml:space="preserve">ház </w:t>
      </w:r>
      <w:r w:rsidR="00823EB0" w:rsidRPr="00263368">
        <w:rPr>
          <w:rFonts w:ascii="Times New Roman" w:hAnsi="Times New Roman" w:cs="Times New Roman"/>
        </w:rPr>
        <w:t>állandó jelleggel csak gazdasági</w:t>
      </w:r>
      <w:r w:rsidR="00057751" w:rsidRPr="00263368">
        <w:rPr>
          <w:rFonts w:ascii="Times New Roman" w:hAnsi="Times New Roman" w:cs="Times New Roman"/>
        </w:rPr>
        <w:t xml:space="preserve"> és közintézményt befogadó</w:t>
      </w:r>
      <w:r w:rsidR="00823EB0" w:rsidRPr="00263368">
        <w:rPr>
          <w:rFonts w:ascii="Times New Roman" w:hAnsi="Times New Roman" w:cs="Times New Roman"/>
        </w:rPr>
        <w:t xml:space="preserve"> területen, a közterületről történő rálátás irányából növényzettel takartan helyezhető el. Egyéb területen a </w:t>
      </w:r>
      <w:r w:rsidR="00C962E4" w:rsidRPr="00263368">
        <w:rPr>
          <w:rFonts w:ascii="Times New Roman" w:hAnsi="Times New Roman" w:cs="Times New Roman"/>
        </w:rPr>
        <w:t>mobil</w:t>
      </w:r>
      <w:r w:rsidR="00FE4432" w:rsidRPr="00263368">
        <w:rPr>
          <w:rFonts w:ascii="Times New Roman" w:hAnsi="Times New Roman" w:cs="Times New Roman"/>
        </w:rPr>
        <w:t>ház</w:t>
      </w:r>
      <w:r w:rsidR="00823EB0" w:rsidRPr="00263368">
        <w:rPr>
          <w:rFonts w:ascii="Times New Roman" w:hAnsi="Times New Roman" w:cs="Times New Roman"/>
        </w:rPr>
        <w:t xml:space="preserve"> csak ideiglenes jelleggel</w:t>
      </w:r>
      <w:r w:rsidR="00E11773" w:rsidRPr="00263368">
        <w:rPr>
          <w:rFonts w:ascii="Times New Roman" w:hAnsi="Times New Roman" w:cs="Times New Roman"/>
        </w:rPr>
        <w:t xml:space="preserve">, </w:t>
      </w:r>
      <w:r w:rsidR="00823EB0" w:rsidRPr="00263368">
        <w:rPr>
          <w:rFonts w:ascii="Times New Roman" w:hAnsi="Times New Roman" w:cs="Times New Roman"/>
        </w:rPr>
        <w:t xml:space="preserve">legfeljebb </w:t>
      </w:r>
      <w:r w:rsidR="00345A42" w:rsidRPr="00263368">
        <w:rPr>
          <w:rFonts w:ascii="Times New Roman" w:hAnsi="Times New Roman" w:cs="Times New Roman"/>
        </w:rPr>
        <w:t>az építés</w:t>
      </w:r>
      <w:r w:rsidR="00823EB0" w:rsidRPr="00263368">
        <w:rPr>
          <w:rFonts w:ascii="Times New Roman" w:hAnsi="Times New Roman" w:cs="Times New Roman"/>
        </w:rPr>
        <w:t xml:space="preserve"> időtartam</w:t>
      </w:r>
      <w:r w:rsidR="00345A42" w:rsidRPr="00263368">
        <w:rPr>
          <w:rFonts w:ascii="Times New Roman" w:hAnsi="Times New Roman" w:cs="Times New Roman"/>
        </w:rPr>
        <w:t>á</w:t>
      </w:r>
      <w:r w:rsidR="00823EB0" w:rsidRPr="00263368">
        <w:rPr>
          <w:rFonts w:ascii="Times New Roman" w:hAnsi="Times New Roman" w:cs="Times New Roman"/>
        </w:rPr>
        <w:t>ra helyezhető el</w:t>
      </w:r>
      <w:r w:rsidR="0070386B">
        <w:rPr>
          <w:rFonts w:ascii="Times New Roman" w:hAnsi="Times New Roman" w:cs="Times New Roman"/>
        </w:rPr>
        <w:t>,</w:t>
      </w:r>
      <w:r w:rsidR="00823EB0" w:rsidRPr="00263368">
        <w:rPr>
          <w:rFonts w:ascii="Times New Roman" w:hAnsi="Times New Roman" w:cs="Times New Roman"/>
        </w:rPr>
        <w:t xml:space="preserve"> kizárólag az építéssel összefüggő felvonulási </w:t>
      </w:r>
      <w:r w:rsidR="00312EF3" w:rsidRPr="00263368">
        <w:rPr>
          <w:rFonts w:ascii="Times New Roman" w:hAnsi="Times New Roman" w:cs="Times New Roman"/>
        </w:rPr>
        <w:t>építményként.</w:t>
      </w:r>
    </w:p>
    <w:p w14:paraId="5694933E" w14:textId="2CE69116" w:rsidR="00312EF3" w:rsidRPr="00263368" w:rsidRDefault="00312EF3"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épület-, illetve a terepszint alatti gépkocsi</w:t>
      </w:r>
      <w:r w:rsidR="00091DD7" w:rsidRPr="00263368">
        <w:rPr>
          <w:rFonts w:ascii="Times New Roman" w:hAnsi="Times New Roman" w:cs="Times New Roman"/>
        </w:rPr>
        <w:t>-</w:t>
      </w:r>
      <w:r w:rsidRPr="00263368">
        <w:rPr>
          <w:rFonts w:ascii="Times New Roman" w:hAnsi="Times New Roman" w:cs="Times New Roman"/>
        </w:rPr>
        <w:t xml:space="preserve">tároló megközelítését szolgáló le- és felhajtó rámpa az épület terepszint alatti részeként az építési helyen legfeljebb 4,0 méterrel nyúlhat </w:t>
      </w:r>
      <w:r w:rsidR="00515F69" w:rsidRPr="00263368">
        <w:rPr>
          <w:rFonts w:ascii="Times New Roman" w:hAnsi="Times New Roman" w:cs="Times New Roman"/>
        </w:rPr>
        <w:t xml:space="preserve">túl </w:t>
      </w:r>
      <w:r w:rsidRPr="00263368">
        <w:rPr>
          <w:rFonts w:ascii="Times New Roman" w:hAnsi="Times New Roman" w:cs="Times New Roman"/>
        </w:rPr>
        <w:t>az elő- vagy oldalkertben</w:t>
      </w:r>
      <w:r w:rsidR="00F66595" w:rsidRPr="00263368">
        <w:rPr>
          <w:rFonts w:ascii="Times New Roman" w:hAnsi="Times New Roman" w:cs="Times New Roman"/>
        </w:rPr>
        <w:t>, azon esetekben ahol a terepszint alatti építés az építési helyhez rendelt</w:t>
      </w:r>
      <w:r w:rsidRPr="00263368">
        <w:rPr>
          <w:rFonts w:ascii="Times New Roman" w:hAnsi="Times New Roman" w:cs="Times New Roman"/>
        </w:rPr>
        <w:t>.</w:t>
      </w:r>
    </w:p>
    <w:p w14:paraId="1CE197E1" w14:textId="6D962196" w:rsidR="00823EB0" w:rsidRPr="00263368" w:rsidRDefault="00823EB0"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épületmagasság számításánál </w:t>
      </w:r>
      <w:r w:rsidR="003D2223" w:rsidRPr="00263368">
        <w:rPr>
          <w:rFonts w:ascii="Times New Roman" w:hAnsi="Times New Roman" w:cs="Times New Roman"/>
        </w:rPr>
        <w:t xml:space="preserve">az oromfallal rendelkező tetőszerkezetű épületeknél </w:t>
      </w:r>
      <w:r w:rsidRPr="00263368">
        <w:rPr>
          <w:rFonts w:ascii="Times New Roman" w:hAnsi="Times New Roman" w:cs="Times New Roman"/>
        </w:rPr>
        <w:t>oromfalas épületmagassági kedvezmény alkalmazható</w:t>
      </w:r>
      <w:r w:rsidR="00F66595" w:rsidRPr="00263368">
        <w:rPr>
          <w:rFonts w:ascii="Times New Roman" w:hAnsi="Times New Roman" w:cs="Times New Roman"/>
        </w:rPr>
        <w:t xml:space="preserve">, vagyis az épületmagasság számításakor a két oromfal felülete elhagyható. A tetőgerincre merőleges tetőkiemelés oromfalként nem értelmezhető. </w:t>
      </w:r>
      <w:r w:rsidR="00DB1D41" w:rsidRPr="00263368">
        <w:rPr>
          <w:rFonts w:ascii="Times New Roman" w:hAnsi="Times New Roman" w:cs="Times New Roman"/>
        </w:rPr>
        <w:t>A</w:t>
      </w:r>
      <w:r w:rsidR="00091DD7" w:rsidRPr="00263368">
        <w:rPr>
          <w:rFonts w:ascii="Times New Roman" w:hAnsi="Times New Roman" w:cs="Times New Roman"/>
        </w:rPr>
        <w:t xml:space="preserve"> </w:t>
      </w:r>
      <w:r w:rsidRPr="00263368">
        <w:rPr>
          <w:rFonts w:ascii="Times New Roman" w:hAnsi="Times New Roman" w:cs="Times New Roman"/>
        </w:rPr>
        <w:t>főépület legfeljebb két oromfalára</w:t>
      </w:r>
      <w:r w:rsidR="00DB1D41" w:rsidRPr="00263368">
        <w:rPr>
          <w:rFonts w:ascii="Times New Roman" w:hAnsi="Times New Roman" w:cs="Times New Roman"/>
        </w:rPr>
        <w:t xml:space="preserve"> vehető figyelembe kedvezmény</w:t>
      </w:r>
      <w:r w:rsidRPr="00263368">
        <w:rPr>
          <w:rFonts w:ascii="Times New Roman" w:hAnsi="Times New Roman" w:cs="Times New Roman"/>
        </w:rPr>
        <w:t>, ha az</w:t>
      </w:r>
      <w:r w:rsidR="00091DD7" w:rsidRPr="00263368">
        <w:rPr>
          <w:rFonts w:ascii="Times New Roman" w:hAnsi="Times New Roman" w:cs="Times New Roman"/>
        </w:rPr>
        <w:t>ok külön-külön</w:t>
      </w:r>
      <w:r w:rsidRPr="00263368">
        <w:rPr>
          <w:rFonts w:ascii="Times New Roman" w:hAnsi="Times New Roman" w:cs="Times New Roman"/>
        </w:rPr>
        <w:t xml:space="preserve"> legalább 4,5 méter széles</w:t>
      </w:r>
      <w:r w:rsidR="00091DD7" w:rsidRPr="00263368">
        <w:rPr>
          <w:rFonts w:ascii="Times New Roman" w:hAnsi="Times New Roman" w:cs="Times New Roman"/>
        </w:rPr>
        <w:t>ek</w:t>
      </w:r>
      <w:r w:rsidRPr="00263368">
        <w:rPr>
          <w:rFonts w:ascii="Times New Roman" w:hAnsi="Times New Roman" w:cs="Times New Roman"/>
        </w:rPr>
        <w:t>, legalább 3</w:t>
      </w:r>
      <w:r w:rsidR="00091DD7" w:rsidRPr="00263368">
        <w:rPr>
          <w:rFonts w:ascii="Times New Roman" w:hAnsi="Times New Roman" w:cs="Times New Roman"/>
        </w:rPr>
        <w:t>0</w:t>
      </w:r>
      <w:r w:rsidRPr="00263368">
        <w:rPr>
          <w:rFonts w:ascii="Times New Roman" w:hAnsi="Times New Roman" w:cs="Times New Roman"/>
        </w:rPr>
        <w:t xml:space="preserve"> fokos hajlásszögű</w:t>
      </w:r>
      <w:r w:rsidR="00091DD7" w:rsidRPr="00263368">
        <w:rPr>
          <w:rFonts w:ascii="Times New Roman" w:hAnsi="Times New Roman" w:cs="Times New Roman"/>
        </w:rPr>
        <w:t>ek</w:t>
      </w:r>
      <w:r w:rsidRPr="00263368">
        <w:rPr>
          <w:rFonts w:ascii="Times New Roman" w:hAnsi="Times New Roman" w:cs="Times New Roman"/>
        </w:rPr>
        <w:t xml:space="preserve"> és legalább 2,0 méter, és legfeljebb 6,0 méter magas</w:t>
      </w:r>
      <w:r w:rsidR="00091DD7" w:rsidRPr="00263368">
        <w:rPr>
          <w:rFonts w:ascii="Times New Roman" w:hAnsi="Times New Roman" w:cs="Times New Roman"/>
        </w:rPr>
        <w:t>ak</w:t>
      </w:r>
      <w:r w:rsidRPr="00263368">
        <w:rPr>
          <w:rFonts w:ascii="Times New Roman" w:hAnsi="Times New Roman" w:cs="Times New Roman"/>
        </w:rPr>
        <w:t xml:space="preserve">. </w:t>
      </w:r>
    </w:p>
    <w:p w14:paraId="158C4ADD" w14:textId="37FFA078" w:rsidR="00823EB0" w:rsidRPr="00263368" w:rsidRDefault="00823EB0"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w:t>
      </w:r>
      <w:r w:rsidR="00B11507" w:rsidRPr="00263368">
        <w:rPr>
          <w:rFonts w:ascii="Times New Roman" w:hAnsi="Times New Roman" w:cs="Times New Roman"/>
        </w:rPr>
        <w:t xml:space="preserve">telek utcavonalra merőleges </w:t>
      </w:r>
      <w:r w:rsidRPr="00263368">
        <w:rPr>
          <w:rFonts w:ascii="Times New Roman" w:hAnsi="Times New Roman" w:cs="Times New Roman"/>
        </w:rPr>
        <w:t>lejtés</w:t>
      </w:r>
      <w:r w:rsidR="00B11507" w:rsidRPr="00263368">
        <w:rPr>
          <w:rFonts w:ascii="Times New Roman" w:hAnsi="Times New Roman" w:cs="Times New Roman"/>
        </w:rPr>
        <w:t>e</w:t>
      </w:r>
      <w:r w:rsidRPr="00263368">
        <w:rPr>
          <w:rFonts w:ascii="Times New Roman" w:hAnsi="Times New Roman" w:cs="Times New Roman"/>
        </w:rPr>
        <w:t xml:space="preserve"> esetén a</w:t>
      </w:r>
      <w:r w:rsidR="001D4567" w:rsidRPr="00263368">
        <w:rPr>
          <w:rFonts w:ascii="Times New Roman" w:hAnsi="Times New Roman" w:cs="Times New Roman"/>
        </w:rPr>
        <w:t>z</w:t>
      </w:r>
      <w:r w:rsidRPr="00263368">
        <w:rPr>
          <w:rFonts w:ascii="Times New Roman" w:hAnsi="Times New Roman" w:cs="Times New Roman"/>
        </w:rPr>
        <w:t xml:space="preserve"> épület</w:t>
      </w:r>
    </w:p>
    <w:p w14:paraId="4220B5A2" w14:textId="17876EBC" w:rsidR="00B11507" w:rsidRPr="00263368" w:rsidRDefault="00823EB0" w:rsidP="003159C4">
      <w:pPr>
        <w:pStyle w:val="Listaszerbekezds"/>
        <w:numPr>
          <w:ilvl w:val="1"/>
          <w:numId w:val="8"/>
        </w:numPr>
        <w:tabs>
          <w:tab w:val="clear" w:pos="720"/>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lejtő felőli homlokzatának F/L magassági értéke </w:t>
      </w:r>
      <w:r w:rsidR="005869E8" w:rsidRPr="00263368">
        <w:rPr>
          <w:rFonts w:ascii="Times New Roman" w:hAnsi="Times New Roman" w:cs="Times New Roman"/>
        </w:rPr>
        <w:t xml:space="preserve">a </w:t>
      </w:r>
      <w:r w:rsidR="00F66595" w:rsidRPr="00263368">
        <w:rPr>
          <w:rFonts w:ascii="Times New Roman" w:hAnsi="Times New Roman" w:cs="Times New Roman"/>
        </w:rPr>
        <w:t xml:space="preserve">3. melléklet </w:t>
      </w:r>
      <w:r w:rsidR="001D4567" w:rsidRPr="00263368">
        <w:rPr>
          <w:rFonts w:ascii="Times New Roman" w:hAnsi="Times New Roman" w:cs="Times New Roman"/>
        </w:rPr>
        <w:t>paramétertáblázat</w:t>
      </w:r>
      <w:r w:rsidR="00F66595" w:rsidRPr="00263368">
        <w:rPr>
          <w:rFonts w:ascii="Times New Roman" w:hAnsi="Times New Roman" w:cs="Times New Roman"/>
        </w:rPr>
        <w:t>ai</w:t>
      </w:r>
      <w:r w:rsidR="001D4567" w:rsidRPr="00263368">
        <w:rPr>
          <w:rFonts w:ascii="Times New Roman" w:hAnsi="Times New Roman" w:cs="Times New Roman"/>
        </w:rPr>
        <w:t xml:space="preserve">ban </w:t>
      </w:r>
      <w:r w:rsidR="005869E8" w:rsidRPr="00263368">
        <w:rPr>
          <w:rFonts w:ascii="Times New Roman" w:hAnsi="Times New Roman" w:cs="Times New Roman"/>
        </w:rPr>
        <w:t>megengedett épületmagasság</w:t>
      </w:r>
    </w:p>
    <w:p w14:paraId="7BE4EE46" w14:textId="13C2666C" w:rsidR="007E6A2A" w:rsidRPr="00263368" w:rsidRDefault="00B11507" w:rsidP="0037126B">
      <w:pPr>
        <w:tabs>
          <w:tab w:val="left" w:pos="1560"/>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aa)</w:t>
      </w:r>
      <w:r w:rsidRPr="00263368">
        <w:rPr>
          <w:rFonts w:ascii="Times New Roman" w:hAnsi="Times New Roman" w:cs="Times New Roman"/>
        </w:rPr>
        <w:tab/>
      </w:r>
      <w:r w:rsidR="005869E8" w:rsidRPr="00263368">
        <w:rPr>
          <w:rFonts w:ascii="Times New Roman" w:hAnsi="Times New Roman" w:cs="Times New Roman"/>
        </w:rPr>
        <w:t>legfeljebb 1,3</w:t>
      </w:r>
      <w:r w:rsidR="00F66595" w:rsidRPr="00263368">
        <w:rPr>
          <w:rFonts w:ascii="Times New Roman" w:hAnsi="Times New Roman" w:cs="Times New Roman"/>
        </w:rPr>
        <w:t>-</w:t>
      </w:r>
      <w:r w:rsidR="005869E8" w:rsidRPr="00263368">
        <w:rPr>
          <w:rFonts w:ascii="Times New Roman" w:hAnsi="Times New Roman" w:cs="Times New Roman"/>
        </w:rPr>
        <w:t>szorosa</w:t>
      </w:r>
      <w:r w:rsidR="00156A87" w:rsidRPr="00263368">
        <w:rPr>
          <w:rFonts w:ascii="Times New Roman" w:hAnsi="Times New Roman" w:cs="Times New Roman"/>
        </w:rPr>
        <w:t>,</w:t>
      </w:r>
      <w:r w:rsidR="005869E8" w:rsidRPr="00263368">
        <w:rPr>
          <w:rFonts w:ascii="Times New Roman" w:hAnsi="Times New Roman" w:cs="Times New Roman"/>
        </w:rPr>
        <w:t xml:space="preserve"> </w:t>
      </w:r>
      <w:r w:rsidRPr="00263368">
        <w:rPr>
          <w:rFonts w:ascii="Times New Roman" w:hAnsi="Times New Roman" w:cs="Times New Roman"/>
        </w:rPr>
        <w:t xml:space="preserve">ha </w:t>
      </w:r>
      <w:r w:rsidR="005869E8" w:rsidRPr="00263368">
        <w:rPr>
          <w:rFonts w:ascii="Times New Roman" w:hAnsi="Times New Roman" w:cs="Times New Roman"/>
        </w:rPr>
        <w:t xml:space="preserve">legalább </w:t>
      </w:r>
      <w:r w:rsidR="00823EB0" w:rsidRPr="00263368">
        <w:rPr>
          <w:rFonts w:ascii="Times New Roman" w:hAnsi="Times New Roman" w:cs="Times New Roman"/>
        </w:rPr>
        <w:t>15%-</w:t>
      </w:r>
      <w:r w:rsidRPr="00263368">
        <w:rPr>
          <w:rFonts w:ascii="Times New Roman" w:hAnsi="Times New Roman" w:cs="Times New Roman"/>
        </w:rPr>
        <w:t>os a</w:t>
      </w:r>
      <w:r w:rsidR="00823EB0" w:rsidRPr="00263368">
        <w:rPr>
          <w:rFonts w:ascii="Times New Roman" w:hAnsi="Times New Roman" w:cs="Times New Roman"/>
        </w:rPr>
        <w:t xml:space="preserve"> lejtés</w:t>
      </w:r>
      <w:r w:rsidR="005869E8" w:rsidRPr="00263368">
        <w:rPr>
          <w:rFonts w:ascii="Times New Roman" w:hAnsi="Times New Roman" w:cs="Times New Roman"/>
        </w:rPr>
        <w:t>,</w:t>
      </w:r>
      <w:r w:rsidR="007E6A2A" w:rsidRPr="00263368">
        <w:rPr>
          <w:rFonts w:ascii="Times New Roman" w:hAnsi="Times New Roman" w:cs="Times New Roman"/>
        </w:rPr>
        <w:t xml:space="preserve"> </w:t>
      </w:r>
    </w:p>
    <w:p w14:paraId="1895FF40" w14:textId="608FAE62" w:rsidR="007E6A2A" w:rsidRPr="00263368" w:rsidRDefault="007E6A2A" w:rsidP="0037126B">
      <w:pPr>
        <w:tabs>
          <w:tab w:val="left" w:pos="1418"/>
        </w:tabs>
        <w:spacing w:before="60" w:after="0" w:line="240" w:lineRule="auto"/>
        <w:ind w:left="1560" w:hanging="567"/>
        <w:jc w:val="both"/>
        <w:rPr>
          <w:rFonts w:ascii="Times New Roman" w:hAnsi="Times New Roman" w:cs="Times New Roman"/>
        </w:rPr>
      </w:pPr>
      <w:r w:rsidRPr="00263368">
        <w:rPr>
          <w:rFonts w:ascii="Times New Roman" w:hAnsi="Times New Roman" w:cs="Times New Roman"/>
          <w:i/>
        </w:rPr>
        <w:t>ab)</w:t>
      </w:r>
      <w:r w:rsidRPr="00263368">
        <w:rPr>
          <w:rFonts w:ascii="Times New Roman" w:hAnsi="Times New Roman" w:cs="Times New Roman"/>
        </w:rPr>
        <w:tab/>
      </w:r>
      <w:r w:rsidR="005869E8" w:rsidRPr="00263368">
        <w:rPr>
          <w:rFonts w:ascii="Times New Roman" w:hAnsi="Times New Roman" w:cs="Times New Roman"/>
        </w:rPr>
        <w:t>legfeljebb 1,5</w:t>
      </w:r>
      <w:r w:rsidR="00F66595" w:rsidRPr="00263368">
        <w:rPr>
          <w:rFonts w:ascii="Times New Roman" w:hAnsi="Times New Roman" w:cs="Times New Roman"/>
        </w:rPr>
        <w:t>-</w:t>
      </w:r>
      <w:r w:rsidR="005869E8" w:rsidRPr="00263368">
        <w:rPr>
          <w:rFonts w:ascii="Times New Roman" w:hAnsi="Times New Roman" w:cs="Times New Roman"/>
        </w:rPr>
        <w:t>szöröse</w:t>
      </w:r>
      <w:r w:rsidR="00156A87" w:rsidRPr="00263368">
        <w:rPr>
          <w:rFonts w:ascii="Times New Roman" w:hAnsi="Times New Roman" w:cs="Times New Roman"/>
        </w:rPr>
        <w:t>,</w:t>
      </w:r>
      <w:r w:rsidR="005869E8" w:rsidRPr="00263368">
        <w:rPr>
          <w:rFonts w:ascii="Times New Roman" w:hAnsi="Times New Roman" w:cs="Times New Roman"/>
        </w:rPr>
        <w:t xml:space="preserve"> </w:t>
      </w:r>
      <w:r w:rsidRPr="00263368">
        <w:rPr>
          <w:rFonts w:ascii="Times New Roman" w:hAnsi="Times New Roman" w:cs="Times New Roman"/>
        </w:rPr>
        <w:t>ha</w:t>
      </w:r>
      <w:r w:rsidR="00823EB0" w:rsidRPr="00263368">
        <w:rPr>
          <w:rFonts w:ascii="Times New Roman" w:hAnsi="Times New Roman" w:cs="Times New Roman"/>
        </w:rPr>
        <w:t xml:space="preserve"> </w:t>
      </w:r>
      <w:r w:rsidR="005869E8" w:rsidRPr="00263368">
        <w:rPr>
          <w:rFonts w:ascii="Times New Roman" w:hAnsi="Times New Roman" w:cs="Times New Roman"/>
        </w:rPr>
        <w:t>legalább 20%-os</w:t>
      </w:r>
      <w:r w:rsidRPr="00263368">
        <w:rPr>
          <w:rFonts w:ascii="Times New Roman" w:hAnsi="Times New Roman" w:cs="Times New Roman"/>
        </w:rPr>
        <w:t xml:space="preserve"> a lejtés</w:t>
      </w:r>
      <w:r w:rsidR="005869E8" w:rsidRPr="00263368">
        <w:rPr>
          <w:rFonts w:ascii="Times New Roman" w:hAnsi="Times New Roman" w:cs="Times New Roman"/>
        </w:rPr>
        <w:t>,</w:t>
      </w:r>
      <w:r w:rsidRPr="00263368">
        <w:rPr>
          <w:rFonts w:ascii="Times New Roman" w:hAnsi="Times New Roman" w:cs="Times New Roman"/>
        </w:rPr>
        <w:t xml:space="preserve"> </w:t>
      </w:r>
    </w:p>
    <w:p w14:paraId="4D6DEBA1" w14:textId="2A1B7D91" w:rsidR="00B11507" w:rsidRPr="00263368" w:rsidRDefault="00823EB0" w:rsidP="003159C4">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005869E8" w:rsidRPr="00263368">
        <w:rPr>
          <w:rFonts w:ascii="Times New Roman" w:hAnsi="Times New Roman" w:cs="Times New Roman"/>
        </w:rPr>
        <w:tab/>
      </w:r>
      <w:r w:rsidRPr="00263368">
        <w:rPr>
          <w:rFonts w:ascii="Times New Roman" w:hAnsi="Times New Roman" w:cs="Times New Roman"/>
        </w:rPr>
        <w:t>lejtő felőli homlokzat</w:t>
      </w:r>
      <w:r w:rsidR="00B11507" w:rsidRPr="00263368">
        <w:rPr>
          <w:rFonts w:ascii="Times New Roman" w:hAnsi="Times New Roman" w:cs="Times New Roman"/>
        </w:rPr>
        <w:t>á</w:t>
      </w:r>
      <w:r w:rsidRPr="00263368">
        <w:rPr>
          <w:rFonts w:ascii="Times New Roman" w:hAnsi="Times New Roman" w:cs="Times New Roman"/>
        </w:rPr>
        <w:t xml:space="preserve">n </w:t>
      </w:r>
      <w:r w:rsidR="005869E8" w:rsidRPr="00263368">
        <w:rPr>
          <w:rFonts w:ascii="Times New Roman" w:hAnsi="Times New Roman" w:cs="Times New Roman"/>
        </w:rPr>
        <w:t xml:space="preserve">– a teraszos beépítést kivéve </w:t>
      </w:r>
      <w:r w:rsidR="001D4567" w:rsidRPr="00263368">
        <w:rPr>
          <w:rFonts w:ascii="Times New Roman" w:hAnsi="Times New Roman" w:cs="Times New Roman"/>
        </w:rPr>
        <w:t>–</w:t>
      </w:r>
      <w:r w:rsidR="005869E8" w:rsidRPr="00263368">
        <w:rPr>
          <w:rFonts w:ascii="Times New Roman" w:hAnsi="Times New Roman" w:cs="Times New Roman"/>
        </w:rPr>
        <w:t xml:space="preserve"> </w:t>
      </w:r>
      <w:r w:rsidR="001D4567" w:rsidRPr="00263368">
        <w:rPr>
          <w:rFonts w:ascii="Times New Roman" w:hAnsi="Times New Roman" w:cs="Times New Roman"/>
        </w:rPr>
        <w:t xml:space="preserve">a szintszám </w:t>
      </w:r>
      <w:r w:rsidRPr="00263368">
        <w:rPr>
          <w:rFonts w:ascii="Times New Roman" w:hAnsi="Times New Roman" w:cs="Times New Roman"/>
        </w:rPr>
        <w:t>legfeljebb egy szinttel lehet több</w:t>
      </w:r>
      <w:r w:rsidR="00B11507" w:rsidRPr="00263368">
        <w:rPr>
          <w:rFonts w:ascii="Times New Roman" w:hAnsi="Times New Roman" w:cs="Times New Roman"/>
        </w:rPr>
        <w:t xml:space="preserve">, </w:t>
      </w:r>
      <w:r w:rsidRPr="00263368">
        <w:rPr>
          <w:rFonts w:ascii="Times New Roman" w:hAnsi="Times New Roman" w:cs="Times New Roman"/>
        </w:rPr>
        <w:t>mint az ellenkező homlokzat</w:t>
      </w:r>
      <w:r w:rsidR="00B11507" w:rsidRPr="00263368">
        <w:rPr>
          <w:rFonts w:ascii="Times New Roman" w:hAnsi="Times New Roman" w:cs="Times New Roman"/>
        </w:rPr>
        <w:t>á</w:t>
      </w:r>
      <w:r w:rsidRPr="00263368">
        <w:rPr>
          <w:rFonts w:ascii="Times New Roman" w:hAnsi="Times New Roman" w:cs="Times New Roman"/>
        </w:rPr>
        <w:t>n</w:t>
      </w:r>
      <w:r w:rsidR="00B11507" w:rsidRPr="00263368">
        <w:rPr>
          <w:rFonts w:ascii="Times New Roman" w:hAnsi="Times New Roman" w:cs="Times New Roman"/>
        </w:rPr>
        <w:t xml:space="preserve"> lévő</w:t>
      </w:r>
      <w:r w:rsidRPr="00263368">
        <w:rPr>
          <w:rFonts w:ascii="Times New Roman" w:hAnsi="Times New Roman" w:cs="Times New Roman"/>
        </w:rPr>
        <w:t>.</w:t>
      </w:r>
    </w:p>
    <w:p w14:paraId="0CF54DDE" w14:textId="7BACF7BE" w:rsidR="007E6A2A" w:rsidRPr="00263368" w:rsidRDefault="002753EB"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w:t>
      </w:r>
      <w:r w:rsidR="00823EB0" w:rsidRPr="00263368">
        <w:rPr>
          <w:rFonts w:ascii="Times New Roman" w:hAnsi="Times New Roman" w:cs="Times New Roman"/>
        </w:rPr>
        <w:t xml:space="preserve">telek homlokvonalától számított 10,0 méteres </w:t>
      </w:r>
      <w:r w:rsidRPr="00263368">
        <w:rPr>
          <w:rFonts w:ascii="Times New Roman" w:hAnsi="Times New Roman" w:cs="Times New Roman"/>
        </w:rPr>
        <w:t>terület</w:t>
      </w:r>
      <w:r w:rsidR="00823EB0" w:rsidRPr="00263368">
        <w:rPr>
          <w:rFonts w:ascii="Times New Roman" w:hAnsi="Times New Roman" w:cs="Times New Roman"/>
        </w:rPr>
        <w:t>sávban</w:t>
      </w:r>
      <w:r w:rsidR="005869E8" w:rsidRPr="00263368">
        <w:rPr>
          <w:rFonts w:ascii="Times New Roman" w:hAnsi="Times New Roman" w:cs="Times New Roman"/>
        </w:rPr>
        <w:t>,</w:t>
      </w:r>
      <w:r w:rsidR="00823EB0" w:rsidRPr="00263368">
        <w:rPr>
          <w:rFonts w:ascii="Times New Roman" w:hAnsi="Times New Roman" w:cs="Times New Roman"/>
        </w:rPr>
        <w:t xml:space="preserve"> </w:t>
      </w:r>
      <w:r w:rsidRPr="00263368">
        <w:rPr>
          <w:rFonts w:ascii="Times New Roman" w:hAnsi="Times New Roman" w:cs="Times New Roman"/>
        </w:rPr>
        <w:t xml:space="preserve">ha </w:t>
      </w:r>
      <w:r w:rsidR="00823EB0" w:rsidRPr="00263368">
        <w:rPr>
          <w:rFonts w:ascii="Times New Roman" w:hAnsi="Times New Roman" w:cs="Times New Roman"/>
        </w:rPr>
        <w:t xml:space="preserve">az eredeti tereplejtés </w:t>
      </w:r>
      <w:r w:rsidR="001D4567" w:rsidRPr="00263368">
        <w:rPr>
          <w:rFonts w:ascii="Times New Roman" w:hAnsi="Times New Roman" w:cs="Times New Roman"/>
        </w:rPr>
        <w:t>az utcavonaltól kezdődően</w:t>
      </w:r>
    </w:p>
    <w:p w14:paraId="39B8F0FA" w14:textId="77777777" w:rsidR="007E6A2A" w:rsidRPr="00263368" w:rsidRDefault="007E6A2A" w:rsidP="0037126B">
      <w:pPr>
        <w:pStyle w:val="Listaszerbekezds"/>
        <w:numPr>
          <w:ilvl w:val="1"/>
          <w:numId w:val="2"/>
        </w:numPr>
        <w:tabs>
          <w:tab w:val="clear" w:pos="720"/>
          <w:tab w:val="num"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meghaladja a 10%-ot akkor az előkertben</w:t>
      </w:r>
      <w:r w:rsidR="002753EB" w:rsidRPr="00263368">
        <w:rPr>
          <w:rFonts w:ascii="Times New Roman" w:hAnsi="Times New Roman" w:cs="Times New Roman"/>
        </w:rPr>
        <w:t>, kizárólag a lejtő felőli oldalon terepszint megváltoztatásával gépkocsi beálló, vagy gépkocsi le- és felhajtó rámpa létesíthető,</w:t>
      </w:r>
    </w:p>
    <w:p w14:paraId="07016A8F" w14:textId="77777777" w:rsidR="00CA34B4" w:rsidRPr="00263368" w:rsidRDefault="007E6A2A" w:rsidP="0037126B">
      <w:pPr>
        <w:pStyle w:val="Listaszerbekezds"/>
        <w:numPr>
          <w:ilvl w:val="1"/>
          <w:numId w:val="2"/>
        </w:numPr>
        <w:tabs>
          <w:tab w:val="clear" w:pos="720"/>
          <w:tab w:val="num"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meghaladja </w:t>
      </w:r>
      <w:r w:rsidR="00823EB0" w:rsidRPr="00263368">
        <w:rPr>
          <w:rFonts w:ascii="Times New Roman" w:hAnsi="Times New Roman" w:cs="Times New Roman"/>
        </w:rPr>
        <w:t>a 20%-ot, vagy a</w:t>
      </w:r>
      <w:r w:rsidRPr="00263368">
        <w:rPr>
          <w:rFonts w:ascii="Times New Roman" w:hAnsi="Times New Roman" w:cs="Times New Roman"/>
        </w:rPr>
        <w:t xml:space="preserve"> telken belüli terepszint</w:t>
      </w:r>
      <w:r w:rsidR="00823EB0" w:rsidRPr="00263368">
        <w:rPr>
          <w:rFonts w:ascii="Times New Roman" w:hAnsi="Times New Roman" w:cs="Times New Roman"/>
        </w:rPr>
        <w:t xml:space="preserve"> </w:t>
      </w:r>
      <w:r w:rsidR="002753EB" w:rsidRPr="00263368">
        <w:rPr>
          <w:rFonts w:ascii="Times New Roman" w:hAnsi="Times New Roman" w:cs="Times New Roman"/>
        </w:rPr>
        <w:t xml:space="preserve">az </w:t>
      </w:r>
      <w:r w:rsidR="00823EB0" w:rsidRPr="00263368">
        <w:rPr>
          <w:rFonts w:ascii="Times New Roman" w:hAnsi="Times New Roman" w:cs="Times New Roman"/>
        </w:rPr>
        <w:t xml:space="preserve">utcai terepszinthez képest </w:t>
      </w:r>
      <w:r w:rsidR="002753EB" w:rsidRPr="00263368">
        <w:rPr>
          <w:rFonts w:ascii="Times New Roman" w:hAnsi="Times New Roman" w:cs="Times New Roman"/>
        </w:rPr>
        <w:t xml:space="preserve">legalább 1,5 méteres </w:t>
      </w:r>
      <w:r w:rsidR="00823EB0" w:rsidRPr="00263368">
        <w:rPr>
          <w:rFonts w:ascii="Times New Roman" w:hAnsi="Times New Roman" w:cs="Times New Roman"/>
        </w:rPr>
        <w:t>szintkülönbség</w:t>
      </w:r>
      <w:r w:rsidR="002753EB" w:rsidRPr="00263368">
        <w:rPr>
          <w:rFonts w:ascii="Times New Roman" w:hAnsi="Times New Roman" w:cs="Times New Roman"/>
        </w:rPr>
        <w:t>gel kezdődik</w:t>
      </w:r>
      <w:r w:rsidR="00823EB0" w:rsidRPr="00263368">
        <w:rPr>
          <w:rFonts w:ascii="Times New Roman" w:hAnsi="Times New Roman" w:cs="Times New Roman"/>
        </w:rPr>
        <w:t>, akkor az előkert</w:t>
      </w:r>
      <w:r w:rsidR="002753EB" w:rsidRPr="00263368">
        <w:rPr>
          <w:rFonts w:ascii="Times New Roman" w:hAnsi="Times New Roman" w:cs="Times New Roman"/>
        </w:rPr>
        <w:t xml:space="preserve"> </w:t>
      </w:r>
      <w:r w:rsidR="00032577" w:rsidRPr="00263368">
        <w:rPr>
          <w:rFonts w:ascii="Times New Roman" w:hAnsi="Times New Roman" w:cs="Times New Roman"/>
        </w:rPr>
        <w:t xml:space="preserve">támfalgarázs létesítésére </w:t>
      </w:r>
      <w:r w:rsidR="002753EB" w:rsidRPr="00263368">
        <w:rPr>
          <w:rFonts w:ascii="Times New Roman" w:hAnsi="Times New Roman" w:cs="Times New Roman"/>
        </w:rPr>
        <w:t>igénybe vehető</w:t>
      </w:r>
      <w:r w:rsidR="00032577" w:rsidRPr="00263368">
        <w:rPr>
          <w:rFonts w:ascii="Times New Roman" w:hAnsi="Times New Roman" w:cs="Times New Roman"/>
        </w:rPr>
        <w:t xml:space="preserve">. </w:t>
      </w:r>
    </w:p>
    <w:p w14:paraId="5C61AB37" w14:textId="436924D0" w:rsidR="00CA34B4" w:rsidRPr="00263368" w:rsidRDefault="00CA34B4" w:rsidP="0064398B">
      <w:pPr>
        <w:pStyle w:val="Listaszerbekezds"/>
        <w:numPr>
          <w:ilvl w:val="0"/>
          <w:numId w:val="52"/>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támfalgarázs az alábbiak betartása mellett </w:t>
      </w:r>
      <w:r w:rsidR="00F66595" w:rsidRPr="00263368">
        <w:rPr>
          <w:rFonts w:ascii="Times New Roman" w:hAnsi="Times New Roman" w:cs="Times New Roman"/>
        </w:rPr>
        <w:t>épít</w:t>
      </w:r>
      <w:r w:rsidRPr="00263368">
        <w:rPr>
          <w:rFonts w:ascii="Times New Roman" w:hAnsi="Times New Roman" w:cs="Times New Roman"/>
        </w:rPr>
        <w:t>hető</w:t>
      </w:r>
      <w:r w:rsidR="005869E8" w:rsidRPr="00263368">
        <w:rPr>
          <w:rFonts w:ascii="Times New Roman" w:hAnsi="Times New Roman" w:cs="Times New Roman"/>
        </w:rPr>
        <w:t>:</w:t>
      </w:r>
    </w:p>
    <w:p w14:paraId="119A29D2" w14:textId="77777777" w:rsidR="00551642" w:rsidRPr="00263368" w:rsidRDefault="005869E8" w:rsidP="0064398B">
      <w:pPr>
        <w:pStyle w:val="Listaszerbekezds"/>
        <w:numPr>
          <w:ilvl w:val="1"/>
          <w:numId w:val="110"/>
        </w:numPr>
        <w:tabs>
          <w:tab w:val="left" w:pos="567"/>
        </w:tabs>
        <w:spacing w:before="60" w:after="0" w:line="240" w:lineRule="auto"/>
        <w:jc w:val="both"/>
        <w:rPr>
          <w:rFonts w:ascii="Times New Roman" w:hAnsi="Times New Roman" w:cs="Times New Roman"/>
        </w:rPr>
      </w:pPr>
      <w:r w:rsidRPr="00263368">
        <w:rPr>
          <w:rFonts w:ascii="Times New Roman" w:hAnsi="Times New Roman" w:cs="Times New Roman"/>
        </w:rPr>
        <w:t>a</w:t>
      </w:r>
      <w:r w:rsidR="00551642" w:rsidRPr="00263368">
        <w:rPr>
          <w:rFonts w:ascii="Times New Roman" w:hAnsi="Times New Roman" w:cs="Times New Roman"/>
        </w:rPr>
        <w:t xml:space="preserve"> támfalgarázs, vagy gépjármű beálló közterület felőli támfalként megjelenő magassága nem haladhatja meg a 3,5 métert</w:t>
      </w:r>
      <w:r w:rsidRPr="00263368">
        <w:rPr>
          <w:rFonts w:ascii="Times New Roman" w:hAnsi="Times New Roman" w:cs="Times New Roman"/>
        </w:rPr>
        <w:t>,</w:t>
      </w:r>
      <w:r w:rsidR="00551642" w:rsidRPr="00263368">
        <w:rPr>
          <w:rFonts w:ascii="Times New Roman" w:hAnsi="Times New Roman" w:cs="Times New Roman"/>
        </w:rPr>
        <w:t xml:space="preserve"> </w:t>
      </w:r>
    </w:p>
    <w:p w14:paraId="6243140F" w14:textId="77777777" w:rsidR="00551642" w:rsidRPr="00263368" w:rsidRDefault="005869E8" w:rsidP="0064398B">
      <w:pPr>
        <w:pStyle w:val="Listaszerbekezds"/>
        <w:numPr>
          <w:ilvl w:val="1"/>
          <w:numId w:val="110"/>
        </w:numPr>
        <w:tabs>
          <w:tab w:val="left" w:pos="567"/>
        </w:tabs>
        <w:spacing w:before="60" w:after="0" w:line="240" w:lineRule="auto"/>
        <w:jc w:val="both"/>
        <w:rPr>
          <w:rFonts w:ascii="Times New Roman" w:hAnsi="Times New Roman" w:cs="Times New Roman"/>
        </w:rPr>
      </w:pPr>
      <w:r w:rsidRPr="00263368">
        <w:rPr>
          <w:rFonts w:ascii="Times New Roman" w:hAnsi="Times New Roman" w:cs="Times New Roman"/>
        </w:rPr>
        <w:t>a</w:t>
      </w:r>
      <w:r w:rsidR="00551642" w:rsidRPr="00263368">
        <w:rPr>
          <w:rFonts w:ascii="Times New Roman" w:hAnsi="Times New Roman" w:cs="Times New Roman"/>
        </w:rPr>
        <w:t xml:space="preserve"> </w:t>
      </w:r>
      <w:r w:rsidR="00CA34B4" w:rsidRPr="00263368">
        <w:rPr>
          <w:rFonts w:ascii="Times New Roman" w:hAnsi="Times New Roman" w:cs="Times New Roman"/>
        </w:rPr>
        <w:t>homlokzati magasságot az útburkolati szinthez, annak hiányában az út középvonalán mért magassági szinthez (rendezett terepszint) kell viszonyítani</w:t>
      </w:r>
      <w:r w:rsidRPr="00263368">
        <w:rPr>
          <w:rFonts w:ascii="Times New Roman" w:hAnsi="Times New Roman" w:cs="Times New Roman"/>
        </w:rPr>
        <w:t>,</w:t>
      </w:r>
    </w:p>
    <w:p w14:paraId="42657B2F" w14:textId="77777777" w:rsidR="00CA34B4" w:rsidRPr="00263368" w:rsidRDefault="005869E8" w:rsidP="0064398B">
      <w:pPr>
        <w:pStyle w:val="Listaszerbekezds"/>
        <w:numPr>
          <w:ilvl w:val="1"/>
          <w:numId w:val="110"/>
        </w:numPr>
        <w:tabs>
          <w:tab w:val="left" w:pos="567"/>
        </w:tabs>
        <w:spacing w:before="60" w:after="0" w:line="240" w:lineRule="auto"/>
        <w:jc w:val="both"/>
        <w:rPr>
          <w:rFonts w:ascii="Times New Roman" w:hAnsi="Times New Roman" w:cs="Times New Roman"/>
        </w:rPr>
      </w:pPr>
      <w:r w:rsidRPr="00263368">
        <w:rPr>
          <w:rFonts w:ascii="Times New Roman" w:hAnsi="Times New Roman" w:cs="Times New Roman"/>
        </w:rPr>
        <w:t>a</w:t>
      </w:r>
      <w:r w:rsidR="00551642" w:rsidRPr="00263368">
        <w:rPr>
          <w:rFonts w:ascii="Times New Roman" w:hAnsi="Times New Roman" w:cs="Times New Roman"/>
        </w:rPr>
        <w:t xml:space="preserve"> homlokzatmagasságot a zárófödémen alkalmazott földtakarást, vagy lebukást gátló tömör mellvédet is magába foglalva kell számítani</w:t>
      </w:r>
      <w:r w:rsidRPr="00263368">
        <w:rPr>
          <w:rFonts w:ascii="Times New Roman" w:hAnsi="Times New Roman" w:cs="Times New Roman"/>
        </w:rPr>
        <w:t>,</w:t>
      </w:r>
    </w:p>
    <w:p w14:paraId="4A339DF4" w14:textId="77777777" w:rsidR="00823EB0" w:rsidRPr="00263368" w:rsidRDefault="005869E8" w:rsidP="0064398B">
      <w:pPr>
        <w:pStyle w:val="Listaszerbekezds"/>
        <w:numPr>
          <w:ilvl w:val="1"/>
          <w:numId w:val="110"/>
        </w:numPr>
        <w:tabs>
          <w:tab w:val="left" w:pos="567"/>
        </w:tabs>
        <w:spacing w:before="60" w:after="0" w:line="240" w:lineRule="auto"/>
        <w:jc w:val="both"/>
        <w:rPr>
          <w:rFonts w:ascii="Times New Roman" w:hAnsi="Times New Roman" w:cs="Times New Roman"/>
        </w:rPr>
      </w:pPr>
      <w:r w:rsidRPr="00263368">
        <w:rPr>
          <w:rFonts w:ascii="Times New Roman" w:hAnsi="Times New Roman" w:cs="Times New Roman"/>
        </w:rPr>
        <w:t>a</w:t>
      </w:r>
      <w:r w:rsidR="0089065A" w:rsidRPr="00263368">
        <w:rPr>
          <w:rFonts w:ascii="Times New Roman" w:hAnsi="Times New Roman" w:cs="Times New Roman"/>
        </w:rPr>
        <w:t xml:space="preserve"> t</w:t>
      </w:r>
      <w:r w:rsidR="00823EB0" w:rsidRPr="00263368">
        <w:rPr>
          <w:rFonts w:ascii="Times New Roman" w:hAnsi="Times New Roman" w:cs="Times New Roman"/>
        </w:rPr>
        <w:t xml:space="preserve">ámfalgarázs mellett </w:t>
      </w:r>
      <w:r w:rsidR="0089065A" w:rsidRPr="00263368">
        <w:rPr>
          <w:rFonts w:ascii="Times New Roman" w:hAnsi="Times New Roman" w:cs="Times New Roman"/>
        </w:rPr>
        <w:t xml:space="preserve">a közterület felé lejtően </w:t>
      </w:r>
      <w:r w:rsidR="00823EB0" w:rsidRPr="00263368">
        <w:rPr>
          <w:rFonts w:ascii="Times New Roman" w:hAnsi="Times New Roman" w:cs="Times New Roman"/>
        </w:rPr>
        <w:t>tereplépcső legfeljebb 1,</w:t>
      </w:r>
      <w:r w:rsidR="003D2223" w:rsidRPr="00263368">
        <w:rPr>
          <w:rFonts w:ascii="Times New Roman" w:hAnsi="Times New Roman" w:cs="Times New Roman"/>
        </w:rPr>
        <w:t>5</w:t>
      </w:r>
      <w:r w:rsidR="0089065A" w:rsidRPr="00263368">
        <w:rPr>
          <w:rFonts w:ascii="Times New Roman" w:hAnsi="Times New Roman" w:cs="Times New Roman"/>
        </w:rPr>
        <w:t xml:space="preserve"> m szélességben vezethető</w:t>
      </w:r>
      <w:r w:rsidRPr="00263368">
        <w:rPr>
          <w:rFonts w:ascii="Times New Roman" w:hAnsi="Times New Roman" w:cs="Times New Roman"/>
        </w:rPr>
        <w:t>,</w:t>
      </w:r>
      <w:r w:rsidR="00823EB0" w:rsidRPr="00263368">
        <w:rPr>
          <w:rFonts w:ascii="Times New Roman" w:hAnsi="Times New Roman" w:cs="Times New Roman"/>
        </w:rPr>
        <w:t xml:space="preserve"> </w:t>
      </w:r>
      <w:r w:rsidRPr="00263368">
        <w:rPr>
          <w:rFonts w:ascii="Times New Roman" w:hAnsi="Times New Roman" w:cs="Times New Roman"/>
        </w:rPr>
        <w:t>a</w:t>
      </w:r>
      <w:r w:rsidR="00823EB0" w:rsidRPr="00263368">
        <w:rPr>
          <w:rFonts w:ascii="Times New Roman" w:hAnsi="Times New Roman" w:cs="Times New Roman"/>
        </w:rPr>
        <w:t xml:space="preserve"> </w:t>
      </w:r>
      <w:r w:rsidR="003D2223" w:rsidRPr="00263368">
        <w:rPr>
          <w:rFonts w:ascii="Times New Roman" w:hAnsi="Times New Roman" w:cs="Times New Roman"/>
        </w:rPr>
        <w:t xml:space="preserve">támfalgarázshoz csatlakozó </w:t>
      </w:r>
      <w:r w:rsidR="00823EB0" w:rsidRPr="00263368">
        <w:rPr>
          <w:rFonts w:ascii="Times New Roman" w:hAnsi="Times New Roman" w:cs="Times New Roman"/>
        </w:rPr>
        <w:t>további területen, a természetes tereplejtés megtartandó</w:t>
      </w:r>
      <w:r w:rsidR="004810A4" w:rsidRPr="00263368">
        <w:rPr>
          <w:rFonts w:ascii="Times New Roman" w:hAnsi="Times New Roman" w:cs="Times New Roman"/>
        </w:rPr>
        <w:t>, visszaalakítandó.</w:t>
      </w:r>
    </w:p>
    <w:p w14:paraId="52F8DEF3" w14:textId="6DC83845" w:rsidR="00823EB0" w:rsidRPr="00263368" w:rsidRDefault="00823EB0" w:rsidP="0037126B">
      <w:pPr>
        <w:tabs>
          <w:tab w:val="left" w:pos="567"/>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(1</w:t>
      </w:r>
      <w:r w:rsidR="00151E5D" w:rsidRPr="00263368">
        <w:rPr>
          <w:rFonts w:ascii="Times New Roman" w:hAnsi="Times New Roman" w:cs="Times New Roman"/>
        </w:rPr>
        <w:t>4</w:t>
      </w:r>
      <w:r w:rsidRPr="00263368">
        <w:rPr>
          <w:rFonts w:ascii="Times New Roman" w:hAnsi="Times New Roman" w:cs="Times New Roman"/>
        </w:rPr>
        <w:t>)</w:t>
      </w:r>
      <w:r w:rsidRPr="00263368">
        <w:rPr>
          <w:rFonts w:ascii="Times New Roman" w:hAnsi="Times New Roman" w:cs="Times New Roman"/>
        </w:rPr>
        <w:tab/>
        <w:t xml:space="preserve">Tereprendezés, </w:t>
      </w:r>
      <w:r w:rsidR="00902603" w:rsidRPr="00263368">
        <w:rPr>
          <w:rFonts w:ascii="Times New Roman" w:hAnsi="Times New Roman" w:cs="Times New Roman"/>
        </w:rPr>
        <w:t xml:space="preserve">vagy </w:t>
      </w:r>
      <w:r w:rsidRPr="00263368">
        <w:rPr>
          <w:rFonts w:ascii="Times New Roman" w:hAnsi="Times New Roman" w:cs="Times New Roman"/>
        </w:rPr>
        <w:t xml:space="preserve">1,0 m-t meghaladó terepmozgatással járó építési tevékenység csak úgy végezhető, hogy az ne rontsa a terület felszíni vízelvezetési tulajdonoságait, </w:t>
      </w:r>
      <w:r w:rsidR="005869E8" w:rsidRPr="00263368">
        <w:rPr>
          <w:rFonts w:ascii="Times New Roman" w:hAnsi="Times New Roman" w:cs="Times New Roman"/>
        </w:rPr>
        <w:t>é</w:t>
      </w:r>
      <w:r w:rsidRPr="00263368">
        <w:rPr>
          <w:rFonts w:ascii="Times New Roman" w:hAnsi="Times New Roman" w:cs="Times New Roman"/>
        </w:rPr>
        <w:t xml:space="preserve">s ne veszélyeztesse a szomszédos telket, </w:t>
      </w:r>
      <w:r w:rsidR="00902603" w:rsidRPr="00263368">
        <w:rPr>
          <w:rFonts w:ascii="Times New Roman" w:hAnsi="Times New Roman" w:cs="Times New Roman"/>
        </w:rPr>
        <w:t xml:space="preserve">valamint </w:t>
      </w:r>
      <w:r w:rsidRPr="00263368">
        <w:rPr>
          <w:rFonts w:ascii="Times New Roman" w:hAnsi="Times New Roman" w:cs="Times New Roman"/>
        </w:rPr>
        <w:t>a talaj állékonyságát.</w:t>
      </w:r>
    </w:p>
    <w:p w14:paraId="308DEA58" w14:textId="4E4BDDD7" w:rsidR="00823EB0" w:rsidRPr="00263368" w:rsidRDefault="00823EB0" w:rsidP="0037126B">
      <w:pPr>
        <w:tabs>
          <w:tab w:val="left" w:pos="567"/>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(1</w:t>
      </w:r>
      <w:r w:rsidR="00151E5D"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t>Az épület elhelyezése érdekében történő tereprendezés után az épület terepcsatlakozásához viszonyított végleges bevágás és feltöltés függőlegesen számított legnagyobb eltérése sehol sem haladhatja meg a 1,5 métert.</w:t>
      </w:r>
    </w:p>
    <w:p w14:paraId="484EC21A" w14:textId="3C253564" w:rsidR="00823EB0" w:rsidRPr="00263368" w:rsidRDefault="00823EB0" w:rsidP="0037126B">
      <w:pPr>
        <w:tabs>
          <w:tab w:val="left" w:pos="567"/>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(1</w:t>
      </w:r>
      <w:r w:rsidR="00C521BD" w:rsidRPr="00263368">
        <w:rPr>
          <w:rFonts w:ascii="Times New Roman" w:hAnsi="Times New Roman" w:cs="Times New Roman"/>
        </w:rPr>
        <w:t>6</w:t>
      </w:r>
      <w:r w:rsidRPr="00263368">
        <w:rPr>
          <w:rFonts w:ascii="Times New Roman" w:hAnsi="Times New Roman" w:cs="Times New Roman"/>
        </w:rPr>
        <w:t>)</w:t>
      </w:r>
      <w:r w:rsidRPr="00263368">
        <w:rPr>
          <w:rFonts w:ascii="Times New Roman" w:hAnsi="Times New Roman" w:cs="Times New Roman"/>
        </w:rPr>
        <w:tab/>
        <w:t>Rézsűt, illetve támfalat a (13) és (1</w:t>
      </w:r>
      <w:r w:rsidR="00C521BD" w:rsidRPr="00263368">
        <w:rPr>
          <w:rFonts w:ascii="Times New Roman" w:hAnsi="Times New Roman" w:cs="Times New Roman"/>
        </w:rPr>
        <w:t>4</w:t>
      </w:r>
      <w:r w:rsidRPr="00263368">
        <w:rPr>
          <w:rFonts w:ascii="Times New Roman" w:hAnsi="Times New Roman" w:cs="Times New Roman"/>
        </w:rPr>
        <w:t>) bekezdésben foglaltaktól eltérően kialakítani csak a telek előkertjének közterület felőli 10 méteres sávjában lehet a biztonságos telekre való bejutás és a csapadékvíz elvezetés biztosítása érdekében.</w:t>
      </w:r>
    </w:p>
    <w:p w14:paraId="10792ECC" w14:textId="094521B8" w:rsidR="00823EB0" w:rsidRPr="00263368" w:rsidRDefault="00823EB0" w:rsidP="0037126B">
      <w:pPr>
        <w:tabs>
          <w:tab w:val="left" w:pos="567"/>
        </w:tabs>
        <w:autoSpaceDE w:val="0"/>
        <w:autoSpaceDN w:val="0"/>
        <w:adjustRightInd w:val="0"/>
        <w:spacing w:before="120" w:after="0" w:line="240" w:lineRule="auto"/>
        <w:jc w:val="both"/>
        <w:rPr>
          <w:rFonts w:ascii="Times New Roman" w:hAnsi="Times New Roman"/>
        </w:rPr>
      </w:pPr>
      <w:r w:rsidRPr="00263368">
        <w:rPr>
          <w:rFonts w:ascii="Times New Roman" w:hAnsi="Times New Roman" w:cs="Times New Roman"/>
        </w:rPr>
        <w:t>(1</w:t>
      </w:r>
      <w:r w:rsidR="00C521BD"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rPr>
        <w:t>Támfalak és támfallétesítmények építésével kapcsolatos rendelkezések:</w:t>
      </w:r>
    </w:p>
    <w:p w14:paraId="1405094D" w14:textId="77777777" w:rsidR="00823EB0" w:rsidRPr="00263368" w:rsidRDefault="005869E8" w:rsidP="0005610D">
      <w:pPr>
        <w:pStyle w:val="Listaszerbekezds"/>
        <w:numPr>
          <w:ilvl w:val="1"/>
          <w:numId w:val="96"/>
        </w:numPr>
        <w:autoSpaceDE w:val="0"/>
        <w:autoSpaceDN w:val="0"/>
        <w:adjustRightInd w:val="0"/>
        <w:spacing w:before="120" w:after="0" w:line="240" w:lineRule="auto"/>
        <w:ind w:left="992" w:hanging="425"/>
        <w:jc w:val="both"/>
        <w:rPr>
          <w:rFonts w:ascii="Times New Roman" w:hAnsi="Times New Roman"/>
        </w:rPr>
      </w:pPr>
      <w:r w:rsidRPr="00263368">
        <w:rPr>
          <w:rFonts w:ascii="Times New Roman" w:hAnsi="Times New Roman"/>
        </w:rPr>
        <w:t>a</w:t>
      </w:r>
      <w:r w:rsidR="00823EB0" w:rsidRPr="00263368">
        <w:rPr>
          <w:rFonts w:ascii="Times New Roman" w:hAnsi="Times New Roman"/>
        </w:rPr>
        <w:t xml:space="preserve"> kialakult domborzati adottságokat óvni kell, azt támfalépítéssel megváltoztatni</w:t>
      </w:r>
      <w:r w:rsidRPr="00263368">
        <w:rPr>
          <w:rFonts w:ascii="Times New Roman" w:hAnsi="Times New Roman"/>
        </w:rPr>
        <w:t xml:space="preserve"> csak </w:t>
      </w:r>
      <w:r w:rsidR="00823EB0" w:rsidRPr="00263368">
        <w:rPr>
          <w:rFonts w:ascii="Times New Roman" w:hAnsi="Times New Roman"/>
        </w:rPr>
        <w:t>indokolt esetben és mértékben</w:t>
      </w:r>
      <w:r w:rsidR="001227BC" w:rsidRPr="00263368">
        <w:rPr>
          <w:rFonts w:ascii="Times New Roman" w:hAnsi="Times New Roman"/>
        </w:rPr>
        <w:t>,</w:t>
      </w:r>
      <w:r w:rsidR="00823EB0" w:rsidRPr="00263368">
        <w:rPr>
          <w:rFonts w:ascii="Times New Roman" w:hAnsi="Times New Roman"/>
        </w:rPr>
        <w:t xml:space="preserve"> az építmény</w:t>
      </w:r>
      <w:r w:rsidR="001227BC" w:rsidRPr="00263368">
        <w:rPr>
          <w:rFonts w:ascii="Times New Roman" w:hAnsi="Times New Roman"/>
        </w:rPr>
        <w:t xml:space="preserve"> </w:t>
      </w:r>
      <w:r w:rsidR="00823EB0" w:rsidRPr="00263368">
        <w:rPr>
          <w:rFonts w:ascii="Times New Roman" w:hAnsi="Times New Roman"/>
        </w:rPr>
        <w:t>elhelyezés</w:t>
      </w:r>
      <w:r w:rsidR="001227BC" w:rsidRPr="00263368">
        <w:rPr>
          <w:rFonts w:ascii="Times New Roman" w:hAnsi="Times New Roman"/>
        </w:rPr>
        <w:t>i</w:t>
      </w:r>
      <w:r w:rsidR="00823EB0" w:rsidRPr="00263368">
        <w:rPr>
          <w:rFonts w:ascii="Times New Roman" w:hAnsi="Times New Roman"/>
        </w:rPr>
        <w:t>, vízelvezetési, geológiai</w:t>
      </w:r>
      <w:r w:rsidR="001227BC" w:rsidRPr="00263368">
        <w:rPr>
          <w:rFonts w:ascii="Times New Roman" w:hAnsi="Times New Roman"/>
        </w:rPr>
        <w:t>, talajmechanikai okokból lehet,</w:t>
      </w:r>
    </w:p>
    <w:p w14:paraId="146BA245" w14:textId="77777777" w:rsidR="00380541" w:rsidRPr="00263368" w:rsidRDefault="001227BC" w:rsidP="0005610D">
      <w:pPr>
        <w:pStyle w:val="Listaszerbekezds"/>
        <w:numPr>
          <w:ilvl w:val="0"/>
          <w:numId w:val="96"/>
        </w:numPr>
        <w:autoSpaceDE w:val="0"/>
        <w:autoSpaceDN w:val="0"/>
        <w:adjustRightInd w:val="0"/>
        <w:spacing w:before="120" w:after="0" w:line="240" w:lineRule="auto"/>
        <w:ind w:left="992" w:hanging="425"/>
        <w:jc w:val="both"/>
        <w:rPr>
          <w:rFonts w:ascii="Times New Roman" w:hAnsi="Times New Roman"/>
        </w:rPr>
      </w:pPr>
      <w:r w:rsidRPr="00263368">
        <w:rPr>
          <w:rFonts w:ascii="Times New Roman" w:hAnsi="Times New Roman"/>
        </w:rPr>
        <w:t>a</w:t>
      </w:r>
      <w:r w:rsidR="0028504F" w:rsidRPr="00263368">
        <w:rPr>
          <w:rFonts w:ascii="Times New Roman" w:hAnsi="Times New Roman"/>
        </w:rPr>
        <w:t xml:space="preserve">mennyiben a terep eredeti lejtése szükségessé teszi támfal kialakítását, </w:t>
      </w:r>
    </w:p>
    <w:p w14:paraId="4FDF1CC9" w14:textId="77777777" w:rsidR="00380541" w:rsidRPr="00263368" w:rsidRDefault="00380541" w:rsidP="003159C4">
      <w:pPr>
        <w:autoSpaceDE w:val="0"/>
        <w:autoSpaceDN w:val="0"/>
        <w:adjustRightInd w:val="0"/>
        <w:spacing w:before="60" w:after="60" w:line="240" w:lineRule="auto"/>
        <w:ind w:left="1417" w:hanging="425"/>
        <w:jc w:val="both"/>
        <w:rPr>
          <w:rFonts w:ascii="Times New Roman" w:hAnsi="Times New Roman"/>
        </w:rPr>
      </w:pPr>
      <w:r w:rsidRPr="00263368">
        <w:rPr>
          <w:rFonts w:ascii="Times New Roman" w:hAnsi="Times New Roman"/>
          <w:i/>
        </w:rPr>
        <w:t>ba)</w:t>
      </w:r>
      <w:r w:rsidRPr="00263368">
        <w:rPr>
          <w:rFonts w:ascii="Times New Roman" w:hAnsi="Times New Roman"/>
        </w:rPr>
        <w:tab/>
      </w:r>
      <w:r w:rsidR="0028504F" w:rsidRPr="00263368">
        <w:rPr>
          <w:rFonts w:ascii="Times New Roman" w:hAnsi="Times New Roman"/>
        </w:rPr>
        <w:t xml:space="preserve">a rendezett terep és az épület </w:t>
      </w:r>
      <w:r w:rsidR="002719CF" w:rsidRPr="00263368">
        <w:rPr>
          <w:rFonts w:ascii="Times New Roman" w:hAnsi="Times New Roman"/>
        </w:rPr>
        <w:t>kapcsolatát biztosító tereplépcsők, támfalak magassága sehol sem haladhatja meg a csatlakozó terephez képest a 2,0 m-t</w:t>
      </w:r>
      <w:r w:rsidRPr="00263368">
        <w:rPr>
          <w:rFonts w:ascii="Times New Roman" w:hAnsi="Times New Roman"/>
        </w:rPr>
        <w:t>,</w:t>
      </w:r>
    </w:p>
    <w:p w14:paraId="30EFBDF7" w14:textId="77777777" w:rsidR="00380541" w:rsidRPr="00263368" w:rsidRDefault="00380541" w:rsidP="003159C4">
      <w:pPr>
        <w:autoSpaceDE w:val="0"/>
        <w:autoSpaceDN w:val="0"/>
        <w:adjustRightInd w:val="0"/>
        <w:spacing w:before="60" w:after="60" w:line="240" w:lineRule="auto"/>
        <w:ind w:left="1417" w:hanging="425"/>
        <w:jc w:val="both"/>
        <w:rPr>
          <w:rFonts w:ascii="Times New Roman" w:hAnsi="Times New Roman"/>
        </w:rPr>
      </w:pPr>
      <w:r w:rsidRPr="00263368">
        <w:rPr>
          <w:rFonts w:ascii="Times New Roman" w:hAnsi="Times New Roman"/>
          <w:i/>
        </w:rPr>
        <w:t>bb)</w:t>
      </w:r>
      <w:r w:rsidRPr="00263368">
        <w:rPr>
          <w:rFonts w:ascii="Times New Roman" w:hAnsi="Times New Roman"/>
        </w:rPr>
        <w:tab/>
      </w:r>
      <w:r w:rsidR="002719CF" w:rsidRPr="00263368">
        <w:rPr>
          <w:rFonts w:ascii="Times New Roman" w:hAnsi="Times New Roman"/>
        </w:rPr>
        <w:t>telken belül a magassági eltéréseket szükség esetén teraszos terep és támfal-kialakítással lehet rendezni</w:t>
      </w:r>
      <w:r w:rsidRPr="00263368">
        <w:rPr>
          <w:rFonts w:ascii="Times New Roman" w:hAnsi="Times New Roman"/>
        </w:rPr>
        <w:t>,</w:t>
      </w:r>
    </w:p>
    <w:p w14:paraId="20428380" w14:textId="5096036D" w:rsidR="002719CF" w:rsidRPr="00263368" w:rsidRDefault="00380541" w:rsidP="003159C4">
      <w:pPr>
        <w:autoSpaceDE w:val="0"/>
        <w:autoSpaceDN w:val="0"/>
        <w:adjustRightInd w:val="0"/>
        <w:spacing w:before="60" w:after="60" w:line="240" w:lineRule="auto"/>
        <w:ind w:left="1417" w:hanging="425"/>
        <w:jc w:val="both"/>
        <w:rPr>
          <w:rFonts w:ascii="Times New Roman" w:hAnsi="Times New Roman"/>
        </w:rPr>
      </w:pPr>
      <w:r w:rsidRPr="00263368">
        <w:rPr>
          <w:rFonts w:ascii="Times New Roman" w:hAnsi="Times New Roman"/>
          <w:i/>
        </w:rPr>
        <w:t>bc)</w:t>
      </w:r>
      <w:r w:rsidRPr="00263368">
        <w:rPr>
          <w:rFonts w:ascii="Times New Roman" w:hAnsi="Times New Roman"/>
          <w:i/>
        </w:rPr>
        <w:tab/>
      </w:r>
      <w:r w:rsidR="001227BC" w:rsidRPr="00263368">
        <w:rPr>
          <w:rFonts w:ascii="Times New Roman" w:hAnsi="Times New Roman"/>
        </w:rPr>
        <w:t>t</w:t>
      </w:r>
      <w:r w:rsidR="002719CF" w:rsidRPr="00263368">
        <w:rPr>
          <w:rFonts w:ascii="Times New Roman" w:hAnsi="Times New Roman"/>
        </w:rPr>
        <w:t>eraszos kialakításnál a támfalak közötti minimális távolság oldalirányban legalább 1,2 m</w:t>
      </w:r>
      <w:r w:rsidR="001227BC" w:rsidRPr="00263368">
        <w:rPr>
          <w:rFonts w:ascii="Times New Roman" w:hAnsi="Times New Roman"/>
        </w:rPr>
        <w:t>,</w:t>
      </w:r>
    </w:p>
    <w:p w14:paraId="32BB85A4" w14:textId="77777777" w:rsidR="00A354C8" w:rsidRPr="00263368" w:rsidRDefault="001227BC" w:rsidP="0005610D">
      <w:pPr>
        <w:pStyle w:val="Listaszerbekezds"/>
        <w:numPr>
          <w:ilvl w:val="0"/>
          <w:numId w:val="96"/>
        </w:numPr>
        <w:autoSpaceDE w:val="0"/>
        <w:autoSpaceDN w:val="0"/>
        <w:adjustRightInd w:val="0"/>
        <w:spacing w:before="120" w:after="60" w:line="240" w:lineRule="auto"/>
        <w:ind w:left="992" w:hanging="425"/>
        <w:jc w:val="both"/>
        <w:rPr>
          <w:rFonts w:ascii="Times New Roman" w:hAnsi="Times New Roman"/>
        </w:rPr>
      </w:pPr>
      <w:r w:rsidRPr="00263368">
        <w:rPr>
          <w:rFonts w:ascii="Times New Roman" w:hAnsi="Times New Roman" w:cs="Times New Roman"/>
        </w:rPr>
        <w:t>h</w:t>
      </w:r>
      <w:r w:rsidR="00A354C8" w:rsidRPr="00263368">
        <w:rPr>
          <w:rFonts w:ascii="Times New Roman" w:hAnsi="Times New Roman" w:cs="Times New Roman"/>
        </w:rPr>
        <w:t xml:space="preserve">a a telek utca menti határvonalán a közterületi út bevágásban van és a telek rendezett terepszintjének csatlakozásánál a magassági különbség nagyobb 3,0 m-nél, akkor a közterület felőli járdaszinttől mért támfalmagasság </w:t>
      </w:r>
      <w:r w:rsidRPr="00263368">
        <w:rPr>
          <w:rFonts w:ascii="Times New Roman" w:hAnsi="Times New Roman" w:cs="Times New Roman"/>
        </w:rPr>
        <w:t xml:space="preserve">legfeljebb 2,0 m lehet; </w:t>
      </w:r>
      <w:r w:rsidR="00A354C8" w:rsidRPr="00263368">
        <w:rPr>
          <w:rFonts w:ascii="Times New Roman" w:hAnsi="Times New Roman" w:cs="Times New Roman"/>
        </w:rPr>
        <w:t>további magassági különbséget teraszos terepalakítással, vagy legfeljebb 1:4-es rézsűvel kell biztosítani</w:t>
      </w:r>
      <w:r w:rsidRPr="00263368">
        <w:rPr>
          <w:rFonts w:ascii="Times New Roman" w:hAnsi="Times New Roman" w:cs="Times New Roman"/>
        </w:rPr>
        <w:t>,</w:t>
      </w:r>
    </w:p>
    <w:p w14:paraId="5F02AAA2" w14:textId="77777777" w:rsidR="00A354C8" w:rsidRPr="00263368" w:rsidRDefault="001227BC" w:rsidP="0005610D">
      <w:pPr>
        <w:pStyle w:val="Listaszerbekezds"/>
        <w:numPr>
          <w:ilvl w:val="0"/>
          <w:numId w:val="96"/>
        </w:numPr>
        <w:autoSpaceDE w:val="0"/>
        <w:autoSpaceDN w:val="0"/>
        <w:adjustRightInd w:val="0"/>
        <w:spacing w:before="120" w:after="60" w:line="240" w:lineRule="auto"/>
        <w:ind w:left="992" w:hanging="425"/>
        <w:jc w:val="both"/>
        <w:rPr>
          <w:rFonts w:ascii="Times New Roman" w:hAnsi="Times New Roman"/>
        </w:rPr>
      </w:pPr>
      <w:r w:rsidRPr="00263368">
        <w:rPr>
          <w:rFonts w:ascii="Times New Roman" w:hAnsi="Times New Roman"/>
        </w:rPr>
        <w:t>a</w:t>
      </w:r>
      <w:r w:rsidR="00A354C8" w:rsidRPr="00263368">
        <w:rPr>
          <w:rFonts w:ascii="Times New Roman" w:hAnsi="Times New Roman"/>
        </w:rPr>
        <w:t xml:space="preserve"> telek oldalsó és hátsó </w:t>
      </w:r>
      <w:r w:rsidR="007C7AAA" w:rsidRPr="00263368">
        <w:rPr>
          <w:rFonts w:ascii="Times New Roman" w:hAnsi="Times New Roman"/>
        </w:rPr>
        <w:t xml:space="preserve">határánál szükséges támfalak a </w:t>
      </w:r>
      <w:r w:rsidR="007C7AAA" w:rsidRPr="00263368">
        <w:rPr>
          <w:rFonts w:ascii="Times New Roman" w:hAnsi="Times New Roman"/>
          <w:i/>
        </w:rPr>
        <w:t>b</w:t>
      </w:r>
      <w:r w:rsidR="00A354C8" w:rsidRPr="00263368">
        <w:rPr>
          <w:rFonts w:ascii="Times New Roman" w:hAnsi="Times New Roman"/>
          <w:i/>
        </w:rPr>
        <w:t>)</w:t>
      </w:r>
      <w:r w:rsidR="00A354C8" w:rsidRPr="00263368">
        <w:rPr>
          <w:rFonts w:ascii="Times New Roman" w:hAnsi="Times New Roman"/>
        </w:rPr>
        <w:t xml:space="preserve"> pontban </w:t>
      </w:r>
      <w:r w:rsidR="007C7AAA" w:rsidRPr="00263368">
        <w:rPr>
          <w:rFonts w:ascii="Times New Roman" w:hAnsi="Times New Roman"/>
        </w:rPr>
        <w:t>ismertetett méretben és kialakítással létesíthetők</w:t>
      </w:r>
      <w:r w:rsidRPr="00263368">
        <w:rPr>
          <w:rFonts w:ascii="Times New Roman" w:hAnsi="Times New Roman"/>
        </w:rPr>
        <w:t>,</w:t>
      </w:r>
    </w:p>
    <w:p w14:paraId="045902B0" w14:textId="77777777" w:rsidR="007C7AAA" w:rsidRPr="00263368" w:rsidRDefault="001227BC" w:rsidP="0005610D">
      <w:pPr>
        <w:pStyle w:val="Listaszerbekezds"/>
        <w:numPr>
          <w:ilvl w:val="0"/>
          <w:numId w:val="96"/>
        </w:numPr>
        <w:autoSpaceDE w:val="0"/>
        <w:autoSpaceDN w:val="0"/>
        <w:adjustRightInd w:val="0"/>
        <w:spacing w:before="120" w:after="60" w:line="240" w:lineRule="auto"/>
        <w:ind w:left="992" w:hanging="425"/>
        <w:jc w:val="both"/>
        <w:rPr>
          <w:rFonts w:ascii="Times New Roman" w:hAnsi="Times New Roman"/>
        </w:rPr>
      </w:pPr>
      <w:r w:rsidRPr="00263368">
        <w:rPr>
          <w:rFonts w:ascii="Times New Roman" w:hAnsi="Times New Roman"/>
        </w:rPr>
        <w:t>a</w:t>
      </w:r>
      <w:r w:rsidR="007C7AAA" w:rsidRPr="00263368">
        <w:rPr>
          <w:rFonts w:ascii="Times New Roman" w:hAnsi="Times New Roman"/>
        </w:rPr>
        <w:t xml:space="preserve"> támfalak létesítése esetén a felszíni vízelvezetést megfelelő eszközökkel </w:t>
      </w:r>
      <w:r w:rsidRPr="00263368">
        <w:rPr>
          <w:rFonts w:ascii="Times New Roman" w:hAnsi="Times New Roman"/>
        </w:rPr>
        <w:t xml:space="preserve">– például támfal tetején folyókával </w:t>
      </w:r>
      <w:r w:rsidRPr="00263368">
        <w:rPr>
          <w:rFonts w:ascii="Times New Roman" w:hAnsi="Times New Roman" w:cs="Times New Roman"/>
          <w:iCs/>
        </w:rPr>
        <w:t>–</w:t>
      </w:r>
      <w:r w:rsidRPr="00263368">
        <w:rPr>
          <w:rFonts w:ascii="Times New Roman" w:hAnsi="Times New Roman"/>
        </w:rPr>
        <w:t xml:space="preserve"> kell biztosítani, melyeket </w:t>
      </w:r>
      <w:r w:rsidR="007C7AAA" w:rsidRPr="00263368">
        <w:rPr>
          <w:rFonts w:ascii="Times New Roman" w:hAnsi="Times New Roman" w:cs="Times New Roman"/>
          <w:iCs/>
        </w:rPr>
        <w:t>vízelvezet</w:t>
      </w:r>
      <w:r w:rsidRPr="00263368">
        <w:rPr>
          <w:rFonts w:ascii="Times New Roman" w:hAnsi="Times New Roman" w:cs="Times New Roman"/>
          <w:iCs/>
        </w:rPr>
        <w:t>ő</w:t>
      </w:r>
      <w:r w:rsidRPr="00263368">
        <w:rPr>
          <w:rFonts w:ascii="Times New Roman" w:hAnsi="Times New Roman"/>
        </w:rPr>
        <w:t xml:space="preserve"> </w:t>
      </w:r>
      <w:r w:rsidR="007C7AAA" w:rsidRPr="00263368">
        <w:rPr>
          <w:rFonts w:ascii="Times New Roman" w:hAnsi="Times New Roman"/>
        </w:rPr>
        <w:t xml:space="preserve">árokba, vagy ciszternába kell </w:t>
      </w:r>
      <w:r w:rsidRPr="00263368">
        <w:rPr>
          <w:rFonts w:ascii="Times New Roman" w:hAnsi="Times New Roman" w:cs="Times New Roman"/>
          <w:iCs/>
        </w:rPr>
        <w:t>be</w:t>
      </w:r>
      <w:r w:rsidR="007C7AAA" w:rsidRPr="00263368">
        <w:rPr>
          <w:rFonts w:ascii="Times New Roman" w:hAnsi="Times New Roman" w:cs="Times New Roman"/>
          <w:iCs/>
        </w:rPr>
        <w:t>kötni</w:t>
      </w:r>
      <w:r w:rsidR="007C7AAA" w:rsidRPr="00263368">
        <w:rPr>
          <w:rFonts w:ascii="Times New Roman" w:hAnsi="Times New Roman"/>
        </w:rPr>
        <w:t xml:space="preserve"> a saját ingatlano</w:t>
      </w:r>
      <w:r w:rsidRPr="00263368">
        <w:rPr>
          <w:rFonts w:ascii="Times New Roman" w:hAnsi="Times New Roman"/>
        </w:rPr>
        <w:t>n belül</w:t>
      </w:r>
      <w:r w:rsidRPr="00263368">
        <w:rPr>
          <w:rFonts w:ascii="Times New Roman" w:hAnsi="Times New Roman" w:cs="Times New Roman"/>
          <w:iCs/>
        </w:rPr>
        <w:t>,</w:t>
      </w:r>
    </w:p>
    <w:p w14:paraId="65C8DAC0" w14:textId="77777777" w:rsidR="007C7AAA" w:rsidRPr="00263368" w:rsidRDefault="001227BC" w:rsidP="0005610D">
      <w:pPr>
        <w:pStyle w:val="Listaszerbekezds"/>
        <w:numPr>
          <w:ilvl w:val="0"/>
          <w:numId w:val="96"/>
        </w:numPr>
        <w:autoSpaceDE w:val="0"/>
        <w:autoSpaceDN w:val="0"/>
        <w:adjustRightInd w:val="0"/>
        <w:spacing w:before="120" w:after="0" w:line="240" w:lineRule="auto"/>
        <w:ind w:left="992" w:hanging="425"/>
        <w:jc w:val="both"/>
        <w:rPr>
          <w:rFonts w:ascii="Times New Roman" w:hAnsi="Times New Roman"/>
        </w:rPr>
      </w:pPr>
      <w:r w:rsidRPr="00263368">
        <w:rPr>
          <w:rFonts w:ascii="Times New Roman" w:hAnsi="Times New Roman"/>
        </w:rPr>
        <w:t>a</w:t>
      </w:r>
      <w:r w:rsidR="007C7AAA" w:rsidRPr="00263368">
        <w:rPr>
          <w:rFonts w:ascii="Times New Roman" w:hAnsi="Times New Roman"/>
        </w:rPr>
        <w:t xml:space="preserve"> támfalak, illetve támfallétesítmények esetén a megfelelő lebukás-gátlást minden esetben biztosítani kell</w:t>
      </w:r>
      <w:r w:rsidRPr="00263368">
        <w:rPr>
          <w:rFonts w:ascii="Times New Roman" w:hAnsi="Times New Roman"/>
        </w:rPr>
        <w:t>;</w:t>
      </w:r>
      <w:r w:rsidR="007C7AAA" w:rsidRPr="00263368">
        <w:rPr>
          <w:rFonts w:ascii="Times New Roman" w:hAnsi="Times New Roman"/>
        </w:rPr>
        <w:t xml:space="preserve"> </w:t>
      </w:r>
      <w:r w:rsidRPr="00263368">
        <w:rPr>
          <w:rFonts w:ascii="Times New Roman" w:hAnsi="Times New Roman"/>
        </w:rPr>
        <w:t>a</w:t>
      </w:r>
      <w:r w:rsidR="007C7AAA" w:rsidRPr="00263368">
        <w:rPr>
          <w:rFonts w:ascii="Times New Roman" w:hAnsi="Times New Roman"/>
        </w:rPr>
        <w:t xml:space="preserve"> támfal tetején annak mellvédként kialakított magassági meghosszabbítása tömör formában legfeljebb 1,1 m-rel lehet magasabb, mint a terep lejtő felőli felső csatlakozása</w:t>
      </w:r>
      <w:r w:rsidRPr="00263368">
        <w:rPr>
          <w:rFonts w:ascii="Times New Roman" w:hAnsi="Times New Roman"/>
        </w:rPr>
        <w:t>,</w:t>
      </w:r>
    </w:p>
    <w:p w14:paraId="657CD628" w14:textId="35239A71" w:rsidR="007C7AAA" w:rsidRPr="00263368" w:rsidRDefault="001227BC" w:rsidP="003159C4">
      <w:pPr>
        <w:pStyle w:val="Listaszerbekezds"/>
        <w:numPr>
          <w:ilvl w:val="0"/>
          <w:numId w:val="96"/>
        </w:numPr>
        <w:autoSpaceDE w:val="0"/>
        <w:autoSpaceDN w:val="0"/>
        <w:adjustRightInd w:val="0"/>
        <w:spacing w:before="120" w:after="0" w:line="240" w:lineRule="auto"/>
        <w:ind w:left="992" w:hanging="425"/>
        <w:jc w:val="both"/>
        <w:rPr>
          <w:rFonts w:ascii="Times New Roman" w:hAnsi="Times New Roman"/>
        </w:rPr>
      </w:pPr>
      <w:r w:rsidRPr="00263368">
        <w:rPr>
          <w:rFonts w:ascii="Times New Roman" w:hAnsi="Times New Roman"/>
        </w:rPr>
        <w:t>t</w:t>
      </w:r>
      <w:r w:rsidR="007C7AAA" w:rsidRPr="00263368">
        <w:rPr>
          <w:rFonts w:ascii="Times New Roman" w:hAnsi="Times New Roman"/>
        </w:rPr>
        <w:t>ámfalgarázs</w:t>
      </w:r>
      <w:r w:rsidR="000A098E" w:rsidRPr="00263368">
        <w:rPr>
          <w:rFonts w:ascii="Times New Roman" w:hAnsi="Times New Roman"/>
        </w:rPr>
        <w:t xml:space="preserve"> létesítésre</w:t>
      </w:r>
      <w:r w:rsidR="007C7AAA" w:rsidRPr="00263368">
        <w:rPr>
          <w:rFonts w:ascii="Times New Roman" w:hAnsi="Times New Roman"/>
        </w:rPr>
        <w:t xml:space="preserve"> vonatkozóan a </w:t>
      </w:r>
      <w:r w:rsidR="000A098E" w:rsidRPr="00263368">
        <w:rPr>
          <w:rFonts w:ascii="Times New Roman" w:hAnsi="Times New Roman"/>
        </w:rPr>
        <w:t>(1</w:t>
      </w:r>
      <w:r w:rsidR="00B23F2B" w:rsidRPr="00263368">
        <w:rPr>
          <w:rFonts w:ascii="Times New Roman" w:hAnsi="Times New Roman"/>
        </w:rPr>
        <w:t>3</w:t>
      </w:r>
      <w:r w:rsidR="000A098E" w:rsidRPr="00263368">
        <w:rPr>
          <w:rFonts w:ascii="Times New Roman" w:hAnsi="Times New Roman"/>
        </w:rPr>
        <w:t>) bekezdésben szereplő előírásokat kell betartani</w:t>
      </w:r>
      <w:r w:rsidRPr="00263368">
        <w:rPr>
          <w:rFonts w:ascii="Times New Roman" w:hAnsi="Times New Roman"/>
        </w:rPr>
        <w:t>,</w:t>
      </w:r>
    </w:p>
    <w:p w14:paraId="0130B7A5" w14:textId="77777777" w:rsidR="00823EB0" w:rsidRPr="00263368" w:rsidRDefault="001227BC" w:rsidP="003159C4">
      <w:pPr>
        <w:pStyle w:val="Listaszerbekezds"/>
        <w:numPr>
          <w:ilvl w:val="0"/>
          <w:numId w:val="96"/>
        </w:numPr>
        <w:autoSpaceDE w:val="0"/>
        <w:autoSpaceDN w:val="0"/>
        <w:adjustRightInd w:val="0"/>
        <w:spacing w:before="120" w:after="0" w:line="240" w:lineRule="auto"/>
        <w:ind w:left="992" w:hanging="425"/>
        <w:jc w:val="both"/>
        <w:rPr>
          <w:rFonts w:ascii="Times New Roman" w:hAnsi="Times New Roman"/>
        </w:rPr>
      </w:pPr>
      <w:r w:rsidRPr="00263368">
        <w:rPr>
          <w:rFonts w:ascii="Times New Roman" w:hAnsi="Times New Roman"/>
        </w:rPr>
        <w:t>a</w:t>
      </w:r>
      <w:r w:rsidR="00823EB0" w:rsidRPr="00263368">
        <w:rPr>
          <w:rFonts w:ascii="Times New Roman" w:hAnsi="Times New Roman"/>
        </w:rPr>
        <w:t xml:space="preserve"> támfal létesítésekor a meglévő értékes fás növényzet me</w:t>
      </w:r>
      <w:r w:rsidR="00B41905" w:rsidRPr="00263368">
        <w:rPr>
          <w:rFonts w:ascii="Times New Roman" w:hAnsi="Times New Roman"/>
        </w:rPr>
        <w:t>góvását szem előtt kell tartani,</w:t>
      </w:r>
    </w:p>
    <w:p w14:paraId="71FF67EB" w14:textId="77777777" w:rsidR="00823EB0" w:rsidRPr="00263368" w:rsidRDefault="00B41905" w:rsidP="003159C4">
      <w:pPr>
        <w:pStyle w:val="Listaszerbekezds"/>
        <w:numPr>
          <w:ilvl w:val="0"/>
          <w:numId w:val="96"/>
        </w:numPr>
        <w:autoSpaceDE w:val="0"/>
        <w:autoSpaceDN w:val="0"/>
        <w:adjustRightInd w:val="0"/>
        <w:spacing w:before="120" w:after="0" w:line="240" w:lineRule="auto"/>
        <w:ind w:left="992" w:hanging="425"/>
        <w:jc w:val="both"/>
        <w:rPr>
          <w:rFonts w:ascii="Times New Roman" w:hAnsi="Times New Roman"/>
        </w:rPr>
      </w:pPr>
      <w:r w:rsidRPr="00263368">
        <w:rPr>
          <w:rFonts w:ascii="Times New Roman" w:hAnsi="Times New Roman" w:cs="Times New Roman"/>
        </w:rPr>
        <w:t>a</w:t>
      </w:r>
      <w:r w:rsidR="00823EB0" w:rsidRPr="00263368">
        <w:rPr>
          <w:rFonts w:ascii="Times New Roman" w:hAnsi="Times New Roman" w:cs="Times New Roman"/>
        </w:rPr>
        <w:t xml:space="preserve"> támfallétesítménynek - a bejárat kivételével - teljes terjedelmében a terepsz</w:t>
      </w:r>
      <w:r w:rsidR="004170AD" w:rsidRPr="00263368">
        <w:rPr>
          <w:rFonts w:ascii="Times New Roman" w:hAnsi="Times New Roman" w:cs="Times New Roman"/>
        </w:rPr>
        <w:t>i</w:t>
      </w:r>
      <w:r w:rsidR="00823EB0" w:rsidRPr="00263368">
        <w:rPr>
          <w:rFonts w:ascii="Times New Roman" w:hAnsi="Times New Roman" w:cs="Times New Roman"/>
        </w:rPr>
        <w:t>nt</w:t>
      </w:r>
      <w:r w:rsidR="00823EB0" w:rsidRPr="00263368">
        <w:rPr>
          <w:rFonts w:ascii="Times New Roman" w:hAnsi="Times New Roman"/>
        </w:rPr>
        <w:t xml:space="preserve"> alá kell kerülnie, kivéve saroktelek esetét, ahol a bejárat</w:t>
      </w:r>
      <w:r w:rsidR="0028504F" w:rsidRPr="00263368">
        <w:rPr>
          <w:rFonts w:ascii="Times New Roman" w:hAnsi="Times New Roman"/>
        </w:rPr>
        <w:t>i oldalon</w:t>
      </w:r>
      <w:r w:rsidR="00823EB0" w:rsidRPr="00263368">
        <w:rPr>
          <w:rFonts w:ascii="Times New Roman" w:hAnsi="Times New Roman"/>
        </w:rPr>
        <w:t xml:space="preserve"> kívül még egy oldal a terep meredekségének figyelembe vételével részben ki</w:t>
      </w:r>
      <w:r w:rsidR="0028504F" w:rsidRPr="00263368">
        <w:rPr>
          <w:rFonts w:ascii="Times New Roman" w:hAnsi="Times New Roman"/>
        </w:rPr>
        <w:t>emelkedhet</w:t>
      </w:r>
      <w:r w:rsidR="00A354C8" w:rsidRPr="00263368">
        <w:rPr>
          <w:rFonts w:ascii="Times New Roman" w:hAnsi="Times New Roman"/>
        </w:rPr>
        <w:t xml:space="preserve"> a környező terepből.</w:t>
      </w:r>
    </w:p>
    <w:p w14:paraId="6E4288F2" w14:textId="3C2B57A0" w:rsidR="00823EB0" w:rsidRPr="00263368" w:rsidRDefault="00823EB0" w:rsidP="0005610D">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151E5D" w:rsidRPr="00263368">
        <w:rPr>
          <w:rFonts w:ascii="Times New Roman" w:hAnsi="Times New Roman" w:cs="Times New Roman"/>
        </w:rPr>
        <w:t>1</w:t>
      </w:r>
      <w:r w:rsidR="00C521BD"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rPr>
        <w:tab/>
        <w:t xml:space="preserve">Az épített, előregyártott, vagy mobil kerti </w:t>
      </w:r>
      <w:r w:rsidR="004810A4" w:rsidRPr="00263368">
        <w:rPr>
          <w:rFonts w:ascii="Times New Roman" w:hAnsi="Times New Roman" w:cs="Times New Roman"/>
        </w:rPr>
        <w:t>és be</w:t>
      </w:r>
      <w:r w:rsidR="00091DD7" w:rsidRPr="00263368">
        <w:rPr>
          <w:rFonts w:ascii="Times New Roman" w:hAnsi="Times New Roman" w:cs="Times New Roman"/>
        </w:rPr>
        <w:t>l</w:t>
      </w:r>
      <w:r w:rsidR="004810A4" w:rsidRPr="00263368">
        <w:rPr>
          <w:rFonts w:ascii="Times New Roman" w:hAnsi="Times New Roman" w:cs="Times New Roman"/>
        </w:rPr>
        <w:t>t</w:t>
      </w:r>
      <w:r w:rsidR="00091DD7" w:rsidRPr="00263368">
        <w:rPr>
          <w:rFonts w:ascii="Times New Roman" w:hAnsi="Times New Roman" w:cs="Times New Roman"/>
        </w:rPr>
        <w:t>é</w:t>
      </w:r>
      <w:r w:rsidR="004810A4" w:rsidRPr="00263368">
        <w:rPr>
          <w:rFonts w:ascii="Times New Roman" w:hAnsi="Times New Roman" w:cs="Times New Roman"/>
        </w:rPr>
        <w:t>r</w:t>
      </w:r>
      <w:r w:rsidR="00091DD7" w:rsidRPr="00263368">
        <w:rPr>
          <w:rFonts w:ascii="Times New Roman" w:hAnsi="Times New Roman" w:cs="Times New Roman"/>
        </w:rPr>
        <w:t xml:space="preserve">i </w:t>
      </w:r>
      <w:r w:rsidRPr="00263368">
        <w:rPr>
          <w:rFonts w:ascii="Times New Roman" w:hAnsi="Times New Roman" w:cs="Times New Roman"/>
        </w:rPr>
        <w:t>víz- és fürdőmedence</w:t>
      </w:r>
    </w:p>
    <w:p w14:paraId="098C9F62" w14:textId="77777777" w:rsidR="00823EB0" w:rsidRPr="00263368" w:rsidRDefault="00823EB0" w:rsidP="0005610D">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vizeit közcsatornába kell elvezetni, ezért </w:t>
      </w:r>
      <w:r w:rsidR="004810A4" w:rsidRPr="00263368">
        <w:rPr>
          <w:rFonts w:ascii="Times New Roman" w:hAnsi="Times New Roman" w:cs="Times New Roman"/>
        </w:rPr>
        <w:t>5 m</w:t>
      </w:r>
      <w:r w:rsidR="004810A4" w:rsidRPr="00263368">
        <w:rPr>
          <w:rFonts w:ascii="Times New Roman" w:hAnsi="Times New Roman" w:cs="Times New Roman"/>
          <w:vertAlign w:val="superscript"/>
        </w:rPr>
        <w:t>3</w:t>
      </w:r>
      <w:r w:rsidR="004810A4" w:rsidRPr="00263368">
        <w:rPr>
          <w:rFonts w:ascii="Times New Roman" w:hAnsi="Times New Roman" w:cs="Times New Roman"/>
        </w:rPr>
        <w:t xml:space="preserve">-t meghaladó hasznos térfogatú medence </w:t>
      </w:r>
      <w:r w:rsidRPr="00263368">
        <w:rPr>
          <w:rFonts w:ascii="Times New Roman" w:hAnsi="Times New Roman" w:cs="Times New Roman"/>
        </w:rPr>
        <w:t xml:space="preserve">csak olyan telken létesíthető, ahol a medence szennyvizének közcsatornában való elhelyezése biztosított, </w:t>
      </w:r>
      <w:r w:rsidR="004810A4" w:rsidRPr="00263368">
        <w:rPr>
          <w:rFonts w:ascii="Times New Roman" w:hAnsi="Times New Roman" w:cs="Times New Roman"/>
        </w:rPr>
        <w:t>s</w:t>
      </w:r>
      <w:r w:rsidRPr="00263368">
        <w:rPr>
          <w:rFonts w:ascii="Times New Roman" w:hAnsi="Times New Roman" w:cs="Times New Roman"/>
        </w:rPr>
        <w:t xml:space="preserve"> ahhoz a csatorna üzemeltetője hozzájárulását </w:t>
      </w:r>
      <w:r w:rsidR="004810A4" w:rsidRPr="00263368">
        <w:rPr>
          <w:rFonts w:ascii="Times New Roman" w:hAnsi="Times New Roman" w:cs="Times New Roman"/>
        </w:rPr>
        <w:t>meg</w:t>
      </w:r>
      <w:r w:rsidRPr="00263368">
        <w:rPr>
          <w:rFonts w:ascii="Times New Roman" w:hAnsi="Times New Roman" w:cs="Times New Roman"/>
        </w:rPr>
        <w:t>adta,</w:t>
      </w:r>
    </w:p>
    <w:p w14:paraId="72CB22A1" w14:textId="77777777" w:rsidR="00823EB0" w:rsidRPr="00263368" w:rsidRDefault="00823EB0" w:rsidP="0005610D">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nem helyezhető el az elő-, oldalkert legkisebb szélességi méretének megfelelő teleksávban, és a hátsókerti telekhatártól számított 3,0 m-es teleksávban,</w:t>
      </w:r>
    </w:p>
    <w:p w14:paraId="75FC64E2" w14:textId="77777777" w:rsidR="00823EB0" w:rsidRPr="00263368" w:rsidRDefault="00823EB0" w:rsidP="0005610D">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 xml:space="preserve">lejtős terepen való elhelyezése során a tereprendezésnél: </w:t>
      </w:r>
    </w:p>
    <w:p w14:paraId="6EB72F9B" w14:textId="59495FE5" w:rsidR="00823EB0" w:rsidRPr="00263368" w:rsidRDefault="004810A4" w:rsidP="0064275F">
      <w:pPr>
        <w:tabs>
          <w:tab w:val="left" w:pos="1276"/>
        </w:tabs>
        <w:spacing w:before="60" w:after="0" w:line="240" w:lineRule="auto"/>
        <w:ind w:left="1134" w:hanging="283"/>
        <w:jc w:val="both"/>
        <w:rPr>
          <w:rFonts w:ascii="Times New Roman" w:hAnsi="Times New Roman" w:cs="Times New Roman"/>
        </w:rPr>
      </w:pPr>
      <w:r w:rsidRPr="00263368">
        <w:rPr>
          <w:rFonts w:ascii="Times New Roman" w:hAnsi="Times New Roman" w:cs="Times New Roman"/>
          <w:i/>
        </w:rPr>
        <w:t>ca)</w:t>
      </w:r>
      <w:r w:rsidR="00823EB0" w:rsidRPr="00263368">
        <w:rPr>
          <w:rFonts w:ascii="Times New Roman" w:hAnsi="Times New Roman" w:cs="Times New Roman"/>
        </w:rPr>
        <w:tab/>
      </w:r>
      <w:r w:rsidR="0064275F" w:rsidRPr="00263368">
        <w:rPr>
          <w:rFonts w:ascii="Times New Roman" w:hAnsi="Times New Roman" w:cs="Times New Roman"/>
        </w:rPr>
        <w:tab/>
      </w:r>
      <w:r w:rsidR="00823EB0" w:rsidRPr="00263368">
        <w:rPr>
          <w:rFonts w:ascii="Times New Roman" w:hAnsi="Times New Roman" w:cs="Times New Roman"/>
        </w:rPr>
        <w:t>a medencéhez rendezett terep rézsűjének meredeksége nem lehet nagyobb 1:3-nál,</w:t>
      </w:r>
    </w:p>
    <w:p w14:paraId="04AA30BE" w14:textId="3EF8FE6F" w:rsidR="00823EB0" w:rsidRPr="00263368" w:rsidRDefault="004810A4" w:rsidP="0028020B">
      <w:pPr>
        <w:spacing w:before="60" w:after="0" w:line="240" w:lineRule="auto"/>
        <w:ind w:left="1276" w:hanging="425"/>
        <w:jc w:val="both"/>
        <w:rPr>
          <w:rFonts w:ascii="Times New Roman" w:hAnsi="Times New Roman" w:cs="Times New Roman"/>
        </w:rPr>
      </w:pPr>
      <w:r w:rsidRPr="00263368">
        <w:rPr>
          <w:rFonts w:ascii="Times New Roman" w:hAnsi="Times New Roman" w:cs="Times New Roman"/>
          <w:i/>
        </w:rPr>
        <w:t>cb)</w:t>
      </w:r>
      <w:r w:rsidRPr="00263368">
        <w:rPr>
          <w:rFonts w:ascii="Times New Roman" w:hAnsi="Times New Roman" w:cs="Times New Roman"/>
        </w:rPr>
        <w:tab/>
      </w:r>
      <w:r w:rsidR="00823EB0" w:rsidRPr="00263368">
        <w:rPr>
          <w:rFonts w:ascii="Times New Roman" w:hAnsi="Times New Roman" w:cs="Times New Roman"/>
        </w:rPr>
        <w:t xml:space="preserve">a rézsűláb eredeti terephez való csatlakozásának vonala legfeljebb </w:t>
      </w:r>
      <w:r w:rsidRPr="00263368">
        <w:rPr>
          <w:rFonts w:ascii="Times New Roman" w:hAnsi="Times New Roman" w:cs="Times New Roman"/>
        </w:rPr>
        <w:t>1</w:t>
      </w:r>
      <w:r w:rsidR="00823EB0" w:rsidRPr="00263368">
        <w:rPr>
          <w:rFonts w:ascii="Times New Roman" w:hAnsi="Times New Roman" w:cs="Times New Roman"/>
        </w:rPr>
        <w:t>,</w:t>
      </w:r>
      <w:r w:rsidRPr="00263368">
        <w:rPr>
          <w:rFonts w:ascii="Times New Roman" w:hAnsi="Times New Roman" w:cs="Times New Roman"/>
        </w:rPr>
        <w:t xml:space="preserve">5 </w:t>
      </w:r>
      <w:r w:rsidR="00156A87" w:rsidRPr="00263368">
        <w:rPr>
          <w:rFonts w:ascii="Times New Roman" w:hAnsi="Times New Roman" w:cs="Times New Roman"/>
        </w:rPr>
        <w:t>m-re közelítheti</w:t>
      </w:r>
      <w:r w:rsidR="007C26B7" w:rsidRPr="00263368">
        <w:rPr>
          <w:rFonts w:ascii="Times New Roman" w:hAnsi="Times New Roman" w:cs="Times New Roman"/>
        </w:rPr>
        <w:t xml:space="preserve"> </w:t>
      </w:r>
      <w:r w:rsidR="00823EB0" w:rsidRPr="00263368">
        <w:rPr>
          <w:rFonts w:ascii="Times New Roman" w:hAnsi="Times New Roman" w:cs="Times New Roman"/>
        </w:rPr>
        <w:t>meg a szomszédos telek határát,</w:t>
      </w:r>
    </w:p>
    <w:p w14:paraId="101C9E00" w14:textId="77777777" w:rsidR="00823EB0" w:rsidRPr="00263368" w:rsidRDefault="004810A4" w:rsidP="0028020B">
      <w:pPr>
        <w:spacing w:before="60" w:after="0" w:line="240" w:lineRule="auto"/>
        <w:ind w:left="1276" w:hanging="425"/>
        <w:jc w:val="both"/>
        <w:rPr>
          <w:rFonts w:ascii="Times New Roman" w:hAnsi="Times New Roman" w:cs="Times New Roman"/>
        </w:rPr>
      </w:pPr>
      <w:r w:rsidRPr="00263368">
        <w:rPr>
          <w:rFonts w:ascii="Times New Roman" w:hAnsi="Times New Roman" w:cs="Times New Roman"/>
          <w:i/>
        </w:rPr>
        <w:t>cc)</w:t>
      </w:r>
      <w:r w:rsidR="00823EB0" w:rsidRPr="00263368">
        <w:rPr>
          <w:rFonts w:ascii="Times New Roman" w:hAnsi="Times New Roman" w:cs="Times New Roman"/>
        </w:rPr>
        <w:tab/>
        <w:t>támfalas kialakítás esetén a támfal felső szintje a rendezett terepcsatlakozástól legfeljebb 2,0 m lehet, az a) és b) pontban foglalt tereprézsűre vonatkozó rendelkezések együttes figyelembe vételével.</w:t>
      </w:r>
    </w:p>
    <w:p w14:paraId="34E62996" w14:textId="2E3107BA" w:rsidR="00823EB0" w:rsidRPr="00263368" w:rsidRDefault="00823EB0" w:rsidP="0037126B">
      <w:pPr>
        <w:tabs>
          <w:tab w:val="left" w:pos="567"/>
        </w:tabs>
        <w:autoSpaceDE w:val="0"/>
        <w:autoSpaceDN w:val="0"/>
        <w:adjustRightInd w:val="0"/>
        <w:spacing w:before="120" w:after="0" w:line="240" w:lineRule="auto"/>
        <w:jc w:val="both"/>
        <w:rPr>
          <w:rFonts w:ascii="Times New Roman" w:hAnsi="Times New Roman"/>
        </w:rPr>
      </w:pPr>
      <w:r w:rsidRPr="00263368">
        <w:rPr>
          <w:rFonts w:ascii="Times New Roman" w:hAnsi="Times New Roman" w:cs="Times New Roman"/>
        </w:rPr>
        <w:t>(</w:t>
      </w:r>
      <w:r w:rsidR="00C521BD" w:rsidRPr="00263368">
        <w:rPr>
          <w:rFonts w:ascii="Times New Roman" w:hAnsi="Times New Roman" w:cs="Times New Roman"/>
        </w:rPr>
        <w:t>19</w:t>
      </w:r>
      <w:r w:rsidRPr="00263368">
        <w:rPr>
          <w:rFonts w:ascii="Times New Roman" w:hAnsi="Times New Roman" w:cs="Times New Roman"/>
        </w:rPr>
        <w:t>)</w:t>
      </w:r>
      <w:r w:rsidRPr="00263368">
        <w:rPr>
          <w:rFonts w:ascii="Times New Roman" w:hAnsi="Times New Roman" w:cs="Times New Roman"/>
        </w:rPr>
        <w:tab/>
        <w:t>Kerti medence téliesítés</w:t>
      </w:r>
      <w:r w:rsidR="00740A64" w:rsidRPr="00263368">
        <w:rPr>
          <w:rFonts w:ascii="Times New Roman" w:hAnsi="Times New Roman" w:cs="Times New Roman"/>
        </w:rPr>
        <w:t>ét</w:t>
      </w:r>
      <w:r w:rsidRPr="00263368">
        <w:rPr>
          <w:rFonts w:ascii="Times New Roman" w:hAnsi="Times New Roman" w:cs="Times New Roman"/>
        </w:rPr>
        <w:t>, vagy időszakos lefedés</w:t>
      </w:r>
      <w:r w:rsidR="00740A64" w:rsidRPr="00263368">
        <w:rPr>
          <w:rFonts w:ascii="Times New Roman" w:hAnsi="Times New Roman" w:cs="Times New Roman"/>
        </w:rPr>
        <w:t xml:space="preserve">ét biztosító tartószerkezettel lehatárolt terület </w:t>
      </w:r>
    </w:p>
    <w:p w14:paraId="7CD6332F" w14:textId="001D1C0D" w:rsidR="00823EB0" w:rsidRPr="00263368" w:rsidRDefault="00740A64" w:rsidP="00740A64">
      <w:pPr>
        <w:tabs>
          <w:tab w:val="left" w:pos="567"/>
        </w:tabs>
        <w:spacing w:before="60" w:after="0" w:line="240" w:lineRule="auto"/>
        <w:ind w:left="567"/>
        <w:jc w:val="both"/>
        <w:rPr>
          <w:rFonts w:ascii="Times New Roman" w:hAnsi="Times New Roman" w:cs="Times New Roman"/>
        </w:rPr>
      </w:pPr>
      <w:r w:rsidRPr="00263368">
        <w:rPr>
          <w:rFonts w:ascii="Times New Roman" w:hAnsi="Times New Roman" w:cs="Times New Roman"/>
        </w:rPr>
        <w:t xml:space="preserve">a telek </w:t>
      </w:r>
      <w:r w:rsidR="00823EB0" w:rsidRPr="00263368">
        <w:rPr>
          <w:rFonts w:ascii="Times New Roman" w:hAnsi="Times New Roman" w:cs="Times New Roman"/>
        </w:rPr>
        <w:t>beépítési mérték</w:t>
      </w:r>
      <w:r w:rsidRPr="00263368">
        <w:rPr>
          <w:rFonts w:ascii="Times New Roman" w:hAnsi="Times New Roman" w:cs="Times New Roman"/>
        </w:rPr>
        <w:t>é</w:t>
      </w:r>
      <w:r w:rsidR="00823EB0" w:rsidRPr="00263368">
        <w:rPr>
          <w:rFonts w:ascii="Times New Roman" w:hAnsi="Times New Roman" w:cs="Times New Roman"/>
        </w:rPr>
        <w:t>be</w:t>
      </w:r>
      <w:r w:rsidRPr="00263368">
        <w:rPr>
          <w:rFonts w:ascii="Times New Roman" w:hAnsi="Times New Roman" w:cs="Times New Roman"/>
        </w:rPr>
        <w:t xml:space="preserve"> beleszámít</w:t>
      </w:r>
      <w:r w:rsidR="00823EB0" w:rsidRPr="00263368">
        <w:rPr>
          <w:rFonts w:ascii="Times New Roman" w:hAnsi="Times New Roman" w:cs="Times New Roman"/>
        </w:rPr>
        <w:t xml:space="preserve">, ha </w:t>
      </w:r>
      <w:r w:rsidRPr="00263368">
        <w:rPr>
          <w:rFonts w:ascii="Times New Roman" w:hAnsi="Times New Roman" w:cs="Times New Roman"/>
        </w:rPr>
        <w:t xml:space="preserve">a </w:t>
      </w:r>
      <w:r w:rsidR="00823EB0" w:rsidRPr="00263368">
        <w:rPr>
          <w:rFonts w:ascii="Times New Roman" w:hAnsi="Times New Roman" w:cs="Times New Roman"/>
        </w:rPr>
        <w:t>szerkezet</w:t>
      </w:r>
      <w:r w:rsidRPr="00263368">
        <w:rPr>
          <w:rFonts w:ascii="Times New Roman" w:hAnsi="Times New Roman" w:cs="Times New Roman"/>
        </w:rPr>
        <w:t xml:space="preserve">i magasság a </w:t>
      </w:r>
      <w:r w:rsidR="007062AE" w:rsidRPr="00263368">
        <w:rPr>
          <w:rFonts w:ascii="Times New Roman" w:hAnsi="Times New Roman" w:cs="Times New Roman"/>
        </w:rPr>
        <w:t>csatlakozó</w:t>
      </w:r>
      <w:r w:rsidR="00823EB0" w:rsidRPr="00263368">
        <w:rPr>
          <w:rFonts w:ascii="Times New Roman" w:hAnsi="Times New Roman" w:cs="Times New Roman"/>
        </w:rPr>
        <w:t xml:space="preserve"> terepszint</w:t>
      </w:r>
      <w:r w:rsidR="007062AE" w:rsidRPr="00263368">
        <w:rPr>
          <w:rFonts w:ascii="Times New Roman" w:hAnsi="Times New Roman" w:cs="Times New Roman"/>
        </w:rPr>
        <w:t>hez képest</w:t>
      </w:r>
      <w:r w:rsidR="00823EB0" w:rsidRPr="00263368">
        <w:rPr>
          <w:rFonts w:ascii="Times New Roman" w:hAnsi="Times New Roman" w:cs="Times New Roman"/>
        </w:rPr>
        <w:t xml:space="preserve"> </w:t>
      </w:r>
      <w:r w:rsidRPr="00263368">
        <w:rPr>
          <w:rFonts w:ascii="Times New Roman" w:hAnsi="Times New Roman" w:cs="Times New Roman"/>
        </w:rPr>
        <w:t>meghaladja az egy métert.</w:t>
      </w:r>
    </w:p>
    <w:p w14:paraId="1F386694" w14:textId="226EEB2E" w:rsidR="00823EB0" w:rsidRPr="00263368" w:rsidRDefault="00823EB0" w:rsidP="0037126B">
      <w:pPr>
        <w:autoSpaceDE w:val="0"/>
        <w:autoSpaceDN w:val="0"/>
        <w:adjustRightInd w:val="0"/>
        <w:spacing w:before="120" w:after="0" w:line="240" w:lineRule="auto"/>
        <w:ind w:left="567" w:hanging="567"/>
        <w:jc w:val="both"/>
        <w:rPr>
          <w:rFonts w:ascii="Times New Roman" w:hAnsi="Times New Roman"/>
        </w:rPr>
      </w:pPr>
      <w:r w:rsidRPr="00263368">
        <w:rPr>
          <w:rFonts w:ascii="Times New Roman" w:hAnsi="Times New Roman"/>
        </w:rPr>
        <w:t>(2</w:t>
      </w:r>
      <w:r w:rsidR="00C521BD" w:rsidRPr="00263368">
        <w:rPr>
          <w:rFonts w:ascii="Times New Roman" w:hAnsi="Times New Roman"/>
        </w:rPr>
        <w:t>0</w:t>
      </w:r>
      <w:r w:rsidRPr="00263368">
        <w:rPr>
          <w:rFonts w:ascii="Times New Roman" w:hAnsi="Times New Roman"/>
        </w:rPr>
        <w:t>)</w:t>
      </w:r>
      <w:r w:rsidRPr="00263368">
        <w:rPr>
          <w:rFonts w:ascii="Times New Roman" w:hAnsi="Times New Roman"/>
        </w:rPr>
        <w:tab/>
        <w:t xml:space="preserve">Kerítések létesítésével kapcsolatos rendelkezések </w:t>
      </w:r>
      <w:r w:rsidR="004170AD" w:rsidRPr="00263368">
        <w:rPr>
          <w:rFonts w:ascii="Times New Roman" w:hAnsi="Times New Roman"/>
        </w:rPr>
        <w:t xml:space="preserve">− </w:t>
      </w:r>
      <w:r w:rsidRPr="00263368">
        <w:rPr>
          <w:rFonts w:ascii="Times New Roman" w:hAnsi="Times New Roman"/>
        </w:rPr>
        <w:t>eltérő övezeti előírás hiányában</w:t>
      </w:r>
      <w:r w:rsidR="004170AD" w:rsidRPr="00263368">
        <w:rPr>
          <w:rFonts w:ascii="Times New Roman" w:hAnsi="Times New Roman"/>
        </w:rPr>
        <w:t xml:space="preserve"> −</w:t>
      </w:r>
      <w:r w:rsidRPr="00263368">
        <w:rPr>
          <w:rFonts w:ascii="Times New Roman" w:hAnsi="Times New Roman"/>
        </w:rPr>
        <w:t>:</w:t>
      </w:r>
    </w:p>
    <w:p w14:paraId="69E553D5" w14:textId="5D31A64F" w:rsidR="00823EB0" w:rsidRPr="00263368" w:rsidRDefault="00823EB0" w:rsidP="0005610D">
      <w:pPr>
        <w:tabs>
          <w:tab w:val="left" w:pos="993"/>
        </w:tabs>
        <w:autoSpaceDE w:val="0"/>
        <w:autoSpaceDN w:val="0"/>
        <w:adjustRightInd w:val="0"/>
        <w:spacing w:before="120" w:after="6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közterületi határon, valamint a telek oldalhatárán az építési helynek megfelelő</w:t>
      </w:r>
      <w:r w:rsidRPr="00263368">
        <w:rPr>
          <w:rFonts w:ascii="Times New Roman" w:hAnsi="Times New Roman"/>
        </w:rPr>
        <w:t xml:space="preserve"> szakaszán </w:t>
      </w:r>
      <w:r w:rsidR="004810A4" w:rsidRPr="00263368">
        <w:rPr>
          <w:rFonts w:ascii="Times New Roman" w:hAnsi="Times New Roman"/>
        </w:rPr>
        <w:t xml:space="preserve">akkor </w:t>
      </w:r>
      <w:r w:rsidRPr="00263368">
        <w:rPr>
          <w:rFonts w:ascii="Times New Roman" w:hAnsi="Times New Roman"/>
        </w:rPr>
        <w:t>építhető tömör kerítés, ha</w:t>
      </w:r>
    </w:p>
    <w:p w14:paraId="1DCE065F" w14:textId="4A1C0D4E" w:rsidR="00823EB0" w:rsidRPr="00263368" w:rsidRDefault="007062AE" w:rsidP="0037126B">
      <w:pPr>
        <w:autoSpaceDE w:val="0"/>
        <w:autoSpaceDN w:val="0"/>
        <w:adjustRightInd w:val="0"/>
        <w:spacing w:before="60" w:after="60" w:line="240" w:lineRule="auto"/>
        <w:ind w:left="1418" w:hanging="425"/>
        <w:jc w:val="both"/>
        <w:rPr>
          <w:rFonts w:ascii="Times New Roman" w:hAnsi="Times New Roman"/>
        </w:rPr>
      </w:pPr>
      <w:r w:rsidRPr="00263368">
        <w:rPr>
          <w:rFonts w:ascii="Times New Roman" w:hAnsi="Times New Roman"/>
          <w:i/>
        </w:rPr>
        <w:t>a</w:t>
      </w:r>
      <w:r w:rsidR="00823EB0" w:rsidRPr="00263368">
        <w:rPr>
          <w:rFonts w:ascii="Times New Roman" w:hAnsi="Times New Roman"/>
          <w:i/>
        </w:rPr>
        <w:t>a)</w:t>
      </w:r>
      <w:r w:rsidR="00823EB0" w:rsidRPr="00263368">
        <w:rPr>
          <w:rFonts w:ascii="Times New Roman" w:hAnsi="Times New Roman"/>
          <w:i/>
        </w:rPr>
        <w:tab/>
      </w:r>
      <w:r w:rsidR="00823EB0" w:rsidRPr="00263368">
        <w:rPr>
          <w:rFonts w:ascii="Times New Roman" w:hAnsi="Times New Roman"/>
        </w:rPr>
        <w:t>azt az övezeti előírások nem tiltják,</w:t>
      </w:r>
      <w:r w:rsidR="004170AD" w:rsidRPr="00263368">
        <w:rPr>
          <w:rFonts w:ascii="Times New Roman" w:hAnsi="Times New Roman"/>
        </w:rPr>
        <w:t xml:space="preserve"> és</w:t>
      </w:r>
    </w:p>
    <w:p w14:paraId="03D724E3" w14:textId="315AD889" w:rsidR="00823EB0" w:rsidRPr="00263368" w:rsidRDefault="007062AE" w:rsidP="0037126B">
      <w:pPr>
        <w:tabs>
          <w:tab w:val="left" w:pos="993"/>
          <w:tab w:val="left" w:pos="1418"/>
        </w:tabs>
        <w:autoSpaceDE w:val="0"/>
        <w:autoSpaceDN w:val="0"/>
        <w:adjustRightInd w:val="0"/>
        <w:spacing w:before="60" w:after="60" w:line="240" w:lineRule="auto"/>
        <w:ind w:left="993"/>
        <w:jc w:val="both"/>
        <w:rPr>
          <w:rFonts w:ascii="Times New Roman" w:hAnsi="Times New Roman"/>
        </w:rPr>
      </w:pPr>
      <w:r w:rsidRPr="00263368">
        <w:rPr>
          <w:rFonts w:ascii="Times New Roman" w:hAnsi="Times New Roman"/>
          <w:i/>
        </w:rPr>
        <w:t>a</w:t>
      </w:r>
      <w:r w:rsidR="00823EB0" w:rsidRPr="00263368">
        <w:rPr>
          <w:rFonts w:ascii="Times New Roman" w:hAnsi="Times New Roman"/>
          <w:i/>
        </w:rPr>
        <w:t>b)</w:t>
      </w:r>
      <w:r w:rsidR="00823EB0" w:rsidRPr="00263368">
        <w:rPr>
          <w:rFonts w:ascii="Times New Roman" w:hAnsi="Times New Roman"/>
          <w:i/>
        </w:rPr>
        <w:tab/>
      </w:r>
      <w:r w:rsidR="004810A4" w:rsidRPr="00263368">
        <w:rPr>
          <w:rFonts w:ascii="Times New Roman" w:hAnsi="Times New Roman"/>
        </w:rPr>
        <w:t>a közterületi oldalról mérten</w:t>
      </w:r>
      <w:r w:rsidR="004810A4" w:rsidRPr="00263368">
        <w:rPr>
          <w:rFonts w:ascii="Times New Roman" w:hAnsi="Times New Roman"/>
          <w:i/>
        </w:rPr>
        <w:t xml:space="preserve"> </w:t>
      </w:r>
      <w:r w:rsidR="004810A4" w:rsidRPr="00263368">
        <w:rPr>
          <w:rFonts w:ascii="Times New Roman" w:hAnsi="Times New Roman"/>
        </w:rPr>
        <w:t xml:space="preserve">a </w:t>
      </w:r>
      <w:r w:rsidR="00823EB0" w:rsidRPr="00263368">
        <w:rPr>
          <w:rFonts w:ascii="Times New Roman" w:hAnsi="Times New Roman"/>
        </w:rPr>
        <w:t xml:space="preserve">magassága nem haladja meg az 1,8 m-t, támfallal </w:t>
      </w:r>
      <w:r w:rsidR="004810A4" w:rsidRPr="00263368">
        <w:rPr>
          <w:rFonts w:ascii="Times New Roman" w:hAnsi="Times New Roman"/>
        </w:rPr>
        <w:t>együtt</w:t>
      </w:r>
      <w:r w:rsidR="00823EB0" w:rsidRPr="00263368">
        <w:rPr>
          <w:rFonts w:ascii="Times New Roman" w:hAnsi="Times New Roman"/>
        </w:rPr>
        <w:t xml:space="preserve"> a 2,5 m-t</w:t>
      </w:r>
      <w:r w:rsidR="00B41905" w:rsidRPr="00263368">
        <w:rPr>
          <w:rFonts w:ascii="Times New Roman" w:hAnsi="Times New Roman" w:cs="Times New Roman"/>
        </w:rPr>
        <w:t>,</w:t>
      </w:r>
    </w:p>
    <w:p w14:paraId="6FAEB8AE" w14:textId="6436CA30" w:rsidR="00823EB0" w:rsidRPr="00263368" w:rsidRDefault="007062AE" w:rsidP="0005610D">
      <w:pPr>
        <w:tabs>
          <w:tab w:val="left" w:pos="993"/>
        </w:tabs>
        <w:spacing w:before="120" w:after="0" w:line="240" w:lineRule="auto"/>
        <w:ind w:left="992" w:hanging="425"/>
        <w:jc w:val="both"/>
        <w:rPr>
          <w:rFonts w:ascii="Times New Roman" w:hAnsi="Times New Roman"/>
        </w:rPr>
      </w:pPr>
      <w:r w:rsidRPr="00263368">
        <w:rPr>
          <w:rFonts w:ascii="Times New Roman" w:hAnsi="Times New Roman"/>
          <w:i/>
        </w:rPr>
        <w:t>b</w:t>
      </w:r>
      <w:r w:rsidR="00823EB0" w:rsidRPr="00263368">
        <w:rPr>
          <w:rFonts w:ascii="Times New Roman" w:hAnsi="Times New Roman"/>
          <w:i/>
        </w:rPr>
        <w:t>)</w:t>
      </w:r>
      <w:r w:rsidR="00823EB0" w:rsidRPr="00263368">
        <w:rPr>
          <w:rFonts w:ascii="Times New Roman" w:hAnsi="Times New Roman"/>
          <w:i/>
        </w:rPr>
        <w:tab/>
      </w:r>
      <w:r w:rsidR="00B41905" w:rsidRPr="00263368">
        <w:rPr>
          <w:rFonts w:ascii="Times New Roman" w:hAnsi="Times New Roman"/>
        </w:rPr>
        <w:t>a</w:t>
      </w:r>
      <w:r w:rsidR="00823EB0" w:rsidRPr="00263368">
        <w:rPr>
          <w:rFonts w:ascii="Times New Roman" w:hAnsi="Times New Roman"/>
          <w:i/>
        </w:rPr>
        <w:t xml:space="preserve"> </w:t>
      </w:r>
      <w:r w:rsidR="00823EB0" w:rsidRPr="00263368">
        <w:rPr>
          <w:rFonts w:ascii="Times New Roman" w:hAnsi="Times New Roman" w:cs="Times New Roman"/>
        </w:rPr>
        <w:t>hátsó telekhatáron</w:t>
      </w:r>
      <w:r w:rsidR="00823EB0" w:rsidRPr="00263368">
        <w:rPr>
          <w:rFonts w:ascii="Times New Roman" w:hAnsi="Times New Roman" w:cs="Times New Roman"/>
          <w:i/>
          <w:iCs/>
        </w:rPr>
        <w:t xml:space="preserve"> </w:t>
      </w:r>
      <w:r w:rsidR="00823EB0" w:rsidRPr="00263368">
        <w:rPr>
          <w:rFonts w:ascii="Times New Roman" w:hAnsi="Times New Roman" w:cs="Times New Roman"/>
        </w:rPr>
        <w:t>csak terepadottságokkal összefüggésben lehet tömör a kerítés, egyéb esetben legfeljebb 0,4 m magas lábazattal építhető</w:t>
      </w:r>
      <w:r w:rsidR="00B41905" w:rsidRPr="00263368">
        <w:rPr>
          <w:rFonts w:ascii="Times New Roman" w:hAnsi="Times New Roman" w:cs="Times New Roman"/>
        </w:rPr>
        <w:t>,</w:t>
      </w:r>
    </w:p>
    <w:p w14:paraId="1CEFEF76" w14:textId="452D7730" w:rsidR="00823EB0" w:rsidRPr="00263368" w:rsidRDefault="007062AE" w:rsidP="0005610D">
      <w:pPr>
        <w:tabs>
          <w:tab w:val="left" w:pos="993"/>
        </w:tabs>
        <w:spacing w:before="120" w:after="0" w:line="240" w:lineRule="auto"/>
        <w:ind w:left="992" w:hanging="425"/>
        <w:jc w:val="both"/>
        <w:rPr>
          <w:rFonts w:ascii="Times New Roman" w:hAnsi="Times New Roman"/>
          <w:i/>
        </w:rPr>
      </w:pPr>
      <w:r w:rsidRPr="00263368">
        <w:rPr>
          <w:rFonts w:ascii="Times New Roman" w:hAnsi="Times New Roman" w:cs="Times New Roman"/>
          <w:i/>
          <w:iCs/>
        </w:rPr>
        <w:t>c</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B41905" w:rsidRPr="00263368">
        <w:rPr>
          <w:rFonts w:ascii="Times New Roman" w:hAnsi="Times New Roman" w:cs="Times New Roman"/>
        </w:rPr>
        <w:t>a</w:t>
      </w:r>
      <w:r w:rsidR="00823EB0" w:rsidRPr="00263368">
        <w:rPr>
          <w:rFonts w:ascii="Times New Roman" w:hAnsi="Times New Roman" w:cs="Times New Roman"/>
        </w:rPr>
        <w:t xml:space="preserve"> közterület felőli nyomvonalát az utcai telekhatártól számított legalább 0,5 m-en belül kell kialakítani, kivételt képez, ha közhasználatra átadott telekrész miatt kerül a </w:t>
      </w:r>
      <w:r w:rsidR="00156A87" w:rsidRPr="00263368">
        <w:rPr>
          <w:rFonts w:ascii="Times New Roman" w:hAnsi="Times New Roman" w:cs="Times New Roman"/>
        </w:rPr>
        <w:t>kerítés a telekhatártól beljebb</w:t>
      </w:r>
      <w:r w:rsidR="00B41905" w:rsidRPr="00263368">
        <w:rPr>
          <w:rFonts w:ascii="Times New Roman" w:hAnsi="Times New Roman" w:cs="Times New Roman"/>
        </w:rPr>
        <w:t>,</w:t>
      </w:r>
    </w:p>
    <w:p w14:paraId="3BC24C46" w14:textId="138F3A7D" w:rsidR="00823EB0" w:rsidRPr="00263368" w:rsidRDefault="007062AE" w:rsidP="0005610D">
      <w:pPr>
        <w:tabs>
          <w:tab w:val="left" w:pos="993"/>
          <w:tab w:val="left" w:pos="1418"/>
        </w:tabs>
        <w:autoSpaceDE w:val="0"/>
        <w:autoSpaceDN w:val="0"/>
        <w:adjustRightInd w:val="0"/>
        <w:spacing w:before="120" w:after="60" w:line="240" w:lineRule="auto"/>
        <w:ind w:left="992" w:hanging="425"/>
        <w:jc w:val="both"/>
        <w:rPr>
          <w:rFonts w:ascii="Times New Roman" w:hAnsi="Times New Roman"/>
        </w:rPr>
      </w:pPr>
      <w:r w:rsidRPr="00263368">
        <w:rPr>
          <w:rFonts w:ascii="Times New Roman" w:hAnsi="Times New Roman" w:cs="Times New Roman"/>
          <w:i/>
        </w:rPr>
        <w:t>d</w:t>
      </w:r>
      <w:r w:rsidR="00823EB0" w:rsidRPr="00263368">
        <w:rPr>
          <w:rFonts w:ascii="Times New Roman" w:hAnsi="Times New Roman" w:cs="Times New Roman"/>
          <w:i/>
        </w:rPr>
        <w:t>)</w:t>
      </w:r>
      <w:r w:rsidR="00823EB0" w:rsidRPr="00263368">
        <w:rPr>
          <w:rFonts w:ascii="Times New Roman" w:hAnsi="Times New Roman" w:cs="Times New Roman"/>
        </w:rPr>
        <w:tab/>
      </w:r>
      <w:r w:rsidR="00B41905" w:rsidRPr="00263368">
        <w:rPr>
          <w:rFonts w:ascii="Times New Roman" w:hAnsi="Times New Roman" w:cs="Times New Roman"/>
        </w:rPr>
        <w:t>a</w:t>
      </w:r>
      <w:r w:rsidR="00823EB0" w:rsidRPr="00263368">
        <w:rPr>
          <w:rFonts w:ascii="Times New Roman" w:hAnsi="Times New Roman" w:cs="Times New Roman"/>
        </w:rPr>
        <w:t xml:space="preserve"> kerítés nyomvonalában kialakításra kerülő szintugrás nem haladhatja meg az 1,0 métert.</w:t>
      </w:r>
    </w:p>
    <w:p w14:paraId="27F4DB12" w14:textId="77777777" w:rsidR="00823EB0" w:rsidRPr="00263368" w:rsidRDefault="00823EB0" w:rsidP="001D3D03">
      <w:pPr>
        <w:pStyle w:val="Listaszerbekezds"/>
        <w:numPr>
          <w:ilvl w:val="0"/>
          <w:numId w:val="121"/>
        </w:numPr>
        <w:autoSpaceDE w:val="0"/>
        <w:autoSpaceDN w:val="0"/>
        <w:adjustRightInd w:val="0"/>
        <w:spacing w:before="120" w:after="120" w:line="240" w:lineRule="auto"/>
        <w:ind w:left="567" w:hanging="567"/>
        <w:jc w:val="both"/>
        <w:rPr>
          <w:rFonts w:ascii="Times New Roman" w:hAnsi="Times New Roman"/>
        </w:rPr>
      </w:pPr>
      <w:r w:rsidRPr="00263368">
        <w:rPr>
          <w:rFonts w:ascii="Times New Roman" w:hAnsi="Times New Roman"/>
        </w:rPr>
        <w:t xml:space="preserve">Beépítésre nem szánt területen, valamint tájképvédelmi szempontból érzékeny, illetve védett területen a kerítés csak áttört, a látványt minimálisan korlátozó módon, védelmi (vagyon-, vad- és természetvédelmi) céllal létesíthető. </w:t>
      </w:r>
    </w:p>
    <w:p w14:paraId="7784F982" w14:textId="78C38514" w:rsidR="00823EB0" w:rsidRPr="00263368" w:rsidRDefault="00823EB0" w:rsidP="0064398B">
      <w:pPr>
        <w:pStyle w:val="Listaszerbekezds"/>
        <w:numPr>
          <w:ilvl w:val="0"/>
          <w:numId w:val="121"/>
        </w:numPr>
        <w:autoSpaceDE w:val="0"/>
        <w:autoSpaceDN w:val="0"/>
        <w:adjustRightInd w:val="0"/>
        <w:spacing w:before="120" w:after="120" w:line="240" w:lineRule="auto"/>
        <w:ind w:left="567" w:hanging="567"/>
        <w:jc w:val="both"/>
        <w:rPr>
          <w:rFonts w:ascii="Times New Roman" w:hAnsi="Times New Roman"/>
        </w:rPr>
      </w:pPr>
      <w:r w:rsidRPr="00263368">
        <w:rPr>
          <w:rFonts w:ascii="Times New Roman" w:hAnsi="Times New Roman"/>
        </w:rPr>
        <w:t>Ahol a telekhatáron, vagy azt kísérően az elő</w:t>
      </w:r>
      <w:r w:rsidRPr="00263368">
        <w:rPr>
          <w:rFonts w:ascii="Times New Roman" w:hAnsi="Times New Roman" w:cs="Times New Roman"/>
        </w:rPr>
        <w:t>-</w:t>
      </w:r>
      <w:r w:rsidRPr="00263368">
        <w:rPr>
          <w:rFonts w:ascii="Times New Roman" w:hAnsi="Times New Roman"/>
        </w:rPr>
        <w:t xml:space="preserve"> oldal és hátsó kerten belül a kerítés élő sövényből létesül, annak magassága nem haladhatja meg </w:t>
      </w:r>
      <w:r w:rsidR="007062AE" w:rsidRPr="00263368">
        <w:rPr>
          <w:rFonts w:ascii="Times New Roman" w:hAnsi="Times New Roman"/>
        </w:rPr>
        <w:t xml:space="preserve">a </w:t>
      </w:r>
      <w:r w:rsidRPr="00263368">
        <w:rPr>
          <w:rFonts w:ascii="Times New Roman" w:hAnsi="Times New Roman"/>
        </w:rPr>
        <w:t>2,5 métert. Ha az építési helyen belül létesül a kerítéshatású élő sövény, annak magassága nem haladhatja meg a megengedett beépítési magasságot.</w:t>
      </w:r>
    </w:p>
    <w:p w14:paraId="1099B29B" w14:textId="77777777" w:rsidR="00823EB0" w:rsidRPr="00263368" w:rsidRDefault="00823EB0" w:rsidP="0064398B">
      <w:pPr>
        <w:pStyle w:val="Listaszerbekezds"/>
        <w:numPr>
          <w:ilvl w:val="0"/>
          <w:numId w:val="121"/>
        </w:numPr>
        <w:autoSpaceDE w:val="0"/>
        <w:autoSpaceDN w:val="0"/>
        <w:adjustRightInd w:val="0"/>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Terepszint-alatti beépítési mérték számítás</w:t>
      </w:r>
      <w:r w:rsidR="00B41905" w:rsidRPr="00263368">
        <w:rPr>
          <w:rFonts w:ascii="Times New Roman" w:hAnsi="Times New Roman" w:cs="Times New Roman"/>
        </w:rPr>
        <w:t>a</w:t>
      </w:r>
      <w:r w:rsidRPr="00263368">
        <w:rPr>
          <w:rFonts w:ascii="Times New Roman" w:hAnsi="Times New Roman" w:cs="Times New Roman"/>
        </w:rPr>
        <w:t>kor figyelembe kell venni az épület alatti pinceszintet, az épületen túlnyúló pinceszintet, valamint az épülettől függetlenül létesített terepszint alatti építmény bruttó alapterületét.</w:t>
      </w:r>
    </w:p>
    <w:p w14:paraId="4017CD83" w14:textId="77777777" w:rsidR="00823EB0" w:rsidRPr="00263368" w:rsidRDefault="00823EB0" w:rsidP="0064398B">
      <w:pPr>
        <w:pStyle w:val="Listaszerbekezds"/>
        <w:numPr>
          <w:ilvl w:val="0"/>
          <w:numId w:val="121"/>
        </w:numPr>
        <w:autoSpaceDE w:val="0"/>
        <w:autoSpaceDN w:val="0"/>
        <w:adjustRightInd w:val="0"/>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Terepszint alatti gépkocsi tároló rámpája az előkertben is elhelyezhető.</w:t>
      </w:r>
    </w:p>
    <w:p w14:paraId="6C33F9D2" w14:textId="06806335" w:rsidR="00165741" w:rsidRPr="00263368" w:rsidRDefault="00165741" w:rsidP="0064398B">
      <w:pPr>
        <w:pStyle w:val="Listaszerbekezds"/>
        <w:numPr>
          <w:ilvl w:val="0"/>
          <w:numId w:val="121"/>
        </w:numPr>
        <w:autoSpaceDE w:val="0"/>
        <w:autoSpaceDN w:val="0"/>
        <w:adjustRightInd w:val="0"/>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 xml:space="preserve">A SZT-en az építési telken jelölt </w:t>
      </w:r>
      <w:r w:rsidR="00F400A5" w:rsidRPr="00263368">
        <w:rPr>
          <w:rFonts w:ascii="Times New Roman" w:hAnsi="Times New Roman" w:cs="Times New Roman"/>
        </w:rPr>
        <w:t xml:space="preserve">olyan </w:t>
      </w:r>
      <w:r w:rsidRPr="00263368">
        <w:rPr>
          <w:rFonts w:ascii="Times New Roman" w:hAnsi="Times New Roman" w:cs="Times New Roman"/>
        </w:rPr>
        <w:t xml:space="preserve">megtartandó zöldfelület, vagy faállomány </w:t>
      </w:r>
      <w:r w:rsidR="007062AE" w:rsidRPr="00263368">
        <w:rPr>
          <w:rFonts w:ascii="Times New Roman" w:hAnsi="Times New Roman" w:cs="Times New Roman"/>
        </w:rPr>
        <w:t>területe</w:t>
      </w:r>
      <w:r w:rsidRPr="00263368">
        <w:rPr>
          <w:rFonts w:ascii="Times New Roman" w:hAnsi="Times New Roman" w:cs="Times New Roman"/>
          <w:bCs/>
          <w:iCs/>
        </w:rPr>
        <w:t>-</w:t>
      </w:r>
      <w:r w:rsidRPr="00263368">
        <w:rPr>
          <w:rFonts w:ascii="Times New Roman" w:hAnsi="Times New Roman" w:cs="Times New Roman"/>
        </w:rPr>
        <w:t xml:space="preserve"> különösen a város dombvidéki részein az erdővel határos belterületi határ menti építési telkeken kialakult őshonos beerdősült területrész</w:t>
      </w:r>
      <w:r w:rsidR="00F400A5" w:rsidRPr="00263368">
        <w:rPr>
          <w:rFonts w:ascii="Times New Roman" w:hAnsi="Times New Roman" w:cs="Times New Roman"/>
        </w:rPr>
        <w:t xml:space="preserve"> -</w:t>
      </w:r>
      <w:r w:rsidRPr="00263368">
        <w:rPr>
          <w:rFonts w:ascii="Times New Roman" w:hAnsi="Times New Roman" w:cs="Times New Roman"/>
        </w:rPr>
        <w:t>, melyen építési tevékenységet folytatni nem lehet, a telek beépítési mértékének számítása során 50%-os mértékig beszámítható az építési telekbe.</w:t>
      </w:r>
    </w:p>
    <w:p w14:paraId="2103E853" w14:textId="28B33B1D" w:rsidR="00823EB0" w:rsidRPr="00263368" w:rsidRDefault="002548AD" w:rsidP="008A0676">
      <w:pPr>
        <w:spacing w:before="240" w:after="0" w:line="240" w:lineRule="auto"/>
        <w:jc w:val="center"/>
        <w:rPr>
          <w:rFonts w:ascii="Times New Roman" w:hAnsi="Times New Roman" w:cs="Times New Roman"/>
          <w:i/>
          <w:smallCaps/>
        </w:rPr>
      </w:pPr>
      <w:r w:rsidRPr="00263368">
        <w:rPr>
          <w:rFonts w:ascii="Times New Roman" w:hAnsi="Times New Roman" w:cs="Times New Roman"/>
          <w:i/>
          <w:smallCaps/>
        </w:rPr>
        <w:t>36</w:t>
      </w:r>
      <w:r w:rsidR="00823EB0" w:rsidRPr="00263368">
        <w:rPr>
          <w:rFonts w:ascii="Times New Roman" w:hAnsi="Times New Roman" w:cs="Times New Roman"/>
          <w:i/>
          <w:smallCaps/>
        </w:rPr>
        <w:t>.</w:t>
      </w:r>
      <w:r w:rsidR="00823EB0" w:rsidRPr="00263368">
        <w:rPr>
          <w:rFonts w:ascii="Times New Roman" w:hAnsi="Times New Roman" w:cs="Times New Roman"/>
          <w:i/>
          <w:smallCaps/>
        </w:rPr>
        <w:tab/>
        <w:t>Telek beépítési módjának általános előírásai</w:t>
      </w:r>
    </w:p>
    <w:p w14:paraId="2DF47585" w14:textId="569321D9" w:rsidR="00823EB0" w:rsidRPr="00263368" w:rsidRDefault="00345A42" w:rsidP="0037126B">
      <w:pPr>
        <w:tabs>
          <w:tab w:val="left" w:pos="567"/>
        </w:tabs>
        <w:spacing w:before="120" w:after="0" w:line="240" w:lineRule="auto"/>
        <w:rPr>
          <w:rFonts w:ascii="Times New Roman" w:hAnsi="Times New Roman" w:cs="Times New Roman"/>
        </w:rPr>
      </w:pPr>
      <w:r w:rsidRPr="00263368">
        <w:rPr>
          <w:rFonts w:ascii="Times New Roman" w:hAnsi="Times New Roman" w:cs="Times New Roman"/>
          <w:b/>
        </w:rPr>
        <w:t>3</w:t>
      </w:r>
      <w:r w:rsidR="00764AC7" w:rsidRPr="00263368">
        <w:rPr>
          <w:rFonts w:ascii="Times New Roman" w:hAnsi="Times New Roman" w:cs="Times New Roman"/>
          <w:b/>
        </w:rPr>
        <w:t>7</w:t>
      </w:r>
      <w:r w:rsidR="00823EB0" w:rsidRPr="00263368">
        <w:rPr>
          <w:rFonts w:ascii="Times New Roman" w:hAnsi="Times New Roman" w:cs="Times New Roman"/>
          <w:b/>
        </w:rPr>
        <w:t>.</w:t>
      </w:r>
      <w:r w:rsidR="00197E93" w:rsidRPr="00263368">
        <w:rPr>
          <w:rFonts w:ascii="Times New Roman" w:hAnsi="Times New Roman" w:cs="Times New Roman"/>
          <w:b/>
        </w:rPr>
        <w:t xml:space="preserve"> </w:t>
      </w:r>
      <w:r w:rsidR="00823EB0" w:rsidRPr="00263368">
        <w:rPr>
          <w:rFonts w:ascii="Times New Roman" w:hAnsi="Times New Roman" w:cs="Times New Roman"/>
          <w:b/>
        </w:rPr>
        <w:t>§</w:t>
      </w:r>
      <w:r w:rsidR="00456BB2" w:rsidRPr="00263368">
        <w:rPr>
          <w:rFonts w:ascii="Times New Roman" w:hAnsi="Times New Roman" w:cs="Times New Roman"/>
          <w:b/>
        </w:rPr>
        <w:t xml:space="preserve"> </w:t>
      </w:r>
      <w:r w:rsidR="00456BB2" w:rsidRPr="00263368">
        <w:rPr>
          <w:rFonts w:ascii="Times New Roman" w:hAnsi="Times New Roman" w:cs="Times New Roman"/>
        </w:rPr>
        <w:tab/>
        <w:t>(1)</w:t>
      </w:r>
      <w:r w:rsidR="00456BB2" w:rsidRPr="00263368">
        <w:rPr>
          <w:rFonts w:ascii="Times New Roman" w:hAnsi="Times New Roman" w:cs="Times New Roman"/>
          <w:b/>
        </w:rPr>
        <w:t xml:space="preserve"> </w:t>
      </w:r>
      <w:r w:rsidR="00823EB0" w:rsidRPr="00263368">
        <w:rPr>
          <w:rFonts w:ascii="Times New Roman" w:hAnsi="Times New Roman" w:cs="Times New Roman"/>
        </w:rPr>
        <w:t xml:space="preserve">A </w:t>
      </w:r>
      <w:r w:rsidR="00F7055E" w:rsidRPr="00263368">
        <w:rPr>
          <w:rFonts w:ascii="Times New Roman" w:hAnsi="Times New Roman" w:cs="Times New Roman"/>
        </w:rPr>
        <w:t>rendelet</w:t>
      </w:r>
      <w:r w:rsidR="00823EB0" w:rsidRPr="00263368">
        <w:rPr>
          <w:rFonts w:ascii="Times New Roman" w:hAnsi="Times New Roman" w:cs="Times New Roman"/>
        </w:rPr>
        <w:t xml:space="preserve"> </w:t>
      </w:r>
      <w:r w:rsidR="00241718" w:rsidRPr="00263368">
        <w:rPr>
          <w:rFonts w:ascii="Times New Roman" w:hAnsi="Times New Roman" w:cs="Times New Roman"/>
        </w:rPr>
        <w:t xml:space="preserve">megkülönböztet </w:t>
      </w:r>
    </w:p>
    <w:p w14:paraId="164D4018" w14:textId="77777777" w:rsidR="00823EB0" w:rsidRPr="00263368" w:rsidRDefault="00823EB0" w:rsidP="0005610D">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zártsorú, és </w:t>
      </w:r>
      <w:r w:rsidR="00241718" w:rsidRPr="00263368">
        <w:rPr>
          <w:rFonts w:ascii="Times New Roman" w:hAnsi="Times New Roman" w:cs="Times New Roman"/>
        </w:rPr>
        <w:t xml:space="preserve">hézagosan </w:t>
      </w:r>
      <w:r w:rsidRPr="00263368">
        <w:rPr>
          <w:rFonts w:ascii="Times New Roman" w:hAnsi="Times New Roman" w:cs="Times New Roman"/>
        </w:rPr>
        <w:t>zártsorú</w:t>
      </w:r>
      <w:r w:rsidR="00241718" w:rsidRPr="00263368">
        <w:rPr>
          <w:rFonts w:ascii="Times New Roman" w:hAnsi="Times New Roman" w:cs="Times New Roman"/>
        </w:rPr>
        <w:t>,</w:t>
      </w:r>
    </w:p>
    <w:p w14:paraId="2CA084DA" w14:textId="77777777" w:rsidR="00823EB0" w:rsidRPr="00263368" w:rsidRDefault="00823EB0" w:rsidP="0005610D">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oldalhatáron álló</w:t>
      </w:r>
      <w:r w:rsidR="00241718" w:rsidRPr="00263368">
        <w:rPr>
          <w:rFonts w:ascii="Times New Roman" w:hAnsi="Times New Roman" w:cs="Times New Roman"/>
        </w:rPr>
        <w:t>,</w:t>
      </w:r>
    </w:p>
    <w:p w14:paraId="25157883" w14:textId="77777777" w:rsidR="00823EB0" w:rsidRPr="00263368" w:rsidRDefault="00823EB0" w:rsidP="0005610D">
      <w:pPr>
        <w:tabs>
          <w:tab w:val="left" w:pos="567"/>
        </w:tabs>
        <w:spacing w:before="120" w:after="0" w:line="240" w:lineRule="auto"/>
        <w:ind w:left="992" w:hanging="425"/>
        <w:jc w:val="both"/>
        <w:rPr>
          <w:rFonts w:ascii="Times New Roman" w:hAnsi="Times New Roman" w:cs="Times New Roman"/>
          <w:i/>
          <w:iCs/>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ikresen csatlakozó (speciális oldalhatáron álló)</w:t>
      </w:r>
      <w:r w:rsidR="00241718" w:rsidRPr="00263368">
        <w:rPr>
          <w:rFonts w:ascii="Times New Roman" w:hAnsi="Times New Roman" w:cs="Times New Roman"/>
        </w:rPr>
        <w:t>,</w:t>
      </w:r>
    </w:p>
    <w:p w14:paraId="43BD00D9" w14:textId="77777777" w:rsidR="00241718" w:rsidRPr="00263368" w:rsidRDefault="00823EB0" w:rsidP="0005610D">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Pr="00263368">
        <w:rPr>
          <w:rFonts w:ascii="Times New Roman" w:hAnsi="Times New Roman" w:cs="Times New Roman"/>
        </w:rPr>
        <w:t>szabadon álló</w:t>
      </w:r>
    </w:p>
    <w:p w14:paraId="44D654B5" w14:textId="77777777" w:rsidR="00823EB0" w:rsidRPr="00263368" w:rsidRDefault="00241718" w:rsidP="0037126B">
      <w:pPr>
        <w:tabs>
          <w:tab w:val="left" w:pos="567"/>
        </w:tabs>
        <w:spacing w:before="60" w:after="0" w:line="240" w:lineRule="auto"/>
        <w:ind w:left="851" w:hanging="284"/>
        <w:jc w:val="both"/>
        <w:rPr>
          <w:rFonts w:ascii="Times New Roman" w:hAnsi="Times New Roman" w:cs="Times New Roman"/>
        </w:rPr>
      </w:pPr>
      <w:r w:rsidRPr="00263368">
        <w:rPr>
          <w:rFonts w:ascii="Times New Roman" w:hAnsi="Times New Roman" w:cs="Times New Roman"/>
        </w:rPr>
        <w:t>beépítési módot.</w:t>
      </w:r>
    </w:p>
    <w:p w14:paraId="6D7C6F5B" w14:textId="77777777" w:rsidR="00214E00" w:rsidRPr="00263368" w:rsidRDefault="00214E00" w:rsidP="0064398B">
      <w:pPr>
        <w:pStyle w:val="Listaszerbekezds"/>
        <w:numPr>
          <w:ilvl w:val="0"/>
          <w:numId w:val="46"/>
        </w:numPr>
        <w:tabs>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Meghatározott eltéréssel szabályozott építési vonalként kezelendő – ha az övezeti előírás másként nem rendelkezik – az előkert nélküli zártsorú, vagy hézagosan zártsorú, és az előkert nélküli oldalhatáron álló beépítések </w:t>
      </w:r>
      <w:r w:rsidR="00DD5901" w:rsidRPr="00263368">
        <w:rPr>
          <w:rFonts w:ascii="Times New Roman" w:hAnsi="Times New Roman" w:cs="Times New Roman"/>
        </w:rPr>
        <w:t>építési helyének közterület felőli határvonala</w:t>
      </w:r>
      <w:r w:rsidRPr="00263368">
        <w:rPr>
          <w:rFonts w:ascii="Times New Roman" w:hAnsi="Times New Roman" w:cs="Times New Roman"/>
        </w:rPr>
        <w:t>.</w:t>
      </w:r>
    </w:p>
    <w:p w14:paraId="59C8DA76" w14:textId="066AAD57" w:rsidR="00823EB0" w:rsidRPr="00263368" w:rsidRDefault="00241718" w:rsidP="0064398B">
      <w:pPr>
        <w:pStyle w:val="Listaszerbekezds"/>
        <w:numPr>
          <w:ilvl w:val="0"/>
          <w:numId w:val="46"/>
        </w:numPr>
        <w:tabs>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Cs/>
        </w:rPr>
        <w:t xml:space="preserve">Zártsorú a </w:t>
      </w:r>
      <w:r w:rsidRPr="00263368">
        <w:rPr>
          <w:rFonts w:ascii="Times New Roman" w:hAnsi="Times New Roman" w:cs="Times New Roman"/>
        </w:rPr>
        <w:t xml:space="preserve">beépítés, ha az oldalsó telekhatártól a másik oldalsó telekhatárig tart az épület, </w:t>
      </w:r>
      <w:r w:rsidR="007062AE" w:rsidRPr="00263368">
        <w:rPr>
          <w:rFonts w:ascii="Times New Roman" w:hAnsi="Times New Roman" w:cs="Times New Roman"/>
        </w:rPr>
        <w:t>é</w:t>
      </w:r>
      <w:r w:rsidRPr="00263368">
        <w:rPr>
          <w:rFonts w:ascii="Times New Roman" w:hAnsi="Times New Roman" w:cs="Times New Roman"/>
        </w:rPr>
        <w:t>s az oldalsó telekhatárokon tűzfallakkal csatlakozik a szomszédos épület</w:t>
      </w:r>
      <w:r w:rsidR="008162D3" w:rsidRPr="00263368">
        <w:rPr>
          <w:rFonts w:ascii="Times New Roman" w:hAnsi="Times New Roman" w:cs="Times New Roman"/>
        </w:rPr>
        <w:t>ek</w:t>
      </w:r>
      <w:r w:rsidRPr="00263368">
        <w:rPr>
          <w:rFonts w:ascii="Times New Roman" w:hAnsi="Times New Roman" w:cs="Times New Roman"/>
        </w:rPr>
        <w:t>hez.</w:t>
      </w:r>
    </w:p>
    <w:p w14:paraId="0971C9FF" w14:textId="77777777" w:rsidR="00823EB0" w:rsidRPr="00263368" w:rsidRDefault="00241718" w:rsidP="0064398B">
      <w:pPr>
        <w:pStyle w:val="Listaszerbekezds"/>
        <w:numPr>
          <w:ilvl w:val="0"/>
          <w:numId w:val="46"/>
        </w:numPr>
        <w:tabs>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H</w:t>
      </w:r>
      <w:r w:rsidR="00823EB0" w:rsidRPr="00263368">
        <w:rPr>
          <w:rFonts w:ascii="Times New Roman" w:hAnsi="Times New Roman" w:cs="Times New Roman"/>
        </w:rPr>
        <w:t xml:space="preserve">ézagosan zártsorú a beépítés, </w:t>
      </w:r>
      <w:r w:rsidR="00197E93" w:rsidRPr="00263368">
        <w:rPr>
          <w:rFonts w:ascii="Times New Roman" w:hAnsi="Times New Roman" w:cs="Times New Roman"/>
        </w:rPr>
        <w:t>ha</w:t>
      </w:r>
    </w:p>
    <w:p w14:paraId="6D5EE90A" w14:textId="77777777" w:rsidR="00823EB0" w:rsidRPr="00263368" w:rsidRDefault="00823EB0" w:rsidP="0005610D">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i/>
          <w:iCs/>
        </w:rPr>
        <w:tab/>
      </w:r>
      <w:r w:rsidRPr="00263368">
        <w:rPr>
          <w:rFonts w:ascii="Times New Roman" w:hAnsi="Times New Roman" w:cs="Times New Roman"/>
        </w:rPr>
        <w:t xml:space="preserve">legfeljebb 3,0 m oldalkert tartásával tömör kerítés szakasszal vagy épülethézaggal szakad meg a beépítés az építési helyen belül az oldalhatárok mentén, vagy a telek </w:t>
      </w:r>
      <w:r w:rsidR="008162D3" w:rsidRPr="00263368">
        <w:rPr>
          <w:rFonts w:ascii="Times New Roman" w:hAnsi="Times New Roman" w:cs="Times New Roman"/>
        </w:rPr>
        <w:t xml:space="preserve">utcavonali határának </w:t>
      </w:r>
      <w:r w:rsidRPr="00263368">
        <w:rPr>
          <w:rFonts w:ascii="Times New Roman" w:hAnsi="Times New Roman" w:cs="Times New Roman"/>
        </w:rPr>
        <w:t>köz</w:t>
      </w:r>
      <w:r w:rsidR="008162D3" w:rsidRPr="00263368">
        <w:rPr>
          <w:rFonts w:ascii="Times New Roman" w:hAnsi="Times New Roman" w:cs="Times New Roman"/>
        </w:rPr>
        <w:t>ben</w:t>
      </w:r>
      <w:r w:rsidRPr="00263368">
        <w:rPr>
          <w:rFonts w:ascii="Times New Roman" w:hAnsi="Times New Roman" w:cs="Times New Roman"/>
        </w:rPr>
        <w:t>ső részén,</w:t>
      </w:r>
    </w:p>
    <w:p w14:paraId="6D1F27AE" w14:textId="77777777" w:rsidR="00823EB0" w:rsidRPr="00263368" w:rsidRDefault="00823EB0" w:rsidP="0005610D">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b)</w:t>
      </w:r>
      <w:r w:rsidR="00197E93" w:rsidRPr="00263368">
        <w:rPr>
          <w:rFonts w:ascii="Times New Roman" w:hAnsi="Times New Roman" w:cs="Times New Roman"/>
        </w:rPr>
        <w:tab/>
      </w:r>
      <w:r w:rsidRPr="00263368">
        <w:rPr>
          <w:rFonts w:ascii="Times New Roman" w:hAnsi="Times New Roman" w:cs="Times New Roman"/>
        </w:rPr>
        <w:t>a közterületi telekhatáron olyan térfal alakul ki a beépülési hézag előtt homlokzatot formáló módon épített kapuépítménnyel, mely legalább 3,0 m-es magassággal tető jellegű felső lezárással létesül.</w:t>
      </w:r>
    </w:p>
    <w:p w14:paraId="5F423293" w14:textId="685534E0" w:rsidR="008162D3" w:rsidRPr="00263368" w:rsidRDefault="00823EB0" w:rsidP="0005610D">
      <w:pPr>
        <w:pStyle w:val="Listaszerbekezds"/>
        <w:numPr>
          <w:ilvl w:val="0"/>
          <w:numId w:val="46"/>
        </w:numPr>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 xml:space="preserve">Zártsorú és </w:t>
      </w:r>
      <w:r w:rsidR="008162D3" w:rsidRPr="00263368">
        <w:rPr>
          <w:rFonts w:ascii="Times New Roman" w:hAnsi="Times New Roman" w:cs="Times New Roman"/>
        </w:rPr>
        <w:t xml:space="preserve">hézagosan zártsorú </w:t>
      </w:r>
      <w:r w:rsidRPr="00263368">
        <w:rPr>
          <w:rFonts w:ascii="Times New Roman" w:hAnsi="Times New Roman" w:cs="Times New Roman"/>
        </w:rPr>
        <w:t>beépítési m</w:t>
      </w:r>
      <w:r w:rsidR="008162D3" w:rsidRPr="00263368">
        <w:rPr>
          <w:rFonts w:ascii="Times New Roman" w:hAnsi="Times New Roman" w:cs="Times New Roman"/>
        </w:rPr>
        <w:t xml:space="preserve">ód </w:t>
      </w:r>
      <w:r w:rsidR="007062AE" w:rsidRPr="00263368">
        <w:rPr>
          <w:rFonts w:ascii="Times New Roman" w:hAnsi="Times New Roman" w:cs="Times New Roman"/>
        </w:rPr>
        <w:t>esetén</w:t>
      </w:r>
    </w:p>
    <w:p w14:paraId="099B0EB1" w14:textId="01A42E8A" w:rsidR="00823EB0" w:rsidRPr="00263368" w:rsidRDefault="008162D3" w:rsidP="0005610D">
      <w:pPr>
        <w:spacing w:before="120" w:after="120" w:line="240" w:lineRule="auto"/>
        <w:ind w:left="993" w:hanging="426"/>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r>
      <w:r w:rsidR="00197E93" w:rsidRPr="00263368">
        <w:rPr>
          <w:rFonts w:ascii="Times New Roman" w:hAnsi="Times New Roman" w:cs="Times New Roman"/>
        </w:rPr>
        <w:t>a</w:t>
      </w:r>
      <w:r w:rsidR="00823EB0" w:rsidRPr="00263368">
        <w:rPr>
          <w:rFonts w:ascii="Times New Roman" w:hAnsi="Times New Roman" w:cs="Times New Roman"/>
        </w:rPr>
        <w:t xml:space="preserve"> zártsorúság biztosítása érdekében az építési vonal mentén csatlakozó teleknyúlvány, vagy magánút</w:t>
      </w:r>
      <w:r w:rsidR="00823EB0" w:rsidRPr="00263368">
        <w:rPr>
          <w:rFonts w:ascii="Times New Roman" w:hAnsi="Times New Roman"/>
        </w:rPr>
        <w:t xml:space="preserve"> </w:t>
      </w:r>
      <w:r w:rsidR="00823EB0" w:rsidRPr="00263368">
        <w:rPr>
          <w:rFonts w:ascii="Times New Roman" w:hAnsi="Times New Roman" w:cs="Times New Roman"/>
        </w:rPr>
        <w:t xml:space="preserve">a szükséges űrszelvény megtartásával, önálló épületszerkezettel </w:t>
      </w:r>
      <w:r w:rsidRPr="00263368">
        <w:rPr>
          <w:rFonts w:ascii="Times New Roman" w:hAnsi="Times New Roman" w:cs="Times New Roman"/>
        </w:rPr>
        <w:t>–</w:t>
      </w:r>
      <w:r w:rsidR="00823EB0" w:rsidRPr="00263368">
        <w:rPr>
          <w:rFonts w:ascii="Times New Roman" w:hAnsi="Times New Roman" w:cs="Times New Roman"/>
        </w:rPr>
        <w:t xml:space="preserve"> kapuzattal</w:t>
      </w:r>
      <w:r w:rsidRPr="00263368">
        <w:rPr>
          <w:rFonts w:ascii="Times New Roman" w:hAnsi="Times New Roman" w:cs="Times New Roman"/>
        </w:rPr>
        <w:t>-</w:t>
      </w:r>
      <w:r w:rsidR="00823EB0" w:rsidRPr="00263368">
        <w:rPr>
          <w:rFonts w:ascii="Times New Roman" w:hAnsi="Times New Roman" w:cs="Times New Roman"/>
        </w:rPr>
        <w:t xml:space="preserve"> beépíthető</w:t>
      </w:r>
      <w:r w:rsidR="007062AE" w:rsidRPr="00263368">
        <w:rPr>
          <w:rFonts w:ascii="Times New Roman" w:hAnsi="Times New Roman" w:cs="Times New Roman"/>
        </w:rPr>
        <w:t>,</w:t>
      </w:r>
    </w:p>
    <w:p w14:paraId="1C8F5540" w14:textId="04BE7CB9" w:rsidR="00823EB0" w:rsidRPr="00263368" w:rsidRDefault="008162D3" w:rsidP="0005610D">
      <w:pPr>
        <w:tabs>
          <w:tab w:val="num"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r>
      <w:r w:rsidR="00197E93" w:rsidRPr="00263368">
        <w:rPr>
          <w:rFonts w:ascii="Times New Roman" w:hAnsi="Times New Roman" w:cs="Times New Roman"/>
        </w:rPr>
        <w:t>h</w:t>
      </w:r>
      <w:r w:rsidR="00823EB0" w:rsidRPr="00263368">
        <w:rPr>
          <w:rFonts w:ascii="Times New Roman" w:hAnsi="Times New Roman" w:cs="Times New Roman"/>
        </w:rPr>
        <w:t>a az épület beforduló oldalsó</w:t>
      </w:r>
      <w:r w:rsidR="00A3296A" w:rsidRPr="00263368">
        <w:rPr>
          <w:rFonts w:ascii="Times New Roman" w:hAnsi="Times New Roman" w:cs="Times New Roman"/>
        </w:rPr>
        <w:t>-</w:t>
      </w:r>
      <w:r w:rsidR="00823EB0" w:rsidRPr="00263368">
        <w:rPr>
          <w:rFonts w:ascii="Times New Roman" w:hAnsi="Times New Roman" w:cs="Times New Roman"/>
        </w:rPr>
        <w:t xml:space="preserve">, </w:t>
      </w:r>
      <w:r w:rsidR="007062AE" w:rsidRPr="00263368">
        <w:rPr>
          <w:rFonts w:ascii="Times New Roman" w:hAnsi="Times New Roman" w:cs="Times New Roman"/>
        </w:rPr>
        <w:t xml:space="preserve">hátsó-, </w:t>
      </w:r>
      <w:r w:rsidR="0036018C" w:rsidRPr="00263368">
        <w:rPr>
          <w:rFonts w:ascii="Times New Roman" w:hAnsi="Times New Roman" w:cs="Times New Roman"/>
        </w:rPr>
        <w:t>vagy</w:t>
      </w:r>
      <w:r w:rsidR="00823EB0" w:rsidRPr="00263368">
        <w:rPr>
          <w:rFonts w:ascii="Times New Roman" w:hAnsi="Times New Roman" w:cs="Times New Roman"/>
        </w:rPr>
        <w:t xml:space="preserve"> </w:t>
      </w:r>
      <w:r w:rsidR="00A3296A" w:rsidRPr="00263368">
        <w:rPr>
          <w:rFonts w:ascii="Times New Roman" w:hAnsi="Times New Roman" w:cs="Times New Roman"/>
        </w:rPr>
        <w:t>közép</w:t>
      </w:r>
      <w:r w:rsidR="00823EB0" w:rsidRPr="00263368">
        <w:rPr>
          <w:rFonts w:ascii="Times New Roman" w:hAnsi="Times New Roman" w:cs="Times New Roman"/>
        </w:rPr>
        <w:t>szárn</w:t>
      </w:r>
      <w:r w:rsidR="00A3296A" w:rsidRPr="00263368">
        <w:rPr>
          <w:rFonts w:ascii="Times New Roman" w:hAnsi="Times New Roman" w:cs="Times New Roman"/>
        </w:rPr>
        <w:t xml:space="preserve">nyal </w:t>
      </w:r>
      <w:r w:rsidR="00823EB0" w:rsidRPr="00263368">
        <w:rPr>
          <w:rFonts w:ascii="Times New Roman" w:hAnsi="Times New Roman" w:cs="Times New Roman"/>
        </w:rPr>
        <w:t>rendelkezik</w:t>
      </w:r>
      <w:r w:rsidR="007062AE" w:rsidRPr="00263368">
        <w:rPr>
          <w:rFonts w:ascii="Times New Roman" w:hAnsi="Times New Roman" w:cs="Times New Roman"/>
        </w:rPr>
        <w:t xml:space="preserve">, </w:t>
      </w:r>
      <w:r w:rsidR="00823EB0" w:rsidRPr="00263368">
        <w:rPr>
          <w:rFonts w:ascii="Times New Roman" w:hAnsi="Times New Roman" w:cs="Times New Roman"/>
        </w:rPr>
        <w:t>a kialakuló szárny homlokzatmagassága nem lehet nagyobb, mint az épület közterület felőli homlokzatmagassá</w:t>
      </w:r>
      <w:r w:rsidR="00A3296A" w:rsidRPr="00263368">
        <w:rPr>
          <w:rFonts w:ascii="Times New Roman" w:hAnsi="Times New Roman" w:cs="Times New Roman"/>
        </w:rPr>
        <w:t>g</w:t>
      </w:r>
      <w:r w:rsidR="007062AE" w:rsidRPr="00263368">
        <w:rPr>
          <w:rFonts w:ascii="Times New Roman" w:hAnsi="Times New Roman" w:cs="Times New Roman"/>
        </w:rPr>
        <w:t>a</w:t>
      </w:r>
      <w:r w:rsidR="00A3296A" w:rsidRPr="00263368">
        <w:rPr>
          <w:rFonts w:ascii="Times New Roman" w:hAnsi="Times New Roman" w:cs="Times New Roman"/>
        </w:rPr>
        <w:t>. A beforduló oldalsó- és hátsó</w:t>
      </w:r>
      <w:r w:rsidR="00823EB0" w:rsidRPr="00263368">
        <w:rPr>
          <w:rFonts w:ascii="Times New Roman" w:hAnsi="Times New Roman" w:cs="Times New Roman"/>
        </w:rPr>
        <w:t>szárnyak nem keletkeztethetnek új, takaratlan, tetőtéri tűzfalakat.</w:t>
      </w:r>
    </w:p>
    <w:p w14:paraId="41C62D86" w14:textId="25250557" w:rsidR="00823EB0" w:rsidRPr="00263368" w:rsidRDefault="008162D3" w:rsidP="0005610D">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rPr>
        <w:tab/>
      </w:r>
      <w:r w:rsidR="00197E93" w:rsidRPr="00263368">
        <w:rPr>
          <w:rFonts w:ascii="Times New Roman" w:hAnsi="Times New Roman" w:cs="Times New Roman"/>
        </w:rPr>
        <w:t>a</w:t>
      </w:r>
      <w:r w:rsidR="00B608BF" w:rsidRPr="00263368">
        <w:rPr>
          <w:rFonts w:ascii="Times New Roman" w:hAnsi="Times New Roman" w:cs="Times New Roman"/>
        </w:rPr>
        <w:t>z épületek elhelyezése</w:t>
      </w:r>
      <w:r w:rsidR="005249D3" w:rsidRPr="00263368">
        <w:rPr>
          <w:rFonts w:ascii="Times New Roman" w:hAnsi="Times New Roman" w:cs="Times New Roman"/>
        </w:rPr>
        <w:t>,</w:t>
      </w:r>
      <w:r w:rsidR="00823EB0" w:rsidRPr="00263368">
        <w:rPr>
          <w:rFonts w:ascii="Times New Roman" w:hAnsi="Times New Roman" w:cs="Times New Roman"/>
        </w:rPr>
        <w:t xml:space="preserve"> </w:t>
      </w:r>
      <w:r w:rsidR="00B608BF" w:rsidRPr="00263368">
        <w:rPr>
          <w:rFonts w:ascii="Times New Roman" w:hAnsi="Times New Roman" w:cs="Times New Roman"/>
        </w:rPr>
        <w:t xml:space="preserve">− </w:t>
      </w:r>
      <w:r w:rsidR="00823EB0" w:rsidRPr="00263368">
        <w:rPr>
          <w:rFonts w:ascii="Times New Roman" w:hAnsi="Times New Roman" w:cs="Times New Roman"/>
        </w:rPr>
        <w:t>ha az övezeti előírások</w:t>
      </w:r>
      <w:r w:rsidRPr="00263368">
        <w:rPr>
          <w:rFonts w:ascii="Times New Roman" w:hAnsi="Times New Roman" w:cs="Times New Roman"/>
        </w:rPr>
        <w:t>, vagy a SZT</w:t>
      </w:r>
      <w:r w:rsidR="00823EB0" w:rsidRPr="00263368">
        <w:rPr>
          <w:rFonts w:ascii="Times New Roman" w:hAnsi="Times New Roman" w:cs="Times New Roman"/>
        </w:rPr>
        <w:t xml:space="preserve"> másként nem rendelkez</w:t>
      </w:r>
      <w:r w:rsidRPr="00263368">
        <w:rPr>
          <w:rFonts w:ascii="Times New Roman" w:hAnsi="Times New Roman" w:cs="Times New Roman"/>
        </w:rPr>
        <w:t>i</w:t>
      </w:r>
      <w:r w:rsidR="00823EB0" w:rsidRPr="00263368">
        <w:rPr>
          <w:rFonts w:ascii="Times New Roman" w:hAnsi="Times New Roman" w:cs="Times New Roman"/>
        </w:rPr>
        <w:t>k</w:t>
      </w:r>
      <w:r w:rsidR="00B608BF" w:rsidRPr="00263368">
        <w:rPr>
          <w:rFonts w:ascii="Times New Roman" w:hAnsi="Times New Roman" w:cs="Times New Roman"/>
        </w:rPr>
        <w:t xml:space="preserve"> – </w:t>
      </w:r>
      <w:r w:rsidR="00831218" w:rsidRPr="00263368">
        <w:rPr>
          <w:rFonts w:ascii="Times New Roman" w:hAnsi="Times New Roman" w:cs="Times New Roman"/>
        </w:rPr>
        <w:t xml:space="preserve">az építési vonalon </w:t>
      </w:r>
      <w:r w:rsidR="00B608BF" w:rsidRPr="00263368">
        <w:rPr>
          <w:rFonts w:ascii="Times New Roman" w:hAnsi="Times New Roman" w:cs="Times New Roman"/>
        </w:rPr>
        <w:t>a</w:t>
      </w:r>
      <w:r w:rsidRPr="00263368">
        <w:rPr>
          <w:rFonts w:ascii="Times New Roman" w:hAnsi="Times New Roman" w:cs="Times New Roman"/>
        </w:rPr>
        <w:t>z alábbiak szerint történhet</w:t>
      </w:r>
      <w:r w:rsidR="00197E93" w:rsidRPr="00263368">
        <w:rPr>
          <w:rFonts w:ascii="Times New Roman" w:hAnsi="Times New Roman" w:cs="Times New Roman"/>
        </w:rPr>
        <w:t>:</w:t>
      </w:r>
    </w:p>
    <w:p w14:paraId="6ACD4D23" w14:textId="56516D5C" w:rsidR="002B040E" w:rsidRPr="00263368" w:rsidRDefault="008162D3" w:rsidP="0005610D">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c</w:t>
      </w:r>
      <w:r w:rsidR="00823EB0" w:rsidRPr="00263368">
        <w:rPr>
          <w:rFonts w:ascii="Times New Roman" w:hAnsi="Times New Roman" w:cs="Times New Roman"/>
          <w:i/>
          <w:iCs/>
        </w:rPr>
        <w:t>a)</w:t>
      </w:r>
      <w:r w:rsidR="00823EB0" w:rsidRPr="00263368">
        <w:rPr>
          <w:rFonts w:ascii="Times New Roman" w:hAnsi="Times New Roman" w:cs="Times New Roman"/>
        </w:rPr>
        <w:tab/>
      </w:r>
      <w:r w:rsidR="00831218" w:rsidRPr="00263368">
        <w:rPr>
          <w:rFonts w:ascii="Times New Roman" w:hAnsi="Times New Roman" w:cs="Times New Roman"/>
        </w:rPr>
        <w:t>az építési vonalra illeszkednie kell az épület homlokzatának legalább az épületszélesség 75%-án,</w:t>
      </w:r>
    </w:p>
    <w:p w14:paraId="6115214A" w14:textId="1423CB6E" w:rsidR="00823EB0" w:rsidRPr="00263368" w:rsidRDefault="002B040E" w:rsidP="0005610D">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cb)</w:t>
      </w:r>
      <w:r w:rsidRPr="00263368">
        <w:rPr>
          <w:rFonts w:ascii="Times New Roman" w:hAnsi="Times New Roman" w:cs="Times New Roman"/>
          <w:i/>
          <w:iCs/>
        </w:rPr>
        <w:tab/>
      </w:r>
      <w:r w:rsidR="00831218" w:rsidRPr="00263368">
        <w:rPr>
          <w:rFonts w:ascii="Times New Roman" w:hAnsi="Times New Roman" w:cs="Times New Roman"/>
        </w:rPr>
        <w:t>az építési vonaltól épületrészt legfeljebb 1,5 m-re lehet az építési telek irányába visszahúzni, mely esetben az építési vonal és az épületkontúr között kialakuló területet nem lehet elkeríteni,</w:t>
      </w:r>
    </w:p>
    <w:p w14:paraId="02AAEB2E" w14:textId="406A36D4" w:rsidR="00823EB0" w:rsidRPr="00263368" w:rsidRDefault="002B040E" w:rsidP="0005610D">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cc)</w:t>
      </w:r>
      <w:r w:rsidRPr="00263368">
        <w:rPr>
          <w:rFonts w:ascii="Times New Roman" w:hAnsi="Times New Roman" w:cs="Times New Roman"/>
        </w:rPr>
        <w:tab/>
      </w:r>
      <w:r w:rsidR="00BC3342" w:rsidRPr="00263368">
        <w:rPr>
          <w:rFonts w:ascii="Times New Roman" w:hAnsi="Times New Roman" w:cs="Times New Roman"/>
        </w:rPr>
        <w:t>az építési vonaltól épületrészt visszahúzni a szomszédos telek mellett 3,0 m-en belül nem szabad,</w:t>
      </w:r>
    </w:p>
    <w:p w14:paraId="4801C331" w14:textId="2EA74D86" w:rsidR="00831218" w:rsidRPr="00263368" w:rsidRDefault="002B040E" w:rsidP="0005610D">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cd)</w:t>
      </w:r>
      <w:r w:rsidRPr="00263368">
        <w:rPr>
          <w:rFonts w:ascii="Times New Roman" w:hAnsi="Times New Roman" w:cs="Times New Roman"/>
        </w:rPr>
        <w:tab/>
      </w:r>
      <w:r w:rsidR="00BC3342" w:rsidRPr="00263368">
        <w:rPr>
          <w:rFonts w:ascii="Times New Roman" w:hAnsi="Times New Roman" w:cs="Times New Roman"/>
        </w:rPr>
        <w:t xml:space="preserve">építési vonalként kezelendő előkert nélküli esetben a közterületi telekhatár, vagy a telek közhasználat céljára átadott területtel határos homlokvonala, </w:t>
      </w:r>
      <w:r w:rsidR="00831218" w:rsidRPr="00263368">
        <w:rPr>
          <w:rFonts w:ascii="Times New Roman" w:hAnsi="Times New Roman" w:cs="Times New Roman"/>
        </w:rPr>
        <w:t>előkertes beépítésnél a kialakult beépítési vonal</w:t>
      </w:r>
      <w:r w:rsidR="00BC3342" w:rsidRPr="00263368">
        <w:rPr>
          <w:rFonts w:ascii="Times New Roman" w:hAnsi="Times New Roman" w:cs="Times New Roman"/>
        </w:rPr>
        <w:t>.</w:t>
      </w:r>
    </w:p>
    <w:p w14:paraId="1894D853" w14:textId="77777777" w:rsidR="00823EB0" w:rsidRPr="00263368" w:rsidRDefault="00823EB0" w:rsidP="0064398B">
      <w:pPr>
        <w:pStyle w:val="Listaszerbekezds"/>
        <w:numPr>
          <w:ilvl w:val="0"/>
          <w:numId w:val="46"/>
        </w:numPr>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Zártsorú beépítési mód esetén a 1,5 m-nél mélyebb talajréteget érintő felszín alatti beépítések során az esetleges talajvízmozgások káros következményeitől a szomszéd telken álló építményeket meg kell védeni. A talajvizek szabad mozgását biztosítani kell.</w:t>
      </w:r>
    </w:p>
    <w:p w14:paraId="213BAF90" w14:textId="6355D05D" w:rsidR="00165741" w:rsidRPr="00263368" w:rsidRDefault="00165741" w:rsidP="0064398B">
      <w:pPr>
        <w:pStyle w:val="Listaszerbekezds"/>
        <w:numPr>
          <w:ilvl w:val="0"/>
          <w:numId w:val="46"/>
        </w:numPr>
        <w:tabs>
          <w:tab w:val="left" w:pos="567"/>
        </w:tabs>
        <w:spacing w:before="60" w:after="60" w:line="240" w:lineRule="auto"/>
        <w:ind w:left="567" w:hanging="567"/>
        <w:jc w:val="both"/>
        <w:rPr>
          <w:rFonts w:ascii="Times New Roman" w:hAnsi="Times New Roman" w:cs="Times New Roman"/>
        </w:rPr>
      </w:pPr>
      <w:r w:rsidRPr="00263368">
        <w:rPr>
          <w:rFonts w:ascii="Times New Roman" w:hAnsi="Times New Roman" w:cs="Times New Roman"/>
          <w:bCs/>
          <w:iCs/>
        </w:rPr>
        <w:t>A</w:t>
      </w:r>
      <w:r w:rsidRPr="00263368">
        <w:rPr>
          <w:rFonts w:ascii="Times New Roman" w:hAnsi="Times New Roman" w:cs="Times New Roman"/>
          <w:i/>
          <w:iCs/>
        </w:rPr>
        <w:t xml:space="preserve"> </w:t>
      </w:r>
      <w:r w:rsidRPr="00263368">
        <w:rPr>
          <w:rFonts w:ascii="Times New Roman" w:hAnsi="Times New Roman" w:cs="Times New Roman"/>
        </w:rPr>
        <w:t>zártsorú beépítésnél alkalmazható építési paraméter kedvezmény szempontjából sarokteleknek számít a legalább 3 telekből álló zártsorú beépítésű tömbben, ha a sarkon átforduló közterületi telekhatárok 120 foknál kisebb szöget zárnak be. Nem számítanak sarokteleknek az úsztató telken álló úszótelek, vagy teleksor telkei.</w:t>
      </w:r>
    </w:p>
    <w:p w14:paraId="09CADEC3" w14:textId="77777777" w:rsidR="00823EB0" w:rsidRPr="00263368" w:rsidRDefault="00823EB0" w:rsidP="0064398B">
      <w:pPr>
        <w:pStyle w:val="Listaszerbekezds"/>
        <w:numPr>
          <w:ilvl w:val="0"/>
          <w:numId w:val="46"/>
        </w:numPr>
        <w:spacing w:before="120" w:after="120" w:line="240" w:lineRule="auto"/>
        <w:ind w:left="567" w:hanging="567"/>
        <w:jc w:val="both"/>
        <w:rPr>
          <w:rFonts w:ascii="Times New Roman" w:hAnsi="Times New Roman" w:cs="Times New Roman"/>
        </w:rPr>
      </w:pPr>
      <w:r w:rsidRPr="00263368">
        <w:rPr>
          <w:rFonts w:ascii="Times New Roman" w:hAnsi="Times New Roman" w:cs="Times New Roman"/>
          <w:bCs/>
        </w:rPr>
        <w:t>Oldalhatáron álló</w:t>
      </w:r>
      <w:r w:rsidRPr="00263368">
        <w:rPr>
          <w:rFonts w:ascii="Times New Roman" w:hAnsi="Times New Roman" w:cs="Times New Roman"/>
        </w:rPr>
        <w:t xml:space="preserve"> beépítési mód esetén az épület és a telekhatár között legalább 0,5 m </w:t>
      </w:r>
      <w:r w:rsidR="00165741" w:rsidRPr="00263368">
        <w:rPr>
          <w:rFonts w:ascii="Times New Roman" w:hAnsi="Times New Roman" w:cs="Times New Roman"/>
        </w:rPr>
        <w:t>csurgó-távolságot kell tartani.</w:t>
      </w:r>
    </w:p>
    <w:p w14:paraId="46D0A233" w14:textId="77777777" w:rsidR="00823EB0" w:rsidRPr="00263368" w:rsidRDefault="00823EB0" w:rsidP="0064398B">
      <w:pPr>
        <w:pStyle w:val="Listaszerbekezds"/>
        <w:numPr>
          <w:ilvl w:val="0"/>
          <w:numId w:val="46"/>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Oldalhatáron álló beépítés esetén az építési hely oldalhatárhoz illeszkedő</w:t>
      </w:r>
      <w:r w:rsidR="005249D3" w:rsidRPr="00263368">
        <w:rPr>
          <w:rFonts w:ascii="Times New Roman" w:hAnsi="Times New Roman" w:cs="Times New Roman"/>
        </w:rPr>
        <w:t>, vagy azt jobban megközelítő</w:t>
      </w:r>
      <w:r w:rsidRPr="00263368">
        <w:rPr>
          <w:rFonts w:ascii="Times New Roman" w:hAnsi="Times New Roman" w:cs="Times New Roman"/>
        </w:rPr>
        <w:t xml:space="preserve"> határvonala</w:t>
      </w:r>
      <w:r w:rsidR="005249D3" w:rsidRPr="00263368">
        <w:rPr>
          <w:rFonts w:ascii="Times New Roman" w:hAnsi="Times New Roman" w:cs="Times New Roman"/>
        </w:rPr>
        <w:t xml:space="preserve"> – tekintettel a szomszédos telkek kialakult beépítésére, vala</w:t>
      </w:r>
      <w:r w:rsidR="00487CA3" w:rsidRPr="00263368">
        <w:rPr>
          <w:rFonts w:ascii="Times New Roman" w:hAnsi="Times New Roman" w:cs="Times New Roman"/>
        </w:rPr>
        <w:t xml:space="preserve">mint a környezeti jellemzőkre - </w:t>
      </w:r>
      <w:r w:rsidRPr="00263368">
        <w:rPr>
          <w:rFonts w:ascii="Times New Roman" w:hAnsi="Times New Roman" w:cs="Times New Roman"/>
        </w:rPr>
        <w:t xml:space="preserve">a </w:t>
      </w:r>
      <w:r w:rsidR="005249D3" w:rsidRPr="00263368">
        <w:rPr>
          <w:rFonts w:ascii="Times New Roman" w:hAnsi="Times New Roman" w:cs="Times New Roman"/>
        </w:rPr>
        <w:t>tájolá</w:t>
      </w:r>
      <w:r w:rsidRPr="00263368">
        <w:rPr>
          <w:rFonts w:ascii="Times New Roman" w:hAnsi="Times New Roman" w:cs="Times New Roman"/>
        </w:rPr>
        <w:t xml:space="preserve">s szempontjából kedvezőtlenebb telekhatár </w:t>
      </w:r>
      <w:r w:rsidR="005249D3" w:rsidRPr="00263368">
        <w:rPr>
          <w:rFonts w:ascii="Times New Roman" w:hAnsi="Times New Roman" w:cs="Times New Roman"/>
        </w:rPr>
        <w:t>és</w:t>
      </w:r>
      <w:r w:rsidR="00487CA3" w:rsidRPr="00263368">
        <w:rPr>
          <w:rFonts w:ascii="Times New Roman" w:hAnsi="Times New Roman" w:cs="Times New Roman"/>
        </w:rPr>
        <w:t xml:space="preserve"> </w:t>
      </w:r>
      <w:r w:rsidRPr="00263368">
        <w:rPr>
          <w:rFonts w:ascii="Times New Roman" w:hAnsi="Times New Roman" w:cs="Times New Roman"/>
        </w:rPr>
        <w:t>az utcára, telektömbre jellemző kialakult oldalhatár</w:t>
      </w:r>
      <w:r w:rsidR="00487CA3" w:rsidRPr="00263368">
        <w:rPr>
          <w:rFonts w:ascii="Times New Roman" w:hAnsi="Times New Roman" w:cs="Times New Roman"/>
        </w:rPr>
        <w:t xml:space="preserve"> </w:t>
      </w:r>
      <w:r w:rsidRPr="00263368">
        <w:rPr>
          <w:rFonts w:ascii="Times New Roman" w:hAnsi="Times New Roman" w:cs="Times New Roman"/>
        </w:rPr>
        <w:t>kell, hogy legyen.</w:t>
      </w:r>
    </w:p>
    <w:p w14:paraId="4CEB63AE" w14:textId="7EEF9216" w:rsidR="00823EB0" w:rsidRPr="00263368" w:rsidRDefault="00823EB0" w:rsidP="0064398B">
      <w:pPr>
        <w:pStyle w:val="Listaszerbekezds"/>
        <w:numPr>
          <w:ilvl w:val="0"/>
          <w:numId w:val="46"/>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Oldalhatáron álló beépítési módú területen, ha a telek közterülettel párhuzamosan mért szélessége az építésre igénybe vett teleksávban eléri a 18,0 métert, </w:t>
      </w:r>
      <w:r w:rsidR="00487CA3" w:rsidRPr="00263368">
        <w:rPr>
          <w:rFonts w:ascii="Times New Roman" w:hAnsi="Times New Roman" w:cs="Times New Roman"/>
        </w:rPr>
        <w:t>é</w:t>
      </w:r>
      <w:r w:rsidRPr="00263368">
        <w:rPr>
          <w:rFonts w:ascii="Times New Roman" w:hAnsi="Times New Roman" w:cs="Times New Roman"/>
        </w:rPr>
        <w:t xml:space="preserve">s azt </w:t>
      </w:r>
      <w:r w:rsidR="00A81C1B" w:rsidRPr="00263368">
        <w:rPr>
          <w:rFonts w:ascii="Times New Roman" w:hAnsi="Times New Roman" w:cs="Times New Roman"/>
        </w:rPr>
        <w:t xml:space="preserve">egyéb rendelet </w:t>
      </w:r>
      <w:r w:rsidRPr="00263368">
        <w:rPr>
          <w:rFonts w:ascii="Times New Roman" w:hAnsi="Times New Roman" w:cs="Times New Roman"/>
        </w:rPr>
        <w:t>nem tiltja, akkor szabadon álló beépítés is alkalmazható.</w:t>
      </w:r>
    </w:p>
    <w:p w14:paraId="7D5BEC4A" w14:textId="77777777" w:rsidR="00823EB0" w:rsidRPr="00263368" w:rsidRDefault="00823EB0" w:rsidP="0064398B">
      <w:pPr>
        <w:pStyle w:val="Listaszerbekezds"/>
        <w:numPr>
          <w:ilvl w:val="0"/>
          <w:numId w:val="46"/>
        </w:numPr>
        <w:tabs>
          <w:tab w:val="num"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bCs/>
        </w:rPr>
        <w:t>Ikres beépítési móddal</w:t>
      </w:r>
      <w:r w:rsidRPr="00263368">
        <w:rPr>
          <w:rFonts w:ascii="Times New Roman" w:hAnsi="Times New Roman" w:cs="Times New Roman"/>
        </w:rPr>
        <w:t xml:space="preserve"> épült épülethez ikerként csatlakozó későbbi építés</w:t>
      </w:r>
      <w:r w:rsidR="005249D3" w:rsidRPr="00263368">
        <w:rPr>
          <w:rFonts w:ascii="Times New Roman" w:hAnsi="Times New Roman" w:cs="Times New Roman"/>
        </w:rPr>
        <w:t>, vagy átépítés</w:t>
      </w:r>
      <w:r w:rsidRPr="00263368">
        <w:rPr>
          <w:rFonts w:ascii="Times New Roman" w:hAnsi="Times New Roman" w:cs="Times New Roman"/>
        </w:rPr>
        <w:t xml:space="preserve"> során </w:t>
      </w:r>
      <w:r w:rsidR="00011093" w:rsidRPr="00263368">
        <w:rPr>
          <w:rFonts w:ascii="Times New Roman" w:hAnsi="Times New Roman" w:cs="Times New Roman"/>
        </w:rPr>
        <w:t xml:space="preserve">figyelemmel kell lenni </w:t>
      </w:r>
      <w:r w:rsidRPr="00263368">
        <w:rPr>
          <w:rFonts w:ascii="Times New Roman" w:hAnsi="Times New Roman" w:cs="Times New Roman"/>
        </w:rPr>
        <w:t>a kialakult adottság</w:t>
      </w:r>
      <w:r w:rsidR="00011093" w:rsidRPr="00263368">
        <w:rPr>
          <w:rFonts w:ascii="Times New Roman" w:hAnsi="Times New Roman" w:cs="Times New Roman"/>
        </w:rPr>
        <w:t>ok</w:t>
      </w:r>
      <w:r w:rsidRPr="00263368">
        <w:rPr>
          <w:rFonts w:ascii="Times New Roman" w:hAnsi="Times New Roman" w:cs="Times New Roman"/>
        </w:rPr>
        <w:t>ra</w:t>
      </w:r>
      <w:r w:rsidR="00011093" w:rsidRPr="00263368">
        <w:rPr>
          <w:rFonts w:ascii="Times New Roman" w:hAnsi="Times New Roman" w:cs="Times New Roman"/>
        </w:rPr>
        <w:t xml:space="preserve">, különösen a tűzfaltakarásra, a traktusmélységre, a tető </w:t>
      </w:r>
      <w:r w:rsidRPr="00263368">
        <w:rPr>
          <w:rFonts w:ascii="Times New Roman" w:hAnsi="Times New Roman" w:cs="Times New Roman"/>
        </w:rPr>
        <w:t>gerinc</w:t>
      </w:r>
      <w:r w:rsidR="005249D3" w:rsidRPr="00263368">
        <w:rPr>
          <w:rFonts w:ascii="Times New Roman" w:hAnsi="Times New Roman" w:cs="Times New Roman"/>
        </w:rPr>
        <w:t>vonal</w:t>
      </w:r>
      <w:r w:rsidR="00011093" w:rsidRPr="00263368">
        <w:rPr>
          <w:rFonts w:ascii="Times New Roman" w:hAnsi="Times New Roman" w:cs="Times New Roman"/>
        </w:rPr>
        <w:t>ának</w:t>
      </w:r>
      <w:r w:rsidR="005249D3" w:rsidRPr="00263368">
        <w:rPr>
          <w:rFonts w:ascii="Times New Roman" w:hAnsi="Times New Roman" w:cs="Times New Roman"/>
        </w:rPr>
        <w:t xml:space="preserve"> irány</w:t>
      </w:r>
      <w:r w:rsidR="00011093" w:rsidRPr="00263368">
        <w:rPr>
          <w:rFonts w:ascii="Times New Roman" w:hAnsi="Times New Roman" w:cs="Times New Roman"/>
        </w:rPr>
        <w:t xml:space="preserve">ára és </w:t>
      </w:r>
      <w:r w:rsidR="005249D3" w:rsidRPr="00263368">
        <w:rPr>
          <w:rFonts w:ascii="Times New Roman" w:hAnsi="Times New Roman" w:cs="Times New Roman"/>
        </w:rPr>
        <w:t>magasság</w:t>
      </w:r>
      <w:r w:rsidR="00011093" w:rsidRPr="00263368">
        <w:rPr>
          <w:rFonts w:ascii="Times New Roman" w:hAnsi="Times New Roman" w:cs="Times New Roman"/>
        </w:rPr>
        <w:t>ára</w:t>
      </w:r>
      <w:r w:rsidRPr="00263368">
        <w:rPr>
          <w:rFonts w:ascii="Times New Roman" w:hAnsi="Times New Roman" w:cs="Times New Roman"/>
        </w:rPr>
        <w:t xml:space="preserve">, </w:t>
      </w:r>
      <w:r w:rsidR="00011093" w:rsidRPr="00263368">
        <w:rPr>
          <w:rFonts w:ascii="Times New Roman" w:hAnsi="Times New Roman" w:cs="Times New Roman"/>
        </w:rPr>
        <w:t xml:space="preserve">a </w:t>
      </w:r>
      <w:r w:rsidRPr="00263368">
        <w:rPr>
          <w:rFonts w:ascii="Times New Roman" w:hAnsi="Times New Roman" w:cs="Times New Roman"/>
        </w:rPr>
        <w:t>párkánymagasság</w:t>
      </w:r>
      <w:r w:rsidR="00011093" w:rsidRPr="00263368">
        <w:rPr>
          <w:rFonts w:ascii="Times New Roman" w:hAnsi="Times New Roman" w:cs="Times New Roman"/>
        </w:rPr>
        <w:t>ra és egyéb építészeti karaktert adó épületformálásra</w:t>
      </w:r>
      <w:r w:rsidRPr="00263368">
        <w:rPr>
          <w:rFonts w:ascii="Times New Roman" w:hAnsi="Times New Roman" w:cs="Times New Roman"/>
        </w:rPr>
        <w:t>.</w:t>
      </w:r>
    </w:p>
    <w:p w14:paraId="4A84CA2B" w14:textId="77777777" w:rsidR="00823EB0" w:rsidRPr="00263368" w:rsidRDefault="00823EB0" w:rsidP="0064398B">
      <w:pPr>
        <w:pStyle w:val="Listaszerbekezds"/>
        <w:numPr>
          <w:ilvl w:val="0"/>
          <w:numId w:val="46"/>
        </w:numPr>
        <w:tabs>
          <w:tab w:val="num"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bCs/>
        </w:rPr>
        <w:t>Szabadon álló beépítési mód</w:t>
      </w:r>
      <w:r w:rsidRPr="00263368">
        <w:rPr>
          <w:rFonts w:ascii="Times New Roman" w:hAnsi="Times New Roman" w:cs="Times New Roman"/>
        </w:rPr>
        <w:t xml:space="preserve"> esetén a fő- és melléképületre is vonatkozik a szabadon álló elhelyezés.</w:t>
      </w:r>
    </w:p>
    <w:p w14:paraId="634CB40D" w14:textId="144EB06A" w:rsidR="00823EB0" w:rsidRPr="00263368" w:rsidRDefault="00823EB0" w:rsidP="0064398B">
      <w:pPr>
        <w:pStyle w:val="Listaszerbekezds"/>
        <w:numPr>
          <w:ilvl w:val="0"/>
          <w:numId w:val="46"/>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Meghatározott eltéréssel szabályozott építési vonal a</w:t>
      </w:r>
      <w:r w:rsidR="005E4540" w:rsidRPr="00263368">
        <w:rPr>
          <w:rFonts w:ascii="Times New Roman" w:hAnsi="Times New Roman" w:cs="Times New Roman"/>
        </w:rPr>
        <w:t xml:space="preserve"> SZT-en jelölt</w:t>
      </w:r>
      <w:r w:rsidRPr="00263368">
        <w:rPr>
          <w:rFonts w:ascii="Times New Roman" w:hAnsi="Times New Roman" w:cs="Times New Roman"/>
        </w:rPr>
        <w:t xml:space="preserve"> előkert nélküli beépítések esetén alkalmaz</w:t>
      </w:r>
      <w:r w:rsidR="00BC3342" w:rsidRPr="00263368">
        <w:rPr>
          <w:rFonts w:ascii="Times New Roman" w:hAnsi="Times New Roman" w:cs="Times New Roman"/>
        </w:rPr>
        <w:t>ható</w:t>
      </w:r>
      <w:r w:rsidR="00AB6848" w:rsidRPr="00263368">
        <w:rPr>
          <w:rFonts w:ascii="Times New Roman" w:hAnsi="Times New Roman" w:cs="Times New Roman"/>
        </w:rPr>
        <w:t xml:space="preserve"> az alábbiak szerint:</w:t>
      </w:r>
    </w:p>
    <w:p w14:paraId="4CC26E81" w14:textId="06C9916B" w:rsidR="00823EB0" w:rsidRPr="00263368" w:rsidRDefault="00823EB0" w:rsidP="0005610D">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a zártsorú</w:t>
      </w:r>
      <w:r w:rsidR="00874293" w:rsidRPr="00263368">
        <w:rPr>
          <w:rFonts w:ascii="Times New Roman" w:hAnsi="Times New Roman" w:cs="Times New Roman"/>
        </w:rPr>
        <w:t xml:space="preserve"> és a hézagosan zártsorú </w:t>
      </w:r>
      <w:r w:rsidRPr="00263368">
        <w:rPr>
          <w:rFonts w:ascii="Times New Roman" w:hAnsi="Times New Roman" w:cs="Times New Roman"/>
        </w:rPr>
        <w:t xml:space="preserve">beépítési módnál </w:t>
      </w:r>
      <w:r w:rsidR="00AB6848" w:rsidRPr="00263368">
        <w:rPr>
          <w:rFonts w:ascii="Times New Roman" w:hAnsi="Times New Roman" w:cs="Times New Roman"/>
        </w:rPr>
        <w:t>az (5) bekezdésben leírtak figyelembe vételével,</w:t>
      </w:r>
    </w:p>
    <w:p w14:paraId="5A163303" w14:textId="77777777" w:rsidR="00823EB0" w:rsidRPr="00263368" w:rsidRDefault="00823EB0" w:rsidP="0005610D">
      <w:pPr>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 xml:space="preserve">az oldalhatáron álló beépítésnél </w:t>
      </w:r>
    </w:p>
    <w:p w14:paraId="20AFE65D" w14:textId="77777777" w:rsidR="00823EB0" w:rsidRPr="00263368" w:rsidRDefault="00823EB0" w:rsidP="0005610D">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ba)</w:t>
      </w:r>
      <w:r w:rsidRPr="00263368">
        <w:rPr>
          <w:rFonts w:ascii="Times New Roman" w:hAnsi="Times New Roman" w:cs="Times New Roman"/>
        </w:rPr>
        <w:tab/>
        <w:t xml:space="preserve">a közterületre merőleges, vagy tompaszögben érkező telekosztásnál a főépület a közterületi határra </w:t>
      </w:r>
      <w:r w:rsidR="00874293" w:rsidRPr="00263368">
        <w:rPr>
          <w:rFonts w:ascii="Times New Roman" w:hAnsi="Times New Roman" w:cs="Times New Roman"/>
        </w:rPr>
        <w:t>illeszt</w:t>
      </w:r>
      <w:r w:rsidRPr="00263368">
        <w:rPr>
          <w:rFonts w:ascii="Times New Roman" w:hAnsi="Times New Roman" w:cs="Times New Roman"/>
        </w:rPr>
        <w:t>endő,</w:t>
      </w:r>
    </w:p>
    <w:p w14:paraId="17254352" w14:textId="49C795C7" w:rsidR="00823EB0" w:rsidRDefault="00823EB0" w:rsidP="0005610D">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bb)</w:t>
      </w:r>
      <w:r w:rsidRPr="00263368">
        <w:rPr>
          <w:rFonts w:ascii="Times New Roman" w:hAnsi="Times New Roman" w:cs="Times New Roman"/>
          <w:i/>
          <w:iCs/>
        </w:rPr>
        <w:tab/>
      </w:r>
      <w:r w:rsidRPr="00263368">
        <w:rPr>
          <w:rFonts w:ascii="Times New Roman" w:hAnsi="Times New Roman" w:cs="Times New Roman"/>
        </w:rPr>
        <w:t>a közterületre hegyesszögben érkező telekosztásnál a főépület a közterületi határ érintésével helyezendő el.</w:t>
      </w:r>
    </w:p>
    <w:p w14:paraId="0B9469D9" w14:textId="50A1BFB4"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37</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 xml:space="preserve">Az építési hely, az </w:t>
      </w:r>
      <w:r w:rsidR="008A0676" w:rsidRPr="00263368">
        <w:rPr>
          <w:rFonts w:ascii="Times New Roman" w:hAnsi="Times New Roman" w:cs="Times New Roman"/>
          <w:i/>
          <w:iCs/>
          <w:smallCaps/>
        </w:rPr>
        <w:t>e</w:t>
      </w:r>
      <w:r w:rsidR="00823EB0" w:rsidRPr="00263368">
        <w:rPr>
          <w:rFonts w:ascii="Times New Roman" w:hAnsi="Times New Roman" w:cs="Times New Roman"/>
          <w:i/>
          <w:iCs/>
          <w:smallCaps/>
        </w:rPr>
        <w:t>lő-, oldal</w:t>
      </w:r>
      <w:r w:rsidR="00C72B5D" w:rsidRPr="00263368">
        <w:rPr>
          <w:rFonts w:ascii="Times New Roman" w:hAnsi="Times New Roman" w:cs="Times New Roman"/>
          <w:i/>
          <w:iCs/>
          <w:smallCaps/>
        </w:rPr>
        <w:t>-</w:t>
      </w:r>
      <w:r w:rsidR="00823EB0" w:rsidRPr="00263368">
        <w:rPr>
          <w:rFonts w:ascii="Times New Roman" w:hAnsi="Times New Roman" w:cs="Times New Roman"/>
          <w:i/>
          <w:iCs/>
          <w:smallCaps/>
        </w:rPr>
        <w:t xml:space="preserve"> és hátsókert általános előírásai</w:t>
      </w:r>
    </w:p>
    <w:p w14:paraId="57AD6121" w14:textId="6BE515B1" w:rsidR="00823EB0" w:rsidRPr="00263368" w:rsidRDefault="00031646" w:rsidP="0037126B">
      <w:pPr>
        <w:tabs>
          <w:tab w:val="left" w:pos="567"/>
          <w:tab w:val="left" w:pos="1134"/>
        </w:tabs>
        <w:spacing w:before="120" w:after="120" w:line="240" w:lineRule="auto"/>
        <w:ind w:left="567" w:hanging="567"/>
        <w:jc w:val="both"/>
        <w:rPr>
          <w:rFonts w:ascii="Times New Roman" w:hAnsi="Times New Roman" w:cs="Times New Roman"/>
          <w:smallCaps/>
        </w:rPr>
      </w:pPr>
      <w:r w:rsidRPr="00263368">
        <w:rPr>
          <w:rFonts w:ascii="Times New Roman" w:hAnsi="Times New Roman" w:cs="Times New Roman"/>
          <w:b/>
          <w:smallCaps/>
        </w:rPr>
        <w:t>3</w:t>
      </w:r>
      <w:r w:rsidR="00E47892" w:rsidRPr="00263368">
        <w:rPr>
          <w:rFonts w:ascii="Times New Roman" w:hAnsi="Times New Roman" w:cs="Times New Roman"/>
          <w:b/>
          <w:smallCaps/>
        </w:rPr>
        <w:t>8</w:t>
      </w:r>
      <w:r w:rsidR="00823EB0" w:rsidRPr="00263368">
        <w:rPr>
          <w:rFonts w:ascii="Times New Roman" w:hAnsi="Times New Roman" w:cs="Times New Roman"/>
          <w:b/>
          <w:smallCaps/>
        </w:rPr>
        <w:t>.</w:t>
      </w:r>
      <w:r w:rsidR="00487CA3"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1B71AF" w:rsidRPr="00263368">
        <w:rPr>
          <w:rFonts w:ascii="Times New Roman" w:hAnsi="Times New Roman" w:cs="Times New Roman"/>
          <w:smallCaps/>
        </w:rPr>
        <w:t xml:space="preserve"> (1)</w:t>
      </w:r>
      <w:r w:rsidR="001B71AF" w:rsidRPr="00263368">
        <w:rPr>
          <w:rFonts w:ascii="Times New Roman" w:hAnsi="Times New Roman" w:cs="Times New Roman"/>
          <w:smallCaps/>
        </w:rPr>
        <w:tab/>
      </w:r>
      <w:r w:rsidR="00823EB0" w:rsidRPr="00263368">
        <w:rPr>
          <w:rFonts w:ascii="Times New Roman" w:hAnsi="Times New Roman" w:cs="Times New Roman"/>
        </w:rPr>
        <w:t>A</w:t>
      </w:r>
      <w:r w:rsidR="00F177E9" w:rsidRPr="00263368">
        <w:rPr>
          <w:rFonts w:ascii="Times New Roman" w:hAnsi="Times New Roman" w:cs="Times New Roman"/>
        </w:rPr>
        <w:t xml:space="preserve"> nem kialakult beépítésű telektömbben, vagy utca szakaszon lévő telken a</w:t>
      </w:r>
      <w:r w:rsidR="00823EB0" w:rsidRPr="00263368">
        <w:rPr>
          <w:rFonts w:ascii="Times New Roman" w:hAnsi="Times New Roman" w:cs="Times New Roman"/>
        </w:rPr>
        <w:t>z építési hely megállapítása során a SZT-</w:t>
      </w:r>
      <w:r w:rsidR="001D3C32" w:rsidRPr="00263368">
        <w:rPr>
          <w:rFonts w:ascii="Times New Roman" w:hAnsi="Times New Roman" w:cs="Times New Roman"/>
        </w:rPr>
        <w:t>e</w:t>
      </w:r>
      <w:r w:rsidR="00823EB0" w:rsidRPr="00263368">
        <w:rPr>
          <w:rFonts w:ascii="Times New Roman" w:hAnsi="Times New Roman" w:cs="Times New Roman"/>
        </w:rPr>
        <w:t xml:space="preserve">n feltüntetett építési helyet, építési határvonalat, annak hiányában az övezeti előírásokat, </w:t>
      </w:r>
      <w:r w:rsidR="00DB4971" w:rsidRPr="00263368">
        <w:rPr>
          <w:rFonts w:ascii="Times New Roman" w:hAnsi="Times New Roman" w:cs="Times New Roman"/>
        </w:rPr>
        <w:t>övezeti előírás</w:t>
      </w:r>
      <w:r w:rsidR="00823EB0" w:rsidRPr="00263368">
        <w:rPr>
          <w:rFonts w:ascii="Times New Roman" w:hAnsi="Times New Roman" w:cs="Times New Roman"/>
        </w:rPr>
        <w:t xml:space="preserve"> hiányában a (2)-(10) bekezdés általános előírásait kell figyelembe venni.</w:t>
      </w:r>
    </w:p>
    <w:p w14:paraId="31740AC7" w14:textId="77777777" w:rsidR="00823EB0"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építési hely a mindenkori telekhatárhoz értelmezendő, a telekhatárok változása esetén az övezetben előírt, vagy ábrázolt elő-, oldal- és hátsókerti távolságokat az aktuális telekosztáshoz igazítva kell alkalmazni.</w:t>
      </w:r>
    </w:p>
    <w:p w14:paraId="4BCE3B53" w14:textId="77777777" w:rsidR="00823EB0"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építési helyet – az általános előírások mellett – a SZT esetenként</w:t>
      </w:r>
      <w:r w:rsidR="00487CA3" w:rsidRPr="00263368">
        <w:rPr>
          <w:rFonts w:ascii="Times New Roman" w:hAnsi="Times New Roman" w:cs="Times New Roman"/>
        </w:rPr>
        <w:t xml:space="preserve"> </w:t>
      </w:r>
      <w:r w:rsidRPr="00263368">
        <w:rPr>
          <w:rFonts w:ascii="Times New Roman" w:hAnsi="Times New Roman" w:cs="Times New Roman"/>
        </w:rPr>
        <w:t>kötelező építési vonallal</w:t>
      </w:r>
      <w:r w:rsidR="00487CA3" w:rsidRPr="00263368">
        <w:rPr>
          <w:rFonts w:ascii="Times New Roman" w:hAnsi="Times New Roman" w:cs="Times New Roman"/>
        </w:rPr>
        <w:t>,</w:t>
      </w:r>
      <w:r w:rsidR="004E0E46" w:rsidRPr="00263368">
        <w:rPr>
          <w:rFonts w:ascii="Times New Roman" w:hAnsi="Times New Roman" w:cs="Times New Roman"/>
        </w:rPr>
        <w:t xml:space="preserve"> vagy</w:t>
      </w:r>
      <w:r w:rsidR="00487CA3" w:rsidRPr="00263368">
        <w:rPr>
          <w:rFonts w:ascii="Times New Roman" w:hAnsi="Times New Roman" w:cs="Times New Roman"/>
        </w:rPr>
        <w:t xml:space="preserve"> </w:t>
      </w:r>
      <w:r w:rsidRPr="00263368">
        <w:rPr>
          <w:rFonts w:ascii="Times New Roman" w:hAnsi="Times New Roman" w:cs="Times New Roman"/>
        </w:rPr>
        <w:t>az építési hely egyedi kijelölésével szabályozza.</w:t>
      </w:r>
    </w:p>
    <w:p w14:paraId="4D93B46E" w14:textId="77777777" w:rsidR="00823EB0"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Ahol a SZT-en az építési hely által kijelölt terület az övezeti beépíthetőségi határértéknél kisebb, a beépítést a terven ábrázolt építési hely nagysága határozza meg.</w:t>
      </w:r>
    </w:p>
    <w:p w14:paraId="367DAF03" w14:textId="77777777" w:rsidR="00346871" w:rsidRPr="00263368" w:rsidRDefault="00346871" w:rsidP="0064398B">
      <w:pPr>
        <w:pStyle w:val="Listaszerbekezds"/>
        <w:numPr>
          <w:ilvl w:val="0"/>
          <w:numId w:val="79"/>
        </w:numPr>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 xml:space="preserve">Ha a telek meglévő beépítése – közterület kialakítása, vagy egyéb ok miatt − nem felel meg az építési övezet beépítési módja szerint meghatározott építési helynek, </w:t>
      </w:r>
    </w:p>
    <w:p w14:paraId="0EAFD1C5" w14:textId="77777777" w:rsidR="00346871" w:rsidRPr="00263368" w:rsidRDefault="00346871" w:rsidP="0005610D">
      <w:pPr>
        <w:pStyle w:val="Listaszerbekezds"/>
        <w:numPr>
          <w:ilvl w:val="1"/>
          <w:numId w:val="79"/>
        </w:numPr>
        <w:spacing w:before="120" w:after="120" w:line="240" w:lineRule="auto"/>
        <w:ind w:left="992" w:hanging="425"/>
        <w:jc w:val="both"/>
        <w:rPr>
          <w:rFonts w:ascii="Times New Roman" w:hAnsi="Times New Roman" w:cs="Times New Roman"/>
        </w:rPr>
      </w:pPr>
      <w:r w:rsidRPr="00263368">
        <w:rPr>
          <w:rFonts w:ascii="Times New Roman" w:hAnsi="Times New Roman" w:cs="Times New Roman"/>
        </w:rPr>
        <w:t>új épületet létesíteni csak a szabályos építési helyen belül lehet,</w:t>
      </w:r>
    </w:p>
    <w:p w14:paraId="0A0F3794" w14:textId="77777777" w:rsidR="00346871" w:rsidRPr="00263368" w:rsidRDefault="00346871" w:rsidP="0005610D">
      <w:pPr>
        <w:pStyle w:val="Listaszerbekezds"/>
        <w:numPr>
          <w:ilvl w:val="1"/>
          <w:numId w:val="79"/>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meglévő, kialakult beépítésű telken</w:t>
      </w:r>
    </w:p>
    <w:p w14:paraId="04D3E769" w14:textId="77777777" w:rsidR="00346871" w:rsidRPr="00263368" w:rsidRDefault="00346871" w:rsidP="0037126B">
      <w:pPr>
        <w:tabs>
          <w:tab w:val="num" w:pos="1418"/>
        </w:tabs>
        <w:spacing w:before="60" w:after="60" w:line="240" w:lineRule="auto"/>
        <w:ind w:left="1417" w:hanging="425"/>
        <w:jc w:val="both"/>
        <w:rPr>
          <w:rFonts w:ascii="Times New Roman" w:hAnsi="Times New Roman" w:cs="Times New Roman"/>
        </w:rPr>
      </w:pPr>
      <w:r w:rsidRPr="00263368">
        <w:rPr>
          <w:rFonts w:ascii="Times New Roman" w:hAnsi="Times New Roman" w:cs="Times New Roman"/>
          <w:i/>
        </w:rPr>
        <w:t>ba)</w:t>
      </w:r>
      <w:r w:rsidRPr="00263368">
        <w:rPr>
          <w:rFonts w:ascii="Times New Roman" w:hAnsi="Times New Roman" w:cs="Times New Roman"/>
        </w:rPr>
        <w:tab/>
        <w:t xml:space="preserve">csak a szabályos építési helyen belül lehet az épületeket bővíteni, azon kívül csak az állag- és az életbiztonság érdekében lehet építési munkát végezni, </w:t>
      </w:r>
    </w:p>
    <w:p w14:paraId="506154ED" w14:textId="77777777" w:rsidR="00346871" w:rsidRPr="00263368" w:rsidRDefault="00346871" w:rsidP="0037126B">
      <w:pPr>
        <w:tabs>
          <w:tab w:val="num" w:pos="1418"/>
        </w:tabs>
        <w:spacing w:before="60" w:after="60" w:line="240" w:lineRule="auto"/>
        <w:ind w:left="1417" w:hanging="425"/>
        <w:jc w:val="both"/>
        <w:rPr>
          <w:rFonts w:ascii="Times New Roman" w:hAnsi="Times New Roman" w:cs="Times New Roman"/>
        </w:rPr>
      </w:pPr>
      <w:r w:rsidRPr="00263368">
        <w:rPr>
          <w:rFonts w:ascii="Times New Roman" w:hAnsi="Times New Roman" w:cs="Times New Roman"/>
          <w:i/>
        </w:rPr>
        <w:t>bb)</w:t>
      </w:r>
      <w:r w:rsidRPr="00263368">
        <w:rPr>
          <w:rFonts w:ascii="Times New Roman" w:hAnsi="Times New Roman" w:cs="Times New Roman"/>
          <w:i/>
        </w:rPr>
        <w:tab/>
      </w:r>
      <w:r w:rsidRPr="00263368">
        <w:rPr>
          <w:rFonts w:ascii="Times New Roman" w:hAnsi="Times New Roman" w:cs="Times New Roman"/>
        </w:rPr>
        <w:t>a főrendeltetésű épület építési helyen kívüli részén tetőtér-beépítést, emeletráépítést is lehet végezni a rendelet hatályba lépését követő</w:t>
      </w:r>
      <w:r w:rsidR="00487CA3" w:rsidRPr="00263368">
        <w:rPr>
          <w:rFonts w:ascii="Times New Roman" w:hAnsi="Times New Roman" w:cs="Times New Roman"/>
        </w:rPr>
        <w:t xml:space="preserve"> egy alkalommal</w:t>
      </w:r>
      <w:r w:rsidRPr="00263368">
        <w:rPr>
          <w:rFonts w:ascii="Times New Roman" w:hAnsi="Times New Roman" w:cs="Times New Roman"/>
        </w:rPr>
        <w:t xml:space="preserve"> és legfeljebb bruttó 25 m</w:t>
      </w:r>
      <w:r w:rsidRPr="00263368">
        <w:rPr>
          <w:rFonts w:ascii="Times New Roman" w:hAnsi="Times New Roman" w:cs="Times New Roman"/>
          <w:vertAlign w:val="superscript"/>
        </w:rPr>
        <w:t>2</w:t>
      </w:r>
      <w:r w:rsidRPr="00263368">
        <w:rPr>
          <w:rFonts w:ascii="Times New Roman" w:hAnsi="Times New Roman" w:cs="Times New Roman"/>
        </w:rPr>
        <w:t>-t meg nem haladó alapterülettel oly módon, hogy az érintett területen az épületmagassága legfeljebb 1,0 métert meg nem haladóan változhat.</w:t>
      </w:r>
    </w:p>
    <w:p w14:paraId="4103E143" w14:textId="59F4395D" w:rsidR="00823EB0"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előkert legkisebb mérete az övezeti előírások, vagy a SZT egyéb rendelkezésének hiányában</w:t>
      </w:r>
    </w:p>
    <w:p w14:paraId="4CE5A706" w14:textId="0CAE0267" w:rsidR="00823EB0" w:rsidRPr="00263368" w:rsidRDefault="00823EB0" w:rsidP="0005610D">
      <w:pPr>
        <w:numPr>
          <w:ilvl w:val="0"/>
          <w:numId w:val="10"/>
        </w:numPr>
        <w:tabs>
          <w:tab w:val="clear" w:pos="567"/>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5</w:t>
      </w:r>
      <w:r w:rsidR="00DC54CF" w:rsidRPr="00263368">
        <w:rPr>
          <w:rFonts w:ascii="Times New Roman" w:hAnsi="Times New Roman" w:cs="Times New Roman"/>
        </w:rPr>
        <w:t>,0</w:t>
      </w:r>
      <w:r w:rsidRPr="00263368">
        <w:rPr>
          <w:rFonts w:ascii="Times New Roman" w:hAnsi="Times New Roman" w:cs="Times New Roman"/>
        </w:rPr>
        <w:t xml:space="preserve"> m, </w:t>
      </w:r>
      <w:r w:rsidR="004E0E46" w:rsidRPr="00263368">
        <w:rPr>
          <w:rFonts w:ascii="Times New Roman" w:hAnsi="Times New Roman" w:cs="Times New Roman"/>
        </w:rPr>
        <w:t>vagy</w:t>
      </w:r>
      <w:r w:rsidR="00487CA3" w:rsidRPr="00263368">
        <w:rPr>
          <w:rFonts w:ascii="Times New Roman" w:hAnsi="Times New Roman" w:cs="Times New Roman"/>
        </w:rPr>
        <w:t xml:space="preserve"> a kialakult állapothoz illeszkedő </w:t>
      </w:r>
      <w:r w:rsidR="00DC54CF" w:rsidRPr="00263368">
        <w:rPr>
          <w:rFonts w:ascii="Times New Roman" w:hAnsi="Times New Roman" w:cs="Times New Roman"/>
        </w:rPr>
        <w:t>lehet</w:t>
      </w:r>
    </w:p>
    <w:p w14:paraId="2145694C" w14:textId="5D9C25FB" w:rsidR="00F47CD1" w:rsidRPr="00263368" w:rsidRDefault="00F177E9" w:rsidP="0005610D">
      <w:pPr>
        <w:numPr>
          <w:ilvl w:val="0"/>
          <w:numId w:val="10"/>
        </w:numPr>
        <w:tabs>
          <w:tab w:val="clear"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legalább </w:t>
      </w:r>
      <w:r w:rsidR="00F47CD1" w:rsidRPr="00263368">
        <w:rPr>
          <w:rFonts w:ascii="Times New Roman" w:hAnsi="Times New Roman" w:cs="Times New Roman"/>
        </w:rPr>
        <w:t>3,0 m lehet, ha</w:t>
      </w:r>
      <w:r w:rsidR="00487CA3" w:rsidRPr="00263368">
        <w:rPr>
          <w:rFonts w:ascii="Times New Roman" w:hAnsi="Times New Roman" w:cs="Times New Roman"/>
        </w:rPr>
        <w:t xml:space="preserve"> 15,0 m-nél kisebb a telekmélység, vagy ha azt a közterületi határtól mért 5,0 m-es sávban a terepadottságok indokolják</w:t>
      </w:r>
      <w:r w:rsidR="00DC54CF" w:rsidRPr="00263368">
        <w:rPr>
          <w:rFonts w:ascii="Times New Roman" w:hAnsi="Times New Roman" w:cs="Times New Roman"/>
        </w:rPr>
        <w:t>.</w:t>
      </w:r>
    </w:p>
    <w:p w14:paraId="7EE55376" w14:textId="77777777" w:rsidR="00DB4971"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városkép előnyösebb kialakítása érdekében az építmények előkert kialakítása nélkül is elhelyezhetők </w:t>
      </w:r>
    </w:p>
    <w:p w14:paraId="3EBFC151" w14:textId="77777777" w:rsidR="00823EB0" w:rsidRPr="00263368" w:rsidRDefault="00823EB0" w:rsidP="0064398B">
      <w:pPr>
        <w:pStyle w:val="Listaszerbekezds"/>
        <w:numPr>
          <w:ilvl w:val="1"/>
          <w:numId w:val="79"/>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a Dunakanyar körút alábbi szakaszain</w:t>
      </w:r>
    </w:p>
    <w:p w14:paraId="5D68062F" w14:textId="77777777" w:rsidR="00823EB0" w:rsidRPr="00263368" w:rsidRDefault="00823EB0" w:rsidP="0064398B">
      <w:pPr>
        <w:pStyle w:val="Listaszerbekezds"/>
        <w:numPr>
          <w:ilvl w:val="2"/>
          <w:numId w:val="46"/>
        </w:numPr>
        <w:tabs>
          <w:tab w:val="left" w:pos="1418"/>
        </w:tabs>
        <w:spacing w:before="60" w:after="60" w:line="240" w:lineRule="auto"/>
        <w:ind w:hanging="1048"/>
        <w:jc w:val="both"/>
        <w:rPr>
          <w:rFonts w:ascii="Times New Roman" w:hAnsi="Times New Roman" w:cs="Times New Roman"/>
        </w:rPr>
      </w:pPr>
      <w:r w:rsidRPr="00263368">
        <w:rPr>
          <w:rFonts w:ascii="Times New Roman" w:hAnsi="Times New Roman" w:cs="Times New Roman"/>
        </w:rPr>
        <w:t>Szentlászlói út és Egres u. között a körút Ny-i oldalán, a SZT-en jelölt telkeken,</w:t>
      </w:r>
    </w:p>
    <w:p w14:paraId="7AC21708" w14:textId="77777777" w:rsidR="00823EB0" w:rsidRPr="00263368" w:rsidRDefault="008C7E02" w:rsidP="0037126B">
      <w:pPr>
        <w:tabs>
          <w:tab w:val="left" w:pos="1418"/>
        </w:tabs>
        <w:spacing w:before="60" w:after="60" w:line="240" w:lineRule="auto"/>
        <w:ind w:firstLine="993"/>
        <w:jc w:val="both"/>
        <w:rPr>
          <w:rFonts w:ascii="Times New Roman" w:hAnsi="Times New Roman" w:cs="Times New Roman"/>
        </w:rPr>
      </w:pPr>
      <w:r w:rsidRPr="00263368">
        <w:rPr>
          <w:rFonts w:ascii="Times New Roman" w:hAnsi="Times New Roman" w:cs="Times New Roman"/>
          <w:i/>
        </w:rPr>
        <w:t>ab)</w:t>
      </w:r>
      <w:r w:rsidRPr="00263368">
        <w:rPr>
          <w:rFonts w:ascii="Times New Roman" w:hAnsi="Times New Roman" w:cs="Times New Roman"/>
        </w:rPr>
        <w:tab/>
      </w:r>
      <w:r w:rsidR="00823EB0" w:rsidRPr="00263368">
        <w:rPr>
          <w:rFonts w:ascii="Times New Roman" w:hAnsi="Times New Roman" w:cs="Times New Roman"/>
        </w:rPr>
        <w:t>Attila u. és Vezér köz között a körút D-i, illetve Ny-i oldalán,</w:t>
      </w:r>
    </w:p>
    <w:p w14:paraId="02FA8592" w14:textId="77777777" w:rsidR="00823EB0" w:rsidRPr="00263368" w:rsidRDefault="008C7E02" w:rsidP="00CF7314">
      <w:pPr>
        <w:tabs>
          <w:tab w:val="left" w:pos="1418"/>
        </w:tabs>
        <w:spacing w:before="60" w:after="60" w:line="240" w:lineRule="auto"/>
        <w:ind w:left="993"/>
        <w:jc w:val="both"/>
        <w:rPr>
          <w:rFonts w:ascii="Times New Roman" w:hAnsi="Times New Roman" w:cs="Times New Roman"/>
        </w:rPr>
      </w:pPr>
      <w:r w:rsidRPr="00263368">
        <w:rPr>
          <w:rFonts w:ascii="Times New Roman" w:hAnsi="Times New Roman" w:cs="Times New Roman"/>
          <w:i/>
        </w:rPr>
        <w:t>ac)</w:t>
      </w:r>
      <w:r w:rsidRPr="00263368">
        <w:rPr>
          <w:rFonts w:ascii="Times New Roman" w:hAnsi="Times New Roman" w:cs="Times New Roman"/>
        </w:rPr>
        <w:tab/>
      </w:r>
      <w:r w:rsidR="00823EB0" w:rsidRPr="00263368">
        <w:rPr>
          <w:rFonts w:ascii="Times New Roman" w:hAnsi="Times New Roman" w:cs="Times New Roman"/>
        </w:rPr>
        <w:t>Bükkös patak és Szentlászlói út között a körút Ny-i oldalán,</w:t>
      </w:r>
    </w:p>
    <w:p w14:paraId="5FE2E8A9" w14:textId="77777777" w:rsidR="00823EB0" w:rsidRPr="00263368" w:rsidRDefault="008C7E02" w:rsidP="0037126B">
      <w:pPr>
        <w:tabs>
          <w:tab w:val="left" w:pos="1418"/>
        </w:tabs>
        <w:spacing w:before="60" w:after="60" w:line="240" w:lineRule="auto"/>
        <w:ind w:left="1418" w:hanging="425"/>
        <w:jc w:val="both"/>
        <w:rPr>
          <w:rFonts w:ascii="Times New Roman" w:hAnsi="Times New Roman" w:cs="Times New Roman"/>
        </w:rPr>
      </w:pPr>
      <w:r w:rsidRPr="00263368">
        <w:rPr>
          <w:rFonts w:ascii="Times New Roman" w:hAnsi="Times New Roman" w:cs="Times New Roman"/>
          <w:i/>
        </w:rPr>
        <w:t>ad)</w:t>
      </w:r>
      <w:r w:rsidRPr="00263368">
        <w:rPr>
          <w:rFonts w:ascii="Times New Roman" w:hAnsi="Times New Roman" w:cs="Times New Roman"/>
        </w:rPr>
        <w:tab/>
      </w:r>
      <w:r w:rsidR="00823EB0" w:rsidRPr="00263368">
        <w:rPr>
          <w:rFonts w:ascii="Times New Roman" w:hAnsi="Times New Roman" w:cs="Times New Roman"/>
        </w:rPr>
        <w:t>Paprikabíró u</w:t>
      </w:r>
      <w:r w:rsidR="004E0E46" w:rsidRPr="00263368">
        <w:rPr>
          <w:rFonts w:ascii="Times New Roman" w:hAnsi="Times New Roman" w:cs="Times New Roman"/>
        </w:rPr>
        <w:t>.</w:t>
      </w:r>
      <w:r w:rsidR="00823EB0" w:rsidRPr="00263368">
        <w:rPr>
          <w:rFonts w:ascii="Times New Roman" w:hAnsi="Times New Roman" w:cs="Times New Roman"/>
        </w:rPr>
        <w:t>, és Martinovics u. között a körút K-i oldalán a SZT-en feltüntetett telkeken,</w:t>
      </w:r>
    </w:p>
    <w:p w14:paraId="1F048533" w14:textId="77777777" w:rsidR="00823EB0" w:rsidRPr="00263368" w:rsidRDefault="008C7E02" w:rsidP="0005610D">
      <w:pPr>
        <w:tabs>
          <w:tab w:val="left" w:pos="1418"/>
        </w:tabs>
        <w:spacing w:before="60" w:after="60" w:line="240" w:lineRule="auto"/>
        <w:ind w:firstLine="992"/>
        <w:jc w:val="both"/>
        <w:rPr>
          <w:rFonts w:ascii="Times New Roman" w:hAnsi="Times New Roman" w:cs="Times New Roman"/>
        </w:rPr>
      </w:pPr>
      <w:r w:rsidRPr="00263368">
        <w:rPr>
          <w:rFonts w:ascii="Times New Roman" w:hAnsi="Times New Roman" w:cs="Times New Roman"/>
          <w:i/>
        </w:rPr>
        <w:t>ae)</w:t>
      </w:r>
      <w:r w:rsidRPr="00263368">
        <w:rPr>
          <w:rFonts w:ascii="Times New Roman" w:hAnsi="Times New Roman" w:cs="Times New Roman"/>
        </w:rPr>
        <w:tab/>
      </w:r>
      <w:r w:rsidR="00823EB0" w:rsidRPr="00263368">
        <w:rPr>
          <w:rFonts w:ascii="Times New Roman" w:hAnsi="Times New Roman" w:cs="Times New Roman"/>
        </w:rPr>
        <w:t>Bolgár u. és Római sánc köz között a körút K-i oldalán,</w:t>
      </w:r>
    </w:p>
    <w:p w14:paraId="0B76ABEE" w14:textId="1F6742AA" w:rsidR="00823EB0" w:rsidRPr="00263368" w:rsidRDefault="00823EB0" w:rsidP="0005610D">
      <w:pPr>
        <w:pStyle w:val="Listaszerbekezds"/>
        <w:numPr>
          <w:ilvl w:val="1"/>
          <w:numId w:val="79"/>
        </w:numPr>
        <w:tabs>
          <w:tab w:val="left" w:pos="567"/>
        </w:tabs>
        <w:spacing w:before="120" w:after="0" w:line="240" w:lineRule="auto"/>
        <w:ind w:left="1134" w:hanging="567"/>
        <w:jc w:val="both"/>
        <w:rPr>
          <w:rFonts w:ascii="Times New Roman" w:hAnsi="Times New Roman" w:cs="Times New Roman"/>
        </w:rPr>
      </w:pPr>
      <w:r w:rsidRPr="00263368">
        <w:rPr>
          <w:rFonts w:ascii="Times New Roman" w:hAnsi="Times New Roman" w:cs="Times New Roman"/>
        </w:rPr>
        <w:t>a Kálvária út, Hamvas B. utca és a 1245/41 hrsz-ú út mentén</w:t>
      </w:r>
      <w:r w:rsidR="008C7E02" w:rsidRPr="00263368">
        <w:rPr>
          <w:rFonts w:ascii="Times New Roman" w:hAnsi="Times New Roman" w:cs="Times New Roman"/>
        </w:rPr>
        <w:t>,</w:t>
      </w:r>
    </w:p>
    <w:p w14:paraId="62AE77FD" w14:textId="77777777" w:rsidR="00823EB0" w:rsidRPr="00263368" w:rsidRDefault="00823EB0" w:rsidP="0005610D">
      <w:pPr>
        <w:pStyle w:val="Listaszerbekezds"/>
        <w:numPr>
          <w:ilvl w:val="1"/>
          <w:numId w:val="79"/>
        </w:numPr>
        <w:tabs>
          <w:tab w:val="left" w:pos="567"/>
        </w:tabs>
        <w:spacing w:before="120" w:after="0" w:line="240" w:lineRule="auto"/>
        <w:ind w:left="1134" w:hanging="567"/>
        <w:jc w:val="both"/>
        <w:rPr>
          <w:rFonts w:ascii="Times New Roman" w:hAnsi="Times New Roman" w:cs="Times New Roman"/>
        </w:rPr>
      </w:pPr>
      <w:r w:rsidRPr="00263368">
        <w:rPr>
          <w:rFonts w:ascii="Times New Roman" w:hAnsi="Times New Roman" w:cs="Times New Roman"/>
        </w:rPr>
        <w:t>a Kálvária út menti Lk-01 jelű építési övezet (Kálvária út) közterület felé eső telekhatárai mentén</w:t>
      </w:r>
      <w:r w:rsidR="008C7E02" w:rsidRPr="00263368">
        <w:rPr>
          <w:rFonts w:ascii="Times New Roman" w:hAnsi="Times New Roman" w:cs="Times New Roman"/>
        </w:rPr>
        <w:t>,</w:t>
      </w:r>
    </w:p>
    <w:p w14:paraId="5A3E1D65" w14:textId="77777777" w:rsidR="00823EB0" w:rsidRPr="00263368" w:rsidRDefault="00823EB0" w:rsidP="0005610D">
      <w:pPr>
        <w:pStyle w:val="Listaszerbekezds"/>
        <w:numPr>
          <w:ilvl w:val="1"/>
          <w:numId w:val="79"/>
        </w:numPr>
        <w:tabs>
          <w:tab w:val="left" w:pos="567"/>
        </w:tabs>
        <w:spacing w:before="120" w:after="0" w:line="240" w:lineRule="auto"/>
        <w:ind w:left="1134" w:hanging="567"/>
        <w:jc w:val="both"/>
        <w:rPr>
          <w:rFonts w:ascii="Times New Roman" w:hAnsi="Times New Roman" w:cs="Times New Roman"/>
        </w:rPr>
      </w:pPr>
      <w:r w:rsidRPr="00263368">
        <w:rPr>
          <w:rFonts w:ascii="Times New Roman" w:hAnsi="Times New Roman" w:cs="Times New Roman"/>
        </w:rPr>
        <w:t>a Palánta utca K-i oldalán.</w:t>
      </w:r>
    </w:p>
    <w:p w14:paraId="1BFA8888" w14:textId="77777777" w:rsidR="00823EB0"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Cs/>
        </w:rPr>
        <w:t>Az oldalkert</w:t>
      </w:r>
      <w:r w:rsidR="00F46945" w:rsidRPr="00263368">
        <w:rPr>
          <w:rFonts w:ascii="Times New Roman" w:hAnsi="Times New Roman" w:cs="Times New Roman"/>
          <w:bCs/>
        </w:rPr>
        <w:t xml:space="preserve"> </w:t>
      </w:r>
      <w:r w:rsidR="00EA40F1" w:rsidRPr="00263368">
        <w:rPr>
          <w:rFonts w:ascii="Times New Roman" w:hAnsi="Times New Roman" w:cs="Times New Roman"/>
          <w:bCs/>
        </w:rPr>
        <w:t xml:space="preserve">legkisebb </w:t>
      </w:r>
      <w:r w:rsidR="008C7E02" w:rsidRPr="00263368">
        <w:rPr>
          <w:rFonts w:ascii="Times New Roman" w:hAnsi="Times New Roman" w:cs="Times New Roman"/>
          <w:bCs/>
        </w:rPr>
        <w:t>mérete</w:t>
      </w:r>
      <w:r w:rsidR="00EA40F1" w:rsidRPr="00263368">
        <w:rPr>
          <w:rFonts w:ascii="Times New Roman" w:hAnsi="Times New Roman" w:cs="Times New Roman"/>
          <w:bCs/>
        </w:rPr>
        <w:t xml:space="preserve"> </w:t>
      </w:r>
      <w:r w:rsidR="00F46945" w:rsidRPr="00263368">
        <w:rPr>
          <w:rFonts w:ascii="Times New Roman" w:hAnsi="Times New Roman" w:cs="Times New Roman"/>
          <w:bCs/>
        </w:rPr>
        <w:t>lakó-, vegyes</w:t>
      </w:r>
      <w:r w:rsidR="007E07F8" w:rsidRPr="00263368">
        <w:rPr>
          <w:rFonts w:ascii="Times New Roman" w:hAnsi="Times New Roman" w:cs="Times New Roman"/>
          <w:bCs/>
        </w:rPr>
        <w:t>- és</w:t>
      </w:r>
      <w:r w:rsidR="00F46945" w:rsidRPr="00263368">
        <w:rPr>
          <w:rFonts w:ascii="Times New Roman" w:hAnsi="Times New Roman" w:cs="Times New Roman"/>
          <w:bCs/>
        </w:rPr>
        <w:t xml:space="preserve"> </w:t>
      </w:r>
      <w:r w:rsidR="007E07F8" w:rsidRPr="00263368">
        <w:rPr>
          <w:rFonts w:ascii="Times New Roman" w:hAnsi="Times New Roman" w:cs="Times New Roman"/>
          <w:bCs/>
        </w:rPr>
        <w:t>üdülőterület esetében</w:t>
      </w:r>
    </w:p>
    <w:p w14:paraId="75547EE7" w14:textId="52F472D8" w:rsidR="00823EB0" w:rsidRPr="00263368" w:rsidRDefault="00823EB0" w:rsidP="0005610D">
      <w:pPr>
        <w:tabs>
          <w:tab w:val="left" w:pos="993"/>
        </w:tabs>
        <w:spacing w:before="120" w:after="60" w:line="240" w:lineRule="auto"/>
        <w:ind w:left="992" w:hanging="425"/>
        <w:jc w:val="both"/>
        <w:rPr>
          <w:rFonts w:ascii="Times New Roman" w:hAnsi="Times New Roman" w:cs="Times New Roman"/>
        </w:rPr>
      </w:pPr>
      <w:r w:rsidRPr="00263368">
        <w:rPr>
          <w:rFonts w:ascii="Times New Roman" w:hAnsi="Times New Roman" w:cs="Times New Roman"/>
          <w:i/>
          <w:iCs/>
        </w:rPr>
        <w:t>a)</w:t>
      </w:r>
      <w:r w:rsidR="00AB6848" w:rsidRPr="00263368">
        <w:rPr>
          <w:rFonts w:ascii="Times New Roman" w:hAnsi="Times New Roman" w:cs="Times New Roman"/>
        </w:rPr>
        <w:tab/>
      </w:r>
      <w:r w:rsidRPr="00263368">
        <w:rPr>
          <w:rFonts w:ascii="Times New Roman" w:hAnsi="Times New Roman" w:cs="Times New Roman"/>
        </w:rPr>
        <w:t>szabadon</w:t>
      </w:r>
      <w:r w:rsidR="00346871" w:rsidRPr="00263368">
        <w:rPr>
          <w:rFonts w:ascii="Times New Roman" w:hAnsi="Times New Roman" w:cs="Times New Roman"/>
        </w:rPr>
        <w:t xml:space="preserve"> </w:t>
      </w:r>
      <w:r w:rsidRPr="00263368">
        <w:rPr>
          <w:rFonts w:ascii="Times New Roman" w:hAnsi="Times New Roman" w:cs="Times New Roman"/>
        </w:rPr>
        <w:t xml:space="preserve">álló </w:t>
      </w:r>
      <w:r w:rsidR="007E07F8" w:rsidRPr="00263368">
        <w:rPr>
          <w:rFonts w:ascii="Times New Roman" w:hAnsi="Times New Roman" w:cs="Times New Roman"/>
        </w:rPr>
        <w:t xml:space="preserve">és ikresen csatlakozó </w:t>
      </w:r>
      <w:r w:rsidRPr="00263368">
        <w:rPr>
          <w:rFonts w:ascii="Times New Roman" w:hAnsi="Times New Roman" w:cs="Times New Roman"/>
        </w:rPr>
        <w:t xml:space="preserve">beépítési mód </w:t>
      </w:r>
      <w:r w:rsidR="007E07F8" w:rsidRPr="00263368">
        <w:rPr>
          <w:rFonts w:ascii="Times New Roman" w:hAnsi="Times New Roman" w:cs="Times New Roman"/>
        </w:rPr>
        <w:t>esetén</w:t>
      </w:r>
      <w:r w:rsidRPr="00263368">
        <w:rPr>
          <w:rFonts w:ascii="Times New Roman" w:hAnsi="Times New Roman" w:cs="Times New Roman"/>
        </w:rPr>
        <w:t xml:space="preserve"> </w:t>
      </w:r>
      <w:r w:rsidR="00F46945" w:rsidRPr="00263368">
        <w:rPr>
          <w:rFonts w:ascii="Times New Roman" w:hAnsi="Times New Roman" w:cs="Times New Roman"/>
        </w:rPr>
        <w:t xml:space="preserve">legalább </w:t>
      </w:r>
      <w:r w:rsidR="007E07F8" w:rsidRPr="00263368">
        <w:rPr>
          <w:rFonts w:ascii="Times New Roman" w:hAnsi="Times New Roman" w:cs="Times New Roman"/>
        </w:rPr>
        <w:t xml:space="preserve">3,0 m </w:t>
      </w:r>
      <w:r w:rsidR="00EA40F1" w:rsidRPr="00263368">
        <w:rPr>
          <w:rFonts w:ascii="Times New Roman" w:hAnsi="Times New Roman" w:cs="Times New Roman"/>
        </w:rPr>
        <w:t>lehet</w:t>
      </w:r>
      <w:r w:rsidR="00FD4CF1" w:rsidRPr="00263368">
        <w:rPr>
          <w:rFonts w:ascii="Times New Roman" w:hAnsi="Times New Roman" w:cs="Times New Roman"/>
        </w:rPr>
        <w:t>,</w:t>
      </w:r>
      <w:r w:rsidR="00EA40F1" w:rsidRPr="00263368">
        <w:rPr>
          <w:rFonts w:ascii="Times New Roman" w:hAnsi="Times New Roman" w:cs="Times New Roman"/>
        </w:rPr>
        <w:t xml:space="preserve"> </w:t>
      </w:r>
      <w:r w:rsidR="007E07F8" w:rsidRPr="00263368">
        <w:rPr>
          <w:rFonts w:ascii="Times New Roman" w:hAnsi="Times New Roman" w:cs="Times New Roman"/>
        </w:rPr>
        <w:t>figyelembe véve az OTÉK 36.</w:t>
      </w:r>
      <w:r w:rsidR="00DC54CF" w:rsidRPr="00263368">
        <w:rPr>
          <w:rFonts w:ascii="Times New Roman" w:hAnsi="Times New Roman" w:cs="Times New Roman"/>
        </w:rPr>
        <w:t xml:space="preserve"> </w:t>
      </w:r>
      <w:r w:rsidR="007E07F8" w:rsidRPr="00263368">
        <w:rPr>
          <w:rFonts w:ascii="Times New Roman" w:hAnsi="Times New Roman" w:cs="Times New Roman"/>
        </w:rPr>
        <w:t>§ (2) bekezdésben meghatározott telepítési távolságot,</w:t>
      </w:r>
    </w:p>
    <w:p w14:paraId="45955848" w14:textId="639C2B45" w:rsidR="00823EB0" w:rsidRPr="00263368" w:rsidRDefault="00823EB0" w:rsidP="0005610D">
      <w:pPr>
        <w:tabs>
          <w:tab w:val="left" w:pos="993"/>
        </w:tabs>
        <w:spacing w:before="120" w:after="6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EA40F1" w:rsidRPr="00263368">
        <w:rPr>
          <w:rFonts w:ascii="Times New Roman" w:hAnsi="Times New Roman" w:cs="Times New Roman"/>
        </w:rPr>
        <w:t>oldalhatáron álló beépítés</w:t>
      </w:r>
      <w:r w:rsidRPr="00263368">
        <w:rPr>
          <w:rFonts w:ascii="Times New Roman" w:hAnsi="Times New Roman" w:cs="Times New Roman"/>
        </w:rPr>
        <w:t xml:space="preserve"> </w:t>
      </w:r>
      <w:r w:rsidR="00EA40F1" w:rsidRPr="00263368">
        <w:rPr>
          <w:rFonts w:ascii="Times New Roman" w:hAnsi="Times New Roman" w:cs="Times New Roman"/>
        </w:rPr>
        <w:t>esetén</w:t>
      </w:r>
      <w:r w:rsidRPr="00263368">
        <w:rPr>
          <w:rFonts w:ascii="Times New Roman" w:hAnsi="Times New Roman" w:cs="Times New Roman"/>
        </w:rPr>
        <w:t xml:space="preserve"> az övezetben meghatározott </w:t>
      </w:r>
      <w:r w:rsidR="00EA40F1" w:rsidRPr="00263368">
        <w:rPr>
          <w:rFonts w:ascii="Times New Roman" w:hAnsi="Times New Roman" w:cs="Times New Roman"/>
        </w:rPr>
        <w:t xml:space="preserve">legnagyobb </w:t>
      </w:r>
      <w:r w:rsidR="00F177E9" w:rsidRPr="00263368">
        <w:rPr>
          <w:rFonts w:ascii="Times New Roman" w:hAnsi="Times New Roman" w:cs="Times New Roman"/>
        </w:rPr>
        <w:t>épületmagasság érték</w:t>
      </w:r>
      <w:r w:rsidRPr="00263368">
        <w:rPr>
          <w:rFonts w:ascii="Times New Roman" w:hAnsi="Times New Roman" w:cs="Times New Roman"/>
        </w:rPr>
        <w:t>,</w:t>
      </w:r>
      <w:r w:rsidR="00EA40F1" w:rsidRPr="00263368">
        <w:rPr>
          <w:rFonts w:ascii="Times New Roman" w:hAnsi="Times New Roman" w:cs="Times New Roman"/>
        </w:rPr>
        <w:t xml:space="preserve"> vagy önkorlátozás</w:t>
      </w:r>
      <w:r w:rsidR="00FD4CF1" w:rsidRPr="00263368">
        <w:rPr>
          <w:rFonts w:ascii="Times New Roman" w:hAnsi="Times New Roman" w:cs="Times New Roman"/>
        </w:rPr>
        <w:t>t vállalva</w:t>
      </w:r>
      <w:r w:rsidR="00EA40F1" w:rsidRPr="00263368">
        <w:rPr>
          <w:rFonts w:ascii="Times New Roman" w:hAnsi="Times New Roman" w:cs="Times New Roman"/>
        </w:rPr>
        <w:t xml:space="preserve"> a</w:t>
      </w:r>
      <w:r w:rsidR="00F177E9" w:rsidRPr="00263368">
        <w:rPr>
          <w:rFonts w:ascii="Times New Roman" w:hAnsi="Times New Roman" w:cs="Times New Roman"/>
        </w:rPr>
        <w:t xml:space="preserve"> </w:t>
      </w:r>
      <w:r w:rsidR="00FD4CF1" w:rsidRPr="00263368">
        <w:rPr>
          <w:rFonts w:ascii="Times New Roman" w:hAnsi="Times New Roman" w:cs="Times New Roman"/>
        </w:rPr>
        <w:t xml:space="preserve">megengedettnél alacsonyabb, </w:t>
      </w:r>
      <w:r w:rsidR="00F177E9" w:rsidRPr="00263368">
        <w:rPr>
          <w:rFonts w:ascii="Times New Roman" w:hAnsi="Times New Roman" w:cs="Times New Roman"/>
        </w:rPr>
        <w:t>tényleges épületmagasság</w:t>
      </w:r>
      <w:r w:rsidR="00FD4CF1" w:rsidRPr="00263368">
        <w:rPr>
          <w:rFonts w:ascii="Times New Roman" w:hAnsi="Times New Roman" w:cs="Times New Roman"/>
        </w:rPr>
        <w:t>i</w:t>
      </w:r>
      <w:r w:rsidR="00F177E9" w:rsidRPr="00263368">
        <w:rPr>
          <w:rFonts w:ascii="Times New Roman" w:hAnsi="Times New Roman" w:cs="Times New Roman"/>
        </w:rPr>
        <w:t xml:space="preserve"> érték</w:t>
      </w:r>
      <w:r w:rsidR="004A36D6" w:rsidRPr="00263368">
        <w:rPr>
          <w:rFonts w:ascii="Times New Roman" w:hAnsi="Times New Roman" w:cs="Times New Roman"/>
        </w:rPr>
        <w:t>, de legalább 4,0 m.</w:t>
      </w:r>
    </w:p>
    <w:p w14:paraId="0D689F72" w14:textId="77777777" w:rsidR="00823EB0"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Cs/>
        </w:rPr>
        <w:t>A hátsókert</w:t>
      </w:r>
      <w:r w:rsidR="00DB4971" w:rsidRPr="00263368">
        <w:rPr>
          <w:rFonts w:ascii="Times New Roman" w:hAnsi="Times New Roman" w:cs="Times New Roman"/>
        </w:rPr>
        <w:t xml:space="preserve"> </w:t>
      </w:r>
      <w:r w:rsidR="00FD4CF1" w:rsidRPr="00263368">
        <w:rPr>
          <w:rFonts w:ascii="Times New Roman" w:hAnsi="Times New Roman" w:cs="Times New Roman"/>
        </w:rPr>
        <w:t xml:space="preserve">a </w:t>
      </w:r>
      <w:r w:rsidR="00DB4971" w:rsidRPr="00263368">
        <w:rPr>
          <w:rFonts w:ascii="Times New Roman" w:hAnsi="Times New Roman" w:cs="Times New Roman"/>
        </w:rPr>
        <w:t>SZT, vagy övezeti előírás eltérő rendelkezésének hiányában</w:t>
      </w:r>
    </w:p>
    <w:p w14:paraId="01B9915D" w14:textId="7934E09D" w:rsidR="00823EB0" w:rsidRPr="00263368" w:rsidRDefault="00823EB0" w:rsidP="002D2EF2">
      <w:pPr>
        <w:tabs>
          <w:tab w:val="left" w:pos="993"/>
        </w:tabs>
        <w:spacing w:before="120" w:after="6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1</w:t>
      </w:r>
      <w:r w:rsidR="00F177E9" w:rsidRPr="00263368">
        <w:rPr>
          <w:rFonts w:ascii="Times New Roman" w:hAnsi="Times New Roman" w:cs="Times New Roman"/>
        </w:rPr>
        <w:t>5</w:t>
      </w:r>
      <w:r w:rsidRPr="00263368">
        <w:rPr>
          <w:rFonts w:ascii="Times New Roman" w:hAnsi="Times New Roman" w:cs="Times New Roman"/>
        </w:rPr>
        <w:t xml:space="preserve">,0 m-nél kisebb telekmélység esetén </w:t>
      </w:r>
      <w:r w:rsidR="00754A15" w:rsidRPr="00263368">
        <w:rPr>
          <w:rFonts w:ascii="Times New Roman" w:hAnsi="Times New Roman" w:cs="Times New Roman"/>
        </w:rPr>
        <w:t>leg</w:t>
      </w:r>
      <w:r w:rsidR="00DA207F" w:rsidRPr="00263368">
        <w:rPr>
          <w:rFonts w:ascii="Times New Roman" w:hAnsi="Times New Roman" w:cs="Times New Roman"/>
        </w:rPr>
        <w:t>alább</w:t>
      </w:r>
      <w:r w:rsidR="00754A15" w:rsidRPr="00263368">
        <w:rPr>
          <w:rFonts w:ascii="Times New Roman" w:hAnsi="Times New Roman" w:cs="Times New Roman"/>
        </w:rPr>
        <w:t xml:space="preserve"> </w:t>
      </w:r>
      <w:r w:rsidR="00DB4971" w:rsidRPr="00263368">
        <w:rPr>
          <w:rFonts w:ascii="Times New Roman" w:hAnsi="Times New Roman" w:cs="Times New Roman"/>
        </w:rPr>
        <w:t>3</w:t>
      </w:r>
      <w:r w:rsidR="00754A15" w:rsidRPr="00263368">
        <w:rPr>
          <w:rFonts w:ascii="Times New Roman" w:hAnsi="Times New Roman" w:cs="Times New Roman"/>
        </w:rPr>
        <w:t>,0 m</w:t>
      </w:r>
      <w:r w:rsidR="00F12A86" w:rsidRPr="00263368">
        <w:rPr>
          <w:rFonts w:ascii="Times New Roman" w:hAnsi="Times New Roman" w:cs="Times New Roman"/>
        </w:rPr>
        <w:t>,</w:t>
      </w:r>
    </w:p>
    <w:p w14:paraId="470A520F" w14:textId="77777777" w:rsidR="00823EB0" w:rsidRPr="00263368" w:rsidRDefault="00D80643" w:rsidP="002D2EF2">
      <w:pPr>
        <w:pStyle w:val="Felsorols2"/>
        <w:tabs>
          <w:tab w:val="left" w:pos="993"/>
        </w:tabs>
        <w:ind w:left="992" w:hanging="425"/>
        <w:rPr>
          <w:sz w:val="22"/>
          <w:szCs w:val="22"/>
        </w:rPr>
      </w:pPr>
      <w:r w:rsidRPr="00263368">
        <w:rPr>
          <w:i/>
          <w:iCs/>
          <w:sz w:val="22"/>
          <w:szCs w:val="22"/>
        </w:rPr>
        <w:t>b</w:t>
      </w:r>
      <w:r w:rsidR="00823EB0" w:rsidRPr="00263368">
        <w:rPr>
          <w:i/>
          <w:iCs/>
          <w:sz w:val="22"/>
          <w:szCs w:val="22"/>
        </w:rPr>
        <w:t>)</w:t>
      </w:r>
      <w:r w:rsidR="00823EB0" w:rsidRPr="00263368">
        <w:rPr>
          <w:sz w:val="22"/>
          <w:szCs w:val="22"/>
        </w:rPr>
        <w:tab/>
        <w:t xml:space="preserve">a </w:t>
      </w:r>
      <w:r w:rsidR="00FD4CF1" w:rsidRPr="00263368">
        <w:rPr>
          <w:sz w:val="22"/>
          <w:szCs w:val="22"/>
        </w:rPr>
        <w:t xml:space="preserve">15,0 m és a feletti, azonban </w:t>
      </w:r>
      <w:r w:rsidR="00823EB0" w:rsidRPr="00263368">
        <w:rPr>
          <w:sz w:val="22"/>
          <w:szCs w:val="22"/>
        </w:rPr>
        <w:t xml:space="preserve">45 m telekmélységet meg nem haladó telek esetén legalább 6,0 m, </w:t>
      </w:r>
    </w:p>
    <w:p w14:paraId="71FAE8E8" w14:textId="3D9763AC" w:rsidR="00823EB0" w:rsidRPr="00263368" w:rsidRDefault="00D80643" w:rsidP="002D2EF2">
      <w:pPr>
        <w:pStyle w:val="Felsorols2"/>
        <w:tabs>
          <w:tab w:val="left" w:pos="993"/>
        </w:tabs>
        <w:ind w:left="992" w:hanging="425"/>
        <w:rPr>
          <w:sz w:val="22"/>
          <w:szCs w:val="22"/>
        </w:rPr>
      </w:pPr>
      <w:r w:rsidRPr="00263368">
        <w:rPr>
          <w:i/>
          <w:iCs/>
          <w:sz w:val="22"/>
          <w:szCs w:val="22"/>
        </w:rPr>
        <w:t>c</w:t>
      </w:r>
      <w:r w:rsidR="00823EB0" w:rsidRPr="00263368">
        <w:rPr>
          <w:i/>
          <w:iCs/>
          <w:sz w:val="22"/>
          <w:szCs w:val="22"/>
        </w:rPr>
        <w:t>)</w:t>
      </w:r>
      <w:r w:rsidR="00823EB0" w:rsidRPr="00263368">
        <w:rPr>
          <w:sz w:val="22"/>
          <w:szCs w:val="22"/>
        </w:rPr>
        <w:tab/>
        <w:t>a 45 m-t meghaladó telekmélység esetén legalább 10,0 m</w:t>
      </w:r>
      <w:r w:rsidR="00CF2468" w:rsidRPr="00263368">
        <w:rPr>
          <w:sz w:val="22"/>
          <w:szCs w:val="22"/>
        </w:rPr>
        <w:t>,</w:t>
      </w:r>
    </w:p>
    <w:p w14:paraId="73D787A9" w14:textId="43C99D67" w:rsidR="00CF2468" w:rsidRPr="00263368" w:rsidRDefault="00CF2468" w:rsidP="002D2EF2">
      <w:pPr>
        <w:pStyle w:val="Felsorols2"/>
        <w:tabs>
          <w:tab w:val="left" w:pos="993"/>
        </w:tabs>
        <w:ind w:left="992" w:hanging="425"/>
        <w:rPr>
          <w:sz w:val="22"/>
          <w:szCs w:val="22"/>
        </w:rPr>
      </w:pPr>
      <w:r w:rsidRPr="00263368">
        <w:rPr>
          <w:i/>
          <w:iCs/>
          <w:sz w:val="22"/>
          <w:szCs w:val="22"/>
        </w:rPr>
        <w:t>d)</w:t>
      </w:r>
      <w:r w:rsidRPr="00263368">
        <w:rPr>
          <w:i/>
          <w:iCs/>
          <w:sz w:val="22"/>
          <w:szCs w:val="22"/>
        </w:rPr>
        <w:tab/>
      </w:r>
      <w:r w:rsidRPr="00263368">
        <w:rPr>
          <w:iCs/>
          <w:sz w:val="22"/>
          <w:szCs w:val="22"/>
        </w:rPr>
        <w:t xml:space="preserve">kialakult környezethez való illeszkedés kivételével a hátsó kertben melléképület nem helyezhető el. </w:t>
      </w:r>
    </w:p>
    <w:p w14:paraId="41C60CDC" w14:textId="4C83A5AE" w:rsidR="0094743B" w:rsidRPr="00263368" w:rsidRDefault="00823EB0" w:rsidP="0064398B">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előkert és az oldalkert méretén belül </w:t>
      </w:r>
      <w:r w:rsidR="00754A15" w:rsidRPr="00263368">
        <w:rPr>
          <w:rFonts w:ascii="Times New Roman" w:hAnsi="Times New Roman" w:cs="Times New Roman"/>
        </w:rPr>
        <w:t>építmény</w:t>
      </w:r>
      <w:r w:rsidRPr="00263368">
        <w:rPr>
          <w:rFonts w:ascii="Times New Roman" w:hAnsi="Times New Roman" w:cs="Times New Roman"/>
        </w:rPr>
        <w:t xml:space="preserve"> </w:t>
      </w:r>
      <w:r w:rsidR="00754A15" w:rsidRPr="00263368">
        <w:rPr>
          <w:rFonts w:ascii="Times New Roman" w:hAnsi="Times New Roman" w:cs="Times New Roman"/>
        </w:rPr>
        <w:t>jelen rendeletben rögzített esetekben és feltételekkel helyezhető el.</w:t>
      </w:r>
      <w:r w:rsidR="00810DFB" w:rsidRPr="00263368">
        <w:rPr>
          <w:rFonts w:ascii="Times New Roman" w:hAnsi="Times New Roman" w:cs="Times New Roman"/>
        </w:rPr>
        <w:t xml:space="preserve"> Támfalgarázs előkertben a </w:t>
      </w:r>
      <w:r w:rsidR="004A36D6" w:rsidRPr="00263368">
        <w:rPr>
          <w:rFonts w:ascii="Times New Roman" w:hAnsi="Times New Roman" w:cs="Times New Roman"/>
        </w:rPr>
        <w:t>3</w:t>
      </w:r>
      <w:r w:rsidR="00F7055E" w:rsidRPr="00263368">
        <w:rPr>
          <w:rFonts w:ascii="Times New Roman" w:hAnsi="Times New Roman" w:cs="Times New Roman"/>
        </w:rPr>
        <w:t>6</w:t>
      </w:r>
      <w:r w:rsidR="00810DFB" w:rsidRPr="00263368">
        <w:rPr>
          <w:rFonts w:ascii="Times New Roman" w:hAnsi="Times New Roman" w:cs="Times New Roman"/>
        </w:rPr>
        <w:t>.</w:t>
      </w:r>
      <w:r w:rsidR="00DC54CF" w:rsidRPr="00263368">
        <w:rPr>
          <w:rFonts w:ascii="Times New Roman" w:hAnsi="Times New Roman" w:cs="Times New Roman"/>
        </w:rPr>
        <w:t xml:space="preserve"> </w:t>
      </w:r>
      <w:r w:rsidR="00810DFB" w:rsidRPr="00263368">
        <w:rPr>
          <w:rFonts w:ascii="Times New Roman" w:hAnsi="Times New Roman" w:cs="Times New Roman"/>
        </w:rPr>
        <w:t>§ (1</w:t>
      </w:r>
      <w:r w:rsidR="00F7055E" w:rsidRPr="00263368">
        <w:rPr>
          <w:rFonts w:ascii="Times New Roman" w:hAnsi="Times New Roman" w:cs="Times New Roman"/>
        </w:rPr>
        <w:t>3</w:t>
      </w:r>
      <w:r w:rsidR="00810DFB" w:rsidRPr="00263368">
        <w:rPr>
          <w:rFonts w:ascii="Times New Roman" w:hAnsi="Times New Roman" w:cs="Times New Roman"/>
        </w:rPr>
        <w:t>) bekezdése szerint építhető.</w:t>
      </w:r>
    </w:p>
    <w:p w14:paraId="65E82212" w14:textId="77777777" w:rsidR="00823EB0" w:rsidRPr="00263368" w:rsidRDefault="00754A15" w:rsidP="002D2EF2">
      <w:pPr>
        <w:pStyle w:val="Listaszerbekezds"/>
        <w:numPr>
          <w:ilvl w:val="0"/>
          <w:numId w:val="79"/>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Saroktel</w:t>
      </w:r>
      <w:r w:rsidR="00823EB0" w:rsidRPr="00263368">
        <w:rPr>
          <w:rFonts w:ascii="Times New Roman" w:hAnsi="Times New Roman" w:cs="Times New Roman"/>
        </w:rPr>
        <w:t>k</w:t>
      </w:r>
      <w:r w:rsidR="004E3C6F" w:rsidRPr="00263368">
        <w:rPr>
          <w:rFonts w:ascii="Times New Roman" w:hAnsi="Times New Roman" w:cs="Times New Roman"/>
        </w:rPr>
        <w:t>en épületet</w:t>
      </w:r>
    </w:p>
    <w:p w14:paraId="156FF7B0" w14:textId="1B589A2C" w:rsidR="0094743B" w:rsidRPr="00263368" w:rsidRDefault="0094743B" w:rsidP="002D2EF2">
      <w:pPr>
        <w:numPr>
          <w:ilvl w:val="0"/>
          <w:numId w:val="9"/>
        </w:numPr>
        <w:tabs>
          <w:tab w:val="left" w:pos="993"/>
        </w:tabs>
        <w:spacing w:before="120" w:after="0" w:line="240" w:lineRule="auto"/>
        <w:ind w:left="993"/>
        <w:jc w:val="both"/>
        <w:rPr>
          <w:rFonts w:ascii="Times New Roman" w:hAnsi="Times New Roman" w:cs="Times New Roman"/>
        </w:rPr>
      </w:pPr>
      <w:r w:rsidRPr="00263368">
        <w:rPr>
          <w:rFonts w:ascii="Times New Roman" w:hAnsi="Times New Roman" w:cs="Times New Roman"/>
        </w:rPr>
        <w:t>szabadon álló beépítés</w:t>
      </w:r>
      <w:r w:rsidR="00F12A86" w:rsidRPr="00263368">
        <w:rPr>
          <w:rFonts w:ascii="Times New Roman" w:hAnsi="Times New Roman" w:cs="Times New Roman"/>
        </w:rPr>
        <w:t>né</w:t>
      </w:r>
      <w:r w:rsidR="004E3C6F" w:rsidRPr="00263368">
        <w:rPr>
          <w:rFonts w:ascii="Times New Roman" w:hAnsi="Times New Roman" w:cs="Times New Roman"/>
        </w:rPr>
        <w:t>l</w:t>
      </w:r>
      <w:r w:rsidRPr="00263368">
        <w:rPr>
          <w:rFonts w:ascii="Times New Roman" w:hAnsi="Times New Roman" w:cs="Times New Roman"/>
        </w:rPr>
        <w:t xml:space="preserve"> </w:t>
      </w:r>
      <w:r w:rsidR="0032110F" w:rsidRPr="00263368">
        <w:rPr>
          <w:rFonts w:ascii="Times New Roman" w:hAnsi="Times New Roman" w:cs="Times New Roman"/>
        </w:rPr>
        <w:t>mindkét oldalkertben</w:t>
      </w:r>
      <w:r w:rsidR="00F12A86" w:rsidRPr="00263368">
        <w:rPr>
          <w:rFonts w:ascii="Times New Roman" w:hAnsi="Times New Roman" w:cs="Times New Roman"/>
        </w:rPr>
        <w:t xml:space="preserve"> </w:t>
      </w:r>
      <w:r w:rsidR="0032110F" w:rsidRPr="00263368">
        <w:rPr>
          <w:rFonts w:ascii="Times New Roman" w:hAnsi="Times New Roman" w:cs="Times New Roman"/>
        </w:rPr>
        <w:t xml:space="preserve">a telekhatártól legalább </w:t>
      </w:r>
      <w:r w:rsidR="00F12A86" w:rsidRPr="00263368">
        <w:rPr>
          <w:rFonts w:ascii="Times New Roman" w:hAnsi="Times New Roman" w:cs="Times New Roman"/>
        </w:rPr>
        <w:t>3,0 m</w:t>
      </w:r>
      <w:r w:rsidR="0032110F" w:rsidRPr="00263368">
        <w:rPr>
          <w:rFonts w:ascii="Times New Roman" w:hAnsi="Times New Roman" w:cs="Times New Roman"/>
        </w:rPr>
        <w:t>-re</w:t>
      </w:r>
      <w:r w:rsidR="00F12A86" w:rsidRPr="00263368">
        <w:rPr>
          <w:rFonts w:ascii="Times New Roman" w:hAnsi="Times New Roman" w:cs="Times New Roman"/>
        </w:rPr>
        <w:t xml:space="preserve">, </w:t>
      </w:r>
    </w:p>
    <w:p w14:paraId="037DEB0A" w14:textId="77777777" w:rsidR="00823EB0" w:rsidRPr="00263368" w:rsidRDefault="00823EB0" w:rsidP="002D2EF2">
      <w:pPr>
        <w:numPr>
          <w:ilvl w:val="0"/>
          <w:numId w:val="9"/>
        </w:numPr>
        <w:tabs>
          <w:tab w:val="left" w:pos="993"/>
        </w:tabs>
        <w:spacing w:before="120" w:after="0" w:line="240" w:lineRule="auto"/>
        <w:ind w:left="993"/>
        <w:jc w:val="both"/>
        <w:rPr>
          <w:rFonts w:ascii="Times New Roman" w:hAnsi="Times New Roman" w:cs="Times New Roman"/>
        </w:rPr>
      </w:pPr>
      <w:r w:rsidRPr="00263368">
        <w:rPr>
          <w:rFonts w:ascii="Times New Roman" w:hAnsi="Times New Roman" w:cs="Times New Roman"/>
        </w:rPr>
        <w:t xml:space="preserve">oldalhatáron álló beépítési mód esetén a csatlakozó szomszédos </w:t>
      </w:r>
      <w:r w:rsidR="00B71698" w:rsidRPr="00263368">
        <w:rPr>
          <w:rFonts w:ascii="Times New Roman" w:hAnsi="Times New Roman" w:cs="Times New Roman"/>
        </w:rPr>
        <w:t xml:space="preserve">telkek </w:t>
      </w:r>
      <w:r w:rsidRPr="00263368">
        <w:rPr>
          <w:rFonts w:ascii="Times New Roman" w:hAnsi="Times New Roman" w:cs="Times New Roman"/>
        </w:rPr>
        <w:t>építési helye</w:t>
      </w:r>
      <w:r w:rsidR="00B71698" w:rsidRPr="00263368">
        <w:rPr>
          <w:rFonts w:ascii="Times New Roman" w:hAnsi="Times New Roman" w:cs="Times New Roman"/>
        </w:rPr>
        <w:t>i</w:t>
      </w:r>
      <w:r w:rsidRPr="00263368">
        <w:rPr>
          <w:rFonts w:ascii="Times New Roman" w:hAnsi="Times New Roman" w:cs="Times New Roman"/>
        </w:rPr>
        <w:t xml:space="preserve"> alapján – az utcakép egységességének megőrzése érdekében a kialakult beépítéshez illeszkedően</w:t>
      </w:r>
      <w:r w:rsidR="004E3C6F" w:rsidRPr="00263368">
        <w:rPr>
          <w:rFonts w:ascii="Times New Roman" w:hAnsi="Times New Roman" w:cs="Times New Roman"/>
        </w:rPr>
        <w:t>,</w:t>
      </w:r>
    </w:p>
    <w:p w14:paraId="10AE98C8" w14:textId="77777777" w:rsidR="00F12A86" w:rsidRPr="00263368" w:rsidRDefault="00823EB0" w:rsidP="002D2EF2">
      <w:pPr>
        <w:numPr>
          <w:ilvl w:val="0"/>
          <w:numId w:val="9"/>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zártsorú beépítési mód esetén zártsorúan</w:t>
      </w:r>
      <w:r w:rsidR="0094743B" w:rsidRPr="00263368">
        <w:rPr>
          <w:rFonts w:ascii="Times New Roman" w:hAnsi="Times New Roman" w:cs="Times New Roman"/>
        </w:rPr>
        <w:t xml:space="preserve">, </w:t>
      </w:r>
    </w:p>
    <w:p w14:paraId="1527E256" w14:textId="77777777" w:rsidR="00B71698" w:rsidRPr="00263368" w:rsidRDefault="00B71698" w:rsidP="00CF7314">
      <w:pPr>
        <w:tabs>
          <w:tab w:val="left" w:pos="993"/>
        </w:tabs>
        <w:spacing w:before="60" w:after="0" w:line="240" w:lineRule="auto"/>
        <w:ind w:left="567"/>
        <w:jc w:val="both"/>
        <w:rPr>
          <w:rFonts w:ascii="Times New Roman" w:hAnsi="Times New Roman" w:cs="Times New Roman"/>
        </w:rPr>
      </w:pPr>
      <w:r w:rsidRPr="00263368">
        <w:rPr>
          <w:rFonts w:ascii="Times New Roman" w:hAnsi="Times New Roman" w:cs="Times New Roman"/>
        </w:rPr>
        <w:t>lehet elhelyezni.</w:t>
      </w:r>
    </w:p>
    <w:p w14:paraId="3622C121" w14:textId="684438DA" w:rsidR="00722F25"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38</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 xml:space="preserve">A gépjárművek </w:t>
      </w:r>
      <w:r w:rsidR="00722F25" w:rsidRPr="00263368">
        <w:rPr>
          <w:rFonts w:ascii="Times New Roman" w:hAnsi="Times New Roman" w:cs="Times New Roman"/>
          <w:i/>
          <w:iCs/>
          <w:smallCaps/>
        </w:rPr>
        <w:t xml:space="preserve">telken belüli </w:t>
      </w:r>
      <w:r w:rsidR="00823EB0" w:rsidRPr="00263368">
        <w:rPr>
          <w:rFonts w:ascii="Times New Roman" w:hAnsi="Times New Roman" w:cs="Times New Roman"/>
          <w:i/>
          <w:iCs/>
          <w:smallCaps/>
        </w:rPr>
        <w:t xml:space="preserve">elhelyezésére és </w:t>
      </w:r>
      <w:r w:rsidR="00722F25" w:rsidRPr="00263368">
        <w:rPr>
          <w:rFonts w:ascii="Times New Roman" w:hAnsi="Times New Roman" w:cs="Times New Roman"/>
          <w:i/>
          <w:iCs/>
          <w:smallCaps/>
        </w:rPr>
        <w:t xml:space="preserve">a </w:t>
      </w:r>
      <w:r w:rsidR="00823EB0" w:rsidRPr="00263368">
        <w:rPr>
          <w:rFonts w:ascii="Times New Roman" w:hAnsi="Times New Roman" w:cs="Times New Roman"/>
          <w:i/>
          <w:iCs/>
          <w:smallCaps/>
        </w:rPr>
        <w:t>parkoló</w:t>
      </w:r>
      <w:r w:rsidR="00722F25" w:rsidRPr="00263368">
        <w:rPr>
          <w:rFonts w:ascii="Times New Roman" w:hAnsi="Times New Roman" w:cs="Times New Roman"/>
          <w:i/>
          <w:iCs/>
          <w:smallCaps/>
        </w:rPr>
        <w:t>k</w:t>
      </w:r>
      <w:r w:rsidR="00823EB0" w:rsidRPr="00263368">
        <w:rPr>
          <w:rFonts w:ascii="Times New Roman" w:hAnsi="Times New Roman" w:cs="Times New Roman"/>
          <w:i/>
          <w:iCs/>
          <w:smallCaps/>
        </w:rPr>
        <w:t xml:space="preserve"> </w:t>
      </w:r>
    </w:p>
    <w:p w14:paraId="6E57D831" w14:textId="77777777" w:rsidR="00823EB0" w:rsidRPr="00263368" w:rsidRDefault="00823EB0" w:rsidP="00CF7314">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kialakítására vonatkozó előírások</w:t>
      </w:r>
    </w:p>
    <w:p w14:paraId="3B0DBB66" w14:textId="1F138482" w:rsidR="00823EB0" w:rsidRPr="00263368" w:rsidRDefault="00E47892" w:rsidP="0037126B">
      <w:pPr>
        <w:tabs>
          <w:tab w:val="left" w:pos="567"/>
          <w:tab w:val="left" w:pos="1134"/>
        </w:tabs>
        <w:spacing w:before="120" w:after="120" w:line="240" w:lineRule="auto"/>
        <w:ind w:left="567" w:hanging="567"/>
        <w:jc w:val="both"/>
        <w:rPr>
          <w:rFonts w:ascii="Times New Roman" w:hAnsi="Times New Roman" w:cs="Times New Roman"/>
          <w:smallCaps/>
        </w:rPr>
      </w:pPr>
      <w:r w:rsidRPr="00263368">
        <w:rPr>
          <w:rFonts w:ascii="Times New Roman" w:hAnsi="Times New Roman" w:cs="Times New Roman"/>
          <w:b/>
          <w:smallCaps/>
        </w:rPr>
        <w:t>39</w:t>
      </w:r>
      <w:r w:rsidR="00823EB0" w:rsidRPr="00263368">
        <w:rPr>
          <w:rFonts w:ascii="Times New Roman" w:hAnsi="Times New Roman" w:cs="Times New Roman"/>
          <w:b/>
          <w:smallCaps/>
        </w:rPr>
        <w:t>.</w:t>
      </w:r>
      <w:r w:rsidR="00722F25"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722F25" w:rsidRPr="00263368">
        <w:rPr>
          <w:rFonts w:ascii="Times New Roman" w:hAnsi="Times New Roman" w:cs="Times New Roman"/>
          <w:smallCaps/>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A beépítésre szánt területeken az új építmények esetében az azok rendeltetésszerű használatához szükséges parkoló és rakodó helyeket, járműtároló épületeket</w:t>
      </w:r>
      <w:r w:rsidR="00722F25" w:rsidRPr="00263368">
        <w:rPr>
          <w:rFonts w:ascii="Times New Roman" w:hAnsi="Times New Roman" w:cs="Times New Roman"/>
        </w:rPr>
        <w:t xml:space="preserve"> –</w:t>
      </w:r>
      <w:r w:rsidR="00FD4CF1" w:rsidRPr="00263368">
        <w:rPr>
          <w:rFonts w:ascii="Times New Roman" w:hAnsi="Times New Roman" w:cs="Times New Roman"/>
        </w:rPr>
        <w:t xml:space="preserve"> az </w:t>
      </w:r>
      <w:r w:rsidR="000B6C72" w:rsidRPr="00263368">
        <w:rPr>
          <w:rFonts w:ascii="Times New Roman" w:hAnsi="Times New Roman" w:cs="Times New Roman"/>
        </w:rPr>
        <w:t xml:space="preserve">önkormányzattal megkötött eltérő </w:t>
      </w:r>
      <w:r w:rsidR="00722F25" w:rsidRPr="00263368">
        <w:rPr>
          <w:rFonts w:ascii="Times New Roman" w:hAnsi="Times New Roman" w:cs="Times New Roman"/>
        </w:rPr>
        <w:t>megállapodás kivételével -</w:t>
      </w:r>
      <w:r w:rsidR="00823EB0" w:rsidRPr="00263368">
        <w:rPr>
          <w:rFonts w:ascii="Times New Roman" w:hAnsi="Times New Roman" w:cs="Times New Roman"/>
        </w:rPr>
        <w:t xml:space="preserve"> telken belül kell biztosítani, melyek helyileg megállapított és differenciált mértékét a </w:t>
      </w:r>
      <w:r w:rsidR="00E35EEE" w:rsidRPr="00263368">
        <w:rPr>
          <w:rFonts w:ascii="Times New Roman" w:hAnsi="Times New Roman" w:cs="Times New Roman"/>
        </w:rPr>
        <w:t xml:space="preserve">rendelet </w:t>
      </w:r>
      <w:r w:rsidR="00CE32FB" w:rsidRPr="00263368">
        <w:rPr>
          <w:rFonts w:ascii="Times New Roman" w:hAnsi="Times New Roman" w:cs="Times New Roman"/>
          <w:shd w:val="clear" w:color="auto" w:fill="FFFFFF" w:themeFill="background1"/>
        </w:rPr>
        <w:t>6</w:t>
      </w:r>
      <w:r w:rsidR="00823EB0" w:rsidRPr="00263368">
        <w:rPr>
          <w:rFonts w:ascii="Times New Roman" w:hAnsi="Times New Roman" w:cs="Times New Roman"/>
          <w:shd w:val="clear" w:color="auto" w:fill="FFFFFF" w:themeFill="background1"/>
        </w:rPr>
        <w:t>. melléklet</w:t>
      </w:r>
      <w:r w:rsidR="00E35EEE" w:rsidRPr="00263368">
        <w:rPr>
          <w:rFonts w:ascii="Times New Roman" w:hAnsi="Times New Roman" w:cs="Times New Roman"/>
          <w:shd w:val="clear" w:color="auto" w:fill="FFFFFF" w:themeFill="background1"/>
        </w:rPr>
        <w:t>e</w:t>
      </w:r>
      <w:r w:rsidR="00823EB0" w:rsidRPr="00263368">
        <w:rPr>
          <w:rFonts w:ascii="Times New Roman" w:hAnsi="Times New Roman" w:cs="Times New Roman"/>
        </w:rPr>
        <w:t xml:space="preserve"> tartalmazza.</w:t>
      </w:r>
    </w:p>
    <w:p w14:paraId="39CBEBDC" w14:textId="27D0634C" w:rsidR="007F2F2E" w:rsidRPr="00263368" w:rsidRDefault="007F2F2E" w:rsidP="0037126B">
      <w:pPr>
        <w:shd w:val="clear" w:color="auto" w:fill="FFFFFF"/>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DC54CF"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t>Telkek rendeltetéséhez kapcsolódó gépjármű-elhelyezési kötelezettség biztosításakor figyelembe vehető egyes parkolók igénybevé</w:t>
      </w:r>
      <w:r w:rsidR="00DC54CF" w:rsidRPr="00263368">
        <w:rPr>
          <w:rFonts w:ascii="Times New Roman" w:hAnsi="Times New Roman" w:cs="Times New Roman"/>
        </w:rPr>
        <w:t>telének különidejűsége. A külön</w:t>
      </w:r>
      <w:r w:rsidRPr="00263368">
        <w:rPr>
          <w:rFonts w:ascii="Times New Roman" w:hAnsi="Times New Roman" w:cs="Times New Roman"/>
        </w:rPr>
        <w:t>idejű használatra figyelembe vehető a már kialakított közterületi parkoló, vagy közhasználatú építmény parkolója</w:t>
      </w:r>
      <w:r w:rsidR="0009574E" w:rsidRPr="00263368">
        <w:rPr>
          <w:rFonts w:ascii="Times New Roman" w:hAnsi="Times New Roman" w:cs="Times New Roman"/>
        </w:rPr>
        <w:t>,</w:t>
      </w:r>
      <w:r w:rsidRPr="00263368">
        <w:rPr>
          <w:rFonts w:ascii="Times New Roman" w:hAnsi="Times New Roman" w:cs="Times New Roman"/>
        </w:rPr>
        <w:t xml:space="preserve"> az 500 méteren belül megvalósuló önkormányzati tulajdonú, vagy közhasználatú építmények parkolási igényeinek biztosítására. A különidejűség fennállását igazolni kell, melynek során legalább egy héten keresztül, naponta a reggeli, napközbeni és az esti mértékadó időszakokban parkolás-felvételt kell készíteni, és azt megfelelő módon dokumentálni.</w:t>
      </w:r>
    </w:p>
    <w:p w14:paraId="5F242C0A" w14:textId="1F1D7C74" w:rsidR="00262913" w:rsidRPr="00263368" w:rsidRDefault="00262913" w:rsidP="009047FF">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DC54CF" w:rsidRPr="00263368">
        <w:rPr>
          <w:rFonts w:ascii="Times New Roman" w:hAnsi="Times New Roman" w:cs="Times New Roman"/>
        </w:rPr>
        <w:t>3</w:t>
      </w:r>
      <w:r w:rsidRPr="00263368">
        <w:rPr>
          <w:rFonts w:ascii="Times New Roman" w:hAnsi="Times New Roman" w:cs="Times New Roman"/>
        </w:rPr>
        <w:t>)</w:t>
      </w:r>
      <w:r w:rsidRPr="00263368">
        <w:rPr>
          <w:rFonts w:ascii="Times New Roman" w:hAnsi="Times New Roman" w:cs="Times New Roman"/>
        </w:rPr>
        <w:tab/>
        <w:t xml:space="preserve">A </w:t>
      </w:r>
      <w:r w:rsidRPr="00263368">
        <w:rPr>
          <w:rFonts w:ascii="Times New Roman" w:hAnsi="Times New Roman" w:cs="Times New Roman"/>
          <w:bCs/>
          <w:iCs/>
        </w:rPr>
        <w:t>telken belüli gépjármű elhelyezésre szolgáló, parkoló területet,</w:t>
      </w:r>
      <w:r w:rsidRPr="00263368">
        <w:rPr>
          <w:rFonts w:ascii="Times New Roman" w:hAnsi="Times New Roman" w:cs="Times New Roman"/>
          <w:b/>
          <w:bCs/>
          <w:i/>
          <w:iCs/>
        </w:rPr>
        <w:t xml:space="preserve"> </w:t>
      </w:r>
      <w:r w:rsidRPr="00263368">
        <w:rPr>
          <w:rFonts w:ascii="Times New Roman" w:hAnsi="Times New Roman" w:cs="Times New Roman"/>
        </w:rPr>
        <w:t>a gépjármű-elhelyezés szempontjából figyelembe vett telekrészt a zöldfelület számításánál burkolatától függetlenül figyelmen kívül kell hagyni.</w:t>
      </w:r>
    </w:p>
    <w:p w14:paraId="09BA62AA" w14:textId="72558E3D" w:rsidR="00823EB0" w:rsidRPr="00263368" w:rsidRDefault="0009277D" w:rsidP="00ED3035">
      <w:pPr>
        <w:pStyle w:val="Default"/>
        <w:spacing w:before="240"/>
        <w:jc w:val="center"/>
        <w:rPr>
          <w:rFonts w:ascii="Times New Roman" w:hAnsi="Times New Roman" w:cs="Times New Roman"/>
          <w:b/>
          <w:bCs/>
          <w:i/>
          <w:iCs/>
          <w:color w:val="auto"/>
          <w:sz w:val="22"/>
          <w:szCs w:val="22"/>
        </w:rPr>
      </w:pPr>
      <w:r w:rsidRPr="00263368">
        <w:rPr>
          <w:rFonts w:ascii="Times New Roman" w:hAnsi="Times New Roman" w:cs="Times New Roman"/>
          <w:b/>
          <w:bCs/>
          <w:i/>
          <w:iCs/>
          <w:color w:val="auto"/>
          <w:sz w:val="22"/>
          <w:szCs w:val="22"/>
        </w:rPr>
        <w:t>IX</w:t>
      </w:r>
      <w:r w:rsidR="00823EB0" w:rsidRPr="00263368">
        <w:rPr>
          <w:rFonts w:ascii="Times New Roman" w:hAnsi="Times New Roman" w:cs="Times New Roman"/>
          <w:b/>
          <w:bCs/>
          <w:i/>
          <w:iCs/>
          <w:color w:val="auto"/>
          <w:sz w:val="22"/>
          <w:szCs w:val="22"/>
        </w:rPr>
        <w:t>. FEJEZET</w:t>
      </w:r>
    </w:p>
    <w:p w14:paraId="4E67BDDE" w14:textId="77777777" w:rsidR="00823EB0" w:rsidRPr="00263368" w:rsidRDefault="00823EB0" w:rsidP="009047FF">
      <w:pPr>
        <w:pStyle w:val="Default"/>
        <w:jc w:val="center"/>
        <w:rPr>
          <w:rFonts w:ascii="Times New Roman" w:hAnsi="Times New Roman" w:cs="Times New Roman"/>
          <w:b/>
          <w:bCs/>
          <w:iCs/>
          <w:color w:val="auto"/>
          <w:sz w:val="22"/>
          <w:szCs w:val="22"/>
        </w:rPr>
      </w:pPr>
      <w:r w:rsidRPr="00263368">
        <w:rPr>
          <w:rFonts w:ascii="Times New Roman" w:hAnsi="Times New Roman" w:cs="Times New Roman"/>
          <w:b/>
          <w:bCs/>
          <w:iCs/>
          <w:color w:val="auto"/>
          <w:sz w:val="22"/>
          <w:szCs w:val="22"/>
        </w:rPr>
        <w:t>KATASZTÓRFAVÉDELEM</w:t>
      </w:r>
    </w:p>
    <w:p w14:paraId="7CEBCAA2" w14:textId="40122A5F" w:rsidR="00823EB0" w:rsidRPr="00263368" w:rsidRDefault="002548AD" w:rsidP="006B7A90">
      <w:pPr>
        <w:pStyle w:val="Default"/>
        <w:tabs>
          <w:tab w:val="left" w:pos="567"/>
        </w:tabs>
        <w:spacing w:before="240"/>
        <w:jc w:val="center"/>
        <w:rPr>
          <w:rFonts w:ascii="Times New Roman" w:hAnsi="Times New Roman" w:cs="Times New Roman"/>
          <w:i/>
          <w:iCs/>
          <w:smallCaps/>
          <w:color w:val="auto"/>
          <w:sz w:val="22"/>
          <w:szCs w:val="22"/>
        </w:rPr>
      </w:pPr>
      <w:r w:rsidRPr="00263368">
        <w:rPr>
          <w:rFonts w:ascii="Times New Roman" w:hAnsi="Times New Roman" w:cs="Times New Roman"/>
          <w:i/>
          <w:iCs/>
          <w:smallCaps/>
          <w:color w:val="auto"/>
          <w:sz w:val="22"/>
          <w:szCs w:val="22"/>
        </w:rPr>
        <w:t>39</w:t>
      </w:r>
      <w:r w:rsidR="00823EB0" w:rsidRPr="00263368">
        <w:rPr>
          <w:rFonts w:ascii="Times New Roman" w:hAnsi="Times New Roman" w:cs="Times New Roman"/>
          <w:i/>
          <w:iCs/>
          <w:smallCaps/>
          <w:color w:val="auto"/>
          <w:sz w:val="22"/>
          <w:szCs w:val="22"/>
        </w:rPr>
        <w:t>.</w:t>
      </w:r>
      <w:r w:rsidR="00823EB0" w:rsidRPr="00263368">
        <w:rPr>
          <w:rFonts w:ascii="Times New Roman" w:hAnsi="Times New Roman" w:cs="Times New Roman"/>
          <w:i/>
          <w:iCs/>
          <w:smallCaps/>
          <w:color w:val="auto"/>
          <w:sz w:val="22"/>
          <w:szCs w:val="22"/>
        </w:rPr>
        <w:tab/>
        <w:t xml:space="preserve">Katasztrófavédelmi osztályba sorolás alapján meghatározott </w:t>
      </w:r>
    </w:p>
    <w:p w14:paraId="7CC992A6" w14:textId="77777777" w:rsidR="00823EB0" w:rsidRPr="00263368" w:rsidRDefault="00823EB0" w:rsidP="009047FF">
      <w:pPr>
        <w:pStyle w:val="Default"/>
        <w:spacing w:after="20"/>
        <w:jc w:val="center"/>
        <w:rPr>
          <w:rFonts w:ascii="Times New Roman" w:hAnsi="Times New Roman" w:cs="Times New Roman"/>
          <w:i/>
          <w:iCs/>
          <w:smallCaps/>
          <w:color w:val="auto"/>
          <w:sz w:val="22"/>
          <w:szCs w:val="22"/>
        </w:rPr>
      </w:pPr>
      <w:r w:rsidRPr="00263368">
        <w:rPr>
          <w:rFonts w:ascii="Times New Roman" w:hAnsi="Times New Roman" w:cs="Times New Roman"/>
          <w:i/>
          <w:iCs/>
          <w:smallCaps/>
          <w:color w:val="auto"/>
          <w:sz w:val="22"/>
          <w:szCs w:val="22"/>
        </w:rPr>
        <w:t>elégséges védelmi szint követelményei</w:t>
      </w:r>
    </w:p>
    <w:p w14:paraId="5C0BD66D" w14:textId="311F3A64" w:rsidR="00823EB0" w:rsidRPr="00263368" w:rsidRDefault="00823EB0" w:rsidP="00106DC9">
      <w:pPr>
        <w:pStyle w:val="Default"/>
        <w:spacing w:before="120" w:after="20"/>
        <w:ind w:left="567" w:hanging="567"/>
        <w:jc w:val="both"/>
        <w:rPr>
          <w:rFonts w:ascii="Times New Roman" w:hAnsi="Times New Roman"/>
          <w:color w:val="auto"/>
          <w:sz w:val="22"/>
        </w:rPr>
      </w:pPr>
      <w:r w:rsidRPr="00263368">
        <w:rPr>
          <w:rFonts w:ascii="Times New Roman" w:hAnsi="Times New Roman"/>
          <w:b/>
          <w:color w:val="auto"/>
          <w:sz w:val="22"/>
        </w:rPr>
        <w:t>4</w:t>
      </w:r>
      <w:r w:rsidR="00E47892" w:rsidRPr="00263368">
        <w:rPr>
          <w:rFonts w:ascii="Times New Roman" w:hAnsi="Times New Roman"/>
          <w:b/>
          <w:color w:val="auto"/>
          <w:sz w:val="22"/>
        </w:rPr>
        <w:t>0</w:t>
      </w:r>
      <w:r w:rsidRPr="00263368">
        <w:rPr>
          <w:rFonts w:ascii="Times New Roman" w:hAnsi="Times New Roman"/>
          <w:b/>
          <w:color w:val="auto"/>
          <w:sz w:val="22"/>
        </w:rPr>
        <w:t>.</w:t>
      </w:r>
      <w:r w:rsidR="0009574E" w:rsidRPr="00263368">
        <w:rPr>
          <w:rFonts w:ascii="Times New Roman" w:hAnsi="Times New Roman"/>
          <w:b/>
          <w:color w:val="auto"/>
          <w:sz w:val="22"/>
        </w:rPr>
        <w:t xml:space="preserve"> </w:t>
      </w:r>
      <w:r w:rsidRPr="00263368">
        <w:rPr>
          <w:rFonts w:ascii="Times New Roman" w:hAnsi="Times New Roman"/>
          <w:b/>
          <w:color w:val="auto"/>
          <w:sz w:val="22"/>
        </w:rPr>
        <w:t>§</w:t>
      </w:r>
      <w:r w:rsidR="00456BB2" w:rsidRPr="00263368">
        <w:rPr>
          <w:rFonts w:ascii="Times New Roman" w:hAnsi="Times New Roman"/>
          <w:b/>
          <w:color w:val="auto"/>
          <w:sz w:val="22"/>
        </w:rPr>
        <w:t xml:space="preserve"> </w:t>
      </w:r>
      <w:r w:rsidR="00456BB2" w:rsidRPr="00263368">
        <w:rPr>
          <w:rFonts w:ascii="Times New Roman" w:hAnsi="Times New Roman"/>
          <w:b/>
          <w:color w:val="auto"/>
          <w:sz w:val="22"/>
        </w:rPr>
        <w:tab/>
      </w:r>
      <w:r w:rsidR="00DC54CF" w:rsidRPr="00263368">
        <w:rPr>
          <w:rFonts w:ascii="Times New Roman" w:hAnsi="Times New Roman"/>
          <w:color w:val="auto"/>
          <w:sz w:val="22"/>
        </w:rPr>
        <w:t xml:space="preserve">Szentendre </w:t>
      </w:r>
      <w:r w:rsidRPr="00263368">
        <w:rPr>
          <w:rFonts w:ascii="Times New Roman" w:hAnsi="Times New Roman"/>
          <w:color w:val="auto"/>
          <w:sz w:val="22"/>
        </w:rPr>
        <w:t xml:space="preserve">külön előírásban meghatározott </w:t>
      </w:r>
      <w:r w:rsidRPr="00263368">
        <w:rPr>
          <w:rFonts w:ascii="Times New Roman" w:hAnsi="Times New Roman" w:cs="Times New Roman"/>
          <w:color w:val="auto"/>
          <w:sz w:val="22"/>
          <w:szCs w:val="22"/>
        </w:rPr>
        <w:t>katasztrófa védelmi</w:t>
      </w:r>
      <w:r w:rsidRPr="00263368">
        <w:rPr>
          <w:rFonts w:ascii="Times New Roman" w:hAnsi="Times New Roman"/>
          <w:color w:val="auto"/>
          <w:sz w:val="22"/>
        </w:rPr>
        <w:t xml:space="preserve"> besorolásának megfelelő tartalommal elkészített katasztrófa elhárítási - védelmi terv előírásait együttesen kell alkalmazni az országos szabályzatok, valamint a helyi ár- és belvízvédelmi, tűz- és robbanásvédelmi, környezetbiztonsági előírásokkal. </w:t>
      </w:r>
    </w:p>
    <w:p w14:paraId="5E053CC8" w14:textId="77777777" w:rsidR="006B7A90" w:rsidRDefault="006B7A9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p>
    <w:p w14:paraId="5AA15460" w14:textId="708FF70A" w:rsidR="001D3D03" w:rsidRDefault="001D3D03" w:rsidP="00ED3035">
      <w:pPr>
        <w:tabs>
          <w:tab w:val="left" w:pos="567"/>
        </w:tabs>
        <w:spacing w:before="240"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MÁSODIK RÉSZ</w:t>
      </w:r>
    </w:p>
    <w:p w14:paraId="4D26D3B0" w14:textId="7A2EBEC3" w:rsidR="00823EB0" w:rsidRPr="00263368" w:rsidRDefault="00823EB0" w:rsidP="00937412">
      <w:pPr>
        <w:tabs>
          <w:tab w:val="left" w:pos="567"/>
        </w:tabs>
        <w:spacing w:before="120" w:after="0" w:line="240" w:lineRule="auto"/>
        <w:jc w:val="center"/>
        <w:rPr>
          <w:rFonts w:ascii="Times New Roman" w:hAnsi="Times New Roman" w:cs="Times New Roman"/>
          <w:b/>
          <w:bCs/>
          <w:sz w:val="24"/>
          <w:szCs w:val="24"/>
        </w:rPr>
      </w:pPr>
      <w:r w:rsidRPr="00263368">
        <w:rPr>
          <w:rFonts w:ascii="Times New Roman" w:hAnsi="Times New Roman" w:cs="Times New Roman"/>
          <w:b/>
          <w:bCs/>
          <w:sz w:val="24"/>
          <w:szCs w:val="24"/>
        </w:rPr>
        <w:t>RÉSZLETES ÖVEZETI ELŐÍRÁSOK</w:t>
      </w:r>
    </w:p>
    <w:p w14:paraId="6593EA37" w14:textId="2692EE4C" w:rsidR="00823EB0" w:rsidRPr="00263368" w:rsidRDefault="00F7055E" w:rsidP="00942BEB">
      <w:pPr>
        <w:tabs>
          <w:tab w:val="left" w:pos="567"/>
        </w:tabs>
        <w:spacing w:before="120" w:after="0" w:line="240" w:lineRule="auto"/>
        <w:jc w:val="center"/>
        <w:rPr>
          <w:rFonts w:ascii="Times New Roman" w:hAnsi="Times New Roman" w:cs="Times New Roman"/>
          <w:b/>
          <w:bCs/>
          <w:i/>
          <w:iCs/>
        </w:rPr>
      </w:pPr>
      <w:r w:rsidRPr="00263368">
        <w:rPr>
          <w:rFonts w:ascii="Times New Roman" w:hAnsi="Times New Roman" w:cs="Times New Roman"/>
          <w:b/>
          <w:bCs/>
          <w:i/>
          <w:iCs/>
        </w:rPr>
        <w:t>X</w:t>
      </w:r>
      <w:r w:rsidR="00823EB0" w:rsidRPr="00263368">
        <w:rPr>
          <w:rFonts w:ascii="Times New Roman" w:hAnsi="Times New Roman" w:cs="Times New Roman"/>
          <w:b/>
          <w:bCs/>
          <w:i/>
          <w:iCs/>
        </w:rPr>
        <w:t>. FEJEZET</w:t>
      </w:r>
    </w:p>
    <w:p w14:paraId="768D33AB" w14:textId="5CD6C697" w:rsidR="00823EB0" w:rsidRPr="00263368" w:rsidRDefault="00823EB0" w:rsidP="0037126B">
      <w:pPr>
        <w:tabs>
          <w:tab w:val="left" w:pos="567"/>
        </w:tabs>
        <w:spacing w:before="120" w:after="0" w:line="240" w:lineRule="auto"/>
        <w:jc w:val="center"/>
        <w:rPr>
          <w:rFonts w:ascii="Times New Roman" w:hAnsi="Times New Roman" w:cs="Times New Roman"/>
          <w:b/>
          <w:bCs/>
          <w:iCs/>
          <w:caps/>
        </w:rPr>
      </w:pPr>
      <w:r w:rsidRPr="00263368">
        <w:rPr>
          <w:rFonts w:ascii="Times New Roman" w:hAnsi="Times New Roman" w:cs="Times New Roman"/>
          <w:b/>
          <w:bCs/>
          <w:iCs/>
          <w:caps/>
        </w:rPr>
        <w:t xml:space="preserve">beépítésre </w:t>
      </w:r>
      <w:r w:rsidR="005F5ED8" w:rsidRPr="00263368">
        <w:rPr>
          <w:rFonts w:ascii="Times New Roman" w:hAnsi="Times New Roman" w:cs="Times New Roman"/>
          <w:b/>
          <w:bCs/>
          <w:iCs/>
          <w:caps/>
        </w:rPr>
        <w:t xml:space="preserve">SZÁNT </w:t>
      </w:r>
      <w:r w:rsidRPr="00263368">
        <w:rPr>
          <w:rFonts w:ascii="Times New Roman" w:hAnsi="Times New Roman" w:cs="Times New Roman"/>
          <w:b/>
          <w:bCs/>
          <w:iCs/>
          <w:caps/>
        </w:rPr>
        <w:t>területekre vonatkozó rendelkezések</w:t>
      </w:r>
    </w:p>
    <w:p w14:paraId="22041258" w14:textId="06B3C3C9" w:rsidR="00823EB0" w:rsidRPr="00263368" w:rsidRDefault="002548AD" w:rsidP="00ED3035">
      <w:pPr>
        <w:pStyle w:val="Default"/>
        <w:tabs>
          <w:tab w:val="left" w:pos="567"/>
        </w:tabs>
        <w:spacing w:before="240"/>
        <w:jc w:val="center"/>
        <w:rPr>
          <w:rFonts w:ascii="Times New Roman" w:hAnsi="Times New Roman" w:cs="Times New Roman"/>
          <w:i/>
          <w:iCs/>
          <w:smallCaps/>
          <w:color w:val="auto"/>
          <w:sz w:val="22"/>
          <w:szCs w:val="22"/>
        </w:rPr>
      </w:pPr>
      <w:r w:rsidRPr="00263368">
        <w:rPr>
          <w:rFonts w:ascii="Times New Roman" w:hAnsi="Times New Roman" w:cs="Times New Roman"/>
          <w:i/>
          <w:iCs/>
          <w:smallCaps/>
          <w:color w:val="auto"/>
          <w:sz w:val="22"/>
          <w:szCs w:val="22"/>
        </w:rPr>
        <w:t>40</w:t>
      </w:r>
      <w:r w:rsidR="005C24E2" w:rsidRPr="00263368">
        <w:rPr>
          <w:rFonts w:ascii="Times New Roman" w:hAnsi="Times New Roman" w:cs="Times New Roman"/>
          <w:i/>
          <w:iCs/>
          <w:smallCaps/>
          <w:color w:val="auto"/>
          <w:sz w:val="22"/>
          <w:szCs w:val="22"/>
        </w:rPr>
        <w:t>.</w:t>
      </w:r>
      <w:r w:rsidR="00823EB0" w:rsidRPr="00263368">
        <w:rPr>
          <w:rFonts w:ascii="Times New Roman" w:hAnsi="Times New Roman" w:cs="Times New Roman"/>
          <w:i/>
          <w:iCs/>
          <w:smallCaps/>
          <w:color w:val="auto"/>
          <w:sz w:val="22"/>
          <w:szCs w:val="22"/>
        </w:rPr>
        <w:tab/>
        <w:t>Beépítésre szánt területekre vonatkozó általános rendelkezések</w:t>
      </w:r>
    </w:p>
    <w:p w14:paraId="1140911D" w14:textId="7FE9D454" w:rsidR="00823EB0" w:rsidRPr="00263368" w:rsidRDefault="0009277D" w:rsidP="0032110F">
      <w:pPr>
        <w:pStyle w:val="Default"/>
        <w:tabs>
          <w:tab w:val="left" w:pos="993"/>
        </w:tabs>
        <w:spacing w:before="120" w:after="120"/>
        <w:ind w:left="567" w:hanging="567"/>
        <w:jc w:val="both"/>
        <w:rPr>
          <w:rFonts w:ascii="Times New Roman" w:hAnsi="Times New Roman" w:cs="Times New Roman"/>
          <w:color w:val="auto"/>
          <w:sz w:val="22"/>
          <w:szCs w:val="22"/>
        </w:rPr>
      </w:pPr>
      <w:r w:rsidRPr="00263368">
        <w:rPr>
          <w:rFonts w:ascii="Times New Roman" w:hAnsi="Times New Roman"/>
          <w:b/>
          <w:color w:val="auto"/>
          <w:sz w:val="22"/>
        </w:rPr>
        <w:t>4</w:t>
      </w:r>
      <w:r w:rsidR="00E47892" w:rsidRPr="00263368">
        <w:rPr>
          <w:rFonts w:ascii="Times New Roman" w:hAnsi="Times New Roman"/>
          <w:b/>
          <w:color w:val="auto"/>
          <w:sz w:val="22"/>
        </w:rPr>
        <w:t>1</w:t>
      </w:r>
      <w:r w:rsidR="00823EB0" w:rsidRPr="00263368">
        <w:rPr>
          <w:rFonts w:ascii="Times New Roman" w:hAnsi="Times New Roman"/>
          <w:b/>
          <w:color w:val="auto"/>
          <w:sz w:val="22"/>
        </w:rPr>
        <w:t>. §</w:t>
      </w:r>
      <w:r w:rsidR="00456BB2" w:rsidRPr="00263368">
        <w:rPr>
          <w:rFonts w:ascii="Times New Roman" w:hAnsi="Times New Roman"/>
          <w:b/>
          <w:color w:val="auto"/>
          <w:sz w:val="22"/>
        </w:rPr>
        <w:t xml:space="preserve"> </w:t>
      </w:r>
      <w:r w:rsidR="00456BB2" w:rsidRPr="00263368">
        <w:rPr>
          <w:rFonts w:ascii="Times New Roman" w:hAnsi="Times New Roman"/>
          <w:b/>
          <w:color w:val="auto"/>
          <w:sz w:val="22"/>
        </w:rPr>
        <w:tab/>
      </w:r>
      <w:r w:rsidR="00456BB2" w:rsidRPr="00263368">
        <w:rPr>
          <w:rFonts w:ascii="Times New Roman" w:hAnsi="Times New Roman" w:cs="Times New Roman"/>
          <w:color w:val="auto"/>
          <w:sz w:val="22"/>
          <w:szCs w:val="22"/>
        </w:rPr>
        <w:t>(1)</w:t>
      </w:r>
      <w:r w:rsidR="00456BB2" w:rsidRPr="00263368">
        <w:rPr>
          <w:rFonts w:ascii="Times New Roman" w:hAnsi="Times New Roman" w:cs="Times New Roman"/>
          <w:color w:val="auto"/>
          <w:sz w:val="22"/>
          <w:szCs w:val="22"/>
        </w:rPr>
        <w:tab/>
      </w:r>
      <w:r w:rsidR="00823EB0" w:rsidRPr="00263368">
        <w:rPr>
          <w:rFonts w:ascii="Times New Roman" w:hAnsi="Times New Roman" w:cs="Times New Roman"/>
          <w:color w:val="auto"/>
          <w:sz w:val="22"/>
          <w:szCs w:val="22"/>
        </w:rPr>
        <w:t>A beépítésre szánt területek a (</w:t>
      </w:r>
      <w:r w:rsidR="00722F25" w:rsidRPr="00263368">
        <w:rPr>
          <w:rFonts w:ascii="Times New Roman" w:hAnsi="Times New Roman" w:cs="Times New Roman"/>
          <w:color w:val="auto"/>
          <w:sz w:val="22"/>
          <w:szCs w:val="22"/>
        </w:rPr>
        <w:t>3</w:t>
      </w:r>
      <w:r w:rsidR="00823EB0" w:rsidRPr="00263368">
        <w:rPr>
          <w:rFonts w:ascii="Times New Roman" w:hAnsi="Times New Roman" w:cs="Times New Roman"/>
          <w:color w:val="auto"/>
          <w:sz w:val="22"/>
          <w:szCs w:val="22"/>
        </w:rPr>
        <w:t>) bekezdés szerinti területfelhasználási egységekbe tagolódnak, melyek a beépítés jellemzői alapján helyi építési övezetekre, illetve övezetekre tagozód</w:t>
      </w:r>
      <w:r w:rsidR="004E3C6F" w:rsidRPr="00263368">
        <w:rPr>
          <w:rFonts w:ascii="Times New Roman" w:hAnsi="Times New Roman" w:cs="Times New Roman"/>
          <w:color w:val="auto"/>
          <w:sz w:val="22"/>
          <w:szCs w:val="22"/>
        </w:rPr>
        <w:t>na</w:t>
      </w:r>
      <w:r w:rsidR="00823EB0" w:rsidRPr="00263368">
        <w:rPr>
          <w:rFonts w:ascii="Times New Roman" w:hAnsi="Times New Roman" w:cs="Times New Roman"/>
          <w:color w:val="auto"/>
          <w:sz w:val="22"/>
          <w:szCs w:val="22"/>
        </w:rPr>
        <w:t xml:space="preserve">k. Az övezetek előírásait az általános rendelkezésekkel együtt kell alkalmazni. Az övezetek </w:t>
      </w:r>
      <w:r w:rsidR="00F12A86" w:rsidRPr="00263368">
        <w:rPr>
          <w:rFonts w:ascii="Times New Roman" w:hAnsi="Times New Roman" w:cs="Times New Roman"/>
          <w:color w:val="auto"/>
          <w:sz w:val="22"/>
          <w:szCs w:val="22"/>
        </w:rPr>
        <w:t xml:space="preserve">építési </w:t>
      </w:r>
      <w:r w:rsidR="00823EB0" w:rsidRPr="00263368">
        <w:rPr>
          <w:rFonts w:ascii="Times New Roman" w:hAnsi="Times New Roman" w:cs="Times New Roman"/>
          <w:color w:val="auto"/>
          <w:sz w:val="22"/>
          <w:szCs w:val="22"/>
        </w:rPr>
        <w:t xml:space="preserve">jellemzőit a területfelhasználási egységenként paramétertáblázatok összesítik. </w:t>
      </w:r>
    </w:p>
    <w:p w14:paraId="5F328956" w14:textId="77777777" w:rsidR="00823EB0" w:rsidRPr="00263368" w:rsidRDefault="00823EB0" w:rsidP="0064398B">
      <w:pPr>
        <w:pStyle w:val="Listaszerbekezds"/>
        <w:numPr>
          <w:ilvl w:val="0"/>
          <w:numId w:val="5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Lakóterületek</w:t>
      </w:r>
    </w:p>
    <w:p w14:paraId="30CB8F6B" w14:textId="77777777" w:rsidR="00823EB0" w:rsidRPr="00263368" w:rsidRDefault="00823EB0" w:rsidP="00937412">
      <w:pPr>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Ln</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n</w:t>
      </w:r>
      <w:r w:rsidRPr="00263368">
        <w:rPr>
          <w:rFonts w:ascii="Times New Roman" w:hAnsi="Times New Roman" w:cs="Times New Roman"/>
        </w:rPr>
        <w:t>agyvárosias lakóterület</w:t>
      </w:r>
      <w:r w:rsidR="0009574E" w:rsidRPr="00263368">
        <w:rPr>
          <w:rFonts w:ascii="Times New Roman" w:hAnsi="Times New Roman" w:cs="Times New Roman"/>
        </w:rPr>
        <w:t>,</w:t>
      </w:r>
    </w:p>
    <w:p w14:paraId="0C49DA49" w14:textId="77777777" w:rsidR="00823EB0" w:rsidRPr="00263368" w:rsidRDefault="00823EB0" w:rsidP="00937412">
      <w:pPr>
        <w:spacing w:before="100" w:after="0" w:line="240" w:lineRule="auto"/>
        <w:ind w:left="992" w:hanging="425"/>
        <w:jc w:val="both"/>
        <w:rPr>
          <w:rFonts w:ascii="Times New Roman" w:hAnsi="Times New Roman" w:cs="Times New Roman"/>
          <w:i/>
          <w:iCs/>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Lk</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k</w:t>
      </w:r>
      <w:r w:rsidRPr="00263368">
        <w:rPr>
          <w:rFonts w:ascii="Times New Roman" w:hAnsi="Times New Roman" w:cs="Times New Roman"/>
        </w:rPr>
        <w:t>isvárosias lakóterület</w:t>
      </w:r>
      <w:r w:rsidR="0009574E" w:rsidRPr="00263368">
        <w:rPr>
          <w:rFonts w:ascii="Times New Roman" w:hAnsi="Times New Roman" w:cs="Times New Roman"/>
        </w:rPr>
        <w:t>,</w:t>
      </w:r>
    </w:p>
    <w:p w14:paraId="0847D0E7" w14:textId="77777777" w:rsidR="00823EB0" w:rsidRPr="00263368" w:rsidRDefault="00823EB0" w:rsidP="00937412">
      <w:pPr>
        <w:tabs>
          <w:tab w:val="left" w:pos="567"/>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Lke</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k</w:t>
      </w:r>
      <w:r w:rsidRPr="00263368">
        <w:rPr>
          <w:rFonts w:ascii="Times New Roman" w:hAnsi="Times New Roman" w:cs="Times New Roman"/>
        </w:rPr>
        <w:t>ertvárosias lakóterület</w:t>
      </w:r>
      <w:r w:rsidR="004E3C6F" w:rsidRPr="00263368">
        <w:rPr>
          <w:rFonts w:ascii="Times New Roman" w:hAnsi="Times New Roman" w:cs="Times New Roman"/>
        </w:rPr>
        <w:t>.</w:t>
      </w:r>
    </w:p>
    <w:p w14:paraId="4625F21A" w14:textId="77777777" w:rsidR="00823EB0" w:rsidRPr="00263368" w:rsidRDefault="00823EB0" w:rsidP="002D2EF2">
      <w:pPr>
        <w:pStyle w:val="Listaszerbekezds"/>
        <w:numPr>
          <w:ilvl w:val="0"/>
          <w:numId w:val="53"/>
        </w:num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Vegyes területek</w:t>
      </w:r>
    </w:p>
    <w:p w14:paraId="38C5B486" w14:textId="77777777" w:rsidR="00823EB0" w:rsidRPr="00263368" w:rsidRDefault="00823EB0" w:rsidP="00937412">
      <w:pPr>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Vt</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t</w:t>
      </w:r>
      <w:r w:rsidRPr="00263368">
        <w:rPr>
          <w:rFonts w:ascii="Times New Roman" w:hAnsi="Times New Roman" w:cs="Times New Roman"/>
        </w:rPr>
        <w:t>elepülésközpont terület</w:t>
      </w:r>
      <w:r w:rsidR="0009574E" w:rsidRPr="00263368">
        <w:rPr>
          <w:rFonts w:ascii="Times New Roman" w:hAnsi="Times New Roman" w:cs="Times New Roman"/>
        </w:rPr>
        <w:t>,</w:t>
      </w:r>
    </w:p>
    <w:p w14:paraId="13AB53CC" w14:textId="77777777" w:rsidR="00823EB0" w:rsidRPr="00263368" w:rsidRDefault="00823EB0" w:rsidP="00937412">
      <w:pPr>
        <w:spacing w:before="10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Vi</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i</w:t>
      </w:r>
      <w:r w:rsidRPr="00263368">
        <w:rPr>
          <w:rFonts w:ascii="Times New Roman" w:hAnsi="Times New Roman" w:cs="Times New Roman"/>
        </w:rPr>
        <w:t>ntézmény terület</w:t>
      </w:r>
      <w:r w:rsidR="004E3C6F" w:rsidRPr="00263368">
        <w:rPr>
          <w:rFonts w:ascii="Times New Roman" w:hAnsi="Times New Roman" w:cs="Times New Roman"/>
        </w:rPr>
        <w:t>.</w:t>
      </w:r>
    </w:p>
    <w:p w14:paraId="2EBA67CB" w14:textId="77777777" w:rsidR="00823EB0" w:rsidRPr="00263368" w:rsidRDefault="00823EB0" w:rsidP="002D2EF2">
      <w:pPr>
        <w:pStyle w:val="Listaszerbekezds"/>
        <w:numPr>
          <w:ilvl w:val="0"/>
          <w:numId w:val="5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Gazdasági területek</w:t>
      </w:r>
    </w:p>
    <w:p w14:paraId="402C9071" w14:textId="77777777" w:rsidR="00823EB0" w:rsidRPr="00263368" w:rsidRDefault="00823EB0" w:rsidP="00937412">
      <w:pPr>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Gksz</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k</w:t>
      </w:r>
      <w:r w:rsidRPr="00263368">
        <w:rPr>
          <w:rFonts w:ascii="Times New Roman" w:hAnsi="Times New Roman" w:cs="Times New Roman"/>
        </w:rPr>
        <w:t>ereskedelmi, szolgáltató terület</w:t>
      </w:r>
      <w:r w:rsidR="0009574E" w:rsidRPr="00263368">
        <w:rPr>
          <w:rFonts w:ascii="Times New Roman" w:hAnsi="Times New Roman" w:cs="Times New Roman"/>
        </w:rPr>
        <w:t>,</w:t>
      </w:r>
    </w:p>
    <w:p w14:paraId="08AE13A6" w14:textId="77777777" w:rsidR="00823EB0" w:rsidRPr="00263368" w:rsidRDefault="00823EB0" w:rsidP="00937412">
      <w:pPr>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Gip</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i</w:t>
      </w:r>
      <w:r w:rsidRPr="00263368">
        <w:rPr>
          <w:rFonts w:ascii="Times New Roman" w:hAnsi="Times New Roman" w:cs="Times New Roman"/>
        </w:rPr>
        <w:t>parterület</w:t>
      </w:r>
      <w:r w:rsidR="004E3C6F" w:rsidRPr="00263368">
        <w:rPr>
          <w:rFonts w:ascii="Times New Roman" w:hAnsi="Times New Roman" w:cs="Times New Roman"/>
        </w:rPr>
        <w:t>.</w:t>
      </w:r>
    </w:p>
    <w:p w14:paraId="19347D8E" w14:textId="77777777" w:rsidR="00823EB0" w:rsidRPr="00263368" w:rsidRDefault="00823EB0" w:rsidP="002D2EF2">
      <w:pPr>
        <w:pStyle w:val="Listaszerbekezds"/>
        <w:numPr>
          <w:ilvl w:val="0"/>
          <w:numId w:val="53"/>
        </w:num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Üdülőterületek</w:t>
      </w:r>
    </w:p>
    <w:p w14:paraId="0DC1778C" w14:textId="77777777" w:rsidR="00823EB0" w:rsidRPr="00263368" w:rsidRDefault="00823EB0" w:rsidP="00937412">
      <w:pPr>
        <w:tabs>
          <w:tab w:val="left" w:pos="567"/>
        </w:tabs>
        <w:spacing w:before="100" w:after="6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Üh</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h</w:t>
      </w:r>
      <w:r w:rsidRPr="00263368">
        <w:rPr>
          <w:rFonts w:ascii="Times New Roman" w:hAnsi="Times New Roman" w:cs="Times New Roman"/>
        </w:rPr>
        <w:t>étvégiházas terület</w:t>
      </w:r>
      <w:r w:rsidR="0009574E" w:rsidRPr="00263368">
        <w:rPr>
          <w:rFonts w:ascii="Times New Roman" w:hAnsi="Times New Roman" w:cs="Times New Roman"/>
        </w:rPr>
        <w:t>,</w:t>
      </w:r>
    </w:p>
    <w:p w14:paraId="5213E9DC" w14:textId="77777777" w:rsidR="00823EB0" w:rsidRPr="00263368" w:rsidRDefault="00823EB0" w:rsidP="00937412">
      <w:pPr>
        <w:tabs>
          <w:tab w:val="left" w:pos="567"/>
        </w:tabs>
        <w:spacing w:before="100" w:after="120" w:line="240" w:lineRule="auto"/>
        <w:ind w:left="992" w:hanging="425"/>
        <w:jc w:val="both"/>
        <w:rPr>
          <w:rFonts w:ascii="Times New Roman" w:hAnsi="Times New Roman" w:cs="Times New Roman"/>
          <w:i/>
          <w:iCs/>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Üü</w:t>
      </w:r>
      <w:r w:rsidR="00F12A86" w:rsidRPr="00263368">
        <w:rPr>
          <w:rFonts w:ascii="Times New Roman" w:hAnsi="Times New Roman" w:cs="Times New Roman"/>
        </w:rPr>
        <w:t>/..</w:t>
      </w:r>
      <w:r w:rsidRPr="00263368">
        <w:rPr>
          <w:rFonts w:ascii="Times New Roman" w:hAnsi="Times New Roman" w:cs="Times New Roman"/>
        </w:rPr>
        <w:t xml:space="preserve"> jelű </w:t>
      </w:r>
      <w:r w:rsidR="00B42ECC" w:rsidRPr="00263368">
        <w:rPr>
          <w:rFonts w:ascii="Times New Roman" w:hAnsi="Times New Roman" w:cs="Times New Roman"/>
        </w:rPr>
        <w:t>ü</w:t>
      </w:r>
      <w:r w:rsidRPr="00263368">
        <w:rPr>
          <w:rFonts w:ascii="Times New Roman" w:hAnsi="Times New Roman" w:cs="Times New Roman"/>
        </w:rPr>
        <w:t>dülőházas terület</w:t>
      </w:r>
      <w:r w:rsidR="004E3C6F" w:rsidRPr="00263368">
        <w:rPr>
          <w:rFonts w:ascii="Times New Roman" w:hAnsi="Times New Roman" w:cs="Times New Roman"/>
        </w:rPr>
        <w:t>.</w:t>
      </w:r>
    </w:p>
    <w:p w14:paraId="60FF7902" w14:textId="77777777" w:rsidR="00823EB0" w:rsidRPr="00263368" w:rsidRDefault="00823EB0" w:rsidP="002D2EF2">
      <w:pPr>
        <w:pStyle w:val="Listaszerbekezds"/>
        <w:numPr>
          <w:ilvl w:val="0"/>
          <w:numId w:val="53"/>
        </w:num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Különleges terület</w:t>
      </w:r>
    </w:p>
    <w:p w14:paraId="20C458EA" w14:textId="77777777" w:rsidR="00106DC9" w:rsidRPr="00263368" w:rsidRDefault="00106DC9"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K-Cas/.. jelű Castrum területe,</w:t>
      </w:r>
    </w:p>
    <w:p w14:paraId="06F0EC34" w14:textId="452B7014" w:rsidR="00106DC9" w:rsidRPr="00263368" w:rsidRDefault="00106DC9"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K-Re/..</w:t>
      </w:r>
      <w:r w:rsidR="00DC54CF" w:rsidRPr="00263368">
        <w:rPr>
          <w:rFonts w:ascii="Times New Roman" w:hAnsi="Times New Roman" w:cs="Times New Roman"/>
        </w:rPr>
        <w:t xml:space="preserve"> </w:t>
      </w:r>
      <w:r w:rsidRPr="00263368">
        <w:rPr>
          <w:rFonts w:ascii="Times New Roman" w:hAnsi="Times New Roman" w:cs="Times New Roman"/>
        </w:rPr>
        <w:t xml:space="preserve">jelű különleges rekreációs és turisztikai terület, </w:t>
      </w:r>
    </w:p>
    <w:p w14:paraId="6924E952" w14:textId="77777777" w:rsidR="00106DC9" w:rsidRPr="00263368" w:rsidRDefault="00106DC9"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K-Sk/.</w:t>
      </w:r>
      <w:r w:rsidRPr="00263368">
        <w:rPr>
          <w:rFonts w:ascii="Times New Roman" w:hAnsi="Times New Roman"/>
          <w:b/>
        </w:rPr>
        <w:t>.</w:t>
      </w:r>
      <w:r w:rsidRPr="00263368">
        <w:rPr>
          <w:rFonts w:ascii="Times New Roman" w:hAnsi="Times New Roman" w:cs="Times New Roman"/>
        </w:rPr>
        <w:t xml:space="preserve"> jelű Skanzen területe,</w:t>
      </w:r>
    </w:p>
    <w:p w14:paraId="6C82D1C3" w14:textId="71B6049F" w:rsidR="00106DC9" w:rsidRPr="00263368" w:rsidRDefault="00106DC9"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K-Sp/.. jelű különleges sportterület, </w:t>
      </w:r>
    </w:p>
    <w:p w14:paraId="43D224A2" w14:textId="63A24800" w:rsidR="00823EB0" w:rsidRPr="00263368" w:rsidRDefault="00823EB0"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K-Ák/.. jelű különlege</w:t>
      </w:r>
      <w:r w:rsidR="0009574E" w:rsidRPr="00263368">
        <w:rPr>
          <w:rFonts w:ascii="Times New Roman" w:hAnsi="Times New Roman" w:cs="Times New Roman"/>
        </w:rPr>
        <w:t>s állat- és növénykert területe,</w:t>
      </w:r>
    </w:p>
    <w:p w14:paraId="399D4B7E" w14:textId="77777777" w:rsidR="00823EB0" w:rsidRPr="00263368" w:rsidRDefault="00823EB0"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K-Ho/.. jelű honvédelmi, katonai nemzetbiztonsági célra szolgáló terület</w:t>
      </w:r>
      <w:r w:rsidR="0009574E" w:rsidRPr="00263368">
        <w:rPr>
          <w:rFonts w:ascii="Times New Roman" w:hAnsi="Times New Roman" w:cs="Times New Roman"/>
        </w:rPr>
        <w:t>,</w:t>
      </w:r>
    </w:p>
    <w:p w14:paraId="6265F61D" w14:textId="77777777" w:rsidR="00823EB0" w:rsidRPr="00263368" w:rsidRDefault="00823EB0"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K-Hull/.. jelű kommunális folyékony hulladékkezelő, szennyvíztisztító telep területe</w:t>
      </w:r>
      <w:r w:rsidR="0009574E" w:rsidRPr="00263368">
        <w:rPr>
          <w:rFonts w:ascii="Times New Roman" w:hAnsi="Times New Roman" w:cs="Times New Roman"/>
        </w:rPr>
        <w:t>,</w:t>
      </w:r>
    </w:p>
    <w:p w14:paraId="48B596A0" w14:textId="77777777" w:rsidR="00106DC9" w:rsidRPr="00263368" w:rsidRDefault="00106DC9"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K-K/.. jelű közműszolgáltatás különleges területe,</w:t>
      </w:r>
    </w:p>
    <w:p w14:paraId="7C9FB277" w14:textId="77777777" w:rsidR="00823EB0" w:rsidRPr="00263368" w:rsidRDefault="00823EB0"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K-Im/.. jelű intermodális csomóponti terület</w:t>
      </w:r>
      <w:r w:rsidR="0009574E" w:rsidRPr="00263368">
        <w:rPr>
          <w:rFonts w:ascii="Times New Roman" w:hAnsi="Times New Roman" w:cs="Times New Roman"/>
        </w:rPr>
        <w:t>,</w:t>
      </w:r>
    </w:p>
    <w:p w14:paraId="1D685884" w14:textId="46882D55" w:rsidR="00823EB0" w:rsidRPr="00263368" w:rsidRDefault="00823EB0" w:rsidP="00937412">
      <w:pPr>
        <w:pStyle w:val="Listaszerbekezds"/>
        <w:numPr>
          <w:ilvl w:val="1"/>
          <w:numId w:val="68"/>
        </w:numPr>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K-Kö/.. jelű közlekedéshez kapcsolódó épület elhelyezésre szolgáló terület</w:t>
      </w:r>
      <w:r w:rsidR="00106DC9" w:rsidRPr="00263368">
        <w:rPr>
          <w:rFonts w:ascii="Times New Roman" w:hAnsi="Times New Roman" w:cs="Times New Roman"/>
        </w:rPr>
        <w:t>.</w:t>
      </w:r>
    </w:p>
    <w:p w14:paraId="47187F44" w14:textId="4B09896A"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41</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Nagyvárosias lakóterületekre vonatkozó</w:t>
      </w:r>
    </w:p>
    <w:p w14:paraId="11D74034" w14:textId="77777777" w:rsidR="00823EB0" w:rsidRPr="00263368" w:rsidRDefault="00823EB0" w:rsidP="0037126B">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általános rendelkezések és építési övezeteinek előírásai</w:t>
      </w:r>
    </w:p>
    <w:p w14:paraId="09C6BEF8" w14:textId="107EAF7C" w:rsidR="00A832D7" w:rsidRPr="00263368" w:rsidRDefault="00823EB0" w:rsidP="00090D4D">
      <w:pPr>
        <w:pStyle w:val="Default"/>
        <w:tabs>
          <w:tab w:val="left" w:pos="993"/>
        </w:tabs>
        <w:spacing w:before="120" w:after="120"/>
        <w:ind w:left="567" w:hanging="567"/>
        <w:jc w:val="both"/>
        <w:rPr>
          <w:rFonts w:ascii="Times New Roman" w:hAnsi="Times New Roman" w:cs="Times New Roman"/>
          <w:color w:val="auto"/>
          <w:sz w:val="22"/>
        </w:rPr>
      </w:pPr>
      <w:r w:rsidRPr="00263368">
        <w:rPr>
          <w:rFonts w:ascii="Times New Roman" w:hAnsi="Times New Roman" w:cs="Times New Roman"/>
          <w:b/>
          <w:color w:val="auto"/>
          <w:sz w:val="22"/>
          <w:szCs w:val="22"/>
        </w:rPr>
        <w:t>4</w:t>
      </w:r>
      <w:r w:rsidR="005C53DD" w:rsidRPr="00263368">
        <w:rPr>
          <w:rFonts w:ascii="Times New Roman" w:hAnsi="Times New Roman" w:cs="Times New Roman"/>
          <w:b/>
          <w:color w:val="auto"/>
          <w:sz w:val="22"/>
          <w:szCs w:val="22"/>
        </w:rPr>
        <w:t>2</w:t>
      </w:r>
      <w:r w:rsidRPr="00263368">
        <w:rPr>
          <w:rFonts w:ascii="Times New Roman" w:hAnsi="Times New Roman" w:cs="Times New Roman"/>
          <w:b/>
          <w:color w:val="auto"/>
          <w:sz w:val="22"/>
          <w:szCs w:val="22"/>
        </w:rPr>
        <w:t>.</w:t>
      </w:r>
      <w:r w:rsidR="0009574E" w:rsidRPr="00263368">
        <w:rPr>
          <w:rFonts w:ascii="Times New Roman" w:hAnsi="Times New Roman" w:cs="Times New Roman"/>
          <w:b/>
          <w:color w:val="auto"/>
          <w:sz w:val="22"/>
          <w:szCs w:val="22"/>
        </w:rPr>
        <w:t xml:space="preserve"> </w:t>
      </w:r>
      <w:r w:rsidRPr="00263368">
        <w:rPr>
          <w:rFonts w:ascii="Times New Roman" w:hAnsi="Times New Roman" w:cs="Times New Roman"/>
          <w:b/>
          <w:color w:val="auto"/>
          <w:sz w:val="22"/>
          <w:szCs w:val="22"/>
        </w:rPr>
        <w:t>§</w:t>
      </w:r>
      <w:r w:rsidR="00211953" w:rsidRPr="00263368">
        <w:rPr>
          <w:rFonts w:ascii="Times New Roman" w:hAnsi="Times New Roman" w:cs="Times New Roman"/>
          <w:b/>
          <w:color w:val="auto"/>
          <w:sz w:val="22"/>
          <w:szCs w:val="22"/>
        </w:rPr>
        <w:t xml:space="preserve"> </w:t>
      </w:r>
      <w:r w:rsidRPr="00263368">
        <w:rPr>
          <w:rFonts w:ascii="Times New Roman" w:hAnsi="Times New Roman" w:cs="Times New Roman"/>
          <w:color w:val="auto"/>
          <w:sz w:val="22"/>
        </w:rPr>
        <w:t>(1)</w:t>
      </w:r>
      <w:r w:rsidRPr="00263368">
        <w:rPr>
          <w:rFonts w:ascii="Times New Roman" w:hAnsi="Times New Roman" w:cs="Times New Roman"/>
          <w:color w:val="auto"/>
          <w:sz w:val="22"/>
        </w:rPr>
        <w:tab/>
        <w:t>Püspökmajor lakótelep és László telep</w:t>
      </w:r>
      <w:r w:rsidR="00A832D7" w:rsidRPr="00263368">
        <w:rPr>
          <w:rFonts w:ascii="Times New Roman" w:hAnsi="Times New Roman" w:cs="Times New Roman"/>
          <w:color w:val="auto"/>
          <w:sz w:val="22"/>
        </w:rPr>
        <w:t xml:space="preserve"> nagyvárosias lakóterület</w:t>
      </w:r>
      <w:r w:rsidR="00A16CF3" w:rsidRPr="00263368">
        <w:rPr>
          <w:rFonts w:ascii="Times New Roman" w:hAnsi="Times New Roman" w:cs="Times New Roman"/>
          <w:color w:val="auto"/>
          <w:sz w:val="22"/>
        </w:rPr>
        <w:t>, mely</w:t>
      </w:r>
    </w:p>
    <w:p w14:paraId="2898ECCA" w14:textId="4D1474EA" w:rsidR="00A60A18" w:rsidRPr="00263368" w:rsidRDefault="00A832D7" w:rsidP="002D2EF2">
      <w:pPr>
        <w:pStyle w:val="Default"/>
        <w:numPr>
          <w:ilvl w:val="0"/>
          <w:numId w:val="78"/>
        </w:numPr>
        <w:spacing w:before="120"/>
        <w:ind w:left="992" w:hanging="425"/>
        <w:jc w:val="both"/>
        <w:rPr>
          <w:rFonts w:ascii="Times New Roman" w:hAnsi="Times New Roman"/>
          <w:b/>
          <w:color w:val="auto"/>
          <w:sz w:val="20"/>
        </w:rPr>
      </w:pPr>
      <w:r w:rsidRPr="00263368">
        <w:rPr>
          <w:rFonts w:ascii="Times New Roman" w:hAnsi="Times New Roman"/>
          <w:color w:val="auto"/>
          <w:sz w:val="22"/>
        </w:rPr>
        <w:t>közepes intenzitású beépítéssel</w:t>
      </w:r>
      <w:r w:rsidR="00823EB0" w:rsidRPr="00263368">
        <w:rPr>
          <w:rFonts w:ascii="Times New Roman" w:hAnsi="Times New Roman"/>
          <w:color w:val="auto"/>
          <w:sz w:val="22"/>
        </w:rPr>
        <w:t xml:space="preserve"> telepszerűen létrehozott</w:t>
      </w:r>
      <w:r w:rsidR="00DC54CF" w:rsidRPr="00263368">
        <w:rPr>
          <w:rFonts w:ascii="Times New Roman" w:hAnsi="Times New Roman"/>
          <w:color w:val="auto"/>
          <w:sz w:val="22"/>
        </w:rPr>
        <w:t>,</w:t>
      </w:r>
      <w:r w:rsidRPr="00263368">
        <w:rPr>
          <w:rFonts w:ascii="Times New Roman" w:hAnsi="Times New Roman"/>
          <w:color w:val="auto"/>
          <w:sz w:val="22"/>
        </w:rPr>
        <w:t xml:space="preserve"> </w:t>
      </w:r>
      <w:r w:rsidR="00823EB0" w:rsidRPr="00263368">
        <w:rPr>
          <w:rFonts w:ascii="Times New Roman" w:hAnsi="Times New Roman"/>
          <w:color w:val="auto"/>
          <w:sz w:val="22"/>
        </w:rPr>
        <w:t xml:space="preserve">elsősorban lakó rendeltetésű, </w:t>
      </w:r>
    </w:p>
    <w:p w14:paraId="0DC0B9CF" w14:textId="5890FBB0" w:rsidR="00A60A18" w:rsidRPr="00263368" w:rsidRDefault="00823EB0" w:rsidP="002D2EF2">
      <w:pPr>
        <w:pStyle w:val="Default"/>
        <w:numPr>
          <w:ilvl w:val="0"/>
          <w:numId w:val="78"/>
        </w:numPr>
        <w:spacing w:before="120"/>
        <w:ind w:left="992" w:hanging="425"/>
        <w:jc w:val="both"/>
        <w:rPr>
          <w:rFonts w:ascii="Times New Roman" w:hAnsi="Times New Roman"/>
          <w:b/>
          <w:color w:val="auto"/>
          <w:sz w:val="20"/>
        </w:rPr>
      </w:pPr>
      <w:r w:rsidRPr="00263368">
        <w:rPr>
          <w:rFonts w:ascii="Times New Roman" w:hAnsi="Times New Roman"/>
          <w:color w:val="auto"/>
          <w:sz w:val="22"/>
        </w:rPr>
        <w:t xml:space="preserve">több önálló rendeltetési egységet </w:t>
      </w:r>
      <w:r w:rsidR="00DC54CF" w:rsidRPr="00263368">
        <w:rPr>
          <w:rFonts w:ascii="Times New Roman" w:hAnsi="Times New Roman"/>
          <w:color w:val="auto"/>
          <w:sz w:val="22"/>
        </w:rPr>
        <w:t>foglal magába</w:t>
      </w:r>
      <w:r w:rsidRPr="00263368">
        <w:rPr>
          <w:rFonts w:ascii="Times New Roman" w:hAnsi="Times New Roman"/>
          <w:color w:val="auto"/>
          <w:sz w:val="22"/>
        </w:rPr>
        <w:t>,</w:t>
      </w:r>
    </w:p>
    <w:p w14:paraId="35A4E50F" w14:textId="77777777" w:rsidR="00823EB0" w:rsidRPr="00263368" w:rsidRDefault="00823EB0" w:rsidP="002D2EF2">
      <w:pPr>
        <w:pStyle w:val="Default"/>
        <w:numPr>
          <w:ilvl w:val="0"/>
          <w:numId w:val="78"/>
        </w:numPr>
        <w:spacing w:before="120"/>
        <w:ind w:left="992" w:hanging="425"/>
        <w:jc w:val="both"/>
        <w:rPr>
          <w:rFonts w:ascii="Times New Roman" w:hAnsi="Times New Roman"/>
          <w:b/>
          <w:color w:val="auto"/>
          <w:sz w:val="20"/>
        </w:rPr>
      </w:pPr>
      <w:r w:rsidRPr="00263368">
        <w:rPr>
          <w:rFonts w:ascii="Times New Roman" w:hAnsi="Times New Roman" w:cs="Times New Roman"/>
          <w:color w:val="auto"/>
          <w:sz w:val="22"/>
        </w:rPr>
        <w:t>jellemzően ga</w:t>
      </w:r>
      <w:r w:rsidR="00A60A18" w:rsidRPr="00263368">
        <w:rPr>
          <w:rFonts w:ascii="Times New Roman" w:hAnsi="Times New Roman" w:cs="Times New Roman"/>
          <w:color w:val="auto"/>
          <w:sz w:val="22"/>
        </w:rPr>
        <w:t xml:space="preserve">rázs, vagy </w:t>
      </w:r>
      <w:r w:rsidRPr="00263368">
        <w:rPr>
          <w:rFonts w:ascii="Times New Roman" w:hAnsi="Times New Roman" w:cs="Times New Roman"/>
          <w:color w:val="auto"/>
          <w:sz w:val="22"/>
        </w:rPr>
        <w:t xml:space="preserve">alagsori szint </w:t>
      </w:r>
      <w:r w:rsidR="00777AE3" w:rsidRPr="00263368">
        <w:rPr>
          <w:rFonts w:ascii="Times New Roman" w:hAnsi="Times New Roman" w:cs="Times New Roman"/>
          <w:color w:val="auto"/>
          <w:sz w:val="22"/>
        </w:rPr>
        <w:t>plusz</w:t>
      </w:r>
      <w:r w:rsidRPr="00263368">
        <w:rPr>
          <w:rFonts w:ascii="Times New Roman" w:hAnsi="Times New Roman" w:cs="Times New Roman"/>
          <w:color w:val="auto"/>
          <w:sz w:val="22"/>
        </w:rPr>
        <w:t xml:space="preserve"> </w:t>
      </w:r>
      <w:r w:rsidR="00A60A18" w:rsidRPr="00263368">
        <w:rPr>
          <w:rFonts w:ascii="Times New Roman" w:hAnsi="Times New Roman" w:cs="Times New Roman"/>
          <w:color w:val="auto"/>
          <w:sz w:val="22"/>
        </w:rPr>
        <w:t>3</w:t>
      </w:r>
      <w:r w:rsidR="00777AE3" w:rsidRPr="00263368">
        <w:rPr>
          <w:rFonts w:ascii="Times New Roman" w:hAnsi="Times New Roman" w:cs="Times New Roman"/>
          <w:color w:val="auto"/>
          <w:sz w:val="22"/>
        </w:rPr>
        <w:t>-</w:t>
      </w:r>
      <w:r w:rsidRPr="00263368">
        <w:rPr>
          <w:rFonts w:ascii="Times New Roman" w:hAnsi="Times New Roman" w:cs="Times New Roman"/>
          <w:color w:val="auto"/>
          <w:sz w:val="22"/>
        </w:rPr>
        <w:t>5</w:t>
      </w:r>
      <w:r w:rsidR="00777AE3" w:rsidRPr="00263368">
        <w:rPr>
          <w:rFonts w:ascii="Times New Roman" w:hAnsi="Times New Roman" w:cs="Times New Roman"/>
          <w:color w:val="auto"/>
          <w:sz w:val="22"/>
        </w:rPr>
        <w:t xml:space="preserve"> szint</w:t>
      </w:r>
      <w:r w:rsidR="00A60A18" w:rsidRPr="00263368">
        <w:rPr>
          <w:rFonts w:ascii="Times New Roman" w:hAnsi="Times New Roman" w:cs="Times New Roman"/>
          <w:color w:val="auto"/>
          <w:sz w:val="22"/>
        </w:rPr>
        <w:t>ig</w:t>
      </w:r>
      <w:r w:rsidRPr="00263368">
        <w:rPr>
          <w:rFonts w:ascii="Times New Roman" w:hAnsi="Times New Roman" w:cs="Times New Roman"/>
          <w:color w:val="auto"/>
          <w:sz w:val="22"/>
        </w:rPr>
        <w:t xml:space="preserve"> </w:t>
      </w:r>
      <w:r w:rsidR="00777AE3" w:rsidRPr="00263368">
        <w:rPr>
          <w:rFonts w:ascii="Times New Roman" w:hAnsi="Times New Roman" w:cs="Times New Roman"/>
          <w:color w:val="auto"/>
          <w:sz w:val="22"/>
        </w:rPr>
        <w:t>terjedő</w:t>
      </w:r>
      <w:r w:rsidR="00A60A18" w:rsidRPr="00263368">
        <w:rPr>
          <w:rFonts w:ascii="Times New Roman" w:hAnsi="Times New Roman" w:cs="Times New Roman"/>
          <w:color w:val="auto"/>
          <w:sz w:val="22"/>
        </w:rPr>
        <w:t xml:space="preserve"> épületek</w:t>
      </w:r>
      <w:r w:rsidRPr="00263368">
        <w:rPr>
          <w:rFonts w:ascii="Times New Roman" w:hAnsi="Times New Roman" w:cs="Times New Roman"/>
          <w:color w:val="auto"/>
          <w:sz w:val="22"/>
        </w:rPr>
        <w:t xml:space="preserve"> elhelyezésére </w:t>
      </w:r>
      <w:r w:rsidRPr="00263368">
        <w:rPr>
          <w:rFonts w:ascii="Times New Roman" w:hAnsi="Times New Roman"/>
          <w:color w:val="auto"/>
          <w:sz w:val="22"/>
        </w:rPr>
        <w:t>szolgál.</w:t>
      </w:r>
    </w:p>
    <w:p w14:paraId="11F44665" w14:textId="525E14EF" w:rsidR="00823EB0" w:rsidRPr="00263368" w:rsidRDefault="00823EB0" w:rsidP="00197E8A">
      <w:pPr>
        <w:pStyle w:val="Listaszerbekezds"/>
        <w:numPr>
          <w:ilvl w:val="0"/>
          <w:numId w:val="3"/>
        </w:numPr>
        <w:tabs>
          <w:tab w:val="clear" w:pos="738"/>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nagyvárosias lakóterületen elhelyezhető épület - a lakó rendeltetésen kívül, vagy annak hiányában</w:t>
      </w:r>
      <w:r w:rsidR="00DC54CF" w:rsidRPr="00263368">
        <w:rPr>
          <w:rFonts w:ascii="Times New Roman" w:hAnsi="Times New Roman" w:cs="Times New Roman"/>
        </w:rPr>
        <w:t xml:space="preserve"> </w:t>
      </w:r>
      <w:r w:rsidRPr="00263368">
        <w:rPr>
          <w:rFonts w:ascii="Times New Roman" w:hAnsi="Times New Roman" w:cs="Times New Roman"/>
        </w:rPr>
        <w:t>-</w:t>
      </w:r>
    </w:p>
    <w:p w14:paraId="633D5147" w14:textId="77777777" w:rsidR="00823EB0" w:rsidRPr="00263368" w:rsidRDefault="00823EB0"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09574E" w:rsidRPr="00263368">
        <w:rPr>
          <w:rFonts w:ascii="Times New Roman" w:hAnsi="Times New Roman" w:cs="Times New Roman"/>
        </w:rPr>
        <w:t>a</w:t>
      </w:r>
      <w:r w:rsidR="002F281E" w:rsidRPr="00263368">
        <w:rPr>
          <w:rFonts w:ascii="Times New Roman" w:hAnsi="Times New Roman" w:cs="Times New Roman"/>
        </w:rPr>
        <w:t xml:space="preserve"> </w:t>
      </w:r>
      <w:r w:rsidRPr="00263368">
        <w:rPr>
          <w:rFonts w:ascii="Times New Roman" w:hAnsi="Times New Roman" w:cs="Times New Roman"/>
        </w:rPr>
        <w:t>helyi lakosság alapellátását szolgáló kereskedelmi, szolgáltató,</w:t>
      </w:r>
    </w:p>
    <w:p w14:paraId="426400A9" w14:textId="77777777" w:rsidR="00823EB0" w:rsidRPr="00263368" w:rsidRDefault="00823EB0"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hitéleti, nevelési, oktatási, egészségügyi, szociális,</w:t>
      </w:r>
    </w:p>
    <w:p w14:paraId="117A3481" w14:textId="77777777" w:rsidR="00823EB0" w:rsidRPr="00263368" w:rsidRDefault="00823EB0"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a lakórendeltetést nem zavaró kulturális, közösségi szórakoztató,</w:t>
      </w:r>
    </w:p>
    <w:p w14:paraId="183CFBED" w14:textId="77777777" w:rsidR="00823EB0" w:rsidRPr="00263368" w:rsidRDefault="00823EB0"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t>szállás jellegű,</w:t>
      </w:r>
    </w:p>
    <w:p w14:paraId="76997C60" w14:textId="77777777" w:rsidR="00823EB0" w:rsidRPr="00263368" w:rsidRDefault="00823EB0"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rPr>
        <w:tab/>
        <w:t>igazgatási, irodai</w:t>
      </w:r>
    </w:p>
    <w:p w14:paraId="79456170" w14:textId="77777777" w:rsidR="00823EB0" w:rsidRPr="00263368" w:rsidRDefault="00823EB0" w:rsidP="0037126B">
      <w:pPr>
        <w:tabs>
          <w:tab w:val="left" w:pos="567"/>
        </w:tabs>
        <w:spacing w:before="60" w:after="0" w:line="240" w:lineRule="auto"/>
        <w:ind w:left="851" w:hanging="284"/>
        <w:jc w:val="both"/>
        <w:rPr>
          <w:rFonts w:ascii="Times New Roman" w:hAnsi="Times New Roman" w:cs="Times New Roman"/>
        </w:rPr>
      </w:pPr>
      <w:r w:rsidRPr="00263368">
        <w:rPr>
          <w:rFonts w:ascii="Times New Roman" w:hAnsi="Times New Roman" w:cs="Times New Roman"/>
        </w:rPr>
        <w:t>rendeltetést is tartalmazhat.</w:t>
      </w:r>
    </w:p>
    <w:p w14:paraId="75B7FB8C" w14:textId="77777777" w:rsidR="00616833" w:rsidRPr="00263368" w:rsidRDefault="00616833" w:rsidP="00197E8A">
      <w:pPr>
        <w:pStyle w:val="Listaszerbekezds"/>
        <w:numPr>
          <w:ilvl w:val="0"/>
          <w:numId w:val="3"/>
        </w:numPr>
        <w:tabs>
          <w:tab w:val="clear" w:pos="738"/>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Nem helyezhető el nagyvárosias lakóterületen:</w:t>
      </w:r>
    </w:p>
    <w:p w14:paraId="2E3A1F6C" w14:textId="77777777" w:rsidR="00616833" w:rsidRPr="00263368" w:rsidRDefault="00616833" w:rsidP="002D2EF2">
      <w:pPr>
        <w:pStyle w:val="Listaszerbekezds"/>
        <w:numPr>
          <w:ilvl w:val="1"/>
          <w:numId w:val="3"/>
        </w:numPr>
        <w:tabs>
          <w:tab w:val="clear" w:pos="720"/>
          <w:tab w:val="num"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haszonállattartásra alkalmas </w:t>
      </w:r>
      <w:r w:rsidR="00A16CF3" w:rsidRPr="00263368">
        <w:rPr>
          <w:rFonts w:ascii="Times New Roman" w:hAnsi="Times New Roman" w:cs="Times New Roman"/>
        </w:rPr>
        <w:t>építmény</w:t>
      </w:r>
      <w:r w:rsidR="009C4153" w:rsidRPr="00263368">
        <w:rPr>
          <w:rFonts w:ascii="Times New Roman" w:hAnsi="Times New Roman" w:cs="Times New Roman"/>
        </w:rPr>
        <w:t>,</w:t>
      </w:r>
    </w:p>
    <w:p w14:paraId="06D44BED" w14:textId="77777777" w:rsidR="005C24E2" w:rsidRPr="00263368" w:rsidRDefault="00F12A86" w:rsidP="002D2EF2">
      <w:pPr>
        <w:pStyle w:val="Listaszerbekezds"/>
        <w:numPr>
          <w:ilvl w:val="1"/>
          <w:numId w:val="3"/>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üzemanyagtöltő</w:t>
      </w:r>
      <w:r w:rsidR="0009574E" w:rsidRPr="00263368">
        <w:rPr>
          <w:rFonts w:ascii="Times New Roman" w:hAnsi="Times New Roman" w:cs="Times New Roman"/>
        </w:rPr>
        <w:t>,</w:t>
      </w:r>
    </w:p>
    <w:p w14:paraId="197186D6" w14:textId="77777777" w:rsidR="00616833" w:rsidRPr="00263368" w:rsidRDefault="00777AE3" w:rsidP="002D2EF2">
      <w:pPr>
        <w:pStyle w:val="Listaszerbekezds"/>
        <w:numPr>
          <w:ilvl w:val="1"/>
          <w:numId w:val="3"/>
        </w:numPr>
        <w:tabs>
          <w:tab w:val="left" w:pos="993"/>
        </w:tabs>
        <w:spacing w:before="120" w:after="0" w:line="240" w:lineRule="auto"/>
        <w:ind w:left="993" w:hanging="426"/>
        <w:jc w:val="both"/>
        <w:rPr>
          <w:rFonts w:ascii="Times New Roman" w:hAnsi="Times New Roman"/>
        </w:rPr>
      </w:pPr>
      <w:r w:rsidRPr="00263368">
        <w:rPr>
          <w:rFonts w:ascii="Times New Roman" w:hAnsi="Times New Roman"/>
        </w:rPr>
        <w:t>a terep</w:t>
      </w:r>
      <w:r w:rsidR="00F12A86" w:rsidRPr="00263368">
        <w:rPr>
          <w:rFonts w:ascii="Times New Roman" w:hAnsi="Times New Roman"/>
        </w:rPr>
        <w:t>felszín</w:t>
      </w:r>
      <w:r w:rsidRPr="00263368">
        <w:rPr>
          <w:rFonts w:ascii="Times New Roman" w:hAnsi="Times New Roman"/>
        </w:rPr>
        <w:t xml:space="preserve"> feletti</w:t>
      </w:r>
      <w:r w:rsidR="00616833" w:rsidRPr="00263368">
        <w:rPr>
          <w:rFonts w:ascii="Times New Roman" w:hAnsi="Times New Roman"/>
        </w:rPr>
        <w:t xml:space="preserve"> többszintes parkolóház.</w:t>
      </w:r>
    </w:p>
    <w:p w14:paraId="334E7B03" w14:textId="73411212" w:rsidR="00823EB0" w:rsidRPr="00263368" w:rsidRDefault="00823EB0" w:rsidP="00197E8A">
      <w:pPr>
        <w:pStyle w:val="Listaszerbekezds"/>
        <w:numPr>
          <w:ilvl w:val="0"/>
          <w:numId w:val="3"/>
        </w:numPr>
        <w:tabs>
          <w:tab w:val="clear" w:pos="738"/>
        </w:tabs>
        <w:spacing w:before="120" w:after="0" w:line="240" w:lineRule="auto"/>
        <w:ind w:left="567" w:hanging="567"/>
        <w:jc w:val="both"/>
        <w:rPr>
          <w:rFonts w:ascii="Times New Roman" w:hAnsi="Times New Roman"/>
        </w:rPr>
      </w:pPr>
      <w:r w:rsidRPr="00263368">
        <w:rPr>
          <w:rFonts w:ascii="Times New Roman" w:hAnsi="Times New Roman"/>
        </w:rPr>
        <w:t>A nagyvárosias lakóterület övezeteinek</w:t>
      </w:r>
      <w:r w:rsidR="00CE4748" w:rsidRPr="00263368">
        <w:rPr>
          <w:rFonts w:ascii="Times New Roman" w:hAnsi="Times New Roman"/>
        </w:rPr>
        <w:t xml:space="preserve"> és</w:t>
      </w:r>
      <w:r w:rsidRPr="00263368">
        <w:rPr>
          <w:rFonts w:ascii="Times New Roman" w:hAnsi="Times New Roman"/>
        </w:rPr>
        <w:t xml:space="preserve"> építési </w:t>
      </w:r>
      <w:r w:rsidR="00CE4748" w:rsidRPr="00263368">
        <w:rPr>
          <w:rFonts w:ascii="Times New Roman" w:hAnsi="Times New Roman"/>
        </w:rPr>
        <w:t>övezeteinek építési paraméterei</w:t>
      </w:r>
      <w:r w:rsidR="00F7055E" w:rsidRPr="00263368">
        <w:rPr>
          <w:rFonts w:ascii="Times New Roman" w:hAnsi="Times New Roman"/>
        </w:rPr>
        <w:t xml:space="preserve"> a </w:t>
      </w:r>
      <w:r w:rsidR="00B32631" w:rsidRPr="00263368">
        <w:rPr>
          <w:rFonts w:ascii="Times New Roman" w:hAnsi="Times New Roman" w:cs="Times New Roman"/>
        </w:rPr>
        <w:t xml:space="preserve">3. mellélet </w:t>
      </w:r>
      <w:r w:rsidR="00DC54CF" w:rsidRPr="00263368">
        <w:rPr>
          <w:rFonts w:ascii="Times New Roman" w:hAnsi="Times New Roman" w:cs="Times New Roman"/>
          <w:shd w:val="clear" w:color="auto" w:fill="FFFFFF" w:themeFill="background1"/>
        </w:rPr>
        <w:t>2</w:t>
      </w:r>
      <w:r w:rsidR="00B32631" w:rsidRPr="00263368">
        <w:rPr>
          <w:rFonts w:ascii="Times New Roman" w:hAnsi="Times New Roman" w:cs="Times New Roman"/>
          <w:shd w:val="clear" w:color="auto" w:fill="FFFFFF" w:themeFill="background1"/>
        </w:rPr>
        <w:t xml:space="preserve">. pontjában </w:t>
      </w:r>
      <w:r w:rsidR="00F7055E" w:rsidRPr="00263368">
        <w:rPr>
          <w:rFonts w:ascii="Times New Roman" w:hAnsi="Times New Roman"/>
        </w:rPr>
        <w:t>szerepelnek.</w:t>
      </w:r>
    </w:p>
    <w:p w14:paraId="5841DF37" w14:textId="6FE318E5" w:rsidR="00823EB0" w:rsidRPr="00263368" w:rsidRDefault="00823EB0" w:rsidP="0037126B">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nagyvárosi</w:t>
      </w:r>
      <w:r w:rsidR="00090D4D" w:rsidRPr="00263368">
        <w:rPr>
          <w:rFonts w:ascii="Times New Roman" w:hAnsi="Times New Roman" w:cs="Times New Roman"/>
        </w:rPr>
        <w:t>as</w:t>
      </w:r>
      <w:r w:rsidRPr="00263368">
        <w:rPr>
          <w:rFonts w:ascii="Times New Roman" w:hAnsi="Times New Roman" w:cs="Times New Roman"/>
        </w:rPr>
        <w:t xml:space="preserve"> lakóterületen </w:t>
      </w:r>
    </w:p>
    <w:p w14:paraId="721D283B" w14:textId="77777777" w:rsidR="00823EB0" w:rsidRPr="00263368" w:rsidRDefault="0009574E" w:rsidP="002D2EF2">
      <w:pPr>
        <w:pStyle w:val="Listaszerbekezds"/>
        <w:numPr>
          <w:ilvl w:val="1"/>
          <w:numId w:val="94"/>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ú</w:t>
      </w:r>
      <w:r w:rsidR="00143BEC" w:rsidRPr="00263368">
        <w:rPr>
          <w:rFonts w:ascii="Times New Roman" w:hAnsi="Times New Roman" w:cs="Times New Roman"/>
        </w:rPr>
        <w:t>j épület, vagy a meglévő épület alapterületi növelése csak a szabályozási terv rendelkezése szerint jelölhető ki</w:t>
      </w:r>
      <w:r w:rsidRPr="00263368">
        <w:rPr>
          <w:rFonts w:ascii="Times New Roman" w:hAnsi="Times New Roman" w:cs="Times New Roman"/>
        </w:rPr>
        <w:t>,</w:t>
      </w:r>
      <w:r w:rsidR="00143BEC" w:rsidRPr="00263368">
        <w:rPr>
          <w:rFonts w:ascii="Times New Roman" w:hAnsi="Times New Roman" w:cs="Times New Roman"/>
        </w:rPr>
        <w:t xml:space="preserve"> </w:t>
      </w:r>
    </w:p>
    <w:p w14:paraId="639D44CF" w14:textId="08118C55" w:rsidR="00823EB0" w:rsidRPr="00263368" w:rsidRDefault="0009574E" w:rsidP="002D2EF2">
      <w:pPr>
        <w:pStyle w:val="Listaszerbekezds"/>
        <w:numPr>
          <w:ilvl w:val="1"/>
          <w:numId w:val="94"/>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00471F" w:rsidRPr="00263368">
        <w:rPr>
          <w:rFonts w:ascii="Times New Roman" w:hAnsi="Times New Roman" w:cs="Times New Roman"/>
        </w:rPr>
        <w:t xml:space="preserve"> lakó</w:t>
      </w:r>
      <w:r w:rsidR="00B40AA8" w:rsidRPr="00263368">
        <w:rPr>
          <w:rFonts w:ascii="Times New Roman" w:hAnsi="Times New Roman" w:cs="Times New Roman"/>
        </w:rPr>
        <w:t xml:space="preserve">épületek kialakult alapterülettel, kialakult magassággal rendelkeznek, </w:t>
      </w:r>
      <w:r w:rsidR="002E309D" w:rsidRPr="00263368">
        <w:rPr>
          <w:rFonts w:ascii="Times New Roman" w:hAnsi="Times New Roman" w:cs="Times New Roman"/>
        </w:rPr>
        <w:t xml:space="preserve">de a magasság </w:t>
      </w:r>
      <w:r w:rsidR="00B40AA8" w:rsidRPr="00263368">
        <w:rPr>
          <w:rFonts w:ascii="Times New Roman" w:hAnsi="Times New Roman" w:cs="Times New Roman"/>
        </w:rPr>
        <w:t xml:space="preserve">1,5 m-rel növelhető, </w:t>
      </w:r>
      <w:r w:rsidR="009F7996" w:rsidRPr="00263368">
        <w:rPr>
          <w:rFonts w:ascii="Times New Roman" w:hAnsi="Times New Roman" w:cs="Times New Roman"/>
        </w:rPr>
        <w:t xml:space="preserve">ha a legfelső építményszint </w:t>
      </w:r>
      <w:r w:rsidR="002E309D" w:rsidRPr="00263368">
        <w:rPr>
          <w:rFonts w:ascii="Times New Roman" w:hAnsi="Times New Roman" w:cs="Times New Roman"/>
        </w:rPr>
        <w:t xml:space="preserve">a csatlakozó terephez mérten </w:t>
      </w:r>
      <w:r w:rsidR="009F7996" w:rsidRPr="00263368">
        <w:rPr>
          <w:rFonts w:ascii="Times New Roman" w:hAnsi="Times New Roman" w:cs="Times New Roman"/>
        </w:rPr>
        <w:t xml:space="preserve">nem </w:t>
      </w:r>
      <w:r w:rsidR="00B32631" w:rsidRPr="00263368">
        <w:rPr>
          <w:rFonts w:ascii="Times New Roman" w:hAnsi="Times New Roman" w:cs="Times New Roman"/>
        </w:rPr>
        <w:t xml:space="preserve">több, mint </w:t>
      </w:r>
      <w:r w:rsidR="00971B92" w:rsidRPr="00263368">
        <w:rPr>
          <w:rFonts w:ascii="Times New Roman" w:hAnsi="Times New Roman" w:cs="Times New Roman"/>
        </w:rPr>
        <w:t>négy szint, va</w:t>
      </w:r>
      <w:r w:rsidR="00B40AA8" w:rsidRPr="00263368">
        <w:rPr>
          <w:rFonts w:ascii="Times New Roman" w:hAnsi="Times New Roman" w:cs="Times New Roman"/>
        </w:rPr>
        <w:t xml:space="preserve">gy </w:t>
      </w:r>
      <w:r w:rsidR="00B32631" w:rsidRPr="00263368">
        <w:rPr>
          <w:rFonts w:ascii="Times New Roman" w:hAnsi="Times New Roman" w:cs="Times New Roman"/>
        </w:rPr>
        <w:t>nem haladja meg a</w:t>
      </w:r>
      <w:r w:rsidR="00B40AA8" w:rsidRPr="00263368">
        <w:rPr>
          <w:rFonts w:ascii="Times New Roman" w:hAnsi="Times New Roman" w:cs="Times New Roman"/>
        </w:rPr>
        <w:t xml:space="preserve"> 13,5 m-es épületmagasságot,</w:t>
      </w:r>
    </w:p>
    <w:p w14:paraId="2365B043" w14:textId="47E9798E" w:rsidR="00823EB0" w:rsidRPr="00263368" w:rsidRDefault="00E46639"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00823EB0" w:rsidRPr="00263368">
        <w:rPr>
          <w:rFonts w:ascii="Times New Roman" w:hAnsi="Times New Roman" w:cs="Times New Roman"/>
          <w:i/>
          <w:iCs/>
        </w:rPr>
        <w:t>)</w:t>
      </w:r>
      <w:r w:rsidR="00823EB0" w:rsidRPr="00263368">
        <w:rPr>
          <w:rFonts w:ascii="Times New Roman" w:hAnsi="Times New Roman" w:cs="Times New Roman"/>
          <w:i/>
          <w:iCs/>
        </w:rPr>
        <w:tab/>
      </w:r>
      <w:r w:rsidR="00B40AA8" w:rsidRPr="00263368">
        <w:rPr>
          <w:rFonts w:ascii="Times New Roman" w:hAnsi="Times New Roman" w:cs="Times New Roman"/>
        </w:rPr>
        <w:t>a</w:t>
      </w:r>
      <w:r w:rsidR="00A16CF3" w:rsidRPr="00263368">
        <w:rPr>
          <w:rFonts w:ascii="Times New Roman" w:hAnsi="Times New Roman" w:cs="Times New Roman"/>
        </w:rPr>
        <w:t xml:space="preserve"> </w:t>
      </w:r>
      <w:r w:rsidR="00B40AA8" w:rsidRPr="00263368">
        <w:rPr>
          <w:rFonts w:ascii="Times New Roman" w:hAnsi="Times New Roman" w:cs="Times New Roman"/>
        </w:rPr>
        <w:t>garázs</w:t>
      </w:r>
      <w:r w:rsidR="00B32631" w:rsidRPr="00263368">
        <w:rPr>
          <w:rFonts w:ascii="Times New Roman" w:hAnsi="Times New Roman" w:cs="Times New Roman"/>
        </w:rPr>
        <w:t xml:space="preserve"> és </w:t>
      </w:r>
      <w:r w:rsidR="00A16CF3" w:rsidRPr="00263368">
        <w:rPr>
          <w:rFonts w:ascii="Times New Roman" w:hAnsi="Times New Roman" w:cs="Times New Roman"/>
        </w:rPr>
        <w:t xml:space="preserve">négy, </w:t>
      </w:r>
      <w:r w:rsidR="00B40AA8" w:rsidRPr="00263368">
        <w:rPr>
          <w:rFonts w:ascii="Times New Roman" w:hAnsi="Times New Roman" w:cs="Times New Roman"/>
        </w:rPr>
        <w:t xml:space="preserve">vagy több lakószintet elérő </w:t>
      </w:r>
      <w:r w:rsidR="00A16CF3" w:rsidRPr="00263368">
        <w:rPr>
          <w:rFonts w:ascii="Times New Roman" w:hAnsi="Times New Roman" w:cs="Times New Roman"/>
        </w:rPr>
        <w:t>épületek kialakult épületmagassága kizárólag olyan műszaki beavatkozás esetén</w:t>
      </w:r>
      <w:r w:rsidR="00671D90" w:rsidRPr="00263368">
        <w:rPr>
          <w:rFonts w:ascii="Times New Roman" w:hAnsi="Times New Roman" w:cs="Times New Roman"/>
        </w:rPr>
        <w:t xml:space="preserve"> növelhető meg, </w:t>
      </w:r>
      <w:r w:rsidR="00A16CF3" w:rsidRPr="00263368">
        <w:rPr>
          <w:rFonts w:ascii="Times New Roman" w:hAnsi="Times New Roman" w:cs="Times New Roman"/>
        </w:rPr>
        <w:t>mely a hőtechnikai megfelelés, fűtéskorszerűsítés, zöldtető, vagy járható tetőterasz kialakítása érdekében szükséges</w:t>
      </w:r>
      <w:r w:rsidR="00B40AA8" w:rsidRPr="00263368">
        <w:rPr>
          <w:rFonts w:ascii="Times New Roman" w:hAnsi="Times New Roman" w:cs="Times New Roman"/>
        </w:rPr>
        <w:t>,</w:t>
      </w:r>
    </w:p>
    <w:p w14:paraId="0F27C5DF" w14:textId="62E91274" w:rsidR="00671D90" w:rsidRPr="00263368" w:rsidRDefault="00E46639"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d</w:t>
      </w:r>
      <w:r w:rsidR="00823EB0" w:rsidRPr="00263368">
        <w:rPr>
          <w:rFonts w:ascii="Times New Roman" w:hAnsi="Times New Roman" w:cs="Times New Roman"/>
          <w:i/>
          <w:iCs/>
        </w:rPr>
        <w:t>)</w:t>
      </w:r>
      <w:r w:rsidR="00823EB0" w:rsidRPr="00263368">
        <w:rPr>
          <w:rFonts w:ascii="Times New Roman" w:hAnsi="Times New Roman" w:cs="Times New Roman"/>
        </w:rPr>
        <w:tab/>
      </w:r>
      <w:r w:rsidR="00B40AA8" w:rsidRPr="00263368">
        <w:rPr>
          <w:rFonts w:ascii="Times New Roman" w:hAnsi="Times New Roman" w:cs="Times New Roman"/>
        </w:rPr>
        <w:t>a</w:t>
      </w:r>
      <w:r w:rsidR="00671D90" w:rsidRPr="00263368">
        <w:rPr>
          <w:rFonts w:ascii="Times New Roman" w:hAnsi="Times New Roman" w:cs="Times New Roman"/>
        </w:rPr>
        <w:t xml:space="preserve"> négy lakószintet el nem érő épületek lakásbővítést eredményező, vagy önálló rendeltetési egységet befogadni képes tetőtérrel bővíthetők az </w:t>
      </w:r>
      <w:r w:rsidR="00671D90" w:rsidRPr="00263368">
        <w:rPr>
          <w:rFonts w:ascii="Times New Roman" w:hAnsi="Times New Roman" w:cs="Times New Roman"/>
          <w:i/>
        </w:rPr>
        <w:t>f)</w:t>
      </w:r>
      <w:r w:rsidR="00671D90" w:rsidRPr="00263368">
        <w:rPr>
          <w:rFonts w:ascii="Times New Roman" w:hAnsi="Times New Roman" w:cs="Times New Roman"/>
        </w:rPr>
        <w:t xml:space="preserve"> pontban foglalt feltételek teljesülése esetén</w:t>
      </w:r>
      <w:r w:rsidR="00B40AA8" w:rsidRPr="00263368">
        <w:rPr>
          <w:rFonts w:ascii="Times New Roman" w:hAnsi="Times New Roman" w:cs="Times New Roman"/>
        </w:rPr>
        <w:t>,</w:t>
      </w:r>
      <w:r w:rsidR="00671D90" w:rsidRPr="00263368">
        <w:rPr>
          <w:rFonts w:ascii="Times New Roman" w:hAnsi="Times New Roman" w:cs="Times New Roman"/>
        </w:rPr>
        <w:t xml:space="preserve"> </w:t>
      </w:r>
    </w:p>
    <w:p w14:paraId="03DEB317" w14:textId="2275CC20" w:rsidR="00823EB0" w:rsidRPr="00263368" w:rsidRDefault="00E46639"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e</w:t>
      </w:r>
      <w:r w:rsidR="00671D90" w:rsidRPr="00263368">
        <w:rPr>
          <w:rFonts w:ascii="Times New Roman" w:hAnsi="Times New Roman" w:cs="Times New Roman"/>
          <w:i/>
          <w:iCs/>
        </w:rPr>
        <w:t>)</w:t>
      </w:r>
      <w:r w:rsidR="00671D90" w:rsidRPr="00263368">
        <w:rPr>
          <w:rFonts w:ascii="Times New Roman" w:hAnsi="Times New Roman" w:cs="Times New Roman"/>
          <w:i/>
          <w:iCs/>
        </w:rPr>
        <w:tab/>
      </w:r>
      <w:r w:rsidR="00B40AA8" w:rsidRPr="00263368">
        <w:rPr>
          <w:rFonts w:ascii="Times New Roman" w:hAnsi="Times New Roman" w:cs="Times New Roman"/>
        </w:rPr>
        <w:t>t</w:t>
      </w:r>
      <w:r w:rsidR="00823EB0" w:rsidRPr="00263368">
        <w:rPr>
          <w:rFonts w:ascii="Times New Roman" w:hAnsi="Times New Roman" w:cs="Times New Roman"/>
        </w:rPr>
        <w:t>etőtérben új lakás, egyéb rendeltetési egység a nagyvárosi lakóterületen csak abban az esetben létesíthető, ha a rendeltetéshez OTÉK</w:t>
      </w:r>
      <w:r w:rsidR="00BE6CE1" w:rsidRPr="00263368">
        <w:rPr>
          <w:rFonts w:ascii="Times New Roman" w:hAnsi="Times New Roman" w:cs="Times New Roman"/>
        </w:rPr>
        <w:t>, illetve a helyi szabályozás</w:t>
      </w:r>
      <w:r w:rsidR="00823EB0" w:rsidRPr="00263368">
        <w:rPr>
          <w:rFonts w:ascii="Times New Roman" w:hAnsi="Times New Roman" w:cs="Times New Roman"/>
        </w:rPr>
        <w:t xml:space="preserve"> által előírt </w:t>
      </w:r>
      <w:r w:rsidR="00BE6CE1" w:rsidRPr="00263368">
        <w:rPr>
          <w:rFonts w:ascii="Times New Roman" w:hAnsi="Times New Roman" w:cs="Times New Roman"/>
        </w:rPr>
        <w:t xml:space="preserve">számú </w:t>
      </w:r>
      <w:r w:rsidR="00823EB0" w:rsidRPr="00263368">
        <w:rPr>
          <w:rFonts w:ascii="Times New Roman" w:hAnsi="Times New Roman" w:cs="Times New Roman"/>
        </w:rPr>
        <w:t xml:space="preserve">gépjármű elhelyezése biztosítható az új rendeltetési egységet befogadó épület 300 m-es környezetét képező </w:t>
      </w:r>
      <w:r w:rsidR="00823EB0" w:rsidRPr="00263368">
        <w:rPr>
          <w:rFonts w:ascii="Times New Roman" w:hAnsi="Times New Roman" w:cs="Times New Roman"/>
          <w:bCs/>
        </w:rPr>
        <w:t>Ln-kk</w:t>
      </w:r>
      <w:r w:rsidR="00823EB0" w:rsidRPr="00263368">
        <w:rPr>
          <w:rFonts w:ascii="Times New Roman" w:hAnsi="Times New Roman" w:cs="Times New Roman"/>
        </w:rPr>
        <w:t xml:space="preserve"> jelű övezetben, vagy egyéb közterületen</w:t>
      </w:r>
      <w:r w:rsidR="00B40AA8" w:rsidRPr="00263368">
        <w:rPr>
          <w:rFonts w:ascii="Times New Roman" w:hAnsi="Times New Roman" w:cs="Times New Roman"/>
        </w:rPr>
        <w:t xml:space="preserve">, és </w:t>
      </w:r>
      <w:r w:rsidR="002B20E1" w:rsidRPr="00263368">
        <w:rPr>
          <w:rFonts w:ascii="Times New Roman" w:hAnsi="Times New Roman" w:cs="Times New Roman"/>
        </w:rPr>
        <w:t xml:space="preserve">a közterület igénybevételére </w:t>
      </w:r>
      <w:r w:rsidR="00B40AA8" w:rsidRPr="00263368">
        <w:rPr>
          <w:rFonts w:ascii="Times New Roman" w:hAnsi="Times New Roman" w:cs="Times New Roman"/>
        </w:rPr>
        <w:t>az önkormányzattal megállapodás születik</w:t>
      </w:r>
      <w:r w:rsidR="002B20E1" w:rsidRPr="00263368">
        <w:rPr>
          <w:rFonts w:ascii="Times New Roman" w:hAnsi="Times New Roman" w:cs="Times New Roman"/>
        </w:rPr>
        <w:t xml:space="preserve"> közterület-alakítási tervre alapozottan,</w:t>
      </w:r>
      <w:r w:rsidR="00823EB0" w:rsidRPr="00263368">
        <w:rPr>
          <w:rFonts w:ascii="Times New Roman" w:hAnsi="Times New Roman" w:cs="Times New Roman"/>
        </w:rPr>
        <w:t xml:space="preserve"> </w:t>
      </w:r>
    </w:p>
    <w:p w14:paraId="118919E1" w14:textId="1C24B541" w:rsidR="00823EB0" w:rsidRPr="00263368" w:rsidRDefault="00E46639"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f</w:t>
      </w:r>
      <w:r w:rsidR="00671D90" w:rsidRPr="00263368">
        <w:rPr>
          <w:rFonts w:ascii="Times New Roman" w:hAnsi="Times New Roman" w:cs="Times New Roman"/>
          <w:i/>
        </w:rPr>
        <w:t>)</w:t>
      </w:r>
      <w:r w:rsidR="00671D90" w:rsidRPr="00263368">
        <w:rPr>
          <w:rFonts w:ascii="Times New Roman" w:hAnsi="Times New Roman" w:cs="Times New Roman"/>
          <w:i/>
        </w:rPr>
        <w:tab/>
      </w:r>
      <w:r w:rsidR="002B20E1" w:rsidRPr="00263368">
        <w:rPr>
          <w:rFonts w:ascii="Times New Roman" w:hAnsi="Times New Roman" w:cs="Times New Roman"/>
        </w:rPr>
        <w:t>a</w:t>
      </w:r>
      <w:r w:rsidR="00823EB0" w:rsidRPr="00263368">
        <w:rPr>
          <w:rFonts w:ascii="Times New Roman" w:hAnsi="Times New Roman" w:cs="Times New Roman"/>
        </w:rPr>
        <w:t xml:space="preserve"> meglévő lakóépületekben a lakásszám lakásmegosztással nem növelhető.</w:t>
      </w:r>
    </w:p>
    <w:p w14:paraId="0D6AF0C2" w14:textId="3BD850CB" w:rsidR="001C0821" w:rsidRPr="00263368" w:rsidRDefault="009F7996" w:rsidP="002D2EF2">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w:t>
      </w:r>
      <w:r w:rsidRPr="00263368">
        <w:rPr>
          <w:rFonts w:ascii="Times New Roman" w:hAnsi="Times New Roman" w:cs="Times New Roman"/>
          <w:bCs/>
        </w:rPr>
        <w:t>Ln/0</w:t>
      </w:r>
      <w:r w:rsidR="001C0821" w:rsidRPr="00263368">
        <w:rPr>
          <w:rFonts w:ascii="Times New Roman" w:hAnsi="Times New Roman" w:cs="Times New Roman"/>
        </w:rPr>
        <w:t xml:space="preserve"> jelű építési övezet</w:t>
      </w:r>
      <w:r w:rsidRPr="00263368">
        <w:rPr>
          <w:rFonts w:ascii="Times New Roman" w:hAnsi="Times New Roman" w:cs="Times New Roman"/>
        </w:rPr>
        <w:t xml:space="preserve"> </w:t>
      </w:r>
    </w:p>
    <w:p w14:paraId="53B279C5" w14:textId="0578E222" w:rsidR="009F7996" w:rsidRPr="00263368" w:rsidRDefault="001C0821" w:rsidP="0093741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a lakótelepi közterület</w:t>
      </w:r>
      <w:r w:rsidR="009F7996" w:rsidRPr="00263368">
        <w:rPr>
          <w:rFonts w:ascii="Times New Roman" w:hAnsi="Times New Roman" w:cs="Times New Roman"/>
        </w:rPr>
        <w:t xml:space="preserve"> bejegyzésű óriás telken úszótelekként kialakult, épület körüli 1,0 m-es járdával kontúrozott, lakóépületekre szabott </w:t>
      </w:r>
      <w:r w:rsidR="00CB2E0B" w:rsidRPr="00263368">
        <w:rPr>
          <w:rFonts w:ascii="Times New Roman" w:hAnsi="Times New Roman" w:cs="Times New Roman"/>
        </w:rPr>
        <w:t xml:space="preserve">tovább nem osztható </w:t>
      </w:r>
      <w:r w:rsidR="009F7996" w:rsidRPr="00263368">
        <w:rPr>
          <w:rFonts w:ascii="Times New Roman" w:hAnsi="Times New Roman" w:cs="Times New Roman"/>
        </w:rPr>
        <w:t>telke</w:t>
      </w:r>
      <w:r w:rsidR="00CB2E0B" w:rsidRPr="00263368">
        <w:rPr>
          <w:rFonts w:ascii="Times New Roman" w:hAnsi="Times New Roman" w:cs="Times New Roman"/>
        </w:rPr>
        <w:t>k</w:t>
      </w:r>
      <w:r w:rsidRPr="00263368">
        <w:rPr>
          <w:rFonts w:ascii="Times New Roman" w:hAnsi="Times New Roman" w:cs="Times New Roman"/>
        </w:rPr>
        <w:t>ből áll,</w:t>
      </w:r>
      <w:r w:rsidR="009F7996" w:rsidRPr="00263368">
        <w:rPr>
          <w:rFonts w:ascii="Times New Roman" w:hAnsi="Times New Roman" w:cs="Times New Roman"/>
        </w:rPr>
        <w:t xml:space="preserve"> </w:t>
      </w:r>
    </w:p>
    <w:p w14:paraId="51071811" w14:textId="4C9D8738" w:rsidR="001C0821" w:rsidRPr="00263368" w:rsidRDefault="00CB2E0B" w:rsidP="0093741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az épületek</w:t>
      </w:r>
      <w:r w:rsidR="0000471F" w:rsidRPr="00263368">
        <w:rPr>
          <w:rFonts w:ascii="Times New Roman" w:hAnsi="Times New Roman" w:cs="Times New Roman"/>
          <w:iCs/>
        </w:rPr>
        <w:t xml:space="preserve"> </w:t>
      </w:r>
      <w:r w:rsidRPr="00263368">
        <w:rPr>
          <w:rFonts w:ascii="Times New Roman" w:hAnsi="Times New Roman" w:cs="Times New Roman"/>
          <w:iCs/>
        </w:rPr>
        <w:t xml:space="preserve">magassága </w:t>
      </w:r>
      <w:r w:rsidR="0000471F" w:rsidRPr="00263368">
        <w:rPr>
          <w:rFonts w:ascii="Times New Roman" w:hAnsi="Times New Roman" w:cs="Times New Roman"/>
          <w:iCs/>
        </w:rPr>
        <w:t>a</w:t>
      </w:r>
      <w:r w:rsidR="00090D4D" w:rsidRPr="00263368">
        <w:rPr>
          <w:rFonts w:ascii="Times New Roman" w:hAnsi="Times New Roman" w:cs="Times New Roman"/>
          <w:iCs/>
        </w:rPr>
        <w:t>z</w:t>
      </w:r>
      <w:r w:rsidR="0000471F" w:rsidRPr="00263368">
        <w:rPr>
          <w:rFonts w:ascii="Times New Roman" w:hAnsi="Times New Roman" w:cs="Times New Roman"/>
          <w:iCs/>
        </w:rPr>
        <w:t xml:space="preserve"> (</w:t>
      </w:r>
      <w:r w:rsidR="00090D4D" w:rsidRPr="00263368">
        <w:rPr>
          <w:rFonts w:ascii="Times New Roman" w:hAnsi="Times New Roman" w:cs="Times New Roman"/>
          <w:iCs/>
        </w:rPr>
        <w:t>5</w:t>
      </w:r>
      <w:r w:rsidR="0000471F" w:rsidRPr="00263368">
        <w:rPr>
          <w:rFonts w:ascii="Times New Roman" w:hAnsi="Times New Roman" w:cs="Times New Roman"/>
          <w:iCs/>
        </w:rPr>
        <w:t>) bekezdés</w:t>
      </w:r>
      <w:r w:rsidR="00090D4D" w:rsidRPr="00263368">
        <w:rPr>
          <w:rFonts w:ascii="Times New Roman" w:hAnsi="Times New Roman" w:cs="Times New Roman"/>
          <w:iCs/>
        </w:rPr>
        <w:t xml:space="preserve"> </w:t>
      </w:r>
      <w:r w:rsidR="00090D4D" w:rsidRPr="00263368">
        <w:rPr>
          <w:rFonts w:ascii="Times New Roman" w:hAnsi="Times New Roman" w:cs="Times New Roman"/>
          <w:i/>
          <w:iCs/>
        </w:rPr>
        <w:t>b)</w:t>
      </w:r>
      <w:r w:rsidR="00090D4D" w:rsidRPr="00263368">
        <w:rPr>
          <w:rFonts w:ascii="Times New Roman" w:hAnsi="Times New Roman" w:cs="Times New Roman"/>
          <w:iCs/>
        </w:rPr>
        <w:t xml:space="preserve"> pontjá</w:t>
      </w:r>
      <w:r w:rsidR="0000471F" w:rsidRPr="00263368">
        <w:rPr>
          <w:rFonts w:ascii="Times New Roman" w:hAnsi="Times New Roman" w:cs="Times New Roman"/>
          <w:iCs/>
        </w:rPr>
        <w:t>b</w:t>
      </w:r>
      <w:r w:rsidR="00090D4D" w:rsidRPr="00263368">
        <w:rPr>
          <w:rFonts w:ascii="Times New Roman" w:hAnsi="Times New Roman" w:cs="Times New Roman"/>
          <w:iCs/>
        </w:rPr>
        <w:t>a</w:t>
      </w:r>
      <w:r w:rsidR="0000471F" w:rsidRPr="00263368">
        <w:rPr>
          <w:rFonts w:ascii="Times New Roman" w:hAnsi="Times New Roman" w:cs="Times New Roman"/>
          <w:iCs/>
        </w:rPr>
        <w:t>n foglaltak szerint növelhető.</w:t>
      </w:r>
    </w:p>
    <w:p w14:paraId="57C23D31" w14:textId="77777777" w:rsidR="004700C2" w:rsidRPr="00263368" w:rsidRDefault="004700C2" w:rsidP="002D2EF2">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nagyvárosias lakóterület Ln/kk jelű - jellemzően közkert használatú - és az Ln/kö jelű - jellemzően közlekedési célú - övezeteiben</w:t>
      </w:r>
    </w:p>
    <w:p w14:paraId="51B25971" w14:textId="4A58D37B" w:rsidR="004700C2" w:rsidRPr="00263368" w:rsidRDefault="004700C2"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a 13.§ (1) bekezdés </w:t>
      </w:r>
      <w:r w:rsidRPr="00263368">
        <w:rPr>
          <w:rFonts w:ascii="Times New Roman" w:hAnsi="Times New Roman" w:cs="Times New Roman"/>
          <w:i/>
          <w:iCs/>
        </w:rPr>
        <w:t>a)-c),</w:t>
      </w:r>
      <w:r w:rsidRPr="00263368">
        <w:rPr>
          <w:rFonts w:ascii="Times New Roman" w:hAnsi="Times New Roman" w:cs="Times New Roman"/>
        </w:rPr>
        <w:t xml:space="preserve"> </w:t>
      </w:r>
      <w:r w:rsidRPr="00263368">
        <w:rPr>
          <w:rFonts w:ascii="Times New Roman" w:hAnsi="Times New Roman" w:cs="Times New Roman"/>
          <w:i/>
          <w:iCs/>
        </w:rPr>
        <w:t xml:space="preserve">f) </w:t>
      </w:r>
      <w:r w:rsidRPr="00263368">
        <w:rPr>
          <w:rFonts w:ascii="Times New Roman" w:hAnsi="Times New Roman" w:cs="Times New Roman"/>
        </w:rPr>
        <w:t>és</w:t>
      </w:r>
      <w:r w:rsidRPr="00263368">
        <w:rPr>
          <w:rFonts w:ascii="Times New Roman" w:hAnsi="Times New Roman" w:cs="Times New Roman"/>
          <w:i/>
          <w:iCs/>
        </w:rPr>
        <w:t xml:space="preserve"> h-j)</w:t>
      </w:r>
      <w:r w:rsidRPr="00263368">
        <w:rPr>
          <w:rFonts w:ascii="Times New Roman" w:hAnsi="Times New Roman" w:cs="Times New Roman"/>
        </w:rPr>
        <w:t xml:space="preserve"> pontjaiban felsorolt építmények szabályozási terv rendelkezése nélkül is elhelyezhetők,</w:t>
      </w:r>
    </w:p>
    <w:p w14:paraId="421E1952" w14:textId="644E3FA0" w:rsidR="004700C2" w:rsidRPr="00263368" w:rsidRDefault="004700C2"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 xml:space="preserve">a 13.§ (1) bekezdés </w:t>
      </w:r>
      <w:r w:rsidRPr="00263368">
        <w:rPr>
          <w:rFonts w:ascii="Times New Roman" w:hAnsi="Times New Roman" w:cs="Times New Roman"/>
          <w:i/>
          <w:iCs/>
        </w:rPr>
        <w:t>d) és g)</w:t>
      </w:r>
      <w:r w:rsidRPr="00263368">
        <w:rPr>
          <w:rFonts w:ascii="Times New Roman" w:hAnsi="Times New Roman" w:cs="Times New Roman"/>
        </w:rPr>
        <w:t xml:space="preserve"> pontjaiban felsorolt építmények csak SZT rendelkezése szerint helyezhetők el,</w:t>
      </w:r>
    </w:p>
    <w:p w14:paraId="17BE2D64" w14:textId="71BF8E57" w:rsidR="004700C2" w:rsidRPr="00263368" w:rsidRDefault="004700C2" w:rsidP="002D2EF2">
      <w:pPr>
        <w:tabs>
          <w:tab w:val="left" w:pos="567"/>
          <w:tab w:val="left" w:pos="1418"/>
        </w:tabs>
        <w:spacing w:before="120" w:after="0" w:line="240" w:lineRule="auto"/>
        <w:ind w:left="993" w:hanging="426"/>
        <w:jc w:val="both"/>
        <w:rPr>
          <w:rFonts w:ascii="Times New Roman" w:hAnsi="Times New Roman" w:cs="Times New Roman"/>
          <w:i/>
          <w:iCs/>
        </w:rPr>
      </w:pPr>
      <w:r w:rsidRPr="00263368">
        <w:rPr>
          <w:rFonts w:ascii="Times New Roman" w:hAnsi="Times New Roman" w:cs="Times New Roman"/>
          <w:i/>
          <w:iCs/>
        </w:rPr>
        <w:t>c)</w:t>
      </w:r>
      <w:r w:rsidRPr="00263368">
        <w:rPr>
          <w:rFonts w:ascii="Times New Roman" w:hAnsi="Times New Roman" w:cs="Times New Roman"/>
        </w:rPr>
        <w:tab/>
        <w:t>a meglévő zöldfelületek csökkentése nélkül helyezhető el lemez parkoló, mélygarázs, oly módon, hogy annak felső szinti lemezén legalább a parkoló felület 50%-án zöldtetőként kialakított járható tető készül</w:t>
      </w:r>
      <w:r w:rsidR="00B32631" w:rsidRPr="00263368">
        <w:rPr>
          <w:rFonts w:ascii="Times New Roman" w:hAnsi="Times New Roman" w:cs="Times New Roman"/>
        </w:rPr>
        <w:t>.</w:t>
      </w:r>
    </w:p>
    <w:p w14:paraId="1A58B009" w14:textId="77777777" w:rsidR="00E9146D" w:rsidRPr="00263368" w:rsidRDefault="00E9146D" w:rsidP="002D2EF2">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Ln/kk jelű övezetben </w:t>
      </w:r>
    </w:p>
    <w:p w14:paraId="128A3815" w14:textId="77777777" w:rsidR="00E9146D" w:rsidRPr="00263368" w:rsidRDefault="00E9146D" w:rsidP="002D2EF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részben közkert, részben a lakóházak megközelítését biztosító közlekedési és parkoló célú terület,</w:t>
      </w:r>
    </w:p>
    <w:p w14:paraId="76B34DF2" w14:textId="30AA4EAF" w:rsidR="004700C2" w:rsidRPr="00263368" w:rsidRDefault="00E9146D" w:rsidP="002D2EF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i/>
        </w:rPr>
        <w:t>a c)</w:t>
      </w:r>
      <w:r w:rsidRPr="00263368">
        <w:rPr>
          <w:rFonts w:ascii="Times New Roman" w:hAnsi="Times New Roman" w:cs="Times New Roman"/>
        </w:rPr>
        <w:t xml:space="preserve"> pontban ismertettek kivételével </w:t>
      </w:r>
      <w:r w:rsidR="004700C2" w:rsidRPr="00263368">
        <w:rPr>
          <w:rFonts w:ascii="Times New Roman" w:hAnsi="Times New Roman" w:cs="Times New Roman"/>
        </w:rPr>
        <w:t>új épület elhelyezése csak a SZT rendelkezése szerint</w:t>
      </w:r>
      <w:r w:rsidRPr="00263368">
        <w:rPr>
          <w:rFonts w:ascii="Times New Roman" w:hAnsi="Times New Roman" w:cs="Times New Roman"/>
        </w:rPr>
        <w:t>,</w:t>
      </w:r>
      <w:r w:rsidR="004700C2" w:rsidRPr="00263368">
        <w:rPr>
          <w:rFonts w:ascii="Times New Roman" w:hAnsi="Times New Roman" w:cs="Times New Roman"/>
        </w:rPr>
        <w:t xml:space="preserve"> és csak t</w:t>
      </w:r>
      <w:r w:rsidRPr="00263368">
        <w:rPr>
          <w:rFonts w:ascii="Times New Roman" w:hAnsi="Times New Roman" w:cs="Times New Roman"/>
        </w:rPr>
        <w:t>eljes közművesítéssel történhet,</w:t>
      </w:r>
    </w:p>
    <w:p w14:paraId="7BF12DDF" w14:textId="21A0C36E" w:rsidR="00E9146D" w:rsidRPr="00263368" w:rsidRDefault="00E9146D" w:rsidP="002D2EF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 xml:space="preserve">egyszintes </w:t>
      </w:r>
      <w:r w:rsidRPr="00263368">
        <w:rPr>
          <w:rFonts w:ascii="Times New Roman" w:hAnsi="Times New Roman" w:cs="Times New Roman"/>
          <w:iCs/>
        </w:rPr>
        <w:t>lemezparkoló KAT-ben jelöltek szerint létesíthető,</w:t>
      </w:r>
    </w:p>
    <w:p w14:paraId="47785F0D" w14:textId="6B1294A0" w:rsidR="00E9146D" w:rsidRPr="00263368" w:rsidRDefault="00E9146D" w:rsidP="002D2EF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a közkerti rendeltetésű területrészén kertépítészeti terv alapján kialakított zöldfelületek mellett a kialakult közlekedési és parkolási célú burkolt felületeken kívül további burkolt felület csak a pihenő- és játszóhelyek számára szükséges mértékben és módon képezhető,</w:t>
      </w:r>
    </w:p>
    <w:p w14:paraId="5E6FD011" w14:textId="3C0E1B5F" w:rsidR="00E9146D" w:rsidRPr="00263368" w:rsidRDefault="00E9146D" w:rsidP="002D2EF2">
      <w:pPr>
        <w:pStyle w:val="Listaszerbekezds"/>
        <w:numPr>
          <w:ilvl w:val="1"/>
          <w:numId w:val="3"/>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a meglévő épületek földszinti rendeltetési egységeihez területrész nem keríthető el, a területek közhasználata növényzetből képzett kerítéssel nem korlátozható.</w:t>
      </w:r>
    </w:p>
    <w:p w14:paraId="00F65AC7" w14:textId="77777777" w:rsidR="00823EB0" w:rsidRPr="00263368" w:rsidRDefault="00823EB0" w:rsidP="0037126B">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w:t>
      </w:r>
      <w:r w:rsidRPr="00263368">
        <w:rPr>
          <w:rFonts w:ascii="Times New Roman" w:hAnsi="Times New Roman" w:cs="Times New Roman"/>
          <w:bCs/>
        </w:rPr>
        <w:t>Ln/ksz</w:t>
      </w:r>
      <w:r w:rsidRPr="00263368">
        <w:rPr>
          <w:rFonts w:ascii="Times New Roman" w:hAnsi="Times New Roman" w:cs="Times New Roman"/>
        </w:rPr>
        <w:t xml:space="preserve"> jelű építési övezetben </w:t>
      </w:r>
      <w:r w:rsidR="002B20E1" w:rsidRPr="00263368">
        <w:rPr>
          <w:rFonts w:ascii="Times New Roman" w:hAnsi="Times New Roman" w:cs="Times New Roman"/>
        </w:rPr>
        <w:t>k</w:t>
      </w:r>
      <w:r w:rsidRPr="00263368">
        <w:rPr>
          <w:rFonts w:ascii="Times New Roman" w:hAnsi="Times New Roman" w:cs="Times New Roman"/>
        </w:rPr>
        <w:t>ereskedelmi, szolgáltató és vendéglátó rendeltetést befogadó épületek alakíthatók ki a körn</w:t>
      </w:r>
      <w:r w:rsidR="002B20E1" w:rsidRPr="00263368">
        <w:rPr>
          <w:rFonts w:ascii="Times New Roman" w:hAnsi="Times New Roman" w:cs="Times New Roman"/>
        </w:rPr>
        <w:t>yezethez illeszkedő beépítéssel.</w:t>
      </w:r>
      <w:r w:rsidRPr="00263368">
        <w:rPr>
          <w:rFonts w:ascii="Times New Roman" w:hAnsi="Times New Roman" w:cs="Times New Roman"/>
        </w:rPr>
        <w:t xml:space="preserve"> </w:t>
      </w:r>
      <w:r w:rsidR="002B20E1" w:rsidRPr="00263368">
        <w:rPr>
          <w:rFonts w:ascii="Times New Roman" w:hAnsi="Times New Roman" w:cs="Times New Roman"/>
        </w:rPr>
        <w:t>N</w:t>
      </w:r>
      <w:r w:rsidRPr="00263368">
        <w:rPr>
          <w:rFonts w:ascii="Times New Roman" w:hAnsi="Times New Roman" w:cs="Times New Roman"/>
        </w:rPr>
        <w:t>em helyezhető el az épületekben lakórendeltetés, kivéve a tulajdonos, a használó és a személyzet számára szolgáló 1 db lakás</w:t>
      </w:r>
      <w:r w:rsidR="002B20E1" w:rsidRPr="00263368">
        <w:rPr>
          <w:rFonts w:ascii="Times New Roman" w:hAnsi="Times New Roman" w:cs="Times New Roman"/>
        </w:rPr>
        <w:t>,</w:t>
      </w:r>
      <w:r w:rsidRPr="00263368">
        <w:rPr>
          <w:rFonts w:ascii="Times New Roman" w:hAnsi="Times New Roman" w:cs="Times New Roman"/>
        </w:rPr>
        <w:t xml:space="preserve"> legfeljebb nettó 70 m</w:t>
      </w:r>
      <w:r w:rsidRPr="00263368">
        <w:rPr>
          <w:rFonts w:ascii="Times New Roman" w:hAnsi="Times New Roman" w:cs="Times New Roman"/>
          <w:vertAlign w:val="superscript"/>
        </w:rPr>
        <w:t>2</w:t>
      </w:r>
      <w:r w:rsidRPr="00263368">
        <w:rPr>
          <w:rFonts w:ascii="Times New Roman" w:hAnsi="Times New Roman" w:cs="Times New Roman"/>
        </w:rPr>
        <w:t xml:space="preserve"> alapterülettel.</w:t>
      </w:r>
    </w:p>
    <w:p w14:paraId="4D35C21D" w14:textId="093A8D84" w:rsidR="00823EB0" w:rsidRPr="00263368" w:rsidRDefault="00823EB0" w:rsidP="00F97371">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Ln/g jelű</w:t>
      </w:r>
      <w:r w:rsidR="003C071E" w:rsidRPr="00263368">
        <w:rPr>
          <w:rFonts w:ascii="Times New Roman" w:hAnsi="Times New Roman" w:cs="Times New Roman"/>
        </w:rPr>
        <w:t xml:space="preserve"> </w:t>
      </w:r>
      <w:r w:rsidRPr="00263368">
        <w:rPr>
          <w:rFonts w:ascii="Times New Roman" w:hAnsi="Times New Roman" w:cs="Times New Roman"/>
        </w:rPr>
        <w:t>építési övezet</w:t>
      </w:r>
      <w:r w:rsidR="002B20E1" w:rsidRPr="00263368">
        <w:rPr>
          <w:rFonts w:ascii="Times New Roman" w:hAnsi="Times New Roman" w:cs="Times New Roman"/>
        </w:rPr>
        <w:t xml:space="preserve"> </w:t>
      </w:r>
      <w:r w:rsidRPr="00263368">
        <w:rPr>
          <w:rFonts w:ascii="Times New Roman" w:hAnsi="Times New Roman" w:cs="Times New Roman"/>
        </w:rPr>
        <w:t>a nagyvárosias lakót</w:t>
      </w:r>
      <w:r w:rsidR="002B20E1" w:rsidRPr="00263368">
        <w:rPr>
          <w:rFonts w:ascii="Times New Roman" w:hAnsi="Times New Roman" w:cs="Times New Roman"/>
        </w:rPr>
        <w:t>erület kialakult „garázs-övezet</w:t>
      </w:r>
      <w:r w:rsidRPr="00263368">
        <w:rPr>
          <w:rFonts w:ascii="Times New Roman" w:hAnsi="Times New Roman" w:cs="Times New Roman"/>
        </w:rPr>
        <w:t>”, garázsépületekkel beépítve,</w:t>
      </w:r>
      <w:r w:rsidR="002B20E1" w:rsidRPr="00263368">
        <w:rPr>
          <w:rFonts w:ascii="Times New Roman" w:hAnsi="Times New Roman" w:cs="Times New Roman"/>
        </w:rPr>
        <w:t xml:space="preserve"> ahol </w:t>
      </w:r>
      <w:r w:rsidRPr="00263368">
        <w:rPr>
          <w:rFonts w:ascii="Times New Roman" w:hAnsi="Times New Roman" w:cs="Times New Roman"/>
        </w:rPr>
        <w:t>a</w:t>
      </w:r>
      <w:r w:rsidR="003C071E" w:rsidRPr="00263368">
        <w:rPr>
          <w:rFonts w:ascii="Times New Roman" w:hAnsi="Times New Roman" w:cs="Times New Roman"/>
        </w:rPr>
        <w:t xml:space="preserve"> meglévő </w:t>
      </w:r>
      <w:r w:rsidRPr="00263368">
        <w:rPr>
          <w:rFonts w:ascii="Times New Roman" w:hAnsi="Times New Roman" w:cs="Times New Roman"/>
        </w:rPr>
        <w:t xml:space="preserve">épületek </w:t>
      </w:r>
      <w:r w:rsidR="003C071E" w:rsidRPr="00263368">
        <w:rPr>
          <w:rFonts w:ascii="Times New Roman" w:hAnsi="Times New Roman" w:cs="Times New Roman"/>
        </w:rPr>
        <w:t>csak gépjárművek tárolására használhatók</w:t>
      </w:r>
      <w:r w:rsidR="002B20E1" w:rsidRPr="00263368">
        <w:rPr>
          <w:rFonts w:ascii="Times New Roman" w:hAnsi="Times New Roman" w:cs="Times New Roman"/>
        </w:rPr>
        <w:t>. A</w:t>
      </w:r>
      <w:r w:rsidRPr="00263368">
        <w:rPr>
          <w:rFonts w:ascii="Times New Roman" w:hAnsi="Times New Roman" w:cs="Times New Roman"/>
        </w:rPr>
        <w:t xml:space="preserve"> kialakult barakk-jellegű épületek helyett </w:t>
      </w:r>
      <w:r w:rsidR="003C071E" w:rsidRPr="00263368">
        <w:rPr>
          <w:rFonts w:ascii="Times New Roman" w:hAnsi="Times New Roman" w:cs="Times New Roman"/>
        </w:rPr>
        <w:t xml:space="preserve">terepfelszín felett és alatt </w:t>
      </w:r>
      <w:r w:rsidRPr="00263368">
        <w:rPr>
          <w:rFonts w:ascii="Times New Roman" w:hAnsi="Times New Roman" w:cs="Times New Roman"/>
        </w:rPr>
        <w:t>egy</w:t>
      </w:r>
      <w:r w:rsidR="003C071E" w:rsidRPr="00263368">
        <w:rPr>
          <w:rFonts w:ascii="Times New Roman" w:hAnsi="Times New Roman" w:cs="Times New Roman"/>
        </w:rPr>
        <w:t>-egy</w:t>
      </w:r>
      <w:r w:rsidRPr="00263368">
        <w:rPr>
          <w:rFonts w:ascii="Times New Roman" w:hAnsi="Times New Roman" w:cs="Times New Roman"/>
        </w:rPr>
        <w:t xml:space="preserve"> szintben lemezparkoló létesítése megengedhető a garázsépületek helyén, vagy azok kiegészítéseként</w:t>
      </w:r>
      <w:r w:rsidR="003C071E" w:rsidRPr="00263368">
        <w:rPr>
          <w:rFonts w:ascii="Times New Roman" w:hAnsi="Times New Roman" w:cs="Times New Roman"/>
        </w:rPr>
        <w:t>.</w:t>
      </w:r>
    </w:p>
    <w:p w14:paraId="2264B598" w14:textId="04061C11" w:rsidR="00823EB0" w:rsidRPr="00263368" w:rsidRDefault="00823EB0" w:rsidP="0037126B">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nagyvárosias lakóterületen belül kerítés csak </w:t>
      </w:r>
      <w:r w:rsidR="00B83B6F" w:rsidRPr="00263368">
        <w:rPr>
          <w:rFonts w:ascii="Times New Roman" w:hAnsi="Times New Roman" w:cs="Times New Roman"/>
        </w:rPr>
        <w:t xml:space="preserve">az </w:t>
      </w:r>
      <w:r w:rsidRPr="00263368">
        <w:rPr>
          <w:rFonts w:ascii="Times New Roman" w:hAnsi="Times New Roman" w:cs="Times New Roman"/>
        </w:rPr>
        <w:t>önkormányzat egyetértésével kijelölt</w:t>
      </w:r>
      <w:r w:rsidR="00F97371" w:rsidRPr="00263368">
        <w:rPr>
          <w:rFonts w:ascii="Times New Roman" w:hAnsi="Times New Roman" w:cs="Times New Roman"/>
        </w:rPr>
        <w:t xml:space="preserve"> és</w:t>
      </w:r>
      <w:r w:rsidRPr="00263368">
        <w:rPr>
          <w:rFonts w:ascii="Times New Roman" w:hAnsi="Times New Roman" w:cs="Times New Roman"/>
        </w:rPr>
        <w:t xml:space="preserve"> szervezett közösségi kertek kialakításakor építhető, áttört formában, vagy a játszó-, pihenőkertek keríthetők körbe védelmi indokkal.</w:t>
      </w:r>
    </w:p>
    <w:p w14:paraId="0C9740A5" w14:textId="77777777" w:rsidR="00823EB0" w:rsidRPr="00263368" w:rsidRDefault="00823EB0" w:rsidP="0037126B">
      <w:pPr>
        <w:pStyle w:val="Listaszerbekezds"/>
        <w:numPr>
          <w:ilvl w:val="0"/>
          <w:numId w:val="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Többlakásos épületek homlokzatán erkélyek, illetve loggiák utólagos beépítése – az épület egészére készített egységes terv alapján akkor </w:t>
      </w:r>
      <w:r w:rsidR="00476756" w:rsidRPr="00263368">
        <w:rPr>
          <w:rFonts w:ascii="Times New Roman" w:hAnsi="Times New Roman" w:cs="Times New Roman"/>
        </w:rPr>
        <w:t>v</w:t>
      </w:r>
      <w:r w:rsidR="006727EE" w:rsidRPr="00263368">
        <w:rPr>
          <w:rFonts w:ascii="Times New Roman" w:hAnsi="Times New Roman" w:cs="Times New Roman"/>
        </w:rPr>
        <w:t>alósulhat meg</w:t>
      </w:r>
      <w:r w:rsidRPr="00263368">
        <w:rPr>
          <w:rFonts w:ascii="Times New Roman" w:hAnsi="Times New Roman" w:cs="Times New Roman"/>
        </w:rPr>
        <w:t>, ha a beépítés eredményeként a loggia mögötti helyiség szellőzése, megvilágítása a beépítés után is biztosított.</w:t>
      </w:r>
    </w:p>
    <w:p w14:paraId="2197A4CD" w14:textId="4550FC08"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42</w:t>
      </w:r>
      <w:r w:rsidR="00EB2936" w:rsidRPr="00263368">
        <w:rPr>
          <w:rFonts w:ascii="Times New Roman" w:hAnsi="Times New Roman" w:cs="Times New Roman"/>
          <w:i/>
          <w:iCs/>
          <w:smallCaps/>
        </w:rPr>
        <w:t>.</w:t>
      </w:r>
      <w:r w:rsidR="00823EB0" w:rsidRPr="00263368">
        <w:rPr>
          <w:rFonts w:ascii="Times New Roman" w:hAnsi="Times New Roman" w:cs="Times New Roman"/>
          <w:i/>
          <w:iCs/>
          <w:smallCaps/>
        </w:rPr>
        <w:tab/>
        <w:t>Kisvárosias lakóterületekre vonatkozó</w:t>
      </w:r>
    </w:p>
    <w:p w14:paraId="519A226A" w14:textId="77777777" w:rsidR="00823EB0" w:rsidRPr="00263368" w:rsidRDefault="00823EB0" w:rsidP="0037126B">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általános rendelkezések és építési övezeteinek előírásai</w:t>
      </w:r>
    </w:p>
    <w:p w14:paraId="75882F5E" w14:textId="7EF40412" w:rsidR="00823EB0" w:rsidRPr="00263368" w:rsidRDefault="00EB2936" w:rsidP="002D2EF2">
      <w:pPr>
        <w:tabs>
          <w:tab w:val="left" w:pos="709"/>
          <w:tab w:val="left" w:pos="1134"/>
        </w:tabs>
        <w:spacing w:before="120" w:after="0" w:line="240" w:lineRule="auto"/>
        <w:ind w:left="567" w:hanging="567"/>
        <w:rPr>
          <w:rFonts w:ascii="Times New Roman" w:hAnsi="Times New Roman" w:cs="Times New Roman"/>
        </w:rPr>
      </w:pPr>
      <w:r w:rsidRPr="00263368">
        <w:rPr>
          <w:rFonts w:ascii="Times New Roman" w:hAnsi="Times New Roman" w:cs="Times New Roman"/>
          <w:b/>
          <w:smallCaps/>
        </w:rPr>
        <w:t>4</w:t>
      </w:r>
      <w:r w:rsidR="005C53DD" w:rsidRPr="00263368">
        <w:rPr>
          <w:rFonts w:ascii="Times New Roman" w:hAnsi="Times New Roman" w:cs="Times New Roman"/>
          <w:b/>
          <w:smallCaps/>
        </w:rPr>
        <w:t>3</w:t>
      </w:r>
      <w:r w:rsidR="00823EB0" w:rsidRPr="00263368">
        <w:rPr>
          <w:rFonts w:ascii="Times New Roman" w:hAnsi="Times New Roman" w:cs="Times New Roman"/>
          <w:b/>
          <w:smallCaps/>
        </w:rPr>
        <w:t>.</w:t>
      </w:r>
      <w:r w:rsidR="00B83B6F"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456BB2" w:rsidRPr="00263368">
        <w:rPr>
          <w:rFonts w:ascii="Times New Roman" w:hAnsi="Times New Roman" w:cs="Times New Roman"/>
          <w:b/>
          <w:smallCaps/>
        </w:rPr>
        <w:t xml:space="preserve"> </w:t>
      </w:r>
      <w:r w:rsidR="00456BB2" w:rsidRPr="00263368">
        <w:rPr>
          <w:rFonts w:ascii="Times New Roman" w:hAnsi="Times New Roman" w:cs="Times New Roman"/>
          <w:b/>
          <w:smallCaps/>
        </w:rPr>
        <w:tab/>
      </w:r>
      <w:r w:rsidR="00F0554E" w:rsidRPr="00263368">
        <w:rPr>
          <w:rFonts w:ascii="Times New Roman" w:hAnsi="Times New Roman" w:cs="Times New Roman"/>
        </w:rPr>
        <w:t>(</w:t>
      </w:r>
      <w:r w:rsidR="00090D4D" w:rsidRPr="00263368">
        <w:rPr>
          <w:rFonts w:ascii="Times New Roman" w:hAnsi="Times New Roman" w:cs="Times New Roman"/>
        </w:rPr>
        <w:t>1</w:t>
      </w:r>
      <w:r w:rsidR="00F0554E" w:rsidRPr="00263368">
        <w:rPr>
          <w:rFonts w:ascii="Times New Roman" w:hAnsi="Times New Roman" w:cs="Times New Roman"/>
        </w:rPr>
        <w:t>)</w:t>
      </w:r>
      <w:r w:rsidR="00F0554E" w:rsidRPr="00263368">
        <w:rPr>
          <w:rFonts w:ascii="Times New Roman" w:hAnsi="Times New Roman" w:cs="Times New Roman"/>
        </w:rPr>
        <w:tab/>
      </w:r>
      <w:r w:rsidR="00823EB0" w:rsidRPr="00263368">
        <w:rPr>
          <w:rFonts w:ascii="Times New Roman" w:hAnsi="Times New Roman" w:cs="Times New Roman"/>
        </w:rPr>
        <w:t xml:space="preserve">A kisvárosias lakóterületen elhelyezhető épület a lakó rendeltetés </w:t>
      </w:r>
      <w:r w:rsidR="00A842B6" w:rsidRPr="00263368">
        <w:rPr>
          <w:rFonts w:ascii="Times New Roman" w:hAnsi="Times New Roman" w:cs="Times New Roman"/>
        </w:rPr>
        <w:t>mellett, vagy annak hiányában</w:t>
      </w:r>
    </w:p>
    <w:p w14:paraId="048E309F" w14:textId="77777777"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a helyi lakosság alapellátását és a turizmust szolgáló kereskedelmi, szolgáltató,</w:t>
      </w:r>
    </w:p>
    <w:p w14:paraId="5DEC06D2" w14:textId="77777777"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hitéleti, nevelési, oktatási, egészségügyi, szociális,</w:t>
      </w:r>
    </w:p>
    <w:p w14:paraId="42CE95EF" w14:textId="08BCA7D6"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a lakórendeltetést nem zavaró</w:t>
      </w:r>
      <w:r w:rsidRPr="00263368">
        <w:rPr>
          <w:rFonts w:ascii="Times New Roman" w:hAnsi="Times New Roman"/>
        </w:rPr>
        <w:t xml:space="preserve"> </w:t>
      </w:r>
      <w:r w:rsidRPr="00263368">
        <w:rPr>
          <w:rFonts w:ascii="Times New Roman" w:hAnsi="Times New Roman" w:cs="Times New Roman"/>
        </w:rPr>
        <w:t>kulturális, közösségi szórakoztató</w:t>
      </w:r>
      <w:r w:rsidR="00785B61" w:rsidRPr="00263368">
        <w:rPr>
          <w:rFonts w:ascii="Times New Roman" w:hAnsi="Times New Roman" w:cs="Times New Roman"/>
        </w:rPr>
        <w:t xml:space="preserve"> és kézműipari,</w:t>
      </w:r>
    </w:p>
    <w:p w14:paraId="0A5ABE08" w14:textId="77777777"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t>szállás jellegű,</w:t>
      </w:r>
    </w:p>
    <w:p w14:paraId="5638E1F7" w14:textId="156B1221"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rPr>
        <w:tab/>
        <w:t>igazgatási, irodai</w:t>
      </w:r>
      <w:r w:rsidR="008A0676" w:rsidRPr="00263368">
        <w:rPr>
          <w:rFonts w:ascii="Times New Roman" w:hAnsi="Times New Roman" w:cs="Times New Roman"/>
        </w:rPr>
        <w:t>,</w:t>
      </w:r>
    </w:p>
    <w:p w14:paraId="5F41AF40" w14:textId="77777777" w:rsidR="00A842B6" w:rsidRPr="00263368" w:rsidRDefault="00A842B6"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f)</w:t>
      </w:r>
      <w:r w:rsidRPr="00263368">
        <w:rPr>
          <w:rFonts w:ascii="Times New Roman" w:hAnsi="Times New Roman" w:cs="Times New Roman"/>
          <w:i/>
          <w:iCs/>
        </w:rPr>
        <w:tab/>
      </w:r>
      <w:r w:rsidR="00AF65D6" w:rsidRPr="00263368">
        <w:rPr>
          <w:rFonts w:ascii="Times New Roman" w:hAnsi="Times New Roman" w:cs="Times New Roman"/>
          <w:iCs/>
        </w:rPr>
        <w:t xml:space="preserve">beltéri </w:t>
      </w:r>
      <w:r w:rsidRPr="00263368">
        <w:rPr>
          <w:rFonts w:ascii="Times New Roman" w:hAnsi="Times New Roman" w:cs="Times New Roman"/>
          <w:iCs/>
        </w:rPr>
        <w:t>sport</w:t>
      </w:r>
    </w:p>
    <w:p w14:paraId="75ED0104" w14:textId="77777777"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rendeltetést tartalmazhat.</w:t>
      </w:r>
    </w:p>
    <w:p w14:paraId="204CDD55" w14:textId="4C346777" w:rsidR="00823EB0" w:rsidRPr="00263368" w:rsidRDefault="00823EB0" w:rsidP="002D2EF2">
      <w:pPr>
        <w:tabs>
          <w:tab w:val="left" w:pos="567"/>
        </w:tabs>
        <w:spacing w:before="120" w:after="0" w:line="240" w:lineRule="auto"/>
        <w:jc w:val="both"/>
        <w:rPr>
          <w:rFonts w:ascii="Times New Roman" w:hAnsi="Times New Roman" w:cs="Times New Roman"/>
        </w:rPr>
      </w:pPr>
      <w:r w:rsidRPr="00263368">
        <w:rPr>
          <w:rFonts w:ascii="Times New Roman" w:hAnsi="Times New Roman" w:cs="Times New Roman"/>
        </w:rPr>
        <w:t>(</w:t>
      </w:r>
      <w:r w:rsidR="00090D4D"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t>A kisvárosias lakóterületen nem helyezhető el:</w:t>
      </w:r>
    </w:p>
    <w:p w14:paraId="3FD3C87E" w14:textId="6B572530" w:rsidR="00823EB0" w:rsidRPr="00263368" w:rsidRDefault="00823EB0"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közparkban </w:t>
      </w:r>
      <w:r w:rsidR="00B83B6F" w:rsidRPr="00263368">
        <w:rPr>
          <w:rFonts w:ascii="Times New Roman" w:hAnsi="Times New Roman" w:cs="Times New Roman"/>
        </w:rPr>
        <w:t>előforduló</w:t>
      </w:r>
      <w:r w:rsidR="006727EE" w:rsidRPr="00263368">
        <w:rPr>
          <w:rFonts w:ascii="Times New Roman" w:hAnsi="Times New Roman" w:cs="Times New Roman"/>
        </w:rPr>
        <w:t xml:space="preserve"> </w:t>
      </w:r>
      <w:r w:rsidRPr="00263368">
        <w:rPr>
          <w:rFonts w:ascii="Times New Roman" w:hAnsi="Times New Roman" w:cs="Times New Roman"/>
        </w:rPr>
        <w:t>kisméretű sportpály</w:t>
      </w:r>
      <w:r w:rsidR="00A842B6" w:rsidRPr="00263368">
        <w:rPr>
          <w:rFonts w:ascii="Times New Roman" w:hAnsi="Times New Roman" w:cs="Times New Roman"/>
        </w:rPr>
        <w:t>ánál</w:t>
      </w:r>
      <w:r w:rsidRPr="00263368">
        <w:rPr>
          <w:rFonts w:ascii="Times New Roman" w:hAnsi="Times New Roman" w:cs="Times New Roman"/>
        </w:rPr>
        <w:t xml:space="preserve">, </w:t>
      </w:r>
      <w:r w:rsidR="006727EE" w:rsidRPr="00263368">
        <w:rPr>
          <w:rFonts w:ascii="Times New Roman" w:hAnsi="Times New Roman" w:cs="Times New Roman"/>
        </w:rPr>
        <w:t xml:space="preserve">azaz </w:t>
      </w:r>
      <w:r w:rsidRPr="00263368">
        <w:rPr>
          <w:rFonts w:ascii="Times New Roman" w:hAnsi="Times New Roman" w:cs="Times New Roman"/>
        </w:rPr>
        <w:t>teniszpály</w:t>
      </w:r>
      <w:r w:rsidR="00024275" w:rsidRPr="00263368">
        <w:rPr>
          <w:rFonts w:ascii="Times New Roman" w:hAnsi="Times New Roman" w:cs="Times New Roman"/>
        </w:rPr>
        <w:t>ánál nagyobb szabadtéri</w:t>
      </w:r>
      <w:r w:rsidRPr="00263368">
        <w:rPr>
          <w:rFonts w:ascii="Times New Roman" w:hAnsi="Times New Roman" w:cs="Times New Roman"/>
        </w:rPr>
        <w:t xml:space="preserve"> </w:t>
      </w:r>
      <w:r w:rsidR="00B32631" w:rsidRPr="00263368">
        <w:rPr>
          <w:rFonts w:ascii="Times New Roman" w:hAnsi="Times New Roman" w:cs="Times New Roman"/>
        </w:rPr>
        <w:t>sport</w:t>
      </w:r>
      <w:r w:rsidR="00024275" w:rsidRPr="00263368">
        <w:rPr>
          <w:rFonts w:ascii="Times New Roman" w:hAnsi="Times New Roman" w:cs="Times New Roman"/>
        </w:rPr>
        <w:t>létesítmény,</w:t>
      </w:r>
    </w:p>
    <w:p w14:paraId="3ABF4F9B" w14:textId="2E23C3F9" w:rsidR="00D767A1" w:rsidRPr="00263368" w:rsidRDefault="00D767A1" w:rsidP="002D2EF2">
      <w:pPr>
        <w:tabs>
          <w:tab w:val="left" w:pos="851"/>
        </w:tabs>
        <w:spacing w:before="120" w:after="0" w:line="240" w:lineRule="auto"/>
        <w:ind w:left="851" w:hanging="284"/>
        <w:jc w:val="both"/>
        <w:rPr>
          <w:rFonts w:ascii="Times New Roman" w:hAnsi="Times New Roman" w:cs="Times New Roman"/>
          <w:i/>
          <w:iCs/>
        </w:rPr>
      </w:pPr>
      <w:r w:rsidRPr="00263368">
        <w:rPr>
          <w:rFonts w:ascii="Times New Roman" w:hAnsi="Times New Roman" w:cs="Times New Roman"/>
          <w:i/>
          <w:iCs/>
        </w:rPr>
        <w:t>b)</w:t>
      </w:r>
      <w:r w:rsidRPr="00263368">
        <w:rPr>
          <w:rFonts w:ascii="Times New Roman" w:hAnsi="Times New Roman" w:cs="Times New Roman"/>
          <w:i/>
          <w:iCs/>
        </w:rPr>
        <w:tab/>
      </w:r>
      <w:r w:rsidR="006727EE" w:rsidRPr="00263368">
        <w:rPr>
          <w:rFonts w:ascii="Times New Roman" w:hAnsi="Times New Roman" w:cs="Times New Roman"/>
        </w:rPr>
        <w:t>2-nél több lakásos telken</w:t>
      </w:r>
      <w:r w:rsidRPr="00263368">
        <w:rPr>
          <w:rFonts w:ascii="Times New Roman" w:hAnsi="Times New Roman" w:cs="Times New Roman"/>
        </w:rPr>
        <w:t xml:space="preserve"> melléképület</w:t>
      </w:r>
      <w:r w:rsidR="00B32631" w:rsidRPr="00263368">
        <w:rPr>
          <w:rFonts w:ascii="Times New Roman" w:hAnsi="Times New Roman" w:cs="Times New Roman"/>
        </w:rPr>
        <w:t>,</w:t>
      </w:r>
    </w:p>
    <w:p w14:paraId="585DD23C" w14:textId="77777777" w:rsidR="00D767A1" w:rsidRPr="00263368" w:rsidRDefault="00D767A1"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üzemanyagtöltő állomás,</w:t>
      </w:r>
    </w:p>
    <w:p w14:paraId="2D2201E6" w14:textId="0B9B0906" w:rsidR="000B0B59" w:rsidRPr="00263368" w:rsidRDefault="00D767A1" w:rsidP="002D2EF2">
      <w:pPr>
        <w:tabs>
          <w:tab w:val="left" w:pos="567"/>
          <w:tab w:val="left" w:pos="851"/>
        </w:tabs>
        <w:spacing w:before="120" w:after="0" w:line="240" w:lineRule="auto"/>
        <w:ind w:left="567"/>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rPr>
        <w:tab/>
      </w:r>
      <w:r w:rsidR="00A700ED" w:rsidRPr="00263368">
        <w:rPr>
          <w:rFonts w:ascii="Times New Roman" w:hAnsi="Times New Roman" w:cs="Times New Roman"/>
        </w:rPr>
        <w:t>a terepsz</w:t>
      </w:r>
      <w:r w:rsidR="001E1D3F" w:rsidRPr="00263368">
        <w:rPr>
          <w:rFonts w:ascii="Times New Roman" w:hAnsi="Times New Roman" w:cs="Times New Roman"/>
        </w:rPr>
        <w:t>int felett</w:t>
      </w:r>
      <w:r w:rsidR="00A700ED" w:rsidRPr="00263368">
        <w:rPr>
          <w:rFonts w:ascii="Times New Roman" w:hAnsi="Times New Roman" w:cs="Times New Roman"/>
        </w:rPr>
        <w:t xml:space="preserve"> </w:t>
      </w:r>
      <w:r w:rsidRPr="00263368">
        <w:rPr>
          <w:rFonts w:ascii="Times New Roman" w:hAnsi="Times New Roman" w:cs="Times New Roman"/>
        </w:rPr>
        <w:t>többszintes parkolóház</w:t>
      </w:r>
      <w:r w:rsidR="007C18F6" w:rsidRPr="00263368">
        <w:rPr>
          <w:rFonts w:ascii="Times New Roman" w:hAnsi="Times New Roman" w:cs="Times New Roman"/>
        </w:rPr>
        <w:t>,</w:t>
      </w:r>
    </w:p>
    <w:p w14:paraId="22573B57" w14:textId="4BAB7457" w:rsidR="00D767A1" w:rsidRPr="00263368" w:rsidRDefault="000B0B59" w:rsidP="002D2EF2">
      <w:pPr>
        <w:tabs>
          <w:tab w:val="left" w:pos="567"/>
          <w:tab w:val="left" w:pos="851"/>
        </w:tabs>
        <w:spacing w:before="120" w:after="0" w:line="240" w:lineRule="auto"/>
        <w:ind w:left="567"/>
        <w:jc w:val="both"/>
        <w:rPr>
          <w:rFonts w:ascii="Times New Roman" w:hAnsi="Times New Roman" w:cs="Times New Roman"/>
          <w:bCs/>
          <w:iCs/>
        </w:rPr>
      </w:pPr>
      <w:r w:rsidRPr="00263368">
        <w:rPr>
          <w:rFonts w:ascii="Times New Roman" w:hAnsi="Times New Roman" w:cs="Times New Roman"/>
          <w:i/>
        </w:rPr>
        <w:t>e)</w:t>
      </w:r>
      <w:r w:rsidRPr="00263368">
        <w:rPr>
          <w:rFonts w:ascii="Times New Roman" w:hAnsi="Times New Roman" w:cs="Times New Roman"/>
          <w:i/>
        </w:rPr>
        <w:tab/>
      </w:r>
      <w:r w:rsidRPr="00263368">
        <w:rPr>
          <w:rFonts w:ascii="Times New Roman" w:hAnsi="Times New Roman" w:cs="Times New Roman"/>
        </w:rPr>
        <w:t xml:space="preserve">a környezetre jelentős hatást gyakorló tevékenységet befogadó </w:t>
      </w:r>
      <w:r w:rsidR="007C18F6" w:rsidRPr="00263368">
        <w:rPr>
          <w:rFonts w:ascii="Times New Roman" w:hAnsi="Times New Roman" w:cs="Times New Roman"/>
        </w:rPr>
        <w:t>épület</w:t>
      </w:r>
      <w:r w:rsidR="00D767A1" w:rsidRPr="00263368">
        <w:rPr>
          <w:rFonts w:ascii="Times New Roman" w:hAnsi="Times New Roman" w:cs="Times New Roman"/>
        </w:rPr>
        <w:t>.</w:t>
      </w:r>
    </w:p>
    <w:p w14:paraId="078C2F88" w14:textId="11A5BD7E" w:rsidR="00024275"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E0E05" w:rsidRPr="00263368">
        <w:rPr>
          <w:rFonts w:ascii="Times New Roman" w:hAnsi="Times New Roman" w:cs="Times New Roman"/>
        </w:rPr>
        <w:t>3</w:t>
      </w:r>
      <w:r w:rsidRPr="00263368">
        <w:rPr>
          <w:rFonts w:ascii="Times New Roman" w:hAnsi="Times New Roman" w:cs="Times New Roman"/>
        </w:rPr>
        <w:t>)</w:t>
      </w:r>
      <w:r w:rsidRPr="00263368">
        <w:rPr>
          <w:rFonts w:ascii="Times New Roman" w:hAnsi="Times New Roman" w:cs="Times New Roman"/>
        </w:rPr>
        <w:tab/>
      </w:r>
      <w:r w:rsidR="00024275" w:rsidRPr="00263368">
        <w:rPr>
          <w:rFonts w:ascii="Times New Roman" w:hAnsi="Times New Roman" w:cs="Times New Roman"/>
        </w:rPr>
        <w:t>A kisvárosias lakóterület építési övezetében új épület építésének, meglévő épület 25 m</w:t>
      </w:r>
      <w:r w:rsidR="00024275" w:rsidRPr="00263368">
        <w:rPr>
          <w:rFonts w:ascii="Times New Roman" w:hAnsi="Times New Roman" w:cs="Times New Roman"/>
          <w:vertAlign w:val="superscript"/>
        </w:rPr>
        <w:t>2</w:t>
      </w:r>
      <w:r w:rsidR="00024275" w:rsidRPr="00263368">
        <w:rPr>
          <w:rFonts w:ascii="Times New Roman" w:hAnsi="Times New Roman" w:cs="Times New Roman"/>
        </w:rPr>
        <w:t>-t meghaladó bruttó szintterületi bővítésének, valamint új rendeltetési egység kialakí</w:t>
      </w:r>
      <w:r w:rsidR="00AF65D6" w:rsidRPr="00263368">
        <w:rPr>
          <w:rFonts w:ascii="Times New Roman" w:hAnsi="Times New Roman" w:cs="Times New Roman"/>
        </w:rPr>
        <w:t>tásának közművesítési feltétele</w:t>
      </w:r>
    </w:p>
    <w:p w14:paraId="28082D5B" w14:textId="77777777" w:rsidR="00024275" w:rsidRPr="00263368" w:rsidRDefault="00024275"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közüzemi energiaszolgáltatás,</w:t>
      </w:r>
    </w:p>
    <w:p w14:paraId="5CC0B155" w14:textId="77777777" w:rsidR="00024275" w:rsidRPr="00263368" w:rsidRDefault="00024275"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közüzemi ivóvíz szolgáltatás,</w:t>
      </w:r>
    </w:p>
    <w:p w14:paraId="675FE956" w14:textId="77777777" w:rsidR="00024275" w:rsidRPr="00263368" w:rsidRDefault="00024275"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közüzemi szennyvízelvezetés és – tisztítás,</w:t>
      </w:r>
    </w:p>
    <w:p w14:paraId="658771D0" w14:textId="0914A959" w:rsidR="00024275" w:rsidRPr="00263368" w:rsidRDefault="00024275"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t xml:space="preserve">csapadékvíz elvezetés </w:t>
      </w:r>
      <w:r w:rsidR="00777AE3" w:rsidRPr="00263368">
        <w:rPr>
          <w:rFonts w:ascii="Times New Roman" w:hAnsi="Times New Roman" w:cs="Times New Roman"/>
        </w:rPr>
        <w:t xml:space="preserve">- </w:t>
      </w:r>
      <w:r w:rsidRPr="00263368">
        <w:rPr>
          <w:rFonts w:ascii="Times New Roman" w:hAnsi="Times New Roman" w:cs="Times New Roman"/>
        </w:rPr>
        <w:t xml:space="preserve">OTÉK </w:t>
      </w:r>
      <w:r w:rsidR="00D767A1" w:rsidRPr="00263368">
        <w:rPr>
          <w:rFonts w:ascii="Times New Roman" w:hAnsi="Times New Roman" w:cs="Times New Roman"/>
        </w:rPr>
        <w:t xml:space="preserve">előírása </w:t>
      </w:r>
      <w:r w:rsidRPr="00263368">
        <w:rPr>
          <w:rFonts w:ascii="Times New Roman" w:hAnsi="Times New Roman" w:cs="Times New Roman"/>
        </w:rPr>
        <w:t>szerinti</w:t>
      </w:r>
      <w:r w:rsidR="00777AE3" w:rsidRPr="00263368">
        <w:rPr>
          <w:rFonts w:ascii="Times New Roman" w:hAnsi="Times New Roman" w:cs="Times New Roman"/>
        </w:rPr>
        <w:t xml:space="preserve"> -</w:t>
      </w:r>
      <w:r w:rsidRPr="00263368">
        <w:rPr>
          <w:rFonts w:ascii="Times New Roman" w:hAnsi="Times New Roman" w:cs="Times New Roman"/>
        </w:rPr>
        <w:t xml:space="preserve"> telken belüli kezeléssel, valamint </w:t>
      </w:r>
      <w:r w:rsidR="00D9544D" w:rsidRPr="00263368">
        <w:rPr>
          <w:rFonts w:ascii="Times New Roman" w:hAnsi="Times New Roman" w:cs="Times New Roman"/>
        </w:rPr>
        <w:t xml:space="preserve">a rendelet </w:t>
      </w:r>
      <w:r w:rsidR="00F97371" w:rsidRPr="00263368">
        <w:rPr>
          <w:rFonts w:ascii="Times New Roman" w:hAnsi="Times New Roman" w:cs="Times New Roman"/>
        </w:rPr>
        <w:t>29</w:t>
      </w:r>
      <w:r w:rsidR="00D9544D" w:rsidRPr="00263368">
        <w:rPr>
          <w:rFonts w:ascii="Times New Roman" w:hAnsi="Times New Roman" w:cs="Times New Roman"/>
        </w:rPr>
        <w:t>.</w:t>
      </w:r>
      <w:r w:rsidR="00F97371" w:rsidRPr="00263368">
        <w:rPr>
          <w:rFonts w:ascii="Times New Roman" w:hAnsi="Times New Roman" w:cs="Times New Roman"/>
        </w:rPr>
        <w:t xml:space="preserve"> </w:t>
      </w:r>
      <w:r w:rsidR="00D9544D" w:rsidRPr="00263368">
        <w:rPr>
          <w:rFonts w:ascii="Times New Roman" w:hAnsi="Times New Roman" w:cs="Times New Roman"/>
        </w:rPr>
        <w:t>§ (</w:t>
      </w:r>
      <w:r w:rsidR="00F97371" w:rsidRPr="00263368">
        <w:rPr>
          <w:rFonts w:ascii="Times New Roman" w:hAnsi="Times New Roman" w:cs="Times New Roman"/>
        </w:rPr>
        <w:t>5</w:t>
      </w:r>
      <w:r w:rsidR="00D9544D" w:rsidRPr="00263368">
        <w:rPr>
          <w:rFonts w:ascii="Times New Roman" w:hAnsi="Times New Roman" w:cs="Times New Roman"/>
        </w:rPr>
        <w:t>)</w:t>
      </w:r>
      <w:r w:rsidR="00F97371" w:rsidRPr="00263368">
        <w:rPr>
          <w:rFonts w:ascii="Times New Roman" w:hAnsi="Times New Roman" w:cs="Times New Roman"/>
        </w:rPr>
        <w:t xml:space="preserve"> </w:t>
      </w:r>
      <w:r w:rsidR="00D9544D" w:rsidRPr="00263368">
        <w:rPr>
          <w:rFonts w:ascii="Times New Roman" w:hAnsi="Times New Roman" w:cs="Times New Roman"/>
        </w:rPr>
        <w:t>-</w:t>
      </w:r>
      <w:r w:rsidR="00F97371" w:rsidRPr="00263368">
        <w:rPr>
          <w:rFonts w:ascii="Times New Roman" w:hAnsi="Times New Roman" w:cs="Times New Roman"/>
        </w:rPr>
        <w:t xml:space="preserve"> </w:t>
      </w:r>
      <w:r w:rsidR="00D9544D" w:rsidRPr="00263368">
        <w:rPr>
          <w:rFonts w:ascii="Times New Roman" w:hAnsi="Times New Roman" w:cs="Times New Roman"/>
        </w:rPr>
        <w:t>(</w:t>
      </w:r>
      <w:r w:rsidR="00F97371" w:rsidRPr="00263368">
        <w:rPr>
          <w:rFonts w:ascii="Times New Roman" w:hAnsi="Times New Roman" w:cs="Times New Roman"/>
        </w:rPr>
        <w:t>6</w:t>
      </w:r>
      <w:r w:rsidR="00D9544D" w:rsidRPr="00263368">
        <w:rPr>
          <w:rFonts w:ascii="Times New Roman" w:hAnsi="Times New Roman" w:cs="Times New Roman"/>
        </w:rPr>
        <w:t>)</w:t>
      </w:r>
      <w:r w:rsidR="00B83B6F" w:rsidRPr="00263368">
        <w:rPr>
          <w:rFonts w:ascii="Times New Roman" w:hAnsi="Times New Roman" w:cs="Times New Roman"/>
        </w:rPr>
        <w:t xml:space="preserve"> </w:t>
      </w:r>
      <w:r w:rsidR="00D9544D" w:rsidRPr="00263368">
        <w:rPr>
          <w:rFonts w:ascii="Times New Roman" w:hAnsi="Times New Roman" w:cs="Times New Roman"/>
        </w:rPr>
        <w:t>bekezdés</w:t>
      </w:r>
      <w:r w:rsidR="00D767A1" w:rsidRPr="00263368">
        <w:rPr>
          <w:rFonts w:ascii="Times New Roman" w:hAnsi="Times New Roman" w:cs="Times New Roman"/>
        </w:rPr>
        <w:t xml:space="preserve">ben </w:t>
      </w:r>
      <w:r w:rsidRPr="00263368">
        <w:rPr>
          <w:rFonts w:ascii="Times New Roman" w:hAnsi="Times New Roman" w:cs="Times New Roman"/>
        </w:rPr>
        <w:t>ismertetett késleltetett tározással és közterületi elvezetéssel.</w:t>
      </w:r>
    </w:p>
    <w:p w14:paraId="18263625" w14:textId="5F6C3986" w:rsidR="00A700ED"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E0E05" w:rsidRPr="00263368">
        <w:rPr>
          <w:rFonts w:ascii="Times New Roman" w:hAnsi="Times New Roman" w:cs="Times New Roman"/>
        </w:rPr>
        <w:t>4</w:t>
      </w:r>
      <w:r w:rsidRPr="00263368">
        <w:rPr>
          <w:rFonts w:ascii="Times New Roman" w:hAnsi="Times New Roman" w:cs="Times New Roman"/>
        </w:rPr>
        <w:t>)</w:t>
      </w:r>
      <w:r w:rsidRPr="00263368">
        <w:rPr>
          <w:rFonts w:ascii="Times New Roman" w:hAnsi="Times New Roman" w:cs="Times New Roman"/>
        </w:rPr>
        <w:tab/>
      </w:r>
      <w:r w:rsidR="00A700ED" w:rsidRPr="00263368">
        <w:rPr>
          <w:rFonts w:ascii="Times New Roman" w:hAnsi="Times New Roman" w:cs="Times New Roman"/>
        </w:rPr>
        <w:t xml:space="preserve">A kisvárosias lakóterületen </w:t>
      </w:r>
      <w:r w:rsidR="00AF65D6" w:rsidRPr="00263368">
        <w:rPr>
          <w:rFonts w:ascii="Times New Roman" w:hAnsi="Times New Roman" w:cs="Times New Roman"/>
        </w:rPr>
        <w:t>- eltérő övezeti el</w:t>
      </w:r>
      <w:r w:rsidR="00B83B6F" w:rsidRPr="00263368">
        <w:rPr>
          <w:rFonts w:ascii="Times New Roman" w:hAnsi="Times New Roman" w:cs="Times New Roman"/>
        </w:rPr>
        <w:t>ő</w:t>
      </w:r>
      <w:r w:rsidR="00AF65D6" w:rsidRPr="00263368">
        <w:rPr>
          <w:rFonts w:ascii="Times New Roman" w:hAnsi="Times New Roman" w:cs="Times New Roman"/>
        </w:rPr>
        <w:t xml:space="preserve">írás hiányában - </w:t>
      </w:r>
    </w:p>
    <w:p w14:paraId="0CF7ED68" w14:textId="77777777" w:rsidR="00A700ED" w:rsidRPr="00263368" w:rsidRDefault="00A700ED"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B83B6F" w:rsidRPr="00263368">
        <w:rPr>
          <w:rFonts w:ascii="Times New Roman" w:hAnsi="Times New Roman" w:cs="Times New Roman"/>
        </w:rPr>
        <w:t>é</w:t>
      </w:r>
      <w:r w:rsidR="008B4420" w:rsidRPr="00263368">
        <w:rPr>
          <w:rFonts w:ascii="Times New Roman" w:hAnsi="Times New Roman" w:cs="Times New Roman"/>
        </w:rPr>
        <w:t>pületenként l</w:t>
      </w:r>
      <w:r w:rsidRPr="00263368">
        <w:rPr>
          <w:rFonts w:ascii="Times New Roman" w:hAnsi="Times New Roman" w:cs="Times New Roman"/>
        </w:rPr>
        <w:t>egfeljebb 8 rendeltetési egység alakítható ki</w:t>
      </w:r>
      <w:r w:rsidR="00B83B6F" w:rsidRPr="00263368">
        <w:rPr>
          <w:rFonts w:ascii="Times New Roman" w:hAnsi="Times New Roman" w:cs="Times New Roman"/>
        </w:rPr>
        <w:t>,</w:t>
      </w:r>
    </w:p>
    <w:p w14:paraId="1E5B5898" w14:textId="77777777" w:rsidR="006727EE" w:rsidRPr="00263368" w:rsidRDefault="00A700ED"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r>
      <w:r w:rsidR="00B83B6F" w:rsidRPr="00263368">
        <w:rPr>
          <w:rFonts w:ascii="Times New Roman" w:hAnsi="Times New Roman" w:cs="Times New Roman"/>
        </w:rPr>
        <w:t>k</w:t>
      </w:r>
      <w:r w:rsidR="006727EE" w:rsidRPr="00263368">
        <w:rPr>
          <w:rFonts w:ascii="Times New Roman" w:hAnsi="Times New Roman" w:cs="Times New Roman"/>
        </w:rPr>
        <w:t>ettő rendeltetési egységnél több lakás, vagy egyé</w:t>
      </w:r>
      <w:r w:rsidR="00971B92" w:rsidRPr="00263368">
        <w:rPr>
          <w:rFonts w:ascii="Times New Roman" w:hAnsi="Times New Roman" w:cs="Times New Roman"/>
        </w:rPr>
        <w:t>b</w:t>
      </w:r>
      <w:r w:rsidR="006727EE" w:rsidRPr="00263368">
        <w:rPr>
          <w:rFonts w:ascii="Times New Roman" w:hAnsi="Times New Roman" w:cs="Times New Roman"/>
        </w:rPr>
        <w:t xml:space="preserve"> rendeltetési egység létesítése esetén m</w:t>
      </w:r>
      <w:r w:rsidRPr="00263368">
        <w:rPr>
          <w:rFonts w:ascii="Times New Roman" w:hAnsi="Times New Roman" w:cs="Times New Roman"/>
        </w:rPr>
        <w:t>inden rendeltetési egységhez</w:t>
      </w:r>
      <w:r w:rsidR="00777AE3" w:rsidRPr="00263368">
        <w:rPr>
          <w:rFonts w:ascii="Times New Roman" w:hAnsi="Times New Roman" w:cs="Times New Roman"/>
        </w:rPr>
        <w:t xml:space="preserve"> </w:t>
      </w:r>
      <w:r w:rsidRPr="00263368">
        <w:rPr>
          <w:rFonts w:ascii="Times New Roman" w:hAnsi="Times New Roman" w:cs="Times New Roman"/>
        </w:rPr>
        <w:t>legalább 120 m</w:t>
      </w:r>
      <w:r w:rsidRPr="00263368">
        <w:rPr>
          <w:rFonts w:ascii="Times New Roman" w:hAnsi="Times New Roman" w:cs="Times New Roman"/>
          <w:vertAlign w:val="superscript"/>
        </w:rPr>
        <w:t>2</w:t>
      </w:r>
      <w:r w:rsidRPr="00263368">
        <w:rPr>
          <w:rFonts w:ascii="Times New Roman" w:hAnsi="Times New Roman" w:cs="Times New Roman"/>
        </w:rPr>
        <w:t xml:space="preserve"> telekterület szükséges</w:t>
      </w:r>
      <w:r w:rsidR="00B83B6F" w:rsidRPr="00263368">
        <w:rPr>
          <w:rFonts w:ascii="Times New Roman" w:hAnsi="Times New Roman" w:cs="Times New Roman"/>
        </w:rPr>
        <w:t>,</w:t>
      </w:r>
      <w:r w:rsidRPr="00263368">
        <w:rPr>
          <w:rFonts w:ascii="Times New Roman" w:hAnsi="Times New Roman" w:cs="Times New Roman"/>
        </w:rPr>
        <w:t xml:space="preserve"> </w:t>
      </w:r>
    </w:p>
    <w:p w14:paraId="31628055" w14:textId="77777777" w:rsidR="00A700ED" w:rsidRPr="00263368" w:rsidRDefault="006727EE"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B83B6F" w:rsidRPr="00263368">
        <w:rPr>
          <w:rFonts w:ascii="Times New Roman" w:hAnsi="Times New Roman" w:cs="Times New Roman"/>
        </w:rPr>
        <w:t>a</w:t>
      </w:r>
      <w:r w:rsidRPr="00263368">
        <w:rPr>
          <w:rFonts w:ascii="Times New Roman" w:hAnsi="Times New Roman" w:cs="Times New Roman"/>
        </w:rPr>
        <w:t>z elhelyezhető</w:t>
      </w:r>
      <w:r w:rsidR="00A700ED" w:rsidRPr="00263368">
        <w:rPr>
          <w:rFonts w:ascii="Times New Roman" w:hAnsi="Times New Roman" w:cs="Times New Roman"/>
        </w:rPr>
        <w:t xml:space="preserve"> rendeltetések számának meghatározásakor a telekterület</w:t>
      </w:r>
      <w:r w:rsidR="00B83B6F" w:rsidRPr="00263368">
        <w:rPr>
          <w:rFonts w:ascii="Times New Roman" w:hAnsi="Times New Roman" w:cs="Times New Roman"/>
        </w:rPr>
        <w:t xml:space="preserve"> osztószáma nem kerekíthető fel,</w:t>
      </w:r>
    </w:p>
    <w:p w14:paraId="2AE210CD" w14:textId="77777777" w:rsidR="00A700ED" w:rsidRPr="00263368" w:rsidRDefault="006727EE"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00B83B6F" w:rsidRPr="00263368">
        <w:rPr>
          <w:rFonts w:ascii="Times New Roman" w:hAnsi="Times New Roman" w:cs="Times New Roman"/>
        </w:rPr>
        <w:t>a</w:t>
      </w:r>
      <w:r w:rsidR="00A700ED" w:rsidRPr="00263368">
        <w:rPr>
          <w:rFonts w:ascii="Times New Roman" w:hAnsi="Times New Roman" w:cs="Times New Roman"/>
        </w:rPr>
        <w:t xml:space="preserve"> meglévő és kialakult rendeltetés</w:t>
      </w:r>
      <w:r w:rsidR="00B064E4" w:rsidRPr="00263368">
        <w:rPr>
          <w:rFonts w:ascii="Times New Roman" w:hAnsi="Times New Roman" w:cs="Times New Roman"/>
        </w:rPr>
        <w:t xml:space="preserve">ek </w:t>
      </w:r>
      <w:r w:rsidR="00A700ED" w:rsidRPr="00263368">
        <w:rPr>
          <w:rFonts w:ascii="Times New Roman" w:hAnsi="Times New Roman" w:cs="Times New Roman"/>
        </w:rPr>
        <w:t>szám</w:t>
      </w:r>
      <w:r w:rsidR="00B064E4" w:rsidRPr="00263368">
        <w:rPr>
          <w:rFonts w:ascii="Times New Roman" w:hAnsi="Times New Roman" w:cs="Times New Roman"/>
        </w:rPr>
        <w:t>a</w:t>
      </w:r>
      <w:r w:rsidR="00A700ED" w:rsidRPr="00263368">
        <w:rPr>
          <w:rFonts w:ascii="Times New Roman" w:hAnsi="Times New Roman" w:cs="Times New Roman"/>
        </w:rPr>
        <w:t xml:space="preserve"> </w:t>
      </w:r>
      <w:r w:rsidR="00B064E4" w:rsidRPr="00263368">
        <w:rPr>
          <w:rFonts w:ascii="Times New Roman" w:hAnsi="Times New Roman" w:cs="Times New Roman"/>
        </w:rPr>
        <w:t xml:space="preserve">– </w:t>
      </w:r>
      <w:r w:rsidR="00A700ED" w:rsidRPr="00263368">
        <w:rPr>
          <w:rFonts w:ascii="Times New Roman" w:hAnsi="Times New Roman" w:cs="Times New Roman"/>
        </w:rPr>
        <w:t>lakásszám</w:t>
      </w:r>
      <w:r w:rsidR="00B064E4" w:rsidRPr="00263368">
        <w:rPr>
          <w:rFonts w:ascii="Times New Roman" w:hAnsi="Times New Roman" w:cs="Times New Roman"/>
        </w:rPr>
        <w:t xml:space="preserve"> –</w:t>
      </w:r>
      <w:r w:rsidR="00A700ED" w:rsidRPr="00263368">
        <w:rPr>
          <w:rFonts w:ascii="Times New Roman" w:hAnsi="Times New Roman" w:cs="Times New Roman"/>
        </w:rPr>
        <w:t xml:space="preserve"> fenntartható</w:t>
      </w:r>
      <w:r w:rsidR="00B064E4" w:rsidRPr="00263368">
        <w:rPr>
          <w:rFonts w:ascii="Times New Roman" w:hAnsi="Times New Roman" w:cs="Times New Roman"/>
        </w:rPr>
        <w:t>,</w:t>
      </w:r>
      <w:r w:rsidR="00B83B6F" w:rsidRPr="00263368">
        <w:rPr>
          <w:rFonts w:ascii="Times New Roman" w:hAnsi="Times New Roman" w:cs="Times New Roman"/>
        </w:rPr>
        <w:t xml:space="preserve"> újraépíthető,</w:t>
      </w:r>
    </w:p>
    <w:p w14:paraId="3DAB4CBC" w14:textId="77777777" w:rsidR="00A700ED" w:rsidRPr="00263368" w:rsidRDefault="006727EE"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i/>
          <w:iCs/>
        </w:rPr>
        <w:tab/>
      </w:r>
      <w:r w:rsidR="00B83B6F" w:rsidRPr="00263368">
        <w:rPr>
          <w:rFonts w:ascii="Times New Roman" w:hAnsi="Times New Roman" w:cs="Times New Roman"/>
        </w:rPr>
        <w:t>e</w:t>
      </w:r>
      <w:r w:rsidR="00A700ED" w:rsidRPr="00263368">
        <w:rPr>
          <w:rFonts w:ascii="Times New Roman" w:hAnsi="Times New Roman" w:cs="Times New Roman"/>
        </w:rPr>
        <w:t>gy telken több főépület is elhelyezhető, ha a főépület</w:t>
      </w:r>
      <w:r w:rsidR="00B064E4" w:rsidRPr="00263368">
        <w:rPr>
          <w:rFonts w:ascii="Times New Roman" w:hAnsi="Times New Roman" w:cs="Times New Roman"/>
        </w:rPr>
        <w:t>ek között az átfedésben lévő, huzamos tartózkodású helyiség nyílásaival rendelkező</w:t>
      </w:r>
      <w:r w:rsidR="00A700ED" w:rsidRPr="00263368">
        <w:rPr>
          <w:rFonts w:ascii="Times New Roman" w:hAnsi="Times New Roman" w:cs="Times New Roman"/>
        </w:rPr>
        <w:t xml:space="preserve"> homlokzatok között legalább a megépített tényleges épületmagasság</w:t>
      </w:r>
      <w:r w:rsidR="00B83B6F" w:rsidRPr="00263368">
        <w:rPr>
          <w:rFonts w:ascii="Times New Roman" w:hAnsi="Times New Roman" w:cs="Times New Roman"/>
        </w:rPr>
        <w:t>i érték kétszerese biztosítható,</w:t>
      </w:r>
    </w:p>
    <w:p w14:paraId="6FAB8DFA" w14:textId="77777777" w:rsidR="00A700ED" w:rsidRPr="00263368" w:rsidRDefault="006727EE" w:rsidP="00937412">
      <w:pPr>
        <w:tabs>
          <w:tab w:val="left" w:pos="993"/>
        </w:tabs>
        <w:spacing w:before="100" w:after="0" w:line="240" w:lineRule="auto"/>
        <w:ind w:left="992" w:hanging="425"/>
        <w:jc w:val="both"/>
        <w:rPr>
          <w:rFonts w:ascii="Times New Roman" w:hAnsi="Times New Roman"/>
          <w:i/>
        </w:rPr>
      </w:pPr>
      <w:r w:rsidRPr="00263368">
        <w:rPr>
          <w:rFonts w:ascii="Times New Roman" w:hAnsi="Times New Roman" w:cs="Times New Roman"/>
          <w:i/>
        </w:rPr>
        <w:t>f)</w:t>
      </w:r>
      <w:r w:rsidRPr="00263368">
        <w:rPr>
          <w:rFonts w:ascii="Times New Roman" w:hAnsi="Times New Roman" w:cs="Times New Roman"/>
        </w:rPr>
        <w:tab/>
      </w:r>
      <w:r w:rsidR="00B83B6F" w:rsidRPr="00263368">
        <w:rPr>
          <w:rFonts w:ascii="Times New Roman" w:hAnsi="Times New Roman" w:cs="Times New Roman"/>
          <w:iCs/>
        </w:rPr>
        <w:t>a</w:t>
      </w:r>
      <w:r w:rsidR="00A700ED" w:rsidRPr="00263368">
        <w:rPr>
          <w:rFonts w:ascii="Times New Roman" w:hAnsi="Times New Roman" w:cs="Times New Roman"/>
          <w:iCs/>
        </w:rPr>
        <w:t xml:space="preserve"> főépületek száma </w:t>
      </w:r>
      <w:r w:rsidRPr="00263368">
        <w:rPr>
          <w:rFonts w:ascii="Times New Roman" w:hAnsi="Times New Roman" w:cs="Times New Roman"/>
          <w:iCs/>
        </w:rPr>
        <w:t xml:space="preserve">az adott telek alapterületének </w:t>
      </w:r>
      <w:r w:rsidR="00A700ED" w:rsidRPr="00263368">
        <w:rPr>
          <w:rFonts w:ascii="Times New Roman" w:hAnsi="Times New Roman" w:cs="Times New Roman"/>
          <w:iCs/>
        </w:rPr>
        <w:t>az övezetben kialakítható minimális telekméret</w:t>
      </w:r>
      <w:r w:rsidRPr="00263368">
        <w:rPr>
          <w:rFonts w:ascii="Times New Roman" w:hAnsi="Times New Roman" w:cs="Times New Roman"/>
          <w:iCs/>
        </w:rPr>
        <w:t>tel való</w:t>
      </w:r>
      <w:r w:rsidR="00A700ED" w:rsidRPr="00263368">
        <w:rPr>
          <w:rFonts w:ascii="Times New Roman" w:hAnsi="Times New Roman" w:cs="Times New Roman"/>
          <w:iCs/>
        </w:rPr>
        <w:t xml:space="preserve"> kerek egész számú </w:t>
      </w:r>
      <w:r w:rsidRPr="00263368">
        <w:rPr>
          <w:rFonts w:ascii="Times New Roman" w:hAnsi="Times New Roman" w:cs="Times New Roman"/>
          <w:iCs/>
        </w:rPr>
        <w:t>osztásával állapítható meg</w:t>
      </w:r>
      <w:r w:rsidR="00B83B6F" w:rsidRPr="00263368">
        <w:rPr>
          <w:rFonts w:ascii="Times New Roman" w:hAnsi="Times New Roman" w:cs="Times New Roman"/>
          <w:i/>
          <w:iCs/>
        </w:rPr>
        <w:t>,</w:t>
      </w:r>
    </w:p>
    <w:p w14:paraId="2372AD2D" w14:textId="77777777" w:rsidR="008B4420" w:rsidRPr="00263368" w:rsidRDefault="008B4420"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rPr>
        <w:t>g)</w:t>
      </w:r>
      <w:r w:rsidRPr="00263368">
        <w:rPr>
          <w:rFonts w:ascii="Times New Roman" w:hAnsi="Times New Roman" w:cs="Times New Roman"/>
        </w:rPr>
        <w:tab/>
      </w:r>
      <w:r w:rsidR="00B83B6F" w:rsidRPr="00263368">
        <w:rPr>
          <w:rFonts w:ascii="Times New Roman" w:hAnsi="Times New Roman" w:cs="Times New Roman"/>
        </w:rPr>
        <w:t>a</w:t>
      </w:r>
      <w:r w:rsidRPr="00263368">
        <w:rPr>
          <w:rFonts w:ascii="Times New Roman" w:hAnsi="Times New Roman" w:cs="Times New Roman"/>
        </w:rPr>
        <w:t xml:space="preserve"> melléképületek száma a főépületek</w:t>
      </w:r>
      <w:r w:rsidR="00B83B6F" w:rsidRPr="00263368">
        <w:rPr>
          <w:rFonts w:ascii="Times New Roman" w:hAnsi="Times New Roman" w:cs="Times New Roman"/>
        </w:rPr>
        <w:t xml:space="preserve"> számával megegyezően alakulhat,</w:t>
      </w:r>
    </w:p>
    <w:p w14:paraId="016A6CD8" w14:textId="77777777" w:rsidR="00A700ED" w:rsidRPr="00263368" w:rsidRDefault="008B4420" w:rsidP="00937412">
      <w:p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i/>
        </w:rPr>
        <w:t>h)</w:t>
      </w:r>
      <w:r w:rsidRPr="00263368">
        <w:rPr>
          <w:rFonts w:ascii="Times New Roman" w:hAnsi="Times New Roman" w:cs="Times New Roman"/>
        </w:rPr>
        <w:tab/>
      </w:r>
      <w:r w:rsidR="00B83B6F" w:rsidRPr="00263368">
        <w:rPr>
          <w:rFonts w:ascii="Times New Roman" w:hAnsi="Times New Roman" w:cs="Times New Roman"/>
        </w:rPr>
        <w:t>e</w:t>
      </w:r>
      <w:r w:rsidR="00A700ED" w:rsidRPr="00263368">
        <w:rPr>
          <w:rFonts w:ascii="Times New Roman" w:hAnsi="Times New Roman" w:cs="Times New Roman"/>
        </w:rPr>
        <w:t>gynél több terepszint alatti beépítés csak gépkocsi tárolás érdekében történhet</w:t>
      </w:r>
      <w:r w:rsidR="00B064E4" w:rsidRPr="00263368">
        <w:rPr>
          <w:rFonts w:ascii="Times New Roman" w:hAnsi="Times New Roman" w:cs="Times New Roman"/>
        </w:rPr>
        <w:t>.</w:t>
      </w:r>
    </w:p>
    <w:p w14:paraId="6ADE579C" w14:textId="370DC239" w:rsidR="00823EB0" w:rsidRPr="00263368" w:rsidRDefault="00A700ED" w:rsidP="002D2EF2">
      <w:pPr>
        <w:tabs>
          <w:tab w:val="left" w:pos="567"/>
        </w:tabs>
        <w:spacing w:before="120" w:after="0" w:line="240" w:lineRule="auto"/>
        <w:jc w:val="both"/>
        <w:rPr>
          <w:rFonts w:ascii="Times New Roman" w:hAnsi="Times New Roman" w:cs="Times New Roman"/>
        </w:rPr>
      </w:pPr>
      <w:r w:rsidRPr="00263368">
        <w:rPr>
          <w:rFonts w:ascii="Times New Roman" w:hAnsi="Times New Roman" w:cs="Times New Roman"/>
        </w:rPr>
        <w:t>(</w:t>
      </w:r>
      <w:r w:rsidR="002E0E05"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r>
      <w:r w:rsidR="00823EB0" w:rsidRPr="00263368">
        <w:rPr>
          <w:rFonts w:ascii="Times New Roman" w:hAnsi="Times New Roman" w:cs="Times New Roman"/>
        </w:rPr>
        <w:t>A kisvárosi lakóterület az alábbi övezetekre és építési övezetekre tagolódik:</w:t>
      </w:r>
    </w:p>
    <w:p w14:paraId="6ED3DDE7" w14:textId="77777777" w:rsidR="00823EB0" w:rsidRPr="00263368" w:rsidRDefault="00B064E4"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Belváros</w:t>
      </w:r>
      <w:r w:rsidR="00971B92" w:rsidRPr="00263368">
        <w:rPr>
          <w:rFonts w:ascii="Times New Roman" w:hAnsi="Times New Roman" w:cs="Times New Roman"/>
        </w:rPr>
        <w:t xml:space="preserve"> városrész</w:t>
      </w:r>
      <w:r w:rsidRPr="00263368">
        <w:rPr>
          <w:rFonts w:ascii="Times New Roman" w:hAnsi="Times New Roman" w:cs="Times New Roman"/>
        </w:rPr>
        <w:t xml:space="preserve"> </w:t>
      </w:r>
      <w:r w:rsidR="00823EB0" w:rsidRPr="00263368">
        <w:rPr>
          <w:rFonts w:ascii="Times New Roman" w:hAnsi="Times New Roman" w:cs="Times New Roman"/>
        </w:rPr>
        <w:t xml:space="preserve">védett területű, nem teljes körűen szabályozott </w:t>
      </w:r>
      <w:r w:rsidR="00823EB0" w:rsidRPr="00263368">
        <w:rPr>
          <w:rFonts w:ascii="Times New Roman" w:hAnsi="Times New Roman" w:cs="Times New Roman"/>
          <w:bCs/>
        </w:rPr>
        <w:t xml:space="preserve">Lk/K </w:t>
      </w:r>
      <w:r w:rsidR="00823EB0" w:rsidRPr="00263368">
        <w:rPr>
          <w:rFonts w:ascii="Times New Roman" w:hAnsi="Times New Roman" w:cs="Times New Roman"/>
        </w:rPr>
        <w:t>jelű kisvárosias lakó</w:t>
      </w:r>
      <w:r w:rsidRPr="00263368">
        <w:rPr>
          <w:rFonts w:ascii="Times New Roman" w:hAnsi="Times New Roman" w:cs="Times New Roman"/>
        </w:rPr>
        <w:t>övezet,</w:t>
      </w:r>
    </w:p>
    <w:p w14:paraId="50F4D164" w14:textId="77777777" w:rsidR="00823EB0" w:rsidRPr="00263368" w:rsidRDefault="00823EB0"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kialakult </w:t>
      </w:r>
      <w:r w:rsidR="00F3085E" w:rsidRPr="00263368">
        <w:rPr>
          <w:rFonts w:ascii="Times New Roman" w:hAnsi="Times New Roman" w:cs="Times New Roman"/>
        </w:rPr>
        <w:t>telepszerű</w:t>
      </w:r>
      <w:r w:rsidR="00F3085E" w:rsidRPr="00263368">
        <w:rPr>
          <w:rFonts w:ascii="Times New Roman" w:hAnsi="Times New Roman" w:cs="Times New Roman"/>
          <w:i/>
          <w:iCs/>
        </w:rPr>
        <w:t xml:space="preserve"> </w:t>
      </w:r>
      <w:r w:rsidR="00F3085E" w:rsidRPr="00263368">
        <w:rPr>
          <w:rFonts w:ascii="Times New Roman" w:hAnsi="Times New Roman" w:cs="Times New Roman"/>
        </w:rPr>
        <w:t xml:space="preserve">laza beépítésű </w:t>
      </w:r>
      <w:r w:rsidRPr="00263368">
        <w:rPr>
          <w:rFonts w:ascii="Times New Roman" w:hAnsi="Times New Roman" w:cs="Times New Roman"/>
          <w:bCs/>
        </w:rPr>
        <w:t>Lk/0</w:t>
      </w:r>
      <w:r w:rsidRPr="00263368">
        <w:rPr>
          <w:rFonts w:ascii="Times New Roman" w:hAnsi="Times New Roman" w:cs="Times New Roman"/>
        </w:rPr>
        <w:t xml:space="preserve"> jelű kisvárosias lakó</w:t>
      </w:r>
      <w:r w:rsidR="00B064E4" w:rsidRPr="00263368">
        <w:rPr>
          <w:rFonts w:ascii="Times New Roman" w:hAnsi="Times New Roman" w:cs="Times New Roman"/>
        </w:rPr>
        <w:t>övezet,</w:t>
      </w:r>
    </w:p>
    <w:p w14:paraId="5B11C783" w14:textId="786031BB" w:rsidR="00823EB0" w:rsidRPr="00263368" w:rsidRDefault="00823EB0"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úszótelkes beépítésű </w:t>
      </w:r>
      <w:r w:rsidR="00B064E4" w:rsidRPr="00263368">
        <w:rPr>
          <w:rFonts w:ascii="Times New Roman" w:hAnsi="Times New Roman" w:cs="Times New Roman"/>
          <w:bCs/>
        </w:rPr>
        <w:t>Lk/u</w:t>
      </w:r>
      <w:r w:rsidR="00B064E4" w:rsidRPr="00263368">
        <w:rPr>
          <w:rFonts w:ascii="Times New Roman" w:hAnsi="Times New Roman" w:cs="Times New Roman"/>
        </w:rPr>
        <w:t xml:space="preserve"> jelű </w:t>
      </w:r>
      <w:r w:rsidRPr="00263368">
        <w:rPr>
          <w:rFonts w:ascii="Times New Roman" w:hAnsi="Times New Roman" w:cs="Times New Roman"/>
        </w:rPr>
        <w:t>lakó</w:t>
      </w:r>
      <w:r w:rsidR="00B064E4" w:rsidRPr="00263368">
        <w:rPr>
          <w:rFonts w:ascii="Times New Roman" w:hAnsi="Times New Roman" w:cs="Times New Roman"/>
        </w:rPr>
        <w:t>övezet</w:t>
      </w:r>
      <w:r w:rsidR="00EC2387" w:rsidRPr="00263368">
        <w:rPr>
          <w:rFonts w:ascii="Times New Roman" w:hAnsi="Times New Roman" w:cs="Times New Roman"/>
        </w:rPr>
        <w:t xml:space="preserve"> </w:t>
      </w:r>
      <w:r w:rsidR="002D3145" w:rsidRPr="00263368">
        <w:rPr>
          <w:rFonts w:ascii="Times New Roman" w:hAnsi="Times New Roman" w:cs="Times New Roman"/>
        </w:rPr>
        <w:t>–</w:t>
      </w:r>
      <w:r w:rsidR="00EC2387" w:rsidRPr="00263368">
        <w:rPr>
          <w:rFonts w:ascii="Times New Roman" w:hAnsi="Times New Roman" w:cs="Times New Roman"/>
        </w:rPr>
        <w:t xml:space="preserve"> </w:t>
      </w:r>
      <w:r w:rsidR="002D3145" w:rsidRPr="00263368">
        <w:rPr>
          <w:rFonts w:ascii="Times New Roman" w:hAnsi="Times New Roman" w:cs="Times New Roman"/>
        </w:rPr>
        <w:t xml:space="preserve">a </w:t>
      </w:r>
      <w:r w:rsidR="00EC2387" w:rsidRPr="00263368">
        <w:rPr>
          <w:rFonts w:ascii="Times New Roman" w:hAnsi="Times New Roman" w:cs="Times New Roman"/>
        </w:rPr>
        <w:t>Vasvári lakótelep</w:t>
      </w:r>
      <w:r w:rsidR="00B064E4" w:rsidRPr="00263368">
        <w:rPr>
          <w:rFonts w:ascii="Times New Roman" w:hAnsi="Times New Roman" w:cs="Times New Roman"/>
        </w:rPr>
        <w:t xml:space="preserve"> -</w:t>
      </w:r>
      <w:r w:rsidR="008A3B4C" w:rsidRPr="00263368">
        <w:rPr>
          <w:rFonts w:ascii="Times New Roman" w:hAnsi="Times New Roman" w:cs="Times New Roman"/>
        </w:rPr>
        <w:t>,</w:t>
      </w:r>
    </w:p>
    <w:p w14:paraId="541FD2CB" w14:textId="77777777" w:rsidR="00823EB0" w:rsidRPr="00263368" w:rsidRDefault="00823EB0"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korlátozott </w:t>
      </w:r>
      <w:r w:rsidR="00B064E4" w:rsidRPr="00263368">
        <w:rPr>
          <w:rFonts w:ascii="Times New Roman" w:hAnsi="Times New Roman" w:cs="Times New Roman"/>
        </w:rPr>
        <w:t>rendeltetés</w:t>
      </w:r>
      <w:r w:rsidRPr="00263368">
        <w:rPr>
          <w:rFonts w:ascii="Times New Roman" w:hAnsi="Times New Roman" w:cs="Times New Roman"/>
        </w:rPr>
        <w:t xml:space="preserve">számú </w:t>
      </w:r>
      <w:r w:rsidRPr="00263368">
        <w:rPr>
          <w:rFonts w:ascii="Times New Roman" w:hAnsi="Times New Roman" w:cs="Times New Roman"/>
          <w:bCs/>
        </w:rPr>
        <w:t>Lk/7</w:t>
      </w:r>
      <w:r w:rsidR="005A23FB" w:rsidRPr="00263368">
        <w:rPr>
          <w:rFonts w:ascii="Times New Roman" w:hAnsi="Times New Roman" w:cs="Times New Roman"/>
          <w:bCs/>
        </w:rPr>
        <w:t>-ko</w:t>
      </w:r>
      <w:r w:rsidR="00B83B6F" w:rsidRPr="00263368">
        <w:rPr>
          <w:rFonts w:ascii="Times New Roman" w:hAnsi="Times New Roman" w:cs="Times New Roman"/>
          <w:bCs/>
        </w:rPr>
        <w:t>,</w:t>
      </w:r>
      <w:r w:rsidR="005A23FB" w:rsidRPr="00263368">
        <w:rPr>
          <w:rFonts w:ascii="Times New Roman" w:hAnsi="Times New Roman" w:cs="Times New Roman"/>
          <w:bCs/>
        </w:rPr>
        <w:t xml:space="preserve"> Lk/</w:t>
      </w:r>
      <w:r w:rsidRPr="00263368">
        <w:rPr>
          <w:rFonts w:ascii="Times New Roman" w:hAnsi="Times New Roman" w:cs="Times New Roman"/>
          <w:bCs/>
        </w:rPr>
        <w:t>8</w:t>
      </w:r>
      <w:r w:rsidR="00B83B6F" w:rsidRPr="00263368">
        <w:rPr>
          <w:rFonts w:ascii="Times New Roman" w:hAnsi="Times New Roman" w:cs="Times New Roman"/>
          <w:bCs/>
        </w:rPr>
        <w:t>-ko,</w:t>
      </w:r>
      <w:r w:rsidR="005A23FB" w:rsidRPr="00263368">
        <w:rPr>
          <w:rFonts w:ascii="Times New Roman" w:hAnsi="Times New Roman" w:cs="Times New Roman"/>
          <w:bCs/>
        </w:rPr>
        <w:t xml:space="preserve"> Lk/</w:t>
      </w:r>
      <w:r w:rsidRPr="00263368">
        <w:rPr>
          <w:rFonts w:ascii="Times New Roman" w:hAnsi="Times New Roman" w:cs="Times New Roman"/>
          <w:bCs/>
        </w:rPr>
        <w:t>9</w:t>
      </w:r>
      <w:r w:rsidR="00B83B6F" w:rsidRPr="00263368">
        <w:rPr>
          <w:rFonts w:ascii="Times New Roman" w:hAnsi="Times New Roman" w:cs="Times New Roman"/>
          <w:bCs/>
        </w:rPr>
        <w:t>-kom,</w:t>
      </w:r>
      <w:r w:rsidR="00A842B6" w:rsidRPr="00263368">
        <w:rPr>
          <w:rFonts w:ascii="Times New Roman" w:hAnsi="Times New Roman" w:cs="Times New Roman"/>
          <w:bCs/>
        </w:rPr>
        <w:t xml:space="preserve"> Lk/</w:t>
      </w:r>
      <w:r w:rsidRPr="00263368">
        <w:rPr>
          <w:rFonts w:ascii="Times New Roman" w:hAnsi="Times New Roman" w:cs="Times New Roman"/>
          <w:bCs/>
        </w:rPr>
        <w:t>13-ko</w:t>
      </w:r>
      <w:r w:rsidR="00A842B6" w:rsidRPr="00263368">
        <w:rPr>
          <w:rFonts w:ascii="Times New Roman" w:hAnsi="Times New Roman" w:cs="Times New Roman"/>
          <w:b/>
          <w:bCs/>
        </w:rPr>
        <w:t xml:space="preserve"> </w:t>
      </w:r>
      <w:r w:rsidRPr="00263368">
        <w:rPr>
          <w:rFonts w:ascii="Times New Roman" w:hAnsi="Times New Roman" w:cs="Times New Roman"/>
        </w:rPr>
        <w:t>jelű kisvárosias lakó</w:t>
      </w:r>
      <w:r w:rsidR="00B064E4" w:rsidRPr="00263368">
        <w:rPr>
          <w:rFonts w:ascii="Times New Roman" w:hAnsi="Times New Roman" w:cs="Times New Roman"/>
        </w:rPr>
        <w:t>övezet,</w:t>
      </w:r>
    </w:p>
    <w:p w14:paraId="63E6864B" w14:textId="77777777" w:rsidR="00823EB0" w:rsidRPr="00263368" w:rsidRDefault="00024275"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alacsony intenzitású </w:t>
      </w:r>
      <w:r w:rsidR="005658D7" w:rsidRPr="00263368">
        <w:rPr>
          <w:rFonts w:ascii="Times New Roman" w:hAnsi="Times New Roman" w:cs="Times New Roman"/>
        </w:rPr>
        <w:t xml:space="preserve">beépítéssel rendelkező </w:t>
      </w:r>
      <w:r w:rsidR="00EC2387" w:rsidRPr="00263368">
        <w:rPr>
          <w:rFonts w:ascii="Times New Roman" w:hAnsi="Times New Roman" w:cs="Times New Roman"/>
        </w:rPr>
        <w:t xml:space="preserve">lakópark jellegű </w:t>
      </w:r>
      <w:r w:rsidR="00823EB0" w:rsidRPr="00263368">
        <w:rPr>
          <w:rFonts w:ascii="Times New Roman" w:hAnsi="Times New Roman" w:cs="Times New Roman"/>
          <w:bCs/>
        </w:rPr>
        <w:t>Lk/1</w:t>
      </w:r>
      <w:r w:rsidR="00B83B6F" w:rsidRPr="00263368">
        <w:rPr>
          <w:rFonts w:ascii="Times New Roman" w:hAnsi="Times New Roman" w:cs="Times New Roman"/>
          <w:bCs/>
        </w:rPr>
        <w:t>,</w:t>
      </w:r>
      <w:r w:rsidR="00823EB0" w:rsidRPr="00263368">
        <w:rPr>
          <w:rFonts w:ascii="Times New Roman" w:hAnsi="Times New Roman" w:cs="Times New Roman"/>
        </w:rPr>
        <w:t xml:space="preserve"> </w:t>
      </w:r>
      <w:r w:rsidR="00823EB0" w:rsidRPr="00263368">
        <w:rPr>
          <w:rFonts w:ascii="Times New Roman" w:hAnsi="Times New Roman" w:cs="Times New Roman"/>
          <w:bCs/>
        </w:rPr>
        <w:t>Lk/2</w:t>
      </w:r>
      <w:r w:rsidR="00B83B6F" w:rsidRPr="00263368">
        <w:rPr>
          <w:rFonts w:ascii="Times New Roman" w:hAnsi="Times New Roman" w:cs="Times New Roman"/>
        </w:rPr>
        <w:t>,</w:t>
      </w:r>
      <w:r w:rsidR="00823EB0" w:rsidRPr="00263368">
        <w:rPr>
          <w:rFonts w:ascii="Times New Roman" w:hAnsi="Times New Roman" w:cs="Times New Roman"/>
        </w:rPr>
        <w:t xml:space="preserve"> </w:t>
      </w:r>
      <w:r w:rsidR="00B83B6F" w:rsidRPr="00263368">
        <w:rPr>
          <w:rFonts w:ascii="Times New Roman" w:hAnsi="Times New Roman" w:cs="Times New Roman"/>
          <w:bCs/>
        </w:rPr>
        <w:t>Lk/3,</w:t>
      </w:r>
      <w:r w:rsidR="00EC2387" w:rsidRPr="00263368">
        <w:rPr>
          <w:rFonts w:ascii="Times New Roman" w:hAnsi="Times New Roman" w:cs="Times New Roman"/>
          <w:bCs/>
        </w:rPr>
        <w:t xml:space="preserve"> </w:t>
      </w:r>
      <w:r w:rsidR="00B83B6F" w:rsidRPr="00263368">
        <w:rPr>
          <w:rFonts w:ascii="Times New Roman" w:hAnsi="Times New Roman" w:cs="Times New Roman"/>
        </w:rPr>
        <w:t>Lk/4,</w:t>
      </w:r>
      <w:r w:rsidR="00EC2387" w:rsidRPr="00263368">
        <w:rPr>
          <w:rFonts w:ascii="Times New Roman" w:hAnsi="Times New Roman" w:cs="Times New Roman"/>
          <w:bCs/>
        </w:rPr>
        <w:t xml:space="preserve"> Lk/5</w:t>
      </w:r>
      <w:r w:rsidR="00B83B6F" w:rsidRPr="00263368">
        <w:rPr>
          <w:rFonts w:ascii="Times New Roman" w:hAnsi="Times New Roman" w:cs="Times New Roman"/>
          <w:bCs/>
        </w:rPr>
        <w:t>,</w:t>
      </w:r>
      <w:r w:rsidR="00EC2387" w:rsidRPr="00263368">
        <w:rPr>
          <w:rFonts w:ascii="Times New Roman" w:hAnsi="Times New Roman" w:cs="Times New Roman"/>
          <w:bCs/>
        </w:rPr>
        <w:t xml:space="preserve"> Lk/6 </w:t>
      </w:r>
      <w:r w:rsidR="00823EB0" w:rsidRPr="00263368">
        <w:rPr>
          <w:rFonts w:ascii="Times New Roman" w:hAnsi="Times New Roman" w:cs="Times New Roman"/>
        </w:rPr>
        <w:t>jelű kisvárosias lakó</w:t>
      </w:r>
      <w:r w:rsidR="00B064E4" w:rsidRPr="00263368">
        <w:rPr>
          <w:rFonts w:ascii="Times New Roman" w:hAnsi="Times New Roman" w:cs="Times New Roman"/>
        </w:rPr>
        <w:t>övezet,</w:t>
      </w:r>
    </w:p>
    <w:p w14:paraId="1DBACF34" w14:textId="77777777" w:rsidR="00823EB0" w:rsidRPr="00263368" w:rsidRDefault="00024275"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közepesen intenzív </w:t>
      </w:r>
      <w:r w:rsidR="005658D7" w:rsidRPr="00263368">
        <w:rPr>
          <w:rFonts w:ascii="Times New Roman" w:hAnsi="Times New Roman" w:cs="Times New Roman"/>
        </w:rPr>
        <w:t xml:space="preserve">beépítésű lakópark jellegű jelű </w:t>
      </w:r>
      <w:r w:rsidR="00B83B6F" w:rsidRPr="00263368">
        <w:rPr>
          <w:rFonts w:ascii="Times New Roman" w:hAnsi="Times New Roman" w:cs="Times New Roman"/>
        </w:rPr>
        <w:t>Lk/8, Lk/9,</w:t>
      </w:r>
      <w:r w:rsidR="00EC2387" w:rsidRPr="00263368">
        <w:rPr>
          <w:rFonts w:ascii="Times New Roman" w:hAnsi="Times New Roman" w:cs="Times New Roman"/>
        </w:rPr>
        <w:t xml:space="preserve"> Lk/10, Lk/11; jelű </w:t>
      </w:r>
      <w:r w:rsidR="00823EB0" w:rsidRPr="00263368">
        <w:rPr>
          <w:rFonts w:ascii="Times New Roman" w:hAnsi="Times New Roman" w:cs="Times New Roman"/>
        </w:rPr>
        <w:t>kisvárosias lakó</w:t>
      </w:r>
      <w:r w:rsidR="00B064E4" w:rsidRPr="00263368">
        <w:rPr>
          <w:rFonts w:ascii="Times New Roman" w:hAnsi="Times New Roman" w:cs="Times New Roman"/>
        </w:rPr>
        <w:t>övezet</w:t>
      </w:r>
      <w:r w:rsidR="005658D7" w:rsidRPr="00263368">
        <w:rPr>
          <w:rFonts w:ascii="Times New Roman" w:hAnsi="Times New Roman" w:cs="Times New Roman"/>
        </w:rPr>
        <w:t>,</w:t>
      </w:r>
      <w:r w:rsidR="005A23FB" w:rsidRPr="00263368">
        <w:rPr>
          <w:rFonts w:ascii="Times New Roman" w:hAnsi="Times New Roman" w:cs="Times New Roman"/>
        </w:rPr>
        <w:t xml:space="preserve"> </w:t>
      </w:r>
    </w:p>
    <w:p w14:paraId="22ABBD35" w14:textId="77777777" w:rsidR="00EC2387" w:rsidRPr="00263368" w:rsidRDefault="00EC2387"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intenzív</w:t>
      </w:r>
      <w:r w:rsidR="008A3B4C" w:rsidRPr="00263368">
        <w:rPr>
          <w:rFonts w:ascii="Times New Roman" w:hAnsi="Times New Roman" w:cs="Times New Roman"/>
        </w:rPr>
        <w:t>,</w:t>
      </w:r>
      <w:r w:rsidR="005658D7" w:rsidRPr="00263368">
        <w:rPr>
          <w:rFonts w:ascii="Times New Roman" w:hAnsi="Times New Roman" w:cs="Times New Roman"/>
        </w:rPr>
        <w:t xml:space="preserve"> csoportházas</w:t>
      </w:r>
      <w:r w:rsidR="008A3B4C" w:rsidRPr="00263368">
        <w:rPr>
          <w:rFonts w:ascii="Times New Roman" w:hAnsi="Times New Roman" w:cs="Times New Roman"/>
        </w:rPr>
        <w:t xml:space="preserve">, vagy egyedi beépítésű </w:t>
      </w:r>
      <w:r w:rsidR="00B83B6F" w:rsidRPr="00263368">
        <w:rPr>
          <w:rFonts w:ascii="Times New Roman" w:hAnsi="Times New Roman" w:cs="Times New Roman"/>
        </w:rPr>
        <w:t>Lk/12, Lk/14,</w:t>
      </w:r>
      <w:r w:rsidR="00C26456" w:rsidRPr="00263368">
        <w:rPr>
          <w:rFonts w:ascii="Times New Roman" w:hAnsi="Times New Roman" w:cs="Times New Roman"/>
        </w:rPr>
        <w:t xml:space="preserve"> </w:t>
      </w:r>
      <w:r w:rsidRPr="00263368">
        <w:rPr>
          <w:rFonts w:ascii="Times New Roman" w:hAnsi="Times New Roman" w:cs="Times New Roman"/>
        </w:rPr>
        <w:t>Lk/</w:t>
      </w:r>
      <w:r w:rsidR="00DB6F61" w:rsidRPr="00263368">
        <w:rPr>
          <w:rFonts w:ascii="Times New Roman" w:hAnsi="Times New Roman" w:cs="Times New Roman"/>
        </w:rPr>
        <w:t>15</w:t>
      </w:r>
      <w:r w:rsidR="00B83B6F" w:rsidRPr="00263368">
        <w:rPr>
          <w:rFonts w:ascii="Times New Roman" w:hAnsi="Times New Roman" w:cs="Times New Roman"/>
        </w:rPr>
        <w:t>, Lk/16, Lk/17,</w:t>
      </w:r>
      <w:r w:rsidRPr="00263368">
        <w:rPr>
          <w:rFonts w:ascii="Times New Roman" w:hAnsi="Times New Roman" w:cs="Times New Roman"/>
        </w:rPr>
        <w:t xml:space="preserve"> Lk/18</w:t>
      </w:r>
      <w:r w:rsidR="00B83B6F" w:rsidRPr="00263368">
        <w:rPr>
          <w:rFonts w:ascii="Times New Roman" w:hAnsi="Times New Roman" w:cs="Times New Roman"/>
        </w:rPr>
        <w:t>,</w:t>
      </w:r>
      <w:r w:rsidRPr="00263368">
        <w:rPr>
          <w:rFonts w:ascii="Times New Roman" w:hAnsi="Times New Roman" w:cs="Times New Roman"/>
        </w:rPr>
        <w:t xml:space="preserve"> Lk/1</w:t>
      </w:r>
      <w:r w:rsidR="00B83B6F" w:rsidRPr="00263368">
        <w:rPr>
          <w:rFonts w:ascii="Times New Roman" w:hAnsi="Times New Roman" w:cs="Times New Roman"/>
        </w:rPr>
        <w:t>9</w:t>
      </w:r>
      <w:r w:rsidRPr="00263368">
        <w:rPr>
          <w:rFonts w:ascii="Times New Roman" w:hAnsi="Times New Roman" w:cs="Times New Roman"/>
        </w:rPr>
        <w:t xml:space="preserve"> jelű kisvárosias lakó</w:t>
      </w:r>
      <w:r w:rsidR="005658D7" w:rsidRPr="00263368">
        <w:rPr>
          <w:rFonts w:ascii="Times New Roman" w:hAnsi="Times New Roman" w:cs="Times New Roman"/>
        </w:rPr>
        <w:t>övezet,</w:t>
      </w:r>
    </w:p>
    <w:p w14:paraId="31866063" w14:textId="77777777" w:rsidR="00823EB0" w:rsidRPr="00263368" w:rsidRDefault="00823EB0" w:rsidP="00937412">
      <w:pPr>
        <w:numPr>
          <w:ilvl w:val="1"/>
          <w:numId w:val="80"/>
        </w:numPr>
        <w:tabs>
          <w:tab w:val="left" w:pos="993"/>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gépjármű-tárolók építés</w:t>
      </w:r>
      <w:r w:rsidR="005658D7" w:rsidRPr="00263368">
        <w:rPr>
          <w:rFonts w:ascii="Times New Roman" w:hAnsi="Times New Roman" w:cs="Times New Roman"/>
        </w:rPr>
        <w:t>ére szolgáló</w:t>
      </w:r>
      <w:r w:rsidRPr="00263368">
        <w:rPr>
          <w:rFonts w:ascii="Times New Roman" w:hAnsi="Times New Roman" w:cs="Times New Roman"/>
        </w:rPr>
        <w:t xml:space="preserve"> </w:t>
      </w:r>
      <w:r w:rsidRPr="00263368">
        <w:rPr>
          <w:rFonts w:ascii="Times New Roman" w:hAnsi="Times New Roman" w:cs="Times New Roman"/>
          <w:bCs/>
        </w:rPr>
        <w:t xml:space="preserve">Lk/g </w:t>
      </w:r>
      <w:r w:rsidRPr="00263368">
        <w:rPr>
          <w:rFonts w:ascii="Times New Roman" w:hAnsi="Times New Roman" w:cs="Times New Roman"/>
        </w:rPr>
        <w:t>jelű kisvárosias lakó</w:t>
      </w:r>
      <w:r w:rsidR="005658D7" w:rsidRPr="00263368">
        <w:rPr>
          <w:rFonts w:ascii="Times New Roman" w:hAnsi="Times New Roman" w:cs="Times New Roman"/>
        </w:rPr>
        <w:t>övezet,</w:t>
      </w:r>
    </w:p>
    <w:p w14:paraId="0B2C9068" w14:textId="77777777" w:rsidR="00823EB0" w:rsidRPr="00263368" w:rsidRDefault="00823EB0" w:rsidP="00937412">
      <w:pPr>
        <w:numPr>
          <w:ilvl w:val="1"/>
          <w:numId w:val="80"/>
        </w:numPr>
        <w:tabs>
          <w:tab w:val="left" w:pos="993"/>
        </w:tabs>
        <w:spacing w:before="100" w:after="0" w:line="240" w:lineRule="auto"/>
        <w:ind w:left="992" w:hanging="425"/>
        <w:jc w:val="both"/>
        <w:rPr>
          <w:rFonts w:ascii="Times New Roman" w:hAnsi="Times New Roman" w:cs="Times New Roman"/>
          <w:i/>
          <w:iCs/>
        </w:rPr>
      </w:pPr>
      <w:r w:rsidRPr="00263368">
        <w:rPr>
          <w:rFonts w:ascii="Times New Roman" w:hAnsi="Times New Roman" w:cs="Times New Roman"/>
        </w:rPr>
        <w:t xml:space="preserve">lakótelepi közkert </w:t>
      </w:r>
      <w:r w:rsidR="005658D7" w:rsidRPr="00263368">
        <w:rPr>
          <w:rFonts w:ascii="Times New Roman" w:hAnsi="Times New Roman" w:cs="Times New Roman"/>
        </w:rPr>
        <w:t>jellegű</w:t>
      </w:r>
      <w:r w:rsidRPr="00263368">
        <w:rPr>
          <w:rFonts w:ascii="Times New Roman" w:hAnsi="Times New Roman" w:cs="Times New Roman"/>
        </w:rPr>
        <w:t xml:space="preserve"> </w:t>
      </w:r>
      <w:r w:rsidRPr="00263368">
        <w:rPr>
          <w:rFonts w:ascii="Times New Roman" w:hAnsi="Times New Roman" w:cs="Times New Roman"/>
          <w:bCs/>
        </w:rPr>
        <w:t xml:space="preserve">Lk/kk </w:t>
      </w:r>
      <w:r w:rsidRPr="00263368">
        <w:rPr>
          <w:rFonts w:ascii="Times New Roman" w:hAnsi="Times New Roman" w:cs="Times New Roman"/>
        </w:rPr>
        <w:t>jelű kisvárosias lakó</w:t>
      </w:r>
      <w:r w:rsidR="005658D7" w:rsidRPr="00263368">
        <w:rPr>
          <w:rFonts w:ascii="Times New Roman" w:hAnsi="Times New Roman" w:cs="Times New Roman"/>
        </w:rPr>
        <w:t>övezet</w:t>
      </w:r>
      <w:r w:rsidR="00A46A8D" w:rsidRPr="00263368">
        <w:rPr>
          <w:rFonts w:ascii="Times New Roman" w:hAnsi="Times New Roman" w:cs="Times New Roman"/>
        </w:rPr>
        <w:t>.</w:t>
      </w:r>
    </w:p>
    <w:p w14:paraId="69826BB9" w14:textId="4FE3DA78" w:rsidR="00F97371" w:rsidRPr="00263368" w:rsidRDefault="00A700ED" w:rsidP="002D2EF2">
      <w:pPr>
        <w:spacing w:before="120" w:after="0" w:line="240" w:lineRule="auto"/>
        <w:ind w:left="567" w:hanging="567"/>
        <w:rPr>
          <w:rFonts w:ascii="Times New Roman" w:hAnsi="Times New Roman" w:cs="Times New Roman"/>
          <w:bCs/>
          <w:sz w:val="18"/>
          <w:szCs w:val="18"/>
          <w:lang w:eastAsia="hu-HU"/>
        </w:rPr>
      </w:pPr>
      <w:r w:rsidRPr="00263368">
        <w:rPr>
          <w:rFonts w:ascii="Times New Roman" w:hAnsi="Times New Roman" w:cs="Times New Roman"/>
        </w:rPr>
        <w:t>(</w:t>
      </w:r>
      <w:r w:rsidR="002E0E05" w:rsidRPr="00263368">
        <w:rPr>
          <w:rFonts w:ascii="Times New Roman" w:hAnsi="Times New Roman" w:cs="Times New Roman"/>
        </w:rPr>
        <w:t>6</w:t>
      </w:r>
      <w:r w:rsidRPr="00263368">
        <w:rPr>
          <w:rFonts w:ascii="Times New Roman" w:hAnsi="Times New Roman" w:cs="Times New Roman"/>
        </w:rPr>
        <w:t>)</w:t>
      </w:r>
      <w:r w:rsidRPr="00263368">
        <w:rPr>
          <w:rFonts w:ascii="Times New Roman" w:hAnsi="Times New Roman" w:cs="Times New Roman"/>
        </w:rPr>
        <w:tab/>
      </w:r>
      <w:r w:rsidR="00823EB0" w:rsidRPr="00263368">
        <w:rPr>
          <w:rFonts w:ascii="Times New Roman" w:hAnsi="Times New Roman" w:cs="Times New Roman"/>
        </w:rPr>
        <w:t xml:space="preserve">A kisvárosias lakóterület </w:t>
      </w:r>
      <w:r w:rsidR="00EC2387" w:rsidRPr="00263368">
        <w:rPr>
          <w:rFonts w:ascii="Times New Roman" w:hAnsi="Times New Roman" w:cs="Times New Roman"/>
        </w:rPr>
        <w:t>övezetei</w:t>
      </w:r>
      <w:r w:rsidR="00CE4748" w:rsidRPr="00263368">
        <w:rPr>
          <w:rFonts w:ascii="Times New Roman" w:hAnsi="Times New Roman" w:cs="Times New Roman"/>
        </w:rPr>
        <w:t>nek</w:t>
      </w:r>
      <w:r w:rsidR="00EC2387" w:rsidRPr="00263368">
        <w:rPr>
          <w:rFonts w:ascii="Times New Roman" w:hAnsi="Times New Roman" w:cs="Times New Roman"/>
        </w:rPr>
        <w:t xml:space="preserve"> és építési övezetei</w:t>
      </w:r>
      <w:r w:rsidR="00CE4748" w:rsidRPr="00263368">
        <w:rPr>
          <w:rFonts w:ascii="Times New Roman" w:hAnsi="Times New Roman" w:cs="Times New Roman"/>
        </w:rPr>
        <w:t>nek</w:t>
      </w:r>
      <w:r w:rsidR="00EC2387" w:rsidRPr="00263368">
        <w:rPr>
          <w:rFonts w:ascii="Times New Roman" w:hAnsi="Times New Roman" w:cs="Times New Roman"/>
        </w:rPr>
        <w:t xml:space="preserve"> </w:t>
      </w:r>
      <w:r w:rsidR="00823EB0" w:rsidRPr="00263368">
        <w:rPr>
          <w:rFonts w:ascii="Times New Roman" w:hAnsi="Times New Roman" w:cs="Times New Roman"/>
        </w:rPr>
        <w:t>építési paramétere</w:t>
      </w:r>
      <w:r w:rsidR="00EC2387" w:rsidRPr="00263368">
        <w:rPr>
          <w:rFonts w:ascii="Times New Roman" w:hAnsi="Times New Roman" w:cs="Times New Roman"/>
        </w:rPr>
        <w:t>i</w:t>
      </w:r>
      <w:r w:rsidR="00CE4748" w:rsidRPr="00263368">
        <w:rPr>
          <w:rFonts w:ascii="Times New Roman" w:hAnsi="Times New Roman" w:cs="Times New Roman"/>
        </w:rPr>
        <w:t xml:space="preserve"> </w:t>
      </w:r>
      <w:r w:rsidR="00F97371" w:rsidRPr="00263368">
        <w:rPr>
          <w:rFonts w:ascii="Times New Roman" w:hAnsi="Times New Roman"/>
        </w:rPr>
        <w:t xml:space="preserve">a </w:t>
      </w:r>
      <w:r w:rsidR="00916BA0" w:rsidRPr="00263368">
        <w:rPr>
          <w:rFonts w:ascii="Times New Roman" w:hAnsi="Times New Roman" w:cs="Times New Roman"/>
        </w:rPr>
        <w:t xml:space="preserve">3. mellélet </w:t>
      </w:r>
      <w:r w:rsidR="00916BA0" w:rsidRPr="00263368">
        <w:rPr>
          <w:rFonts w:ascii="Times New Roman" w:hAnsi="Times New Roman" w:cs="Times New Roman"/>
          <w:shd w:val="clear" w:color="auto" w:fill="FFFFFF" w:themeFill="background1"/>
        </w:rPr>
        <w:t xml:space="preserve">3. pontjában </w:t>
      </w:r>
      <w:r w:rsidR="00F97371" w:rsidRPr="00263368">
        <w:rPr>
          <w:rFonts w:ascii="Times New Roman" w:hAnsi="Times New Roman"/>
        </w:rPr>
        <w:t>szerepelnek.</w:t>
      </w:r>
    </w:p>
    <w:p w14:paraId="5A76686D" w14:textId="4CA97DA9" w:rsidR="00452C2B" w:rsidRPr="00263368" w:rsidRDefault="00B143AD"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E0E05"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r>
      <w:r w:rsidR="00A842B6" w:rsidRPr="00263368">
        <w:rPr>
          <w:rFonts w:ascii="Times New Roman" w:hAnsi="Times New Roman" w:cs="Times New Roman"/>
        </w:rPr>
        <w:t xml:space="preserve">Az </w:t>
      </w:r>
      <w:r w:rsidR="00A842B6" w:rsidRPr="00263368">
        <w:rPr>
          <w:rFonts w:ascii="Times New Roman" w:hAnsi="Times New Roman" w:cs="Times New Roman"/>
          <w:bCs/>
        </w:rPr>
        <w:t>Lk/k</w:t>
      </w:r>
      <w:r w:rsidR="00A842B6" w:rsidRPr="00263368">
        <w:rPr>
          <w:rFonts w:ascii="Times New Roman" w:hAnsi="Times New Roman" w:cs="Times New Roman"/>
        </w:rPr>
        <w:t xml:space="preserve"> jelű építési övezet a rendelet </w:t>
      </w:r>
      <w:r w:rsidR="009F7996" w:rsidRPr="00263368">
        <w:rPr>
          <w:rFonts w:ascii="Times New Roman" w:hAnsi="Times New Roman" w:cs="Times New Roman"/>
        </w:rPr>
        <w:t>2</w:t>
      </w:r>
      <w:r w:rsidR="00A842B6" w:rsidRPr="00263368">
        <w:rPr>
          <w:rFonts w:ascii="Times New Roman" w:hAnsi="Times New Roman"/>
        </w:rPr>
        <w:t>. mellékletében</w:t>
      </w:r>
      <w:r w:rsidR="00A842B6" w:rsidRPr="00263368">
        <w:rPr>
          <w:rFonts w:ascii="Times New Roman" w:hAnsi="Times New Roman" w:cs="Times New Roman"/>
        </w:rPr>
        <w:t xml:space="preserve"> lehatárolt „nem teljes körűen szabályozott területen” elhelyezkedő egyedi telkes kialakult kisvárosias lakóterület</w:t>
      </w:r>
      <w:r w:rsidR="004E14F8" w:rsidRPr="00263368">
        <w:rPr>
          <w:rFonts w:ascii="Times New Roman" w:hAnsi="Times New Roman" w:cs="Times New Roman"/>
        </w:rPr>
        <w:t>,</w:t>
      </w:r>
      <w:r w:rsidR="0003481D" w:rsidRPr="00263368">
        <w:rPr>
          <w:rFonts w:ascii="Times New Roman" w:hAnsi="Times New Roman" w:cs="Times New Roman"/>
        </w:rPr>
        <w:t xml:space="preserve"> ahol az 1. § (3) bekezdés szerint és a 35.§ (2) bekezdésében leírtak által meghatározott paraméterekkel lehet építési tevékenységet végezni.</w:t>
      </w:r>
    </w:p>
    <w:p w14:paraId="0B9109CC" w14:textId="14087FB4" w:rsidR="00A842B6" w:rsidRPr="00263368" w:rsidRDefault="00B143AD"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E0E05"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rPr>
        <w:tab/>
      </w:r>
      <w:r w:rsidR="00A842B6" w:rsidRPr="00263368">
        <w:rPr>
          <w:rFonts w:ascii="Times New Roman" w:hAnsi="Times New Roman" w:cs="Times New Roman"/>
        </w:rPr>
        <w:t xml:space="preserve">Az Lk/0 jelű telepszerű </w:t>
      </w:r>
      <w:r w:rsidR="00A632C5" w:rsidRPr="00263368">
        <w:rPr>
          <w:rFonts w:ascii="Times New Roman" w:hAnsi="Times New Roman" w:cs="Times New Roman"/>
        </w:rPr>
        <w:t xml:space="preserve">és egyedi telkes </w:t>
      </w:r>
      <w:r w:rsidR="00A842B6" w:rsidRPr="00263368">
        <w:rPr>
          <w:rFonts w:ascii="Times New Roman" w:hAnsi="Times New Roman" w:cs="Times New Roman"/>
        </w:rPr>
        <w:t>beép</w:t>
      </w:r>
      <w:r w:rsidR="001E1D3F" w:rsidRPr="00263368">
        <w:rPr>
          <w:rFonts w:ascii="Times New Roman" w:hAnsi="Times New Roman" w:cs="Times New Roman"/>
        </w:rPr>
        <w:t>ítésű kisvárosias lakóterület</w:t>
      </w:r>
      <w:r w:rsidR="00F5152C" w:rsidRPr="00263368">
        <w:rPr>
          <w:rFonts w:ascii="Times New Roman" w:hAnsi="Times New Roman" w:cs="Times New Roman"/>
        </w:rPr>
        <w:t xml:space="preserve"> ö</w:t>
      </w:r>
      <w:r w:rsidR="004E14F8" w:rsidRPr="00263368">
        <w:rPr>
          <w:rFonts w:ascii="Times New Roman" w:hAnsi="Times New Roman" w:cs="Times New Roman"/>
        </w:rPr>
        <w:t>vezetében</w:t>
      </w:r>
    </w:p>
    <w:p w14:paraId="563195AC" w14:textId="3DA193A3" w:rsidR="00B143AD" w:rsidRPr="00263368" w:rsidRDefault="00A842B6"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6B188B" w:rsidRPr="00263368">
        <w:rPr>
          <w:rFonts w:ascii="Times New Roman" w:hAnsi="Times New Roman" w:cs="Times New Roman"/>
        </w:rPr>
        <w:t>a</w:t>
      </w:r>
      <w:r w:rsidR="004E14F8" w:rsidRPr="00263368">
        <w:rPr>
          <w:rFonts w:ascii="Times New Roman" w:hAnsi="Times New Roman" w:cs="Times New Roman"/>
        </w:rPr>
        <w:t xml:space="preserve"> lakótelepi közterületen </w:t>
      </w:r>
      <w:r w:rsidR="00B143AD" w:rsidRPr="00263368">
        <w:rPr>
          <w:rFonts w:ascii="Times New Roman" w:hAnsi="Times New Roman" w:cs="Times New Roman"/>
        </w:rPr>
        <w:t>belül kialakult beépítési mód</w:t>
      </w:r>
      <w:r w:rsidR="004E14F8" w:rsidRPr="00263368">
        <w:rPr>
          <w:rFonts w:ascii="Times New Roman" w:hAnsi="Times New Roman" w:cs="Times New Roman"/>
        </w:rPr>
        <w:t>, mely előfordulását tekintve lehet</w:t>
      </w:r>
      <w:r w:rsidR="00B143AD" w:rsidRPr="00263368">
        <w:rPr>
          <w:rFonts w:ascii="Times New Roman" w:hAnsi="Times New Roman" w:cs="Times New Roman"/>
        </w:rPr>
        <w:t xml:space="preserve"> </w:t>
      </w:r>
      <w:r w:rsidR="004E14F8" w:rsidRPr="00263368">
        <w:rPr>
          <w:rFonts w:ascii="Times New Roman" w:hAnsi="Times New Roman" w:cs="Times New Roman"/>
        </w:rPr>
        <w:t>úszótelkes, vagy lehet olyan egyedi telkes, melyet a kisvárosias lakótelepi közkert vesz körül</w:t>
      </w:r>
      <w:r w:rsidR="00920A8A" w:rsidRPr="00263368">
        <w:rPr>
          <w:rFonts w:ascii="Times New Roman" w:hAnsi="Times New Roman" w:cs="Times New Roman"/>
        </w:rPr>
        <w:t>,</w:t>
      </w:r>
      <w:r w:rsidR="004E14F8" w:rsidRPr="00263368">
        <w:rPr>
          <w:rFonts w:ascii="Times New Roman" w:hAnsi="Times New Roman" w:cs="Times New Roman"/>
        </w:rPr>
        <w:t xml:space="preserve"> </w:t>
      </w:r>
      <w:r w:rsidR="00920A8A" w:rsidRPr="00263368">
        <w:rPr>
          <w:rFonts w:ascii="Times New Roman" w:hAnsi="Times New Roman" w:cs="Times New Roman"/>
        </w:rPr>
        <w:t>a</w:t>
      </w:r>
      <w:r w:rsidR="004E14F8" w:rsidRPr="00263368">
        <w:rPr>
          <w:rFonts w:ascii="Times New Roman" w:hAnsi="Times New Roman" w:cs="Times New Roman"/>
        </w:rPr>
        <w:t xml:space="preserve">z úszótelkes állapot </w:t>
      </w:r>
      <w:r w:rsidR="00B143AD" w:rsidRPr="00263368">
        <w:rPr>
          <w:rFonts w:ascii="Times New Roman" w:hAnsi="Times New Roman" w:cs="Times New Roman"/>
        </w:rPr>
        <w:t xml:space="preserve">fenntartható, </w:t>
      </w:r>
      <w:r w:rsidR="004E14F8" w:rsidRPr="00263368">
        <w:rPr>
          <w:rFonts w:ascii="Times New Roman" w:hAnsi="Times New Roman" w:cs="Times New Roman"/>
        </w:rPr>
        <w:t>de új úszótelek nem hozható létre</w:t>
      </w:r>
      <w:r w:rsidR="006B188B" w:rsidRPr="00263368">
        <w:rPr>
          <w:rFonts w:ascii="Times New Roman" w:hAnsi="Times New Roman" w:cs="Times New Roman"/>
        </w:rPr>
        <w:t>,</w:t>
      </w:r>
      <w:r w:rsidR="00EA70C9" w:rsidRPr="00263368">
        <w:rPr>
          <w:rFonts w:ascii="Times New Roman" w:hAnsi="Times New Roman" w:cs="Times New Roman"/>
        </w:rPr>
        <w:t xml:space="preserve"> az úszótelkek megszűntetésének lehetőségét a SZT jelöli,</w:t>
      </w:r>
    </w:p>
    <w:p w14:paraId="4747DB06" w14:textId="77777777" w:rsidR="00B143AD" w:rsidRPr="00263368" w:rsidRDefault="00B143AD"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6B188B" w:rsidRPr="00263368">
        <w:rPr>
          <w:rFonts w:ascii="Times New Roman" w:hAnsi="Times New Roman" w:cs="Times New Roman"/>
          <w:iCs/>
        </w:rPr>
        <w:t>a</w:t>
      </w:r>
      <w:r w:rsidR="001E1D3F" w:rsidRPr="00263368">
        <w:rPr>
          <w:rFonts w:ascii="Times New Roman" w:hAnsi="Times New Roman" w:cs="Times New Roman"/>
          <w:iCs/>
        </w:rPr>
        <w:t xml:space="preserve"> </w:t>
      </w:r>
      <w:r w:rsidR="00F5152C" w:rsidRPr="00263368">
        <w:rPr>
          <w:rFonts w:ascii="Times New Roman" w:hAnsi="Times New Roman" w:cs="Times New Roman"/>
          <w:iCs/>
        </w:rPr>
        <w:t xml:space="preserve">meglévő épületeken belül </w:t>
      </w:r>
      <w:r w:rsidR="001E1D3F" w:rsidRPr="00263368">
        <w:rPr>
          <w:rFonts w:ascii="Times New Roman" w:hAnsi="Times New Roman" w:cs="Times New Roman"/>
          <w:iCs/>
        </w:rPr>
        <w:t>kialakítható</w:t>
      </w:r>
      <w:r w:rsidR="001E1D3F" w:rsidRPr="00263368">
        <w:rPr>
          <w:rFonts w:ascii="Times New Roman" w:hAnsi="Times New Roman" w:cs="Times New Roman"/>
          <w:i/>
          <w:iCs/>
        </w:rPr>
        <w:t xml:space="preserve"> </w:t>
      </w:r>
      <w:r w:rsidRPr="00263368">
        <w:rPr>
          <w:rFonts w:ascii="Times New Roman" w:hAnsi="Times New Roman" w:cs="Times New Roman"/>
        </w:rPr>
        <w:t>kereskedelmi, szolgáltató rendeltetési egység bruttó szintterülete legfeljebb 200 m</w:t>
      </w:r>
      <w:r w:rsidRPr="00263368">
        <w:rPr>
          <w:rFonts w:ascii="Times New Roman" w:hAnsi="Times New Roman" w:cs="Times New Roman"/>
          <w:vertAlign w:val="superscript"/>
        </w:rPr>
        <w:t>2</w:t>
      </w:r>
      <w:r w:rsidRPr="00263368">
        <w:rPr>
          <w:rFonts w:ascii="Times New Roman" w:hAnsi="Times New Roman" w:cs="Times New Roman"/>
        </w:rPr>
        <w:t xml:space="preserve"> lehet</w:t>
      </w:r>
      <w:r w:rsidR="00F5152C" w:rsidRPr="00263368">
        <w:rPr>
          <w:rFonts w:ascii="Times New Roman" w:hAnsi="Times New Roman" w:cs="Times New Roman"/>
        </w:rPr>
        <w:t>,</w:t>
      </w:r>
    </w:p>
    <w:p w14:paraId="2AAA5278" w14:textId="0219EAD8" w:rsidR="00B143AD" w:rsidRPr="00263368" w:rsidRDefault="00B143AD"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r>
      <w:r w:rsidR="006B188B" w:rsidRPr="00263368">
        <w:rPr>
          <w:rFonts w:ascii="Times New Roman" w:hAnsi="Times New Roman" w:cs="Times New Roman"/>
        </w:rPr>
        <w:t>a</w:t>
      </w:r>
      <w:r w:rsidRPr="00263368">
        <w:rPr>
          <w:rFonts w:ascii="Times New Roman" w:hAnsi="Times New Roman" w:cs="Times New Roman"/>
        </w:rPr>
        <w:t xml:space="preserve"> meglévő lakó</w:t>
      </w:r>
      <w:r w:rsidR="00EA70C9" w:rsidRPr="00263368">
        <w:rPr>
          <w:rFonts w:ascii="Times New Roman" w:hAnsi="Times New Roman" w:cs="Times New Roman"/>
        </w:rPr>
        <w:t xml:space="preserve"> és egyéb rendeltetésű </w:t>
      </w:r>
      <w:r w:rsidRPr="00263368">
        <w:rPr>
          <w:rFonts w:ascii="Times New Roman" w:hAnsi="Times New Roman" w:cs="Times New Roman"/>
        </w:rPr>
        <w:t xml:space="preserve">épületek kialakult alapterülettel, kialakult magassággal rendelkeznek, melytől eltérni csak </w:t>
      </w:r>
      <w:r w:rsidR="006B188B" w:rsidRPr="00263368">
        <w:rPr>
          <w:rFonts w:ascii="Times New Roman" w:hAnsi="Times New Roman" w:cs="Times New Roman"/>
        </w:rPr>
        <w:t xml:space="preserve">az </w:t>
      </w:r>
      <w:r w:rsidRPr="00263368">
        <w:rPr>
          <w:rFonts w:ascii="Times New Roman" w:hAnsi="Times New Roman" w:cs="Times New Roman"/>
        </w:rPr>
        <w:t>ép</w:t>
      </w:r>
      <w:r w:rsidR="001E1D3F" w:rsidRPr="00263368">
        <w:rPr>
          <w:rFonts w:ascii="Times New Roman" w:hAnsi="Times New Roman" w:cs="Times New Roman"/>
        </w:rPr>
        <w:t>ületmagasság tekintetében lehet</w:t>
      </w:r>
      <w:r w:rsidR="006B188B" w:rsidRPr="00263368">
        <w:rPr>
          <w:rFonts w:ascii="Times New Roman" w:hAnsi="Times New Roman" w:cs="Times New Roman"/>
        </w:rPr>
        <w:t>,</w:t>
      </w:r>
      <w:r w:rsidR="00EA70C9" w:rsidRPr="00263368">
        <w:rPr>
          <w:rFonts w:ascii="Times New Roman" w:hAnsi="Times New Roman" w:cs="Times New Roman"/>
        </w:rPr>
        <w:t xml:space="preserve"> valamint a Szmolnyica sétányra nyíló telkek beépítettsége tekintetében, vagyis a sétány egyedi telkeinek kialakult beépítettsége 60 %-os mértékig emelkedhet, kizárólag gépjárműtárolók létesítése következtében,</w:t>
      </w:r>
    </w:p>
    <w:p w14:paraId="632A7E8A" w14:textId="13DBD684" w:rsidR="00245BEB" w:rsidRPr="00263368" w:rsidRDefault="00B143AD" w:rsidP="002D2EF2">
      <w:pPr>
        <w:tabs>
          <w:tab w:val="left" w:pos="993"/>
        </w:tabs>
        <w:spacing w:before="120" w:after="0" w:line="240" w:lineRule="auto"/>
        <w:ind w:left="992" w:hanging="425"/>
        <w:jc w:val="both"/>
        <w:rPr>
          <w:rFonts w:ascii="Times New Roman" w:hAnsi="Times New Roman" w:cs="Times New Roman"/>
          <w:i/>
          <w:iCs/>
        </w:rPr>
      </w:pPr>
      <w:r w:rsidRPr="00263368">
        <w:rPr>
          <w:rFonts w:ascii="Times New Roman" w:hAnsi="Times New Roman" w:cs="Times New Roman"/>
          <w:i/>
          <w:iCs/>
        </w:rPr>
        <w:t>d)</w:t>
      </w:r>
      <w:r w:rsidRPr="00263368">
        <w:rPr>
          <w:rFonts w:ascii="Times New Roman" w:hAnsi="Times New Roman" w:cs="Times New Roman"/>
          <w:i/>
          <w:iCs/>
        </w:rPr>
        <w:tab/>
      </w:r>
      <w:r w:rsidR="006B188B" w:rsidRPr="00263368">
        <w:rPr>
          <w:rFonts w:ascii="Times New Roman" w:hAnsi="Times New Roman" w:cs="Times New Roman"/>
        </w:rPr>
        <w:t>a</w:t>
      </w:r>
      <w:r w:rsidR="00245BEB" w:rsidRPr="00263368">
        <w:rPr>
          <w:rFonts w:ascii="Times New Roman" w:hAnsi="Times New Roman" w:cs="Times New Roman"/>
        </w:rPr>
        <w:t xml:space="preserve">z épületek kialakult magasságát </w:t>
      </w:r>
      <w:r w:rsidR="00EA70C9" w:rsidRPr="00263368">
        <w:rPr>
          <w:rFonts w:ascii="Times New Roman" w:hAnsi="Times New Roman" w:cs="Times New Roman"/>
        </w:rPr>
        <w:t xml:space="preserve">az e) pontban leírtak szerint </w:t>
      </w:r>
      <w:r w:rsidR="00245BEB" w:rsidRPr="00263368">
        <w:rPr>
          <w:rFonts w:ascii="Times New Roman" w:hAnsi="Times New Roman" w:cs="Times New Roman"/>
        </w:rPr>
        <w:t>megváltoztatni, tetőszerkezetét átépíteni csak az épület egészére kiterjedően, de legalább lépcsőházi egységekhez kapcsolódóan és egységesen lehet</w:t>
      </w:r>
      <w:r w:rsidR="006B188B" w:rsidRPr="00263368">
        <w:rPr>
          <w:rFonts w:ascii="Times New Roman" w:hAnsi="Times New Roman" w:cs="Times New Roman"/>
        </w:rPr>
        <w:t>,</w:t>
      </w:r>
    </w:p>
    <w:p w14:paraId="70454FC4" w14:textId="77777777" w:rsidR="00A842B6" w:rsidRPr="00263368" w:rsidRDefault="00245BEB"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e)</w:t>
      </w:r>
      <w:r w:rsidRPr="00263368">
        <w:rPr>
          <w:rFonts w:ascii="Times New Roman" w:hAnsi="Times New Roman" w:cs="Times New Roman"/>
        </w:rPr>
        <w:tab/>
      </w:r>
      <w:r w:rsidR="006B188B" w:rsidRPr="00263368">
        <w:rPr>
          <w:rFonts w:ascii="Times New Roman" w:hAnsi="Times New Roman" w:cs="Times New Roman"/>
        </w:rPr>
        <w:t>a</w:t>
      </w:r>
      <w:r w:rsidRPr="00263368">
        <w:rPr>
          <w:rFonts w:ascii="Times New Roman" w:hAnsi="Times New Roman" w:cs="Times New Roman"/>
        </w:rPr>
        <w:t xml:space="preserve"> </w:t>
      </w:r>
      <w:r w:rsidR="00B143AD" w:rsidRPr="00263368">
        <w:rPr>
          <w:rFonts w:ascii="Times New Roman" w:hAnsi="Times New Roman" w:cs="Times New Roman"/>
        </w:rPr>
        <w:t>lakóépületek tetőtér létesítésével, vagy emeletráépítéssel bővíthetők, amely esetben a kialakult épületmagasság 1,5 m-rel megnövelhető,</w:t>
      </w:r>
    </w:p>
    <w:p w14:paraId="2E121807" w14:textId="77777777" w:rsidR="00B143AD" w:rsidRPr="00263368" w:rsidRDefault="00245BEB"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f)</w:t>
      </w:r>
      <w:r w:rsidRPr="00263368">
        <w:rPr>
          <w:rFonts w:ascii="Times New Roman" w:hAnsi="Times New Roman" w:cs="Times New Roman"/>
        </w:rPr>
        <w:tab/>
      </w:r>
      <w:r w:rsidR="006B188B" w:rsidRPr="00263368">
        <w:rPr>
          <w:rFonts w:ascii="Times New Roman" w:hAnsi="Times New Roman" w:cs="Times New Roman"/>
        </w:rPr>
        <w:t>t</w:t>
      </w:r>
      <w:r w:rsidR="00A842B6" w:rsidRPr="00263368">
        <w:rPr>
          <w:rFonts w:ascii="Times New Roman" w:hAnsi="Times New Roman" w:cs="Times New Roman"/>
        </w:rPr>
        <w:t xml:space="preserve">etőtér vagy új lakószint létesítése és beépítése </w:t>
      </w:r>
      <w:r w:rsidR="00A842B6" w:rsidRPr="00263368">
        <w:rPr>
          <w:rFonts w:ascii="Times New Roman" w:hAnsi="Times New Roman" w:cs="Times New Roman"/>
          <w:bCs/>
        </w:rPr>
        <w:t>során új lakás vagy</w:t>
      </w:r>
      <w:r w:rsidR="00A842B6" w:rsidRPr="00263368">
        <w:rPr>
          <w:rFonts w:ascii="Times New Roman" w:hAnsi="Times New Roman" w:cs="Times New Roman"/>
        </w:rPr>
        <w:t xml:space="preserve"> egyéb rendeltetés csak akkor alakítható ki, ha a hozzá szükséges OTÉK, illetve a helyi szabályozás által előírt gé</w:t>
      </w:r>
      <w:r w:rsidR="006B188B" w:rsidRPr="00263368">
        <w:rPr>
          <w:rFonts w:ascii="Times New Roman" w:hAnsi="Times New Roman" w:cs="Times New Roman"/>
        </w:rPr>
        <w:t xml:space="preserve">pjármű elhelyezés biztosítható </w:t>
      </w:r>
      <w:r w:rsidR="00A842B6" w:rsidRPr="00263368">
        <w:rPr>
          <w:rFonts w:ascii="Times New Roman" w:hAnsi="Times New Roman" w:cs="Times New Roman"/>
        </w:rPr>
        <w:t>telken belül</w:t>
      </w:r>
      <w:r w:rsidR="001E1D3F" w:rsidRPr="00263368">
        <w:rPr>
          <w:rFonts w:ascii="Times New Roman" w:hAnsi="Times New Roman" w:cs="Times New Roman"/>
        </w:rPr>
        <w:t>,</w:t>
      </w:r>
      <w:r w:rsidR="006B188B" w:rsidRPr="00263368">
        <w:rPr>
          <w:rFonts w:ascii="Times New Roman" w:hAnsi="Times New Roman" w:cs="Times New Roman"/>
        </w:rPr>
        <w:t xml:space="preserve"> </w:t>
      </w:r>
      <w:r w:rsidR="00A842B6" w:rsidRPr="00263368">
        <w:rPr>
          <w:rFonts w:ascii="Times New Roman" w:hAnsi="Times New Roman" w:cs="Times New Roman"/>
        </w:rPr>
        <w:t xml:space="preserve">az új rendeltetési egységet befogadó épület 500 m-es környezetét képező </w:t>
      </w:r>
      <w:r w:rsidR="00F5152C" w:rsidRPr="00263368">
        <w:rPr>
          <w:rFonts w:ascii="Times New Roman" w:hAnsi="Times New Roman" w:cs="Times New Roman"/>
        </w:rPr>
        <w:t xml:space="preserve">terület </w:t>
      </w:r>
      <w:r w:rsidR="00A842B6" w:rsidRPr="00263368">
        <w:rPr>
          <w:rFonts w:ascii="Times New Roman" w:hAnsi="Times New Roman" w:cs="Times New Roman"/>
        </w:rPr>
        <w:t>Lk/g jelű övezet</w:t>
      </w:r>
      <w:r w:rsidR="00F5152C" w:rsidRPr="00263368">
        <w:rPr>
          <w:rFonts w:ascii="Times New Roman" w:hAnsi="Times New Roman" w:cs="Times New Roman"/>
        </w:rPr>
        <w:t>é</w:t>
      </w:r>
      <w:r w:rsidR="006B188B" w:rsidRPr="00263368">
        <w:rPr>
          <w:rFonts w:ascii="Times New Roman" w:hAnsi="Times New Roman" w:cs="Times New Roman"/>
        </w:rPr>
        <w:t xml:space="preserve">ben, vagy </w:t>
      </w:r>
      <w:r w:rsidR="00F5152C" w:rsidRPr="00263368">
        <w:rPr>
          <w:rFonts w:ascii="Times New Roman" w:hAnsi="Times New Roman" w:cs="Times New Roman"/>
        </w:rPr>
        <w:t>részben terepbe süllyesztett</w:t>
      </w:r>
      <w:r w:rsidR="00F5152C" w:rsidRPr="00263368">
        <w:rPr>
          <w:rFonts w:ascii="Times New Roman" w:hAnsi="Times New Roman" w:cs="Times New Roman"/>
          <w:i/>
        </w:rPr>
        <w:t xml:space="preserve"> </w:t>
      </w:r>
      <w:r w:rsidR="00F5152C" w:rsidRPr="00263368">
        <w:rPr>
          <w:rFonts w:ascii="Times New Roman" w:hAnsi="Times New Roman" w:cs="Times New Roman"/>
        </w:rPr>
        <w:t>lemezgarázs létesítésével</w:t>
      </w:r>
      <w:r w:rsidR="00A842B6" w:rsidRPr="00263368">
        <w:rPr>
          <w:rFonts w:ascii="Times New Roman" w:hAnsi="Times New Roman" w:cs="Times New Roman"/>
        </w:rPr>
        <w:t xml:space="preserve"> közterületen</w:t>
      </w:r>
      <w:r w:rsidR="006B188B" w:rsidRPr="00263368">
        <w:rPr>
          <w:rFonts w:ascii="Times New Roman" w:hAnsi="Times New Roman" w:cs="Times New Roman"/>
        </w:rPr>
        <w:t>,</w:t>
      </w:r>
      <w:r w:rsidR="00F5152C" w:rsidRPr="00263368">
        <w:rPr>
          <w:rFonts w:ascii="Times New Roman" w:hAnsi="Times New Roman" w:cs="Times New Roman"/>
        </w:rPr>
        <w:t xml:space="preserve"> </w:t>
      </w:r>
    </w:p>
    <w:p w14:paraId="6BDA8E12" w14:textId="730E9E3E" w:rsidR="00EF444B" w:rsidRPr="00263368" w:rsidRDefault="008A3B4C"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g)</w:t>
      </w:r>
      <w:r w:rsidRPr="00263368">
        <w:rPr>
          <w:rFonts w:ascii="Times New Roman" w:hAnsi="Times New Roman" w:cs="Times New Roman"/>
          <w:i/>
        </w:rPr>
        <w:tab/>
      </w:r>
      <w:r w:rsidR="006B188B" w:rsidRPr="00263368">
        <w:rPr>
          <w:rFonts w:ascii="Times New Roman" w:hAnsi="Times New Roman" w:cs="Times New Roman"/>
          <w:iCs/>
        </w:rPr>
        <w:t>a</w:t>
      </w:r>
      <w:r w:rsidRPr="00263368">
        <w:rPr>
          <w:rFonts w:ascii="Times New Roman" w:hAnsi="Times New Roman" w:cs="Times New Roman"/>
          <w:iCs/>
        </w:rPr>
        <w:t>z épületek legmagasabb pontja a</w:t>
      </w:r>
      <w:r w:rsidR="00F5152C" w:rsidRPr="00263368">
        <w:rPr>
          <w:rFonts w:ascii="Times New Roman" w:hAnsi="Times New Roman" w:cs="Times New Roman"/>
          <w:iCs/>
        </w:rPr>
        <w:t xml:space="preserve"> </w:t>
      </w:r>
      <w:r w:rsidR="00EF444B" w:rsidRPr="00263368">
        <w:rPr>
          <w:rFonts w:ascii="Times New Roman" w:hAnsi="Times New Roman" w:cs="Times New Roman"/>
          <w:iCs/>
        </w:rPr>
        <w:t>megnövelt</w:t>
      </w:r>
      <w:r w:rsidRPr="00263368">
        <w:rPr>
          <w:rFonts w:ascii="Times New Roman" w:hAnsi="Times New Roman" w:cs="Times New Roman"/>
          <w:iCs/>
        </w:rPr>
        <w:t xml:space="preserve"> épületmagasság érté</w:t>
      </w:r>
      <w:r w:rsidR="006B188B" w:rsidRPr="00263368">
        <w:rPr>
          <w:rFonts w:ascii="Times New Roman" w:hAnsi="Times New Roman" w:cs="Times New Roman"/>
          <w:iCs/>
        </w:rPr>
        <w:t>két 3,0 méterrel haladhatja meg</w:t>
      </w:r>
      <w:r w:rsidR="008D3025" w:rsidRPr="00263368">
        <w:rPr>
          <w:rFonts w:ascii="Times New Roman" w:hAnsi="Times New Roman" w:cs="Times New Roman"/>
          <w:iCs/>
        </w:rPr>
        <w:t>.</w:t>
      </w:r>
    </w:p>
    <w:p w14:paraId="3A892A9F" w14:textId="17150696" w:rsidR="00B143AD" w:rsidRPr="00263368" w:rsidRDefault="00B143AD" w:rsidP="002D2EF2">
      <w:pPr>
        <w:tabs>
          <w:tab w:val="left" w:pos="567"/>
        </w:tabs>
        <w:spacing w:before="120" w:after="0" w:line="240" w:lineRule="auto"/>
        <w:ind w:left="567" w:hanging="567"/>
        <w:jc w:val="both"/>
        <w:rPr>
          <w:rFonts w:ascii="Times New Roman" w:hAnsi="Times New Roman" w:cs="Times New Roman"/>
          <w:iCs/>
        </w:rPr>
      </w:pPr>
      <w:r w:rsidRPr="00263368">
        <w:rPr>
          <w:rFonts w:ascii="Times New Roman" w:hAnsi="Times New Roman" w:cs="Times New Roman"/>
        </w:rPr>
        <w:t>(</w:t>
      </w:r>
      <w:r w:rsidR="002E0E05" w:rsidRPr="00263368">
        <w:rPr>
          <w:rFonts w:ascii="Times New Roman" w:hAnsi="Times New Roman" w:cs="Times New Roman"/>
        </w:rPr>
        <w:t>9</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cs="Times New Roman"/>
          <w:bCs/>
        </w:rPr>
        <w:t>Lk/u</w:t>
      </w:r>
      <w:r w:rsidRPr="00263368">
        <w:rPr>
          <w:rFonts w:ascii="Times New Roman" w:hAnsi="Times New Roman" w:cs="Times New Roman"/>
        </w:rPr>
        <w:t xml:space="preserve"> jelű építési övezet</w:t>
      </w:r>
      <w:r w:rsidR="006B188B" w:rsidRPr="00263368">
        <w:rPr>
          <w:rFonts w:ascii="Times New Roman" w:hAnsi="Times New Roman" w:cs="Times New Roman"/>
        </w:rPr>
        <w:t xml:space="preserve"> </w:t>
      </w:r>
      <w:r w:rsidRPr="00263368">
        <w:rPr>
          <w:rFonts w:ascii="Times New Roman" w:hAnsi="Times New Roman" w:cs="Times New Roman"/>
        </w:rPr>
        <w:t>olyan a telepszerű kisvárosias lakóterület, a Vasvári lakótelep, melyben az épü</w:t>
      </w:r>
      <w:r w:rsidR="00207669" w:rsidRPr="00263368">
        <w:rPr>
          <w:rFonts w:ascii="Times New Roman" w:hAnsi="Times New Roman" w:cs="Times New Roman"/>
        </w:rPr>
        <w:t>letek, mint úszó telkek a magán</w:t>
      </w:r>
      <w:r w:rsidRPr="00263368">
        <w:rPr>
          <w:rFonts w:ascii="Times New Roman" w:hAnsi="Times New Roman" w:cs="Times New Roman"/>
        </w:rPr>
        <w:t xml:space="preserve">tulajdonú </w:t>
      </w:r>
      <w:r w:rsidR="001E1D3F" w:rsidRPr="00263368">
        <w:rPr>
          <w:rFonts w:ascii="Times New Roman" w:hAnsi="Times New Roman" w:cs="Times New Roman"/>
        </w:rPr>
        <w:t>ú</w:t>
      </w:r>
      <w:r w:rsidR="006B188B" w:rsidRPr="00263368">
        <w:rPr>
          <w:rFonts w:ascii="Times New Roman" w:hAnsi="Times New Roman" w:cs="Times New Roman"/>
        </w:rPr>
        <w:t>sztató telken helyezkednek el. A</w:t>
      </w:r>
      <w:r w:rsidRPr="00263368">
        <w:rPr>
          <w:rFonts w:ascii="Times New Roman" w:hAnsi="Times New Roman" w:cs="Times New Roman"/>
        </w:rPr>
        <w:t>z épületek újraépítési jogát az úsztató telek,</w:t>
      </w:r>
      <w:r w:rsidR="00EF444B" w:rsidRPr="00263368">
        <w:rPr>
          <w:rFonts w:ascii="Times New Roman" w:hAnsi="Times New Roman" w:cs="Times New Roman"/>
        </w:rPr>
        <w:t xml:space="preserve"> szinte</w:t>
      </w:r>
      <w:r w:rsidRPr="00263368">
        <w:rPr>
          <w:rFonts w:ascii="Times New Roman" w:hAnsi="Times New Roman" w:cs="Times New Roman"/>
        </w:rPr>
        <w:t xml:space="preserve"> mint</w:t>
      </w:r>
      <w:r w:rsidR="00EF444B" w:rsidRPr="00263368">
        <w:rPr>
          <w:rFonts w:ascii="Times New Roman" w:hAnsi="Times New Roman" w:cs="Times New Roman"/>
        </w:rPr>
        <w:t xml:space="preserve">egy </w:t>
      </w:r>
      <w:r w:rsidR="006B188B" w:rsidRPr="00263368">
        <w:rPr>
          <w:rFonts w:ascii="Times New Roman" w:hAnsi="Times New Roman" w:cs="Times New Roman"/>
        </w:rPr>
        <w:t>közterület biztosítja. A</w:t>
      </w:r>
      <w:r w:rsidRPr="00263368">
        <w:rPr>
          <w:rFonts w:ascii="Times New Roman" w:hAnsi="Times New Roman" w:cs="Times New Roman"/>
        </w:rPr>
        <w:t>z úsztató telken új épületet csak a SZT ren</w:t>
      </w:r>
      <w:r w:rsidR="006B188B" w:rsidRPr="00263368">
        <w:rPr>
          <w:rFonts w:ascii="Times New Roman" w:hAnsi="Times New Roman" w:cs="Times New Roman"/>
        </w:rPr>
        <w:t>delkezése szerint lehet építeni</w:t>
      </w:r>
      <w:r w:rsidR="006B188B" w:rsidRPr="00263368">
        <w:rPr>
          <w:rFonts w:ascii="Times New Roman" w:hAnsi="Times New Roman"/>
        </w:rPr>
        <w:t xml:space="preserve">. </w:t>
      </w:r>
      <w:r w:rsidR="006B188B" w:rsidRPr="00263368">
        <w:rPr>
          <w:rFonts w:ascii="Times New Roman" w:hAnsi="Times New Roman" w:cs="Times New Roman"/>
          <w:iCs/>
        </w:rPr>
        <w:t>A</w:t>
      </w:r>
      <w:r w:rsidR="009A69BB" w:rsidRPr="00263368">
        <w:rPr>
          <w:rFonts w:ascii="Times New Roman" w:hAnsi="Times New Roman" w:cs="Times New Roman"/>
          <w:iCs/>
        </w:rPr>
        <w:t xml:space="preserve"> meglévő épületek egyszintes tetőtérrel, s abban új lakószinttel bővíthetők, ha a szükséges gépkocsi parkolók az új rendeltetési egységek létesítésével egyidejűen a telken belül k</w:t>
      </w:r>
      <w:r w:rsidR="006B188B" w:rsidRPr="00263368">
        <w:rPr>
          <w:rFonts w:ascii="Times New Roman" w:hAnsi="Times New Roman" w:cs="Times New Roman"/>
          <w:iCs/>
        </w:rPr>
        <w:t xml:space="preserve">iépülnek. </w:t>
      </w:r>
      <w:r w:rsidR="006B188B" w:rsidRPr="00263368">
        <w:rPr>
          <w:rFonts w:ascii="Times New Roman" w:hAnsi="Times New Roman" w:cs="Times New Roman"/>
        </w:rPr>
        <w:t>A</w:t>
      </w:r>
      <w:r w:rsidRPr="00263368">
        <w:rPr>
          <w:rFonts w:ascii="Times New Roman" w:hAnsi="Times New Roman" w:cs="Times New Roman"/>
        </w:rPr>
        <w:t>z úsztató telek</w:t>
      </w:r>
      <w:r w:rsidR="009A69BB" w:rsidRPr="00263368">
        <w:rPr>
          <w:rFonts w:ascii="Times New Roman" w:hAnsi="Times New Roman" w:cs="Times New Roman"/>
        </w:rPr>
        <w:t>,</w:t>
      </w:r>
      <w:r w:rsidRPr="00263368">
        <w:rPr>
          <w:rFonts w:ascii="Times New Roman" w:hAnsi="Times New Roman" w:cs="Times New Roman"/>
        </w:rPr>
        <w:t xml:space="preserve"> </w:t>
      </w:r>
      <w:r w:rsidR="001E1D3F" w:rsidRPr="00263368">
        <w:rPr>
          <w:rFonts w:ascii="Times New Roman" w:hAnsi="Times New Roman" w:cs="Times New Roman"/>
        </w:rPr>
        <w:t xml:space="preserve">részben közlekedési, részben </w:t>
      </w:r>
      <w:r w:rsidRPr="00263368">
        <w:rPr>
          <w:rFonts w:ascii="Times New Roman" w:hAnsi="Times New Roman" w:cs="Times New Roman"/>
        </w:rPr>
        <w:t>közösségi zöld</w:t>
      </w:r>
      <w:r w:rsidR="001E1D3F" w:rsidRPr="00263368">
        <w:rPr>
          <w:rFonts w:ascii="Times New Roman" w:hAnsi="Times New Roman" w:cs="Times New Roman"/>
        </w:rPr>
        <w:t>f</w:t>
      </w:r>
      <w:r w:rsidRPr="00263368">
        <w:rPr>
          <w:rFonts w:ascii="Times New Roman" w:hAnsi="Times New Roman" w:cs="Times New Roman"/>
        </w:rPr>
        <w:t>e</w:t>
      </w:r>
      <w:r w:rsidR="001E1D3F" w:rsidRPr="00263368">
        <w:rPr>
          <w:rFonts w:ascii="Times New Roman" w:hAnsi="Times New Roman" w:cs="Times New Roman"/>
        </w:rPr>
        <w:t>lületként és sport, szabadidős területként</w:t>
      </w:r>
      <w:r w:rsidRPr="00263368">
        <w:rPr>
          <w:rFonts w:ascii="Times New Roman" w:hAnsi="Times New Roman" w:cs="Times New Roman"/>
        </w:rPr>
        <w:t xml:space="preserve"> szolgálja a lakótelepet.</w:t>
      </w:r>
    </w:p>
    <w:p w14:paraId="47097E77" w14:textId="63A0B088" w:rsidR="00920A8A" w:rsidRPr="00263368" w:rsidRDefault="00823EB0" w:rsidP="00920A8A">
      <w:pPr>
        <w:spacing w:before="120" w:after="0" w:line="240" w:lineRule="auto"/>
        <w:ind w:left="567" w:hanging="567"/>
        <w:rPr>
          <w:rFonts w:ascii="Times New Roman" w:hAnsi="Times New Roman"/>
        </w:rPr>
      </w:pPr>
      <w:r w:rsidRPr="00263368">
        <w:rPr>
          <w:rFonts w:ascii="Times New Roman" w:hAnsi="Times New Roman" w:cs="Times New Roman"/>
        </w:rPr>
        <w:t>(1</w:t>
      </w:r>
      <w:r w:rsidR="002E0E05" w:rsidRPr="00263368">
        <w:rPr>
          <w:rFonts w:ascii="Times New Roman" w:hAnsi="Times New Roman" w:cs="Times New Roman"/>
        </w:rPr>
        <w:t>0</w:t>
      </w:r>
      <w:r w:rsidRPr="00263368">
        <w:rPr>
          <w:rFonts w:ascii="Times New Roman" w:hAnsi="Times New Roman" w:cs="Times New Roman"/>
        </w:rPr>
        <w:t>)</w:t>
      </w:r>
      <w:r w:rsidR="009A69BB" w:rsidRPr="00263368">
        <w:rPr>
          <w:rFonts w:ascii="Times New Roman" w:hAnsi="Times New Roman" w:cs="Times New Roman"/>
        </w:rPr>
        <w:tab/>
      </w:r>
      <w:r w:rsidR="00920A8A" w:rsidRPr="00263368">
        <w:rPr>
          <w:rFonts w:ascii="Times New Roman" w:hAnsi="Times New Roman"/>
        </w:rPr>
        <w:t>Lk/1 jelű építési övezetben a terepszint alatti beépítési mérték a kialakult terepszint feletti beépítési mértéket legfeljebb 5%-kal haladhatja meg, vagy ú</w:t>
      </w:r>
      <w:r w:rsidR="00F02144" w:rsidRPr="00263368">
        <w:rPr>
          <w:rFonts w:ascii="Times New Roman" w:hAnsi="Times New Roman"/>
        </w:rPr>
        <w:t>j beépítés esetén legfeljebb 20</w:t>
      </w:r>
      <w:r w:rsidR="00920A8A" w:rsidRPr="00263368">
        <w:rPr>
          <w:rFonts w:ascii="Times New Roman" w:hAnsi="Times New Roman"/>
        </w:rPr>
        <w:t>%-os lehet.</w:t>
      </w:r>
    </w:p>
    <w:p w14:paraId="0CC36186" w14:textId="7BA33C39" w:rsidR="00B97443" w:rsidRPr="00263368" w:rsidRDefault="00920A8A"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2E0E05" w:rsidRPr="00263368">
        <w:rPr>
          <w:rFonts w:ascii="Times New Roman" w:hAnsi="Times New Roman" w:cs="Times New Roman"/>
        </w:rPr>
        <w:t>1</w:t>
      </w:r>
      <w:r w:rsidRPr="00263368">
        <w:rPr>
          <w:rFonts w:ascii="Times New Roman" w:hAnsi="Times New Roman" w:cs="Times New Roman"/>
        </w:rPr>
        <w:t>)</w:t>
      </w:r>
      <w:r w:rsidRPr="00263368">
        <w:rPr>
          <w:rFonts w:ascii="Times New Roman" w:hAnsi="Times New Roman" w:cs="Times New Roman"/>
        </w:rPr>
        <w:tab/>
      </w:r>
      <w:r w:rsidR="00B97443" w:rsidRPr="00263368">
        <w:rPr>
          <w:rFonts w:ascii="Times New Roman" w:hAnsi="Times New Roman" w:cs="Times New Roman"/>
        </w:rPr>
        <w:t xml:space="preserve">Az Lk/4 jelű beépítésű övezetben </w:t>
      </w:r>
    </w:p>
    <w:p w14:paraId="70B76A72" w14:textId="7F9AF5E5" w:rsidR="00B97443" w:rsidRPr="00263368" w:rsidRDefault="00B97443" w:rsidP="002D2EF2">
      <w:pPr>
        <w:tabs>
          <w:tab w:val="left" w:pos="567"/>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i/>
        </w:rPr>
        <w:tab/>
      </w:r>
      <w:r w:rsidRPr="00263368">
        <w:rPr>
          <w:rFonts w:ascii="Times New Roman" w:hAnsi="Times New Roman" w:cs="Times New Roman"/>
        </w:rPr>
        <w:t xml:space="preserve">az előkert legkisebb mérete a Sztaravodai út mentén 10,0 m, </w:t>
      </w:r>
    </w:p>
    <w:p w14:paraId="67BAAD65" w14:textId="02AAA432" w:rsidR="00B97443" w:rsidRPr="00263368" w:rsidRDefault="00B97443" w:rsidP="002D2EF2">
      <w:pPr>
        <w:tabs>
          <w:tab w:val="left" w:pos="567"/>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i/>
        </w:rPr>
        <w:tab/>
      </w:r>
      <w:r w:rsidRPr="00263368">
        <w:rPr>
          <w:rFonts w:ascii="Times New Roman" w:hAnsi="Times New Roman" w:cs="Times New Roman"/>
        </w:rPr>
        <w:t>az oldalkert mérete legalább 3,0 m, ha telek területe kisebb, mint 1000 m</w:t>
      </w:r>
      <w:r w:rsidRPr="00263368">
        <w:rPr>
          <w:rFonts w:ascii="Times New Roman" w:hAnsi="Times New Roman" w:cs="Times New Roman"/>
          <w:vertAlign w:val="superscript"/>
        </w:rPr>
        <w:t>2</w:t>
      </w:r>
      <w:r w:rsidRPr="00263368">
        <w:rPr>
          <w:rFonts w:ascii="Times New Roman" w:hAnsi="Times New Roman" w:cs="Times New Roman"/>
        </w:rPr>
        <w:t xml:space="preserve">, </w:t>
      </w:r>
    </w:p>
    <w:p w14:paraId="6769D586" w14:textId="6AF8C8FF" w:rsidR="00B97443" w:rsidRPr="00263368" w:rsidRDefault="00B97443"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Pr="00263368">
        <w:rPr>
          <w:rFonts w:ascii="Times New Roman" w:hAnsi="Times New Roman" w:cs="Times New Roman"/>
        </w:rPr>
        <w:t>az oldalkert mérete legalább 6,0 m, ha telek</w:t>
      </w:r>
      <w:r w:rsidR="000F62DF" w:rsidRPr="00263368">
        <w:rPr>
          <w:rFonts w:ascii="Times New Roman" w:hAnsi="Times New Roman" w:cs="Times New Roman"/>
        </w:rPr>
        <w:t xml:space="preserve"> területe nagyobb, mint 1000 m</w:t>
      </w:r>
      <w:r w:rsidR="000F62DF" w:rsidRPr="00263368">
        <w:rPr>
          <w:rFonts w:ascii="Times New Roman" w:hAnsi="Times New Roman" w:cs="Times New Roman"/>
          <w:vertAlign w:val="superscript"/>
        </w:rPr>
        <w:t xml:space="preserve">2 </w:t>
      </w:r>
      <w:r w:rsidR="000F62DF" w:rsidRPr="00263368">
        <w:rPr>
          <w:rFonts w:ascii="Times New Roman" w:hAnsi="Times New Roman" w:cs="Times New Roman"/>
        </w:rPr>
        <w:t>és a telek szélesebb, mint 30,0 m,</w:t>
      </w:r>
    </w:p>
    <w:p w14:paraId="7910876D" w14:textId="0A28550A" w:rsidR="000F62DF" w:rsidRPr="00263368" w:rsidRDefault="000F62DF"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i/>
        </w:rPr>
        <w:tab/>
      </w:r>
      <w:r w:rsidRPr="00263368">
        <w:rPr>
          <w:rFonts w:ascii="Times New Roman" w:hAnsi="Times New Roman" w:cs="Times New Roman"/>
        </w:rPr>
        <w:t>a hátsókert mérete legalább 8,0 m,</w:t>
      </w:r>
    </w:p>
    <w:p w14:paraId="48531E99" w14:textId="6AB4C537" w:rsidR="000F62DF" w:rsidRPr="00263368" w:rsidRDefault="000F62DF"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e)</w:t>
      </w:r>
      <w:r w:rsidRPr="00263368">
        <w:rPr>
          <w:rFonts w:ascii="Times New Roman" w:hAnsi="Times New Roman" w:cs="Times New Roman"/>
          <w:i/>
        </w:rPr>
        <w:tab/>
      </w:r>
      <w:r w:rsidRPr="00263368">
        <w:rPr>
          <w:rFonts w:ascii="Times New Roman" w:hAnsi="Times New Roman" w:cs="Times New Roman"/>
        </w:rPr>
        <w:t>bármely épület homlokzatának vetületi hossza nem haladhatja meg az 50,0 m-t,</w:t>
      </w:r>
    </w:p>
    <w:p w14:paraId="58525C88" w14:textId="760BCACE" w:rsidR="000F62DF" w:rsidRPr="00263368" w:rsidRDefault="000F62DF"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f)</w:t>
      </w:r>
      <w:r w:rsidRPr="00263368">
        <w:rPr>
          <w:rFonts w:ascii="Times New Roman" w:hAnsi="Times New Roman" w:cs="Times New Roman"/>
          <w:i/>
        </w:rPr>
        <w:tab/>
      </w:r>
      <w:r w:rsidRPr="00263368">
        <w:rPr>
          <w:rFonts w:ascii="Times New Roman" w:hAnsi="Times New Roman" w:cs="Times New Roman"/>
        </w:rPr>
        <w:t>egy épület bruttó alapterülete nem lehet több, mint 600 m</w:t>
      </w:r>
      <w:r w:rsidRPr="00263368">
        <w:rPr>
          <w:rFonts w:ascii="Times New Roman" w:hAnsi="Times New Roman" w:cs="Times New Roman"/>
          <w:vertAlign w:val="superscript"/>
        </w:rPr>
        <w:t>2</w:t>
      </w:r>
      <w:r w:rsidRPr="00263368">
        <w:rPr>
          <w:rFonts w:ascii="Times New Roman" w:hAnsi="Times New Roman" w:cs="Times New Roman"/>
        </w:rPr>
        <w:t xml:space="preserve"> </w:t>
      </w:r>
      <w:r w:rsidR="004A64CF" w:rsidRPr="00263368">
        <w:rPr>
          <w:rFonts w:ascii="Times New Roman" w:hAnsi="Times New Roman" w:cs="Times New Roman"/>
        </w:rPr>
        <w:t xml:space="preserve">azzal, hogy </w:t>
      </w:r>
      <w:r w:rsidRPr="00263368">
        <w:rPr>
          <w:rFonts w:ascii="Times New Roman" w:hAnsi="Times New Roman" w:cs="Times New Roman"/>
        </w:rPr>
        <w:t xml:space="preserve">nem számít két épület összeköttetésének a fedett átjáró, </w:t>
      </w:r>
    </w:p>
    <w:p w14:paraId="37CBB5BB" w14:textId="41759C4B" w:rsidR="000F62DF" w:rsidRPr="00263368" w:rsidRDefault="000F62DF"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g)</w:t>
      </w:r>
      <w:r w:rsidRPr="00263368">
        <w:rPr>
          <w:rFonts w:ascii="Times New Roman" w:hAnsi="Times New Roman" w:cs="Times New Roman"/>
          <w:i/>
        </w:rPr>
        <w:tab/>
      </w:r>
      <w:r w:rsidRPr="00263368">
        <w:rPr>
          <w:rFonts w:ascii="Times New Roman" w:hAnsi="Times New Roman" w:cs="Times New Roman"/>
        </w:rPr>
        <w:t xml:space="preserve">az épületek alatt legfeljebb </w:t>
      </w:r>
      <w:r w:rsidR="004A64CF" w:rsidRPr="00263368">
        <w:rPr>
          <w:rFonts w:ascii="Times New Roman" w:hAnsi="Times New Roman" w:cs="Times New Roman"/>
        </w:rPr>
        <w:t>egy</w:t>
      </w:r>
      <w:r w:rsidRPr="00263368">
        <w:rPr>
          <w:rFonts w:ascii="Times New Roman" w:hAnsi="Times New Roman" w:cs="Times New Roman"/>
        </w:rPr>
        <w:t xml:space="preserve"> pinceszint létesíthető, mely</w:t>
      </w:r>
      <w:r w:rsidR="004A64CF" w:rsidRPr="00263368">
        <w:rPr>
          <w:rFonts w:ascii="Times New Roman" w:hAnsi="Times New Roman" w:cs="Times New Roman"/>
        </w:rPr>
        <w:t>nek alapterülete</w:t>
      </w:r>
      <w:r w:rsidRPr="00263368">
        <w:rPr>
          <w:rFonts w:ascii="Times New Roman" w:hAnsi="Times New Roman" w:cs="Times New Roman"/>
        </w:rPr>
        <w:t xml:space="preserve"> nem haladhatja meg a telek </w:t>
      </w:r>
      <w:r w:rsidR="004A64CF" w:rsidRPr="00263368">
        <w:rPr>
          <w:rFonts w:ascii="Times New Roman" w:hAnsi="Times New Roman" w:cs="Times New Roman"/>
        </w:rPr>
        <w:t xml:space="preserve">területének </w:t>
      </w:r>
      <w:r w:rsidRPr="00263368">
        <w:rPr>
          <w:rFonts w:ascii="Times New Roman" w:hAnsi="Times New Roman" w:cs="Times New Roman"/>
        </w:rPr>
        <w:t>35 %-át.</w:t>
      </w:r>
    </w:p>
    <w:p w14:paraId="3B34E6C3" w14:textId="27DA4559" w:rsidR="00823EB0" w:rsidRPr="00263368" w:rsidRDefault="00B97443" w:rsidP="0037126B">
      <w:pPr>
        <w:tabs>
          <w:tab w:val="left" w:pos="567"/>
        </w:tabs>
        <w:spacing w:before="120" w:after="0" w:line="240" w:lineRule="auto"/>
        <w:ind w:left="567" w:hanging="567"/>
        <w:jc w:val="both"/>
        <w:rPr>
          <w:rFonts w:ascii="Times New Roman" w:hAnsi="Times New Roman"/>
        </w:rPr>
      </w:pPr>
      <w:r w:rsidRPr="00263368">
        <w:rPr>
          <w:rFonts w:ascii="Times New Roman" w:hAnsi="Times New Roman" w:cs="Times New Roman"/>
        </w:rPr>
        <w:t>(1</w:t>
      </w:r>
      <w:r w:rsidR="002E0E05"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r>
      <w:r w:rsidR="009A69BB" w:rsidRPr="00263368">
        <w:rPr>
          <w:rFonts w:ascii="Times New Roman" w:hAnsi="Times New Roman" w:cs="Times New Roman"/>
        </w:rPr>
        <w:t>Az Lk/6 jelű építési övezetben a meglévő lakóépületeken kívül a</w:t>
      </w:r>
      <w:r w:rsidR="002E0E05" w:rsidRPr="00263368">
        <w:rPr>
          <w:rFonts w:ascii="Times New Roman" w:hAnsi="Times New Roman" w:cs="Times New Roman"/>
        </w:rPr>
        <w:t>z övezetbe tartozó telkek összes területének</w:t>
      </w:r>
      <w:r w:rsidR="009A69BB" w:rsidRPr="00263368">
        <w:rPr>
          <w:rFonts w:ascii="Times New Roman" w:hAnsi="Times New Roman" w:cs="Times New Roman"/>
        </w:rPr>
        <w:t xml:space="preserve"> 25%-os beépítési mértékéig lehet új főépületet létesíteni közcélú rendeltetéssel és legfeljebb 9,0 m-es épületmagassággal.</w:t>
      </w:r>
    </w:p>
    <w:p w14:paraId="778587E0" w14:textId="7E8AA49E" w:rsidR="00823EB0" w:rsidRPr="00263368" w:rsidRDefault="00B97443"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Pr="00263368">
        <w:rPr>
          <w:rFonts w:ascii="Times New Roman" w:hAnsi="Times New Roman" w:cs="Times New Roman"/>
          <w:iCs/>
        </w:rPr>
        <w:t>1</w:t>
      </w:r>
      <w:r w:rsidR="002E0E05" w:rsidRPr="00263368">
        <w:rPr>
          <w:rFonts w:ascii="Times New Roman" w:hAnsi="Times New Roman" w:cs="Times New Roman"/>
          <w:iCs/>
        </w:rPr>
        <w:t>3</w:t>
      </w:r>
      <w:r w:rsidRPr="00263368">
        <w:rPr>
          <w:rFonts w:ascii="Times New Roman" w:hAnsi="Times New Roman" w:cs="Times New Roman"/>
          <w:iCs/>
        </w:rPr>
        <w:t>)</w:t>
      </w:r>
      <w:r w:rsidRPr="00263368">
        <w:rPr>
          <w:rFonts w:ascii="Times New Roman" w:hAnsi="Times New Roman" w:cs="Times New Roman"/>
          <w:iCs/>
        </w:rPr>
        <w:tab/>
      </w:r>
      <w:r w:rsidR="009A69BB" w:rsidRPr="00263368">
        <w:rPr>
          <w:rFonts w:ascii="Times New Roman" w:hAnsi="Times New Roman" w:cs="Times New Roman"/>
        </w:rPr>
        <w:t xml:space="preserve">A korlátozott </w:t>
      </w:r>
      <w:r w:rsidR="00097992" w:rsidRPr="00263368">
        <w:rPr>
          <w:rFonts w:ascii="Times New Roman" w:hAnsi="Times New Roman" w:cs="Times New Roman"/>
        </w:rPr>
        <w:t xml:space="preserve">rendeltetési egységszámú, korlátozott </w:t>
      </w:r>
      <w:r w:rsidR="009A69BB" w:rsidRPr="00263368">
        <w:rPr>
          <w:rFonts w:ascii="Times New Roman" w:hAnsi="Times New Roman" w:cs="Times New Roman"/>
        </w:rPr>
        <w:t xml:space="preserve">lakásszámú </w:t>
      </w:r>
      <w:r w:rsidR="0082258C" w:rsidRPr="00263368">
        <w:rPr>
          <w:rFonts w:ascii="Times New Roman" w:hAnsi="Times New Roman" w:cs="Times New Roman"/>
          <w:bCs/>
        </w:rPr>
        <w:t>Lk/7-ko, Lk/8-ko, Lk/9-ko,</w:t>
      </w:r>
      <w:r w:rsidR="009A69BB" w:rsidRPr="00263368">
        <w:rPr>
          <w:rFonts w:ascii="Times New Roman" w:hAnsi="Times New Roman" w:cs="Times New Roman"/>
          <w:bCs/>
        </w:rPr>
        <w:t xml:space="preserve"> Lk/13-ko</w:t>
      </w:r>
      <w:r w:rsidR="009A69BB" w:rsidRPr="00263368">
        <w:rPr>
          <w:rFonts w:ascii="Times New Roman" w:hAnsi="Times New Roman" w:cs="Times New Roman"/>
        </w:rPr>
        <w:t xml:space="preserve"> jelű kisvárosias lakóterület</w:t>
      </w:r>
      <w:r w:rsidR="00097992" w:rsidRPr="00263368">
        <w:rPr>
          <w:rFonts w:ascii="Times New Roman" w:hAnsi="Times New Roman" w:cs="Times New Roman"/>
        </w:rPr>
        <w:t>ek</w:t>
      </w:r>
      <w:r w:rsidR="009A69BB" w:rsidRPr="00263368">
        <w:rPr>
          <w:rFonts w:ascii="Times New Roman" w:hAnsi="Times New Roman" w:cs="Times New Roman"/>
        </w:rPr>
        <w:t xml:space="preserve"> olyan korábban kertvárosias lakóterülethez tartozó területek, melyekben a meglévő kialakult kettőnél többlakásos állapot fenntartható az épület újraépítése esetén a kialakult rendeltetésszámmal. A rendelet hatálybalépésekor egy lakással rendelkező telkeken legfeljebb két lakás, vagy összesen két rendeltetési egység létesülhet.</w:t>
      </w:r>
    </w:p>
    <w:p w14:paraId="58BA8FB0" w14:textId="70A2D955" w:rsidR="00823EB0" w:rsidRPr="00263368" w:rsidRDefault="00B97443"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2E0E05" w:rsidRPr="00263368">
        <w:rPr>
          <w:rFonts w:ascii="Times New Roman" w:hAnsi="Times New Roman" w:cs="Times New Roman"/>
        </w:rPr>
        <w:t>4</w:t>
      </w:r>
      <w:r w:rsidRPr="00263368">
        <w:rPr>
          <w:rFonts w:ascii="Times New Roman" w:hAnsi="Times New Roman" w:cs="Times New Roman"/>
        </w:rPr>
        <w:t>)</w:t>
      </w:r>
      <w:r w:rsidRPr="00263368">
        <w:rPr>
          <w:rFonts w:ascii="Times New Roman" w:hAnsi="Times New Roman" w:cs="Times New Roman"/>
        </w:rPr>
        <w:tab/>
      </w:r>
      <w:r w:rsidR="009A69BB" w:rsidRPr="00263368">
        <w:rPr>
          <w:rFonts w:ascii="Times New Roman" w:hAnsi="Times New Roman" w:cs="Times New Roman"/>
        </w:rPr>
        <w:t xml:space="preserve">Az Lk/9-ko jelű kisvárosias lakóövezetben </w:t>
      </w:r>
      <w:r w:rsidR="00572C90" w:rsidRPr="00263368">
        <w:rPr>
          <w:rFonts w:ascii="Times New Roman" w:hAnsi="Times New Roman" w:cs="Times New Roman"/>
          <w:iCs/>
        </w:rPr>
        <w:t xml:space="preserve">a </w:t>
      </w:r>
      <w:r w:rsidR="00572C90" w:rsidRPr="00263368">
        <w:rPr>
          <w:rFonts w:ascii="Times New Roman" w:hAnsi="Times New Roman" w:cs="Times New Roman"/>
        </w:rPr>
        <w:t>rendeltetési egységek számának</w:t>
      </w:r>
      <w:r w:rsidR="00572C90" w:rsidRPr="00263368">
        <w:rPr>
          <w:rFonts w:ascii="Times New Roman" w:hAnsi="Times New Roman" w:cs="Times New Roman"/>
          <w:iCs/>
        </w:rPr>
        <w:t xml:space="preserve"> korlátozása megegyezik a (12) bekezdésben leírtakkal</w:t>
      </w:r>
      <w:r w:rsidR="0082258C" w:rsidRPr="00263368">
        <w:rPr>
          <w:rFonts w:ascii="Times New Roman" w:hAnsi="Times New Roman" w:cs="Times New Roman"/>
        </w:rPr>
        <w:t>. A</w:t>
      </w:r>
      <w:r w:rsidR="009A69BB" w:rsidRPr="00263368">
        <w:rPr>
          <w:rFonts w:ascii="Times New Roman" w:hAnsi="Times New Roman" w:cs="Times New Roman"/>
        </w:rPr>
        <w:t>z övezeti paramétertáblázatban megjelölt</w:t>
      </w:r>
      <w:r w:rsidR="00572C90" w:rsidRPr="00263368">
        <w:rPr>
          <w:rFonts w:ascii="Times New Roman" w:hAnsi="Times New Roman" w:cs="Times New Roman"/>
        </w:rPr>
        <w:t>en</w:t>
      </w:r>
      <w:r w:rsidR="009A69BB" w:rsidRPr="00263368">
        <w:rPr>
          <w:rFonts w:ascii="Times New Roman" w:hAnsi="Times New Roman" w:cs="Times New Roman"/>
        </w:rPr>
        <w:t xml:space="preserve"> feltételhez kötött </w:t>
      </w:r>
      <w:r w:rsidR="00572C90" w:rsidRPr="00263368">
        <w:rPr>
          <w:rFonts w:ascii="Times New Roman" w:hAnsi="Times New Roman" w:cs="Times New Roman"/>
        </w:rPr>
        <w:t xml:space="preserve">a beépítési mód, a </w:t>
      </w:r>
      <w:r w:rsidR="009A69BB" w:rsidRPr="00263368">
        <w:rPr>
          <w:rFonts w:ascii="Times New Roman" w:hAnsi="Times New Roman" w:cs="Times New Roman"/>
        </w:rPr>
        <w:t>legnagyobb épületmagassági érték és a beépítettség megengedett legnagyobb mértéke</w:t>
      </w:r>
      <w:r w:rsidR="00572C90" w:rsidRPr="00263368">
        <w:rPr>
          <w:rFonts w:ascii="Times New Roman" w:hAnsi="Times New Roman" w:cs="Times New Roman"/>
        </w:rPr>
        <w:t>, melyek</w:t>
      </w:r>
      <w:r w:rsidR="009A69BB" w:rsidRPr="00263368">
        <w:rPr>
          <w:rFonts w:ascii="Times New Roman" w:hAnsi="Times New Roman" w:cs="Times New Roman"/>
        </w:rPr>
        <w:t xml:space="preserve"> az alábbi feltételek teljesülése esetén alkalmazható</w:t>
      </w:r>
      <w:r w:rsidR="00572C90" w:rsidRPr="00263368">
        <w:rPr>
          <w:rFonts w:ascii="Times New Roman" w:hAnsi="Times New Roman" w:cs="Times New Roman"/>
        </w:rPr>
        <w:t>k</w:t>
      </w:r>
      <w:r w:rsidR="0082258C" w:rsidRPr="00263368">
        <w:rPr>
          <w:rFonts w:ascii="Times New Roman" w:hAnsi="Times New Roman" w:cs="Times New Roman"/>
        </w:rPr>
        <w:t>:</w:t>
      </w:r>
    </w:p>
    <w:p w14:paraId="082741C3" w14:textId="2E81DF0E" w:rsidR="007048A7" w:rsidRPr="00263368" w:rsidRDefault="00823EB0" w:rsidP="002D2EF2">
      <w:pPr>
        <w:pStyle w:val="Listaszerbekezds"/>
        <w:numPr>
          <w:ilvl w:val="0"/>
          <w:numId w:val="111"/>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beépítési mérték és épületmagassági bónusz a </w:t>
      </w:r>
      <w:r w:rsidR="00097992" w:rsidRPr="00263368">
        <w:rPr>
          <w:rFonts w:ascii="Times New Roman" w:hAnsi="Times New Roman" w:cs="Times New Roman"/>
        </w:rPr>
        <w:t xml:space="preserve">telkeken a mérsékelt gépjárműforgalmat igénylő </w:t>
      </w:r>
      <w:r w:rsidRPr="00263368">
        <w:rPr>
          <w:rFonts w:ascii="Times New Roman" w:hAnsi="Times New Roman" w:cs="Times New Roman"/>
        </w:rPr>
        <w:t xml:space="preserve">szolgáltatói rendeltetés </w:t>
      </w:r>
      <w:r w:rsidR="00097992" w:rsidRPr="00263368">
        <w:rPr>
          <w:rFonts w:ascii="Times New Roman" w:hAnsi="Times New Roman" w:cs="Times New Roman"/>
        </w:rPr>
        <w:t xml:space="preserve">megteremtése, vagy </w:t>
      </w:r>
      <w:r w:rsidRPr="00263368">
        <w:rPr>
          <w:rFonts w:ascii="Times New Roman" w:hAnsi="Times New Roman" w:cs="Times New Roman"/>
        </w:rPr>
        <w:t xml:space="preserve">fokozása érdekében vehető igénybe, </w:t>
      </w:r>
      <w:r w:rsidR="007048A7" w:rsidRPr="00263368">
        <w:rPr>
          <w:rFonts w:ascii="Times New Roman" w:hAnsi="Times New Roman" w:cs="Times New Roman"/>
        </w:rPr>
        <w:t xml:space="preserve">mellyel egyidejűen a földszinten a Rózsa </w:t>
      </w:r>
      <w:r w:rsidR="002531B1" w:rsidRPr="00263368">
        <w:rPr>
          <w:rFonts w:ascii="Times New Roman" w:hAnsi="Times New Roman" w:cs="Times New Roman"/>
        </w:rPr>
        <w:t>utca</w:t>
      </w:r>
      <w:r w:rsidR="007048A7" w:rsidRPr="00263368">
        <w:rPr>
          <w:rFonts w:ascii="Times New Roman" w:hAnsi="Times New Roman" w:cs="Times New Roman"/>
        </w:rPr>
        <w:t xml:space="preserve"> és a Dózsa Gy</w:t>
      </w:r>
      <w:r w:rsidR="002531B1" w:rsidRPr="00263368">
        <w:rPr>
          <w:rFonts w:ascii="Times New Roman" w:hAnsi="Times New Roman" w:cs="Times New Roman"/>
        </w:rPr>
        <w:t>örgy</w:t>
      </w:r>
      <w:r w:rsidR="007048A7" w:rsidRPr="00263368">
        <w:rPr>
          <w:rFonts w:ascii="Times New Roman" w:hAnsi="Times New Roman" w:cs="Times New Roman"/>
        </w:rPr>
        <w:t xml:space="preserve"> út ment</w:t>
      </w:r>
      <w:r w:rsidR="00097992" w:rsidRPr="00263368">
        <w:rPr>
          <w:rFonts w:ascii="Times New Roman" w:hAnsi="Times New Roman" w:cs="Times New Roman"/>
        </w:rPr>
        <w:t xml:space="preserve">i helyiségekben a lakórendeltetés meg kell, hogy </w:t>
      </w:r>
      <w:r w:rsidR="007048A7" w:rsidRPr="00263368">
        <w:rPr>
          <w:rFonts w:ascii="Times New Roman" w:hAnsi="Times New Roman" w:cs="Times New Roman"/>
        </w:rPr>
        <w:t>szűn</w:t>
      </w:r>
      <w:r w:rsidR="00097992" w:rsidRPr="00263368">
        <w:rPr>
          <w:rFonts w:ascii="Times New Roman" w:hAnsi="Times New Roman" w:cs="Times New Roman"/>
        </w:rPr>
        <w:t>jön</w:t>
      </w:r>
      <w:r w:rsidR="007048A7" w:rsidRPr="00263368">
        <w:rPr>
          <w:rFonts w:ascii="Times New Roman" w:hAnsi="Times New Roman" w:cs="Times New Roman"/>
        </w:rPr>
        <w:t>,</w:t>
      </w:r>
    </w:p>
    <w:p w14:paraId="65127BC0" w14:textId="77777777" w:rsidR="00452C2B" w:rsidRPr="00263368" w:rsidRDefault="00823EB0" w:rsidP="002D2EF2">
      <w:pPr>
        <w:pStyle w:val="Listaszerbekezds"/>
        <w:numPr>
          <w:ilvl w:val="0"/>
          <w:numId w:val="111"/>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előkert </w:t>
      </w:r>
      <w:r w:rsidR="00097992" w:rsidRPr="00263368">
        <w:rPr>
          <w:rFonts w:ascii="Times New Roman" w:hAnsi="Times New Roman" w:cs="Times New Roman"/>
        </w:rPr>
        <w:t xml:space="preserve">mélysége </w:t>
      </w:r>
      <w:r w:rsidRPr="00263368">
        <w:rPr>
          <w:rFonts w:ascii="Times New Roman" w:hAnsi="Times New Roman" w:cs="Times New Roman"/>
        </w:rPr>
        <w:t xml:space="preserve">legalább 1,5 m és legfeljebb </w:t>
      </w:r>
      <w:r w:rsidR="00097992" w:rsidRPr="00263368">
        <w:rPr>
          <w:rFonts w:ascii="Times New Roman" w:hAnsi="Times New Roman" w:cs="Times New Roman"/>
        </w:rPr>
        <w:t>6</w:t>
      </w:r>
      <w:r w:rsidRPr="00263368">
        <w:rPr>
          <w:rFonts w:ascii="Times New Roman" w:hAnsi="Times New Roman" w:cs="Times New Roman"/>
        </w:rPr>
        <w:t>,0 méter lehet a földszinti rendeltetéssel összefüggésben</w:t>
      </w:r>
      <w:r w:rsidR="0082258C" w:rsidRPr="00263368">
        <w:rPr>
          <w:rFonts w:ascii="Times New Roman" w:hAnsi="Times New Roman" w:cs="Times New Roman"/>
        </w:rPr>
        <w:t>.</w:t>
      </w:r>
      <w:r w:rsidRPr="00263368">
        <w:rPr>
          <w:rFonts w:ascii="Times New Roman" w:hAnsi="Times New Roman" w:cs="Times New Roman"/>
        </w:rPr>
        <w:t xml:space="preserve"> </w:t>
      </w:r>
    </w:p>
    <w:p w14:paraId="11227182" w14:textId="575AD7DC" w:rsidR="008B4420" w:rsidRPr="00263368" w:rsidRDefault="00B97443"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2E0E05"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r>
      <w:r w:rsidR="00E303F9" w:rsidRPr="00263368">
        <w:rPr>
          <w:rFonts w:ascii="Times New Roman" w:hAnsi="Times New Roman" w:cs="Times New Roman"/>
        </w:rPr>
        <w:t xml:space="preserve">Lk/11 jelű kisvárosias lakóövezetben </w:t>
      </w:r>
      <w:r w:rsidR="008E16FB" w:rsidRPr="00263368">
        <w:rPr>
          <w:rFonts w:ascii="Times New Roman" w:hAnsi="Times New Roman" w:cs="Times New Roman"/>
        </w:rPr>
        <w:t>a telken megépülő összes bruttó szintterületen belül a lakás rendeltetésű egységek aránya legfeljebb 75%-os lehet</w:t>
      </w:r>
      <w:r w:rsidR="0082258C" w:rsidRPr="00263368">
        <w:rPr>
          <w:rFonts w:ascii="Times New Roman" w:hAnsi="Times New Roman" w:cs="Times New Roman"/>
        </w:rPr>
        <w:t>. A</w:t>
      </w:r>
      <w:r w:rsidR="008B4420" w:rsidRPr="00263368">
        <w:rPr>
          <w:rFonts w:ascii="Times New Roman" w:hAnsi="Times New Roman" w:cs="Times New Roman"/>
        </w:rPr>
        <w:t xml:space="preserve"> lejtő felől a homlokzatmagassági érték számításánál nem kell figyelembe venni a homlokzati síktól 12,0 m-t meghaladó távolságban lévő homlokzati felületet.</w:t>
      </w:r>
    </w:p>
    <w:p w14:paraId="71694C42" w14:textId="58BA5CD0" w:rsidR="00BB688B" w:rsidRPr="00263368" w:rsidRDefault="00B97443"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2E0E05" w:rsidRPr="00263368">
        <w:rPr>
          <w:rFonts w:ascii="Times New Roman" w:hAnsi="Times New Roman" w:cs="Times New Roman"/>
        </w:rPr>
        <w:t>6</w:t>
      </w:r>
      <w:r w:rsidRPr="00263368">
        <w:rPr>
          <w:rFonts w:ascii="Times New Roman" w:hAnsi="Times New Roman" w:cs="Times New Roman"/>
        </w:rPr>
        <w:t>)</w:t>
      </w:r>
      <w:r w:rsidRPr="00263368">
        <w:rPr>
          <w:rFonts w:ascii="Times New Roman" w:hAnsi="Times New Roman" w:cs="Times New Roman"/>
        </w:rPr>
        <w:tab/>
      </w:r>
      <w:r w:rsidR="00823EB0" w:rsidRPr="00263368">
        <w:rPr>
          <w:rFonts w:ascii="Times New Roman" w:hAnsi="Times New Roman" w:cs="Times New Roman"/>
        </w:rPr>
        <w:t xml:space="preserve">Az Lk/12 jelű építési övezetben </w:t>
      </w:r>
    </w:p>
    <w:p w14:paraId="6F9F7D7B" w14:textId="58FC49F0" w:rsidR="00823EB0" w:rsidRPr="00263368" w:rsidRDefault="008B56E5" w:rsidP="002D2EF2">
      <w:pPr>
        <w:pStyle w:val="Listaszerbekezds"/>
        <w:numPr>
          <w:ilvl w:val="1"/>
          <w:numId w:val="95"/>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BB688B" w:rsidRPr="00263368">
        <w:rPr>
          <w:rFonts w:ascii="Times New Roman" w:hAnsi="Times New Roman" w:cs="Times New Roman"/>
        </w:rPr>
        <w:t xml:space="preserve"> </w:t>
      </w:r>
      <w:r w:rsidRPr="00263368">
        <w:rPr>
          <w:rFonts w:ascii="Times New Roman" w:hAnsi="Times New Roman" w:cs="Times New Roman"/>
        </w:rPr>
        <w:t xml:space="preserve">kialakítható </w:t>
      </w:r>
      <w:r w:rsidR="00BB688B" w:rsidRPr="00263368">
        <w:rPr>
          <w:rFonts w:ascii="Times New Roman" w:hAnsi="Times New Roman" w:cs="Times New Roman"/>
        </w:rPr>
        <w:t xml:space="preserve">legkisebb </w:t>
      </w:r>
      <w:r w:rsidRPr="00263368">
        <w:rPr>
          <w:rFonts w:ascii="Times New Roman" w:hAnsi="Times New Roman" w:cs="Times New Roman"/>
        </w:rPr>
        <w:t xml:space="preserve">telken legfeljebb </w:t>
      </w:r>
      <w:r w:rsidR="008A0676" w:rsidRPr="00263368">
        <w:rPr>
          <w:rFonts w:ascii="Times New Roman" w:hAnsi="Times New Roman" w:cs="Times New Roman"/>
        </w:rPr>
        <w:t>4 db</w:t>
      </w:r>
      <w:r w:rsidRPr="00263368">
        <w:rPr>
          <w:rFonts w:ascii="Times New Roman" w:hAnsi="Times New Roman" w:cs="Times New Roman"/>
        </w:rPr>
        <w:t xml:space="preserve"> rendeltetési egység</w:t>
      </w:r>
      <w:r w:rsidR="0082258C" w:rsidRPr="00263368">
        <w:rPr>
          <w:rFonts w:ascii="Times New Roman" w:hAnsi="Times New Roman" w:cs="Times New Roman"/>
        </w:rPr>
        <w:t xml:space="preserve">, azaz </w:t>
      </w:r>
      <w:r w:rsidRPr="00263368">
        <w:rPr>
          <w:rFonts w:ascii="Times New Roman" w:hAnsi="Times New Roman" w:cs="Times New Roman"/>
        </w:rPr>
        <w:t xml:space="preserve">lakás </w:t>
      </w:r>
      <w:r w:rsidR="00823EB0" w:rsidRPr="00263368">
        <w:rPr>
          <w:rFonts w:ascii="Times New Roman" w:hAnsi="Times New Roman" w:cs="Times New Roman"/>
        </w:rPr>
        <w:t xml:space="preserve">alakítható </w:t>
      </w:r>
      <w:r w:rsidRPr="00263368">
        <w:rPr>
          <w:rFonts w:ascii="Times New Roman" w:hAnsi="Times New Roman" w:cs="Times New Roman"/>
        </w:rPr>
        <w:t>ki</w:t>
      </w:r>
      <w:r w:rsidR="00BB688B" w:rsidRPr="00263368">
        <w:rPr>
          <w:rFonts w:ascii="Times New Roman" w:hAnsi="Times New Roman" w:cs="Times New Roman"/>
        </w:rPr>
        <w:t>,</w:t>
      </w:r>
    </w:p>
    <w:p w14:paraId="549DBB1D" w14:textId="3A65B64D" w:rsidR="00EF4347" w:rsidRPr="00263368" w:rsidRDefault="00EF4347" w:rsidP="002D2EF2">
      <w:pPr>
        <w:pStyle w:val="Listaszerbekezds"/>
        <w:numPr>
          <w:ilvl w:val="1"/>
          <w:numId w:val="95"/>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építmények szintszáma </w:t>
      </w:r>
      <w:r w:rsidR="00FE3432" w:rsidRPr="00263368">
        <w:rPr>
          <w:rFonts w:ascii="Times New Roman" w:hAnsi="Times New Roman" w:cs="Times New Roman"/>
        </w:rPr>
        <w:t>a</w:t>
      </w:r>
      <w:r w:rsidRPr="00263368">
        <w:rPr>
          <w:rFonts w:ascii="Times New Roman" w:hAnsi="Times New Roman" w:cs="Times New Roman"/>
        </w:rPr>
        <w:t xml:space="preserve"> garázsszinttel együtt legfeljebb három lehet, </w:t>
      </w:r>
    </w:p>
    <w:p w14:paraId="422022DF" w14:textId="50D57735" w:rsidR="00EF4347" w:rsidRPr="00263368" w:rsidRDefault="00EF4347" w:rsidP="002D2EF2">
      <w:pPr>
        <w:pStyle w:val="Listaszerbekezds"/>
        <w:numPr>
          <w:ilvl w:val="1"/>
          <w:numId w:val="95"/>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egy telken egy főépület helyezhet</w:t>
      </w:r>
      <w:r w:rsidR="0082258C" w:rsidRPr="00263368">
        <w:rPr>
          <w:rFonts w:ascii="Times New Roman" w:hAnsi="Times New Roman" w:cs="Times New Roman"/>
        </w:rPr>
        <w:t>ő</w:t>
      </w:r>
      <w:r w:rsidRPr="00263368">
        <w:rPr>
          <w:rFonts w:ascii="Times New Roman" w:hAnsi="Times New Roman" w:cs="Times New Roman"/>
        </w:rPr>
        <w:t xml:space="preserve"> el, egyéb építmények közül csak a kerítéssel egybeépült hulladéktartály-tároló és kerti építmény létesülhet,</w:t>
      </w:r>
    </w:p>
    <w:p w14:paraId="65E6AEF5" w14:textId="77777777" w:rsidR="00EF4347" w:rsidRPr="00263368" w:rsidRDefault="00EF4347" w:rsidP="002D2EF2">
      <w:pPr>
        <w:pStyle w:val="Listaszerbekezds"/>
        <w:numPr>
          <w:ilvl w:val="1"/>
          <w:numId w:val="95"/>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Vasúti villasor felől gépjárművek számára telekbehajtó nem </w:t>
      </w:r>
      <w:r w:rsidR="0082258C" w:rsidRPr="00263368">
        <w:rPr>
          <w:rFonts w:ascii="Times New Roman" w:hAnsi="Times New Roman" w:cs="Times New Roman"/>
        </w:rPr>
        <w:t>létesít</w:t>
      </w:r>
      <w:r w:rsidRPr="00263368">
        <w:rPr>
          <w:rFonts w:ascii="Times New Roman" w:hAnsi="Times New Roman" w:cs="Times New Roman"/>
        </w:rPr>
        <w:t>hető,</w:t>
      </w:r>
    </w:p>
    <w:p w14:paraId="5DD2E710" w14:textId="77777777" w:rsidR="00BB688B" w:rsidRPr="00263368" w:rsidRDefault="00BB688B" w:rsidP="002D2EF2">
      <w:pPr>
        <w:pStyle w:val="Listaszerbekezds"/>
        <w:numPr>
          <w:ilvl w:val="1"/>
          <w:numId w:val="95"/>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kialakítandó zöldfelületi mértéken belül </w:t>
      </w:r>
    </w:p>
    <w:p w14:paraId="7EF72687" w14:textId="77777777" w:rsidR="00BB688B" w:rsidRPr="00263368" w:rsidRDefault="00EF4347" w:rsidP="002D2EF2">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e</w:t>
      </w:r>
      <w:r w:rsidR="00BB688B" w:rsidRPr="00263368">
        <w:rPr>
          <w:rFonts w:ascii="Times New Roman" w:hAnsi="Times New Roman" w:cs="Times New Roman"/>
          <w:i/>
        </w:rPr>
        <w:t>a)</w:t>
      </w:r>
      <w:r w:rsidR="00BB688B" w:rsidRPr="00263368">
        <w:rPr>
          <w:rFonts w:ascii="Times New Roman" w:hAnsi="Times New Roman" w:cs="Times New Roman"/>
        </w:rPr>
        <w:tab/>
        <w:t>telkenként legalább 2 db lombos fa telepítendő a kerítésektől mérten legfeljebb 3,0 m-es távolságban,</w:t>
      </w:r>
    </w:p>
    <w:p w14:paraId="6A8E0173" w14:textId="77777777" w:rsidR="00BB688B" w:rsidRPr="00263368" w:rsidRDefault="00EF4347" w:rsidP="002D2EF2">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e</w:t>
      </w:r>
      <w:r w:rsidR="00BB688B" w:rsidRPr="00263368">
        <w:rPr>
          <w:rFonts w:ascii="Times New Roman" w:hAnsi="Times New Roman" w:cs="Times New Roman"/>
          <w:i/>
        </w:rPr>
        <w:t>b)</w:t>
      </w:r>
      <w:r w:rsidR="00BB688B" w:rsidRPr="00263368">
        <w:rPr>
          <w:rFonts w:ascii="Times New Roman" w:hAnsi="Times New Roman" w:cs="Times New Roman"/>
          <w:i/>
        </w:rPr>
        <w:tab/>
      </w:r>
      <w:r w:rsidR="00BB688B" w:rsidRPr="00263368">
        <w:rPr>
          <w:rFonts w:ascii="Times New Roman" w:hAnsi="Times New Roman" w:cs="Times New Roman"/>
        </w:rPr>
        <w:t>a</w:t>
      </w:r>
      <w:r w:rsidR="00BB688B" w:rsidRPr="00263368">
        <w:rPr>
          <w:rFonts w:ascii="Times New Roman" w:hAnsi="Times New Roman" w:cs="Times New Roman"/>
          <w:i/>
        </w:rPr>
        <w:t xml:space="preserve"> </w:t>
      </w:r>
      <w:r w:rsidR="00BB688B" w:rsidRPr="00263368">
        <w:rPr>
          <w:rFonts w:ascii="Times New Roman" w:hAnsi="Times New Roman" w:cs="Times New Roman"/>
        </w:rPr>
        <w:t>fák telepítésére nem alkalmazható örökzöld,</w:t>
      </w:r>
    </w:p>
    <w:p w14:paraId="64DA9515" w14:textId="77777777" w:rsidR="00BB688B" w:rsidRPr="00263368" w:rsidRDefault="00EF4347" w:rsidP="002D2EF2">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e</w:t>
      </w:r>
      <w:r w:rsidR="00BB688B" w:rsidRPr="00263368">
        <w:rPr>
          <w:rFonts w:ascii="Times New Roman" w:hAnsi="Times New Roman" w:cs="Times New Roman"/>
          <w:i/>
        </w:rPr>
        <w:t>c)</w:t>
      </w:r>
      <w:r w:rsidR="00BB688B" w:rsidRPr="00263368">
        <w:rPr>
          <w:rFonts w:ascii="Times New Roman" w:hAnsi="Times New Roman" w:cs="Times New Roman"/>
          <w:i/>
        </w:rPr>
        <w:tab/>
      </w:r>
      <w:r w:rsidR="00BB688B" w:rsidRPr="00263368">
        <w:rPr>
          <w:rFonts w:ascii="Times New Roman" w:hAnsi="Times New Roman" w:cs="Times New Roman"/>
        </w:rPr>
        <w:t>a kerítés menti 3,0 m-es sávban zöldfalként telepített cserje magassága n</w:t>
      </w:r>
      <w:r w:rsidRPr="00263368">
        <w:rPr>
          <w:rFonts w:ascii="Times New Roman" w:hAnsi="Times New Roman" w:cs="Times New Roman"/>
        </w:rPr>
        <w:t>em haladhatja meg a 2,5 métert,</w:t>
      </w:r>
    </w:p>
    <w:p w14:paraId="30962D95" w14:textId="77777777" w:rsidR="00EF4347" w:rsidRPr="00263368" w:rsidRDefault="00124AE0" w:rsidP="002D2EF2">
      <w:pPr>
        <w:pStyle w:val="Listaszerbekezds"/>
        <w:numPr>
          <w:ilvl w:val="1"/>
          <w:numId w:val="95"/>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lakótelkeken belül kell biztosítani az OTÉK által előírt rendeltetési egységekhez tartozó gépjárművek elhelyezését</w:t>
      </w:r>
      <w:r w:rsidR="0082258C" w:rsidRPr="00263368">
        <w:rPr>
          <w:rFonts w:ascii="Times New Roman" w:hAnsi="Times New Roman" w:cs="Times New Roman"/>
        </w:rPr>
        <w:t>.</w:t>
      </w:r>
    </w:p>
    <w:p w14:paraId="090C5F6C" w14:textId="49C4D3BE" w:rsidR="00920A8A" w:rsidRPr="00263368" w:rsidRDefault="00B97443" w:rsidP="002D2EF2">
      <w:pPr>
        <w:spacing w:before="120" w:after="0" w:line="240" w:lineRule="auto"/>
        <w:ind w:left="567" w:hanging="567"/>
        <w:jc w:val="both"/>
        <w:rPr>
          <w:rFonts w:ascii="Times New Roman" w:hAnsi="Times New Roman"/>
        </w:rPr>
      </w:pPr>
      <w:r w:rsidRPr="00263368">
        <w:rPr>
          <w:rFonts w:ascii="Times New Roman" w:hAnsi="Times New Roman" w:cs="Times New Roman"/>
        </w:rPr>
        <w:t>(1</w:t>
      </w:r>
      <w:r w:rsidR="002E0E05"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r>
      <w:r w:rsidR="00920A8A" w:rsidRPr="00263368">
        <w:rPr>
          <w:rFonts w:ascii="Times New Roman" w:hAnsi="Times New Roman"/>
        </w:rPr>
        <w:t>Az Lk/13-ko jelű építési övezetben a terepszint alatti beépítési mérték a kialakult terepszint feletti beépítési mértéket legfeljebb 10%-kal haladhatja meg, vagy ú</w:t>
      </w:r>
      <w:r w:rsidR="00FE3432" w:rsidRPr="00263368">
        <w:rPr>
          <w:rFonts w:ascii="Times New Roman" w:hAnsi="Times New Roman"/>
        </w:rPr>
        <w:t>j beépítés esetén legfeljebb 50</w:t>
      </w:r>
      <w:r w:rsidR="00920A8A" w:rsidRPr="00263368">
        <w:rPr>
          <w:rFonts w:ascii="Times New Roman" w:hAnsi="Times New Roman"/>
        </w:rPr>
        <w:t>%-os lehet.</w:t>
      </w:r>
    </w:p>
    <w:p w14:paraId="0C5F76A3" w14:textId="46F7B2A1" w:rsidR="00823EB0" w:rsidRPr="00263368" w:rsidRDefault="00B97443" w:rsidP="00CF7314">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2E0E05"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rPr>
        <w:tab/>
      </w:r>
      <w:r w:rsidR="00F0554E" w:rsidRPr="00263368">
        <w:rPr>
          <w:rFonts w:ascii="Times New Roman" w:hAnsi="Times New Roman" w:cs="Times New Roman"/>
        </w:rPr>
        <w:t xml:space="preserve">Az </w:t>
      </w:r>
      <w:r w:rsidR="00C26456" w:rsidRPr="00263368">
        <w:rPr>
          <w:rFonts w:ascii="Times New Roman" w:hAnsi="Times New Roman" w:cs="Times New Roman"/>
        </w:rPr>
        <w:t xml:space="preserve">Lk/14 és </w:t>
      </w:r>
      <w:r w:rsidR="00F0554E" w:rsidRPr="00263368">
        <w:rPr>
          <w:rFonts w:ascii="Times New Roman" w:hAnsi="Times New Roman" w:cs="Times New Roman"/>
        </w:rPr>
        <w:t xml:space="preserve">az </w:t>
      </w:r>
      <w:r w:rsidR="00C26456" w:rsidRPr="00263368">
        <w:rPr>
          <w:rFonts w:ascii="Times New Roman" w:hAnsi="Times New Roman" w:cs="Times New Roman"/>
        </w:rPr>
        <w:t xml:space="preserve">LK/16 </w:t>
      </w:r>
      <w:r w:rsidR="00F0554E" w:rsidRPr="00263368">
        <w:rPr>
          <w:rFonts w:ascii="Times New Roman" w:hAnsi="Times New Roman" w:cs="Times New Roman"/>
        </w:rPr>
        <w:t xml:space="preserve">jelű övezetek kialakult állapotuk következtében </w:t>
      </w:r>
      <w:r w:rsidR="00C26456" w:rsidRPr="00263368">
        <w:rPr>
          <w:rFonts w:ascii="Times New Roman" w:hAnsi="Times New Roman" w:cs="Times New Roman"/>
        </w:rPr>
        <w:t>kivétel</w:t>
      </w:r>
      <w:r w:rsidR="00F0554E" w:rsidRPr="00263368">
        <w:rPr>
          <w:rFonts w:ascii="Times New Roman" w:hAnsi="Times New Roman" w:cs="Times New Roman"/>
        </w:rPr>
        <w:t xml:space="preserve">t képeznek </w:t>
      </w:r>
      <w:r w:rsidR="009550AE" w:rsidRPr="00263368">
        <w:rPr>
          <w:rFonts w:ascii="Times New Roman" w:hAnsi="Times New Roman" w:cs="Times New Roman"/>
        </w:rPr>
        <w:t>a</w:t>
      </w:r>
      <w:r w:rsidR="0082258C" w:rsidRPr="00263368">
        <w:rPr>
          <w:rFonts w:ascii="Times New Roman" w:hAnsi="Times New Roman" w:cs="Times New Roman"/>
        </w:rPr>
        <w:t xml:space="preserve"> (</w:t>
      </w:r>
      <w:r w:rsidR="00FE3432" w:rsidRPr="00263368">
        <w:rPr>
          <w:rFonts w:ascii="Times New Roman" w:hAnsi="Times New Roman" w:cs="Times New Roman"/>
        </w:rPr>
        <w:t>4</w:t>
      </w:r>
      <w:r w:rsidR="0082258C" w:rsidRPr="00263368">
        <w:rPr>
          <w:rFonts w:ascii="Times New Roman" w:hAnsi="Times New Roman" w:cs="Times New Roman"/>
        </w:rPr>
        <w:t xml:space="preserve">) bekezdés </w:t>
      </w:r>
      <w:r w:rsidR="0082258C" w:rsidRPr="00263368">
        <w:rPr>
          <w:rFonts w:ascii="Times New Roman" w:hAnsi="Times New Roman"/>
          <w:i/>
        </w:rPr>
        <w:t>b)</w:t>
      </w:r>
      <w:r w:rsidR="0082258C" w:rsidRPr="00263368">
        <w:rPr>
          <w:rFonts w:ascii="Times New Roman" w:hAnsi="Times New Roman" w:cs="Times New Roman"/>
        </w:rPr>
        <w:t xml:space="preserve"> pontjában írt </w:t>
      </w:r>
      <w:r w:rsidR="00C26456" w:rsidRPr="00263368">
        <w:rPr>
          <w:rFonts w:ascii="Times New Roman" w:hAnsi="Times New Roman" w:cs="Times New Roman"/>
        </w:rPr>
        <w:t>120m</w:t>
      </w:r>
      <w:r w:rsidR="00C26456" w:rsidRPr="00263368">
        <w:rPr>
          <w:rFonts w:ascii="Times New Roman" w:hAnsi="Times New Roman" w:cs="Times New Roman"/>
          <w:vertAlign w:val="superscript"/>
        </w:rPr>
        <w:t>2</w:t>
      </w:r>
      <w:r w:rsidR="00C26456" w:rsidRPr="00263368">
        <w:rPr>
          <w:rFonts w:ascii="Times New Roman" w:hAnsi="Times New Roman" w:cs="Times New Roman"/>
        </w:rPr>
        <w:t>/rendeltetési egység korlátja alól.</w:t>
      </w:r>
    </w:p>
    <w:p w14:paraId="455705F5" w14:textId="0F23B8E9" w:rsidR="00537BB8" w:rsidRPr="00263368" w:rsidRDefault="00B97443" w:rsidP="00920A8A">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E0E05" w:rsidRPr="00263368">
        <w:rPr>
          <w:rFonts w:ascii="Times New Roman" w:hAnsi="Times New Roman" w:cs="Times New Roman"/>
        </w:rPr>
        <w:t>19</w:t>
      </w:r>
      <w:r w:rsidRPr="00263368">
        <w:rPr>
          <w:rFonts w:ascii="Times New Roman" w:hAnsi="Times New Roman" w:cs="Times New Roman"/>
        </w:rPr>
        <w:t>)</w:t>
      </w:r>
      <w:r w:rsidRPr="00263368">
        <w:rPr>
          <w:rFonts w:ascii="Times New Roman" w:hAnsi="Times New Roman" w:cs="Times New Roman"/>
        </w:rPr>
        <w:tab/>
      </w:r>
      <w:r w:rsidR="00537BB8" w:rsidRPr="00263368">
        <w:rPr>
          <w:rFonts w:ascii="Times New Roman" w:hAnsi="Times New Roman" w:cs="Times New Roman"/>
        </w:rPr>
        <w:t xml:space="preserve">Az Lk/15 jelű építési övezet Attila u. és Árpád u. </w:t>
      </w:r>
      <w:r w:rsidR="00F0554E" w:rsidRPr="00263368">
        <w:rPr>
          <w:rFonts w:ascii="Times New Roman" w:hAnsi="Times New Roman" w:cs="Times New Roman"/>
        </w:rPr>
        <w:t>menti</w:t>
      </w:r>
      <w:r w:rsidR="00537BB8" w:rsidRPr="00263368">
        <w:rPr>
          <w:rFonts w:ascii="Times New Roman" w:hAnsi="Times New Roman" w:cs="Times New Roman"/>
        </w:rPr>
        <w:t xml:space="preserve"> telkein előkert és hátsókert nélküli beépítés érvényesíthető. </w:t>
      </w:r>
    </w:p>
    <w:p w14:paraId="38BBE907" w14:textId="7009BB81" w:rsidR="00920A8A" w:rsidRPr="00263368" w:rsidRDefault="00B97443" w:rsidP="009550AE">
      <w:pPr>
        <w:spacing w:before="120" w:after="0" w:line="240" w:lineRule="auto"/>
        <w:ind w:left="567" w:hanging="567"/>
        <w:rPr>
          <w:rFonts w:ascii="Times New Roman" w:hAnsi="Times New Roman"/>
        </w:rPr>
      </w:pPr>
      <w:r w:rsidRPr="00263368">
        <w:rPr>
          <w:rFonts w:ascii="Times New Roman" w:hAnsi="Times New Roman" w:cs="Times New Roman"/>
        </w:rPr>
        <w:t>(2</w:t>
      </w:r>
      <w:r w:rsidR="002E0E05" w:rsidRPr="00263368">
        <w:rPr>
          <w:rFonts w:ascii="Times New Roman" w:hAnsi="Times New Roman" w:cs="Times New Roman"/>
        </w:rPr>
        <w:t>0</w:t>
      </w:r>
      <w:r w:rsidRPr="00263368">
        <w:rPr>
          <w:rFonts w:ascii="Times New Roman" w:hAnsi="Times New Roman" w:cs="Times New Roman"/>
        </w:rPr>
        <w:t>)</w:t>
      </w:r>
      <w:r w:rsidRPr="00263368">
        <w:rPr>
          <w:rFonts w:ascii="Times New Roman" w:hAnsi="Times New Roman" w:cs="Times New Roman"/>
        </w:rPr>
        <w:tab/>
      </w:r>
      <w:r w:rsidR="00920A8A" w:rsidRPr="00263368">
        <w:rPr>
          <w:rFonts w:ascii="Times New Roman" w:hAnsi="Times New Roman"/>
        </w:rPr>
        <w:t>Az Lk/15 és Lk/16 jelű építési övezetekben a terepszint alatti beépítési mérték a kialakult terepszint feletti beépítési mértéket legfeljebb 10%-kal haladhatja meg, vagy ú</w:t>
      </w:r>
      <w:r w:rsidR="00FE3432" w:rsidRPr="00263368">
        <w:rPr>
          <w:rFonts w:ascii="Times New Roman" w:hAnsi="Times New Roman"/>
        </w:rPr>
        <w:t>j beépítés esetén legfeljebb 60</w:t>
      </w:r>
      <w:r w:rsidR="00920A8A" w:rsidRPr="00263368">
        <w:rPr>
          <w:rFonts w:ascii="Times New Roman" w:hAnsi="Times New Roman"/>
        </w:rPr>
        <w:t>%-os lehet.</w:t>
      </w:r>
    </w:p>
    <w:p w14:paraId="1121F045" w14:textId="20310BDB" w:rsidR="00920A8A" w:rsidRPr="00263368" w:rsidRDefault="00B97443" w:rsidP="00920A8A">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002E0E05" w:rsidRPr="00263368">
        <w:rPr>
          <w:rFonts w:ascii="Times New Roman" w:hAnsi="Times New Roman" w:cs="Times New Roman"/>
        </w:rPr>
        <w:t>1</w:t>
      </w:r>
      <w:r w:rsidRPr="00263368">
        <w:rPr>
          <w:rFonts w:ascii="Times New Roman" w:hAnsi="Times New Roman" w:cs="Times New Roman"/>
        </w:rPr>
        <w:t>)</w:t>
      </w:r>
      <w:r w:rsidRPr="00263368">
        <w:rPr>
          <w:rFonts w:ascii="Times New Roman" w:hAnsi="Times New Roman" w:cs="Times New Roman"/>
        </w:rPr>
        <w:tab/>
      </w:r>
      <w:r w:rsidR="003F2EE1" w:rsidRPr="00263368">
        <w:rPr>
          <w:rFonts w:ascii="Times New Roman" w:hAnsi="Times New Roman" w:cs="Times New Roman"/>
        </w:rPr>
        <w:t>Az Lk/17 és Lk/18 jelű lakóövezetekbe</w:t>
      </w:r>
      <w:r w:rsidR="0082258C" w:rsidRPr="00263368">
        <w:rPr>
          <w:rFonts w:ascii="Times New Roman" w:hAnsi="Times New Roman" w:cs="Times New Roman"/>
        </w:rPr>
        <w:t xml:space="preserve">n </w:t>
      </w:r>
      <w:r w:rsidR="003F2EE1" w:rsidRPr="00263368">
        <w:rPr>
          <w:rFonts w:ascii="Times New Roman" w:hAnsi="Times New Roman" w:cs="Times New Roman"/>
        </w:rPr>
        <w:t>előkert nélküli beépítéssel a Dunakanyar körút felőli oldalon</w:t>
      </w:r>
      <w:r w:rsidR="009F1D39" w:rsidRPr="00263368">
        <w:rPr>
          <w:rFonts w:ascii="Times New Roman" w:hAnsi="Times New Roman" w:cs="Times New Roman"/>
        </w:rPr>
        <w:t>,</w:t>
      </w:r>
      <w:r w:rsidR="003F2EE1" w:rsidRPr="00263368">
        <w:rPr>
          <w:rFonts w:ascii="Times New Roman" w:hAnsi="Times New Roman" w:cs="Times New Roman"/>
        </w:rPr>
        <w:t xml:space="preserve"> a földszinten lakórendeltetés kizárása mellett az épületmagasság elérheti a 7,5 métert, egyéb </w:t>
      </w:r>
      <w:r w:rsidR="0082258C" w:rsidRPr="00263368">
        <w:rPr>
          <w:rFonts w:ascii="Times New Roman" w:hAnsi="Times New Roman" w:cs="Times New Roman"/>
        </w:rPr>
        <w:t xml:space="preserve">esetben legfeljebb 6,5 </w:t>
      </w:r>
      <w:r w:rsidR="009F1D39" w:rsidRPr="00263368">
        <w:rPr>
          <w:rFonts w:ascii="Times New Roman" w:hAnsi="Times New Roman" w:cs="Times New Roman"/>
        </w:rPr>
        <w:t>méter lehet</w:t>
      </w:r>
      <w:r w:rsidR="00920A8A" w:rsidRPr="00263368">
        <w:rPr>
          <w:rFonts w:ascii="Times New Roman" w:hAnsi="Times New Roman" w:cs="Times New Roman"/>
        </w:rPr>
        <w:t>.</w:t>
      </w:r>
    </w:p>
    <w:p w14:paraId="3A1C6173" w14:textId="518E69CC" w:rsidR="00D5474E" w:rsidRPr="00263368" w:rsidRDefault="00D5474E" w:rsidP="00920A8A">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(22)</w:t>
      </w:r>
      <w:r w:rsidRPr="00263368">
        <w:rPr>
          <w:rFonts w:ascii="Times New Roman" w:hAnsi="Times New Roman" w:cs="Times New Roman"/>
        </w:rPr>
        <w:tab/>
        <w:t xml:space="preserve">Az Lk/17 jelű lakóövezetben a Dunakanyar körút és a Szentlászlói út találkozásában lévő telken a gépjármű elhelyezést biztosító terepszint alatti építés a közterületi határt 3,0 méterre megközelítheti. </w:t>
      </w:r>
    </w:p>
    <w:p w14:paraId="368C716E" w14:textId="3E7DFF2C" w:rsidR="003F2EE1" w:rsidRPr="00263368" w:rsidRDefault="00D5474E" w:rsidP="009F1D39">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(23)</w:t>
      </w:r>
      <w:r w:rsidRPr="00263368">
        <w:rPr>
          <w:rFonts w:ascii="Times New Roman" w:hAnsi="Times New Roman" w:cs="Times New Roman"/>
        </w:rPr>
        <w:tab/>
      </w:r>
      <w:r w:rsidR="0082258C" w:rsidRPr="00263368">
        <w:rPr>
          <w:rFonts w:ascii="Times New Roman" w:hAnsi="Times New Roman" w:cs="Times New Roman"/>
        </w:rPr>
        <w:t xml:space="preserve">Az Lk/18 jelű </w:t>
      </w:r>
      <w:r w:rsidR="009F1D39" w:rsidRPr="00263368">
        <w:rPr>
          <w:rFonts w:ascii="Times New Roman" w:hAnsi="Times New Roman"/>
        </w:rPr>
        <w:t xml:space="preserve">építési </w:t>
      </w:r>
      <w:r w:rsidR="0082258C" w:rsidRPr="00263368">
        <w:rPr>
          <w:rFonts w:ascii="Times New Roman" w:hAnsi="Times New Roman" w:cs="Times New Roman"/>
        </w:rPr>
        <w:t>övezetben</w:t>
      </w:r>
      <w:r w:rsidR="0082258C" w:rsidRPr="00263368">
        <w:rPr>
          <w:rFonts w:ascii="Times New Roman" w:hAnsi="Times New Roman"/>
        </w:rPr>
        <w:t xml:space="preserve"> </w:t>
      </w:r>
      <w:r w:rsidR="003F2EE1" w:rsidRPr="00263368">
        <w:rPr>
          <w:rFonts w:ascii="Times New Roman" w:hAnsi="Times New Roman" w:cs="Times New Roman"/>
        </w:rPr>
        <w:t>zártsorú, vagy hézagosan zártsorú beépítés</w:t>
      </w:r>
      <w:r w:rsidR="003F2EE1" w:rsidRPr="00263368">
        <w:rPr>
          <w:rFonts w:ascii="Times New Roman" w:hAnsi="Times New Roman" w:cs="Times New Roman"/>
          <w:i/>
        </w:rPr>
        <w:t xml:space="preserve"> </w:t>
      </w:r>
      <w:r w:rsidR="003F2EE1" w:rsidRPr="00263368">
        <w:rPr>
          <w:rFonts w:ascii="Times New Roman" w:hAnsi="Times New Roman" w:cs="Times New Roman"/>
        </w:rPr>
        <w:t>valósulhat meg</w:t>
      </w:r>
      <w:r w:rsidR="009F1D39" w:rsidRPr="00263368">
        <w:rPr>
          <w:rFonts w:ascii="Times New Roman" w:hAnsi="Times New Roman" w:cs="Times New Roman"/>
        </w:rPr>
        <w:t>, amelyben</w:t>
      </w:r>
    </w:p>
    <w:p w14:paraId="4EC7B936" w14:textId="57FD87D2" w:rsidR="00920A8A" w:rsidRPr="00263368" w:rsidRDefault="009F1D39" w:rsidP="002D2EF2">
      <w:pPr>
        <w:pStyle w:val="Listaszerbekezds"/>
        <w:numPr>
          <w:ilvl w:val="0"/>
          <w:numId w:val="123"/>
        </w:numPr>
        <w:spacing w:before="120" w:after="0" w:line="240" w:lineRule="auto"/>
        <w:ind w:left="992" w:hanging="425"/>
        <w:rPr>
          <w:rFonts w:ascii="Times New Roman" w:hAnsi="Times New Roman"/>
        </w:rPr>
      </w:pPr>
      <w:r w:rsidRPr="00263368">
        <w:rPr>
          <w:rFonts w:ascii="Times New Roman" w:hAnsi="Times New Roman"/>
        </w:rPr>
        <w:t xml:space="preserve">a </w:t>
      </w:r>
      <w:r w:rsidR="00920A8A" w:rsidRPr="00263368">
        <w:rPr>
          <w:rFonts w:ascii="Times New Roman" w:hAnsi="Times New Roman"/>
        </w:rPr>
        <w:t xml:space="preserve">terepszint felett a beépítettség megengedett </w:t>
      </w:r>
      <w:r w:rsidRPr="00263368">
        <w:rPr>
          <w:rFonts w:ascii="Times New Roman" w:hAnsi="Times New Roman"/>
        </w:rPr>
        <w:t>legnagyobb</w:t>
      </w:r>
      <w:r w:rsidR="00920A8A" w:rsidRPr="00263368">
        <w:rPr>
          <w:rFonts w:ascii="Times New Roman" w:hAnsi="Times New Roman"/>
        </w:rPr>
        <w:t xml:space="preserve"> mértéke 50%-os lehet, kivéve a saroktelken, ahol átfordulóan zársorú beépülés esetén 75%-os lehet,</w:t>
      </w:r>
    </w:p>
    <w:p w14:paraId="5F191A9E" w14:textId="5FF6D406" w:rsidR="00920A8A" w:rsidRPr="00263368" w:rsidRDefault="00920A8A" w:rsidP="002D2EF2">
      <w:pPr>
        <w:pStyle w:val="Listaszerbekezds"/>
        <w:numPr>
          <w:ilvl w:val="0"/>
          <w:numId w:val="123"/>
        </w:numPr>
        <w:spacing w:before="120" w:after="0" w:line="240" w:lineRule="auto"/>
        <w:ind w:left="992" w:hanging="425"/>
        <w:rPr>
          <w:rFonts w:ascii="Times New Roman" w:hAnsi="Times New Roman"/>
        </w:rPr>
      </w:pPr>
      <w:r w:rsidRPr="00263368">
        <w:rPr>
          <w:rFonts w:ascii="Times New Roman" w:hAnsi="Times New Roman"/>
        </w:rPr>
        <w:t>a terepszint alatti beépítési mérték a kialakult terepszint feletti beépítési mértéket legfeljebb 10%-kal haladhatja meg, vagy ú</w:t>
      </w:r>
      <w:r w:rsidR="00CC0694" w:rsidRPr="00263368">
        <w:rPr>
          <w:rFonts w:ascii="Times New Roman" w:hAnsi="Times New Roman"/>
        </w:rPr>
        <w:t>j beépítés esetén legfeljebb 60</w:t>
      </w:r>
      <w:r w:rsidRPr="00263368">
        <w:rPr>
          <w:rFonts w:ascii="Times New Roman" w:hAnsi="Times New Roman"/>
        </w:rPr>
        <w:t>%-os lehet, kivéve a saroktelken, ahol átfordulóan zársorú beépülés esetén 85%-os lehet</w:t>
      </w:r>
      <w:r w:rsidR="00336986" w:rsidRPr="00263368">
        <w:rPr>
          <w:rFonts w:ascii="Times New Roman" w:hAnsi="Times New Roman"/>
        </w:rPr>
        <w:t>,</w:t>
      </w:r>
    </w:p>
    <w:p w14:paraId="1264E594" w14:textId="7D583DA3" w:rsidR="00336986" w:rsidRPr="00263368" w:rsidRDefault="00BF5BF9" w:rsidP="002D2EF2">
      <w:pPr>
        <w:pStyle w:val="Listaszerbekezds"/>
        <w:numPr>
          <w:ilvl w:val="0"/>
          <w:numId w:val="123"/>
        </w:numPr>
        <w:spacing w:before="120" w:after="0" w:line="240" w:lineRule="auto"/>
        <w:ind w:left="992" w:hanging="425"/>
        <w:rPr>
          <w:rFonts w:ascii="Times New Roman" w:hAnsi="Times New Roman"/>
        </w:rPr>
      </w:pPr>
      <w:r w:rsidRPr="00263368">
        <w:rPr>
          <w:rFonts w:ascii="Times New Roman" w:hAnsi="Times New Roman"/>
        </w:rPr>
        <w:t xml:space="preserve">a Dunakanyar krt. menti </w:t>
      </w:r>
      <w:r w:rsidR="000C2625" w:rsidRPr="00263368">
        <w:rPr>
          <w:rFonts w:ascii="Times New Roman" w:hAnsi="Times New Roman"/>
        </w:rPr>
        <w:t>– a Vitéz u. és Dr. Nagy Lajos u.</w:t>
      </w:r>
      <w:r w:rsidR="00CC0694" w:rsidRPr="00263368">
        <w:rPr>
          <w:rFonts w:ascii="Times New Roman" w:hAnsi="Times New Roman"/>
        </w:rPr>
        <w:t xml:space="preserve"> közötti szakasz kivételével - </w:t>
      </w:r>
      <w:r w:rsidRPr="00263368">
        <w:rPr>
          <w:rFonts w:ascii="Times New Roman" w:hAnsi="Times New Roman"/>
        </w:rPr>
        <w:t xml:space="preserve">előkert nélküli, vagy 6,0 méternél kisebb előkertes beépítésű </w:t>
      </w:r>
      <w:r w:rsidR="000C2625" w:rsidRPr="00263368">
        <w:rPr>
          <w:rFonts w:ascii="Times New Roman" w:hAnsi="Times New Roman"/>
        </w:rPr>
        <w:t xml:space="preserve">telkeken </w:t>
      </w:r>
      <w:r w:rsidRPr="00263368">
        <w:rPr>
          <w:rFonts w:ascii="Times New Roman" w:hAnsi="Times New Roman"/>
        </w:rPr>
        <w:t>szállás, vagy lakórendeltetésű helyiség, továbbá önálló lakás a Dunakanyar krt. felőli terepszintnél legalább három méterrel magasabban létesíthető.</w:t>
      </w:r>
    </w:p>
    <w:p w14:paraId="44E8523E" w14:textId="6FE2CD79" w:rsidR="003F2EE1" w:rsidRPr="00263368" w:rsidRDefault="00D5474E"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(24)</w:t>
      </w:r>
      <w:r w:rsidRPr="00263368">
        <w:rPr>
          <w:rFonts w:ascii="Times New Roman" w:hAnsi="Times New Roman" w:cs="Times New Roman"/>
        </w:rPr>
        <w:tab/>
      </w:r>
      <w:r w:rsidR="003F2EE1" w:rsidRPr="00263368">
        <w:rPr>
          <w:rFonts w:ascii="Times New Roman" w:hAnsi="Times New Roman" w:cs="Times New Roman"/>
        </w:rPr>
        <w:t>A telepszerű kisvárosias beépítésű lakóterületen a kereskedelmi-szolgáltatói rendeltetés befogadására alkalmasak a</w:t>
      </w:r>
      <w:r w:rsidR="0082258C" w:rsidRPr="00263368">
        <w:rPr>
          <w:rFonts w:ascii="Times New Roman" w:hAnsi="Times New Roman" w:cs="Times New Roman"/>
        </w:rPr>
        <w:t>z</w:t>
      </w:r>
      <w:r w:rsidR="003F2EE1" w:rsidRPr="00263368">
        <w:rPr>
          <w:rFonts w:ascii="Times New Roman" w:hAnsi="Times New Roman" w:cs="Times New Roman"/>
        </w:rPr>
        <w:t xml:space="preserve"> Lk/ksz-1 és Lk/ksz-2 jelű övezetek, melyeken építeni a </w:t>
      </w:r>
      <w:r w:rsidR="006C6E06" w:rsidRPr="00263368">
        <w:rPr>
          <w:rFonts w:ascii="Times New Roman" w:hAnsi="Times New Roman" w:cs="Times New Roman"/>
        </w:rPr>
        <w:t>kialakult állapotok megtartásával lehet</w:t>
      </w:r>
      <w:r w:rsidR="003F2EE1" w:rsidRPr="00263368">
        <w:rPr>
          <w:rFonts w:ascii="Times New Roman" w:hAnsi="Times New Roman" w:cs="Times New Roman"/>
        </w:rPr>
        <w:t>.</w:t>
      </w:r>
    </w:p>
    <w:p w14:paraId="1FA7E0BA" w14:textId="759F4830" w:rsidR="00823EB0" w:rsidRPr="00263368" w:rsidRDefault="00D5474E"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(25)</w:t>
      </w:r>
      <w:r w:rsidRPr="00263368">
        <w:rPr>
          <w:rFonts w:ascii="Times New Roman" w:hAnsi="Times New Roman" w:cs="Times New Roman"/>
        </w:rPr>
        <w:tab/>
      </w:r>
      <w:r w:rsidR="00823EB0" w:rsidRPr="00263368">
        <w:rPr>
          <w:rFonts w:ascii="Times New Roman" w:hAnsi="Times New Roman" w:cs="Times New Roman"/>
        </w:rPr>
        <w:t xml:space="preserve">Az </w:t>
      </w:r>
      <w:r w:rsidR="00823EB0" w:rsidRPr="00263368">
        <w:rPr>
          <w:rFonts w:ascii="Times New Roman" w:hAnsi="Times New Roman" w:cs="Times New Roman"/>
          <w:bCs/>
        </w:rPr>
        <w:t>Lk/g</w:t>
      </w:r>
      <w:r w:rsidR="00823EB0" w:rsidRPr="00263368">
        <w:rPr>
          <w:rFonts w:ascii="Times New Roman" w:hAnsi="Times New Roman" w:cs="Times New Roman"/>
        </w:rPr>
        <w:t xml:space="preserve"> jelű építési övezet a kisvárosias telepszerű</w:t>
      </w:r>
      <w:r w:rsidR="0082258C" w:rsidRPr="00263368">
        <w:rPr>
          <w:rFonts w:ascii="Times New Roman" w:hAnsi="Times New Roman" w:cs="Times New Roman"/>
        </w:rPr>
        <w:t xml:space="preserve"> beépítés garázs-övezete, ahol </w:t>
      </w:r>
      <w:r w:rsidR="00823EB0" w:rsidRPr="00263368">
        <w:rPr>
          <w:rFonts w:ascii="Times New Roman" w:hAnsi="Times New Roman" w:cs="Times New Roman"/>
        </w:rPr>
        <w:t>a közkerti használaton kívül csak a gépjármű-tárolását bizt</w:t>
      </w:r>
      <w:r w:rsidR="0082258C" w:rsidRPr="00263368">
        <w:rPr>
          <w:rFonts w:ascii="Times New Roman" w:hAnsi="Times New Roman" w:cs="Times New Roman"/>
        </w:rPr>
        <w:t>osító rendeltetés alakítható ki. A</w:t>
      </w:r>
      <w:r w:rsidR="00823EB0" w:rsidRPr="00263368">
        <w:rPr>
          <w:rFonts w:ascii="Times New Roman" w:hAnsi="Times New Roman" w:cs="Times New Roman"/>
        </w:rPr>
        <w:t xml:space="preserve"> meglévő gépjárműtárolók egyéb rendeltetésre át nem alakíthatók </w:t>
      </w:r>
      <w:r w:rsidR="00F0554E" w:rsidRPr="00263368">
        <w:rPr>
          <w:rFonts w:ascii="Times New Roman" w:hAnsi="Times New Roman" w:cs="Times New Roman"/>
        </w:rPr>
        <w:t>más</w:t>
      </w:r>
      <w:r w:rsidR="00823EB0" w:rsidRPr="00263368">
        <w:rPr>
          <w:rFonts w:ascii="Times New Roman" w:hAnsi="Times New Roman" w:cs="Times New Roman"/>
        </w:rPr>
        <w:t xml:space="preserve"> rendeltetésre </w:t>
      </w:r>
      <w:r w:rsidR="0082258C" w:rsidRPr="00263368">
        <w:rPr>
          <w:rFonts w:ascii="Times New Roman" w:hAnsi="Times New Roman" w:cs="Times New Roman"/>
        </w:rPr>
        <w:t xml:space="preserve">nem használhatók. </w:t>
      </w:r>
      <w:r w:rsidR="0082258C" w:rsidRPr="00263368">
        <w:rPr>
          <w:rFonts w:ascii="Times New Roman" w:hAnsi="Times New Roman" w:cs="Times New Roman"/>
          <w:iCs/>
        </w:rPr>
        <w:t>A</w:t>
      </w:r>
      <w:r w:rsidR="00823EB0" w:rsidRPr="00263368">
        <w:rPr>
          <w:rFonts w:ascii="Times New Roman" w:hAnsi="Times New Roman" w:cs="Times New Roman"/>
        </w:rPr>
        <w:t xml:space="preserve"> garázsövezetben a gépjárműtárolók beépítése kiegészíthető, újraszervezhető, részben terepszint alá süllyesztéssel, </w:t>
      </w:r>
      <w:r w:rsidR="00CC0694" w:rsidRPr="00263368">
        <w:rPr>
          <w:rFonts w:ascii="Times New Roman" w:hAnsi="Times New Roman" w:cs="Times New Roman"/>
        </w:rPr>
        <w:t>vagy</w:t>
      </w:r>
      <w:r w:rsidR="00823EB0" w:rsidRPr="00263368">
        <w:rPr>
          <w:rFonts w:ascii="Times New Roman" w:hAnsi="Times New Roman" w:cs="Times New Roman"/>
        </w:rPr>
        <w:t xml:space="preserve"> két szintben gépjármű tárolást biztosító lemezparkolóvá átalakíthatók.</w:t>
      </w:r>
    </w:p>
    <w:p w14:paraId="06650F00" w14:textId="06249A39" w:rsidR="00823EB0" w:rsidRPr="00263368" w:rsidRDefault="00D5474E"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(26)</w:t>
      </w:r>
      <w:r w:rsidRPr="00263368">
        <w:rPr>
          <w:rFonts w:ascii="Times New Roman" w:hAnsi="Times New Roman" w:cs="Times New Roman"/>
        </w:rPr>
        <w:tab/>
      </w:r>
      <w:r w:rsidR="00823EB0" w:rsidRPr="00263368">
        <w:rPr>
          <w:rFonts w:ascii="Times New Roman" w:hAnsi="Times New Roman" w:cs="Times New Roman"/>
        </w:rPr>
        <w:t xml:space="preserve">A kisvárosias </w:t>
      </w:r>
      <w:r w:rsidR="00705ED0" w:rsidRPr="00263368">
        <w:rPr>
          <w:rFonts w:ascii="Times New Roman" w:hAnsi="Times New Roman" w:cs="Times New Roman"/>
        </w:rPr>
        <w:t>telepszerű beépítésű</w:t>
      </w:r>
      <w:r w:rsidR="00823EB0" w:rsidRPr="00263368">
        <w:rPr>
          <w:rFonts w:ascii="Times New Roman" w:hAnsi="Times New Roman" w:cs="Times New Roman"/>
        </w:rPr>
        <w:t xml:space="preserve"> területen az </w:t>
      </w:r>
      <w:r w:rsidR="00823EB0" w:rsidRPr="00263368">
        <w:rPr>
          <w:rFonts w:ascii="Times New Roman" w:hAnsi="Times New Roman" w:cs="Times New Roman"/>
          <w:bCs/>
        </w:rPr>
        <w:t>Lk/kk</w:t>
      </w:r>
      <w:r w:rsidR="00823EB0" w:rsidRPr="00263368">
        <w:rPr>
          <w:rFonts w:ascii="Times New Roman" w:hAnsi="Times New Roman" w:cs="Times New Roman"/>
        </w:rPr>
        <w:t xml:space="preserve"> jelű „közkertes övezet</w:t>
      </w:r>
      <w:r w:rsidR="00ED05FC" w:rsidRPr="00263368">
        <w:rPr>
          <w:rFonts w:ascii="Times New Roman" w:hAnsi="Times New Roman" w:cs="Times New Roman"/>
        </w:rPr>
        <w:t>”</w:t>
      </w:r>
      <w:r w:rsidR="00823EB0" w:rsidRPr="00263368">
        <w:rPr>
          <w:rFonts w:ascii="Times New Roman" w:hAnsi="Times New Roman" w:cs="Times New Roman"/>
        </w:rPr>
        <w:t xml:space="preserve"> </w:t>
      </w:r>
    </w:p>
    <w:p w14:paraId="6DFD14CA" w14:textId="77777777" w:rsidR="00823EB0" w:rsidRPr="00263368" w:rsidRDefault="00823EB0" w:rsidP="002D2EF2">
      <w:pPr>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BF5F39" w:rsidRPr="00263368">
        <w:rPr>
          <w:rFonts w:ascii="Times New Roman" w:hAnsi="Times New Roman" w:cs="Times New Roman"/>
        </w:rPr>
        <w:t>a</w:t>
      </w:r>
      <w:r w:rsidR="00A34197" w:rsidRPr="00263368">
        <w:rPr>
          <w:rFonts w:ascii="Times New Roman" w:hAnsi="Times New Roman" w:cs="Times New Roman"/>
        </w:rPr>
        <w:t xml:space="preserve">z összefüggő zöldfelületeivel </w:t>
      </w:r>
      <w:r w:rsidRPr="00263368">
        <w:rPr>
          <w:rFonts w:ascii="Times New Roman" w:hAnsi="Times New Roman" w:cs="Times New Roman"/>
        </w:rPr>
        <w:t xml:space="preserve">közkert, a </w:t>
      </w:r>
      <w:r w:rsidR="00A34197" w:rsidRPr="00263368">
        <w:rPr>
          <w:rFonts w:ascii="Times New Roman" w:hAnsi="Times New Roman" w:cs="Times New Roman"/>
        </w:rPr>
        <w:t xml:space="preserve">burkolt felületeivel a </w:t>
      </w:r>
      <w:r w:rsidRPr="00263368">
        <w:rPr>
          <w:rFonts w:ascii="Times New Roman" w:hAnsi="Times New Roman" w:cs="Times New Roman"/>
        </w:rPr>
        <w:t>lakóházak megközelítését biztosító közlekedési és parkoló terület</w:t>
      </w:r>
      <w:r w:rsidR="00A34197" w:rsidRPr="00263368">
        <w:rPr>
          <w:rFonts w:ascii="Times New Roman" w:hAnsi="Times New Roman" w:cs="Times New Roman"/>
        </w:rPr>
        <w:t>i</w:t>
      </w:r>
      <w:r w:rsidR="00BF5F39" w:rsidRPr="00263368">
        <w:rPr>
          <w:rFonts w:ascii="Times New Roman" w:hAnsi="Times New Roman" w:cs="Times New Roman"/>
        </w:rPr>
        <w:t xml:space="preserve"> rendeltetést lát el,</w:t>
      </w:r>
    </w:p>
    <w:p w14:paraId="21138684" w14:textId="77777777" w:rsidR="00823EB0" w:rsidRPr="00263368" w:rsidRDefault="00823EB0" w:rsidP="002D2EF2">
      <w:p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r>
      <w:r w:rsidR="0050052E" w:rsidRPr="00263368">
        <w:rPr>
          <w:rFonts w:ascii="Times New Roman" w:hAnsi="Times New Roman" w:cs="Times New Roman"/>
        </w:rPr>
        <w:t xml:space="preserve">területén </w:t>
      </w:r>
      <w:r w:rsidR="00731CC1" w:rsidRPr="00263368">
        <w:rPr>
          <w:rFonts w:ascii="Times New Roman" w:hAnsi="Times New Roman" w:cs="Times New Roman"/>
        </w:rPr>
        <w:t xml:space="preserve">− a SZT jelölésén kívül − </w:t>
      </w:r>
      <w:r w:rsidR="0050052E" w:rsidRPr="00263368">
        <w:rPr>
          <w:rFonts w:ascii="Times New Roman" w:hAnsi="Times New Roman" w:cs="Times New Roman"/>
        </w:rPr>
        <w:t>gépjármű elhelyezési célú beépítési lehetőség</w:t>
      </w:r>
      <w:r w:rsidR="00731CC1" w:rsidRPr="00263368">
        <w:rPr>
          <w:rFonts w:ascii="Times New Roman" w:hAnsi="Times New Roman" w:cs="Times New Roman"/>
        </w:rPr>
        <w:t>gel</w:t>
      </w:r>
      <w:r w:rsidR="0050052E" w:rsidRPr="00263368">
        <w:rPr>
          <w:rFonts w:ascii="Times New Roman" w:hAnsi="Times New Roman" w:cs="Times New Roman"/>
        </w:rPr>
        <w:t xml:space="preserve"> </w:t>
      </w:r>
      <w:r w:rsidR="00A34197" w:rsidRPr="00263368">
        <w:rPr>
          <w:rFonts w:ascii="Times New Roman" w:hAnsi="Times New Roman" w:cs="Times New Roman"/>
        </w:rPr>
        <w:t>összesen 10%-os mértékig</w:t>
      </w:r>
      <w:r w:rsidR="0050052E" w:rsidRPr="00263368">
        <w:rPr>
          <w:rFonts w:ascii="Times New Roman" w:hAnsi="Times New Roman" w:cs="Times New Roman"/>
        </w:rPr>
        <w:t>,</w:t>
      </w:r>
      <w:r w:rsidR="00A34197" w:rsidRPr="00263368">
        <w:rPr>
          <w:rFonts w:ascii="Times New Roman" w:hAnsi="Times New Roman" w:cs="Times New Roman"/>
        </w:rPr>
        <w:t xml:space="preserve"> </w:t>
      </w:r>
      <w:r w:rsidR="0050052E" w:rsidRPr="00263368">
        <w:rPr>
          <w:rFonts w:ascii="Times New Roman" w:hAnsi="Times New Roman" w:cs="Times New Roman"/>
        </w:rPr>
        <w:t>kizárólag</w:t>
      </w:r>
      <w:r w:rsidR="00245BEB" w:rsidRPr="00263368">
        <w:rPr>
          <w:rFonts w:ascii="Times New Roman" w:hAnsi="Times New Roman" w:cs="Times New Roman"/>
        </w:rPr>
        <w:t xml:space="preserve"> terepszint alatt, vagy süllyesztett szint</w:t>
      </w:r>
      <w:r w:rsidR="00A34197" w:rsidRPr="00263368">
        <w:rPr>
          <w:rFonts w:ascii="Times New Roman" w:hAnsi="Times New Roman" w:cs="Times New Roman"/>
        </w:rPr>
        <w:t>en rendelkezik</w:t>
      </w:r>
      <w:r w:rsidR="00BF5F39" w:rsidRPr="00263368">
        <w:rPr>
          <w:rFonts w:ascii="Times New Roman" w:hAnsi="Times New Roman" w:cs="Times New Roman"/>
        </w:rPr>
        <w:t>,</w:t>
      </w:r>
      <w:r w:rsidR="00A34197" w:rsidRPr="00263368">
        <w:rPr>
          <w:rFonts w:ascii="Times New Roman" w:hAnsi="Times New Roman" w:cs="Times New Roman"/>
        </w:rPr>
        <w:t xml:space="preserve"> </w:t>
      </w:r>
    </w:p>
    <w:p w14:paraId="051C369F" w14:textId="77777777" w:rsidR="00823EB0" w:rsidRPr="00263368" w:rsidRDefault="00823EB0" w:rsidP="002D2EF2">
      <w:pPr>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kö</w:t>
      </w:r>
      <w:r w:rsidR="00731CC1" w:rsidRPr="00263368">
        <w:rPr>
          <w:rFonts w:ascii="Times New Roman" w:hAnsi="Times New Roman" w:cs="Times New Roman"/>
        </w:rPr>
        <w:t>zkerti rendeltetésű területrészé</w:t>
      </w:r>
      <w:r w:rsidRPr="00263368">
        <w:rPr>
          <w:rFonts w:ascii="Times New Roman" w:hAnsi="Times New Roman" w:cs="Times New Roman"/>
        </w:rPr>
        <w:t>n kertépítészeti terv alapján kialakított zöldfelületek mellett</w:t>
      </w:r>
      <w:r w:rsidR="00731CC1" w:rsidRPr="00263368">
        <w:rPr>
          <w:rFonts w:ascii="Times New Roman" w:hAnsi="Times New Roman" w:cs="Times New Roman"/>
        </w:rPr>
        <w:t>,</w:t>
      </w:r>
      <w:r w:rsidRPr="00263368">
        <w:rPr>
          <w:rFonts w:ascii="Times New Roman" w:hAnsi="Times New Roman" w:cs="Times New Roman"/>
        </w:rPr>
        <w:t xml:space="preserve"> a kialakult közlekedési és parkolási célú burkolt felületeken kívül</w:t>
      </w:r>
      <w:r w:rsidR="00731CC1" w:rsidRPr="00263368">
        <w:rPr>
          <w:rFonts w:ascii="Times New Roman" w:hAnsi="Times New Roman" w:cs="Times New Roman"/>
        </w:rPr>
        <w:t>,</w:t>
      </w:r>
      <w:r w:rsidRPr="00263368">
        <w:rPr>
          <w:rFonts w:ascii="Times New Roman" w:hAnsi="Times New Roman" w:cs="Times New Roman"/>
        </w:rPr>
        <w:t xml:space="preserve"> tovább</w:t>
      </w:r>
      <w:r w:rsidR="00731CC1" w:rsidRPr="00263368">
        <w:rPr>
          <w:rFonts w:ascii="Times New Roman" w:hAnsi="Times New Roman" w:cs="Times New Roman"/>
        </w:rPr>
        <w:t>i burkolt felület csak a pihenő- és</w:t>
      </w:r>
      <w:r w:rsidRPr="00263368">
        <w:rPr>
          <w:rFonts w:ascii="Times New Roman" w:hAnsi="Times New Roman" w:cs="Times New Roman"/>
        </w:rPr>
        <w:t xml:space="preserve"> a játszóhelyek számára szükséges mértékben és módon képezhető, kivéve </w:t>
      </w:r>
      <w:r w:rsidR="00245BEB" w:rsidRPr="00263368">
        <w:rPr>
          <w:rFonts w:ascii="Times New Roman" w:hAnsi="Times New Roman" w:cs="Times New Roman"/>
        </w:rPr>
        <w:t>parkoló lemez létesítés</w:t>
      </w:r>
      <w:r w:rsidR="00A34197" w:rsidRPr="00263368">
        <w:rPr>
          <w:rFonts w:ascii="Times New Roman" w:hAnsi="Times New Roman" w:cs="Times New Roman"/>
        </w:rPr>
        <w:t>ét</w:t>
      </w:r>
      <w:r w:rsidR="00245BEB" w:rsidRPr="00263368">
        <w:rPr>
          <w:rFonts w:ascii="Times New Roman" w:hAnsi="Times New Roman" w:cs="Times New Roman"/>
        </w:rPr>
        <w:t xml:space="preserve">, </w:t>
      </w:r>
      <w:r w:rsidR="00731CC1" w:rsidRPr="00263368">
        <w:rPr>
          <w:rFonts w:ascii="Times New Roman" w:hAnsi="Times New Roman" w:cs="Times New Roman"/>
        </w:rPr>
        <w:t>illetve</w:t>
      </w:r>
      <w:r w:rsidR="00245BEB" w:rsidRPr="00263368">
        <w:rPr>
          <w:rFonts w:ascii="Times New Roman" w:hAnsi="Times New Roman" w:cs="Times New Roman"/>
        </w:rPr>
        <w:t xml:space="preserve"> az </w:t>
      </w:r>
      <w:r w:rsidRPr="00263368">
        <w:rPr>
          <w:rFonts w:ascii="Times New Roman" w:hAnsi="Times New Roman" w:cs="Times New Roman"/>
        </w:rPr>
        <w:t>új rendeltetési egy</w:t>
      </w:r>
      <w:r w:rsidR="00731CC1" w:rsidRPr="00263368">
        <w:rPr>
          <w:rFonts w:ascii="Times New Roman" w:hAnsi="Times New Roman" w:cs="Times New Roman"/>
        </w:rPr>
        <w:t>séghez szükséges parkolóhely</w:t>
      </w:r>
      <w:r w:rsidRPr="00263368">
        <w:rPr>
          <w:rFonts w:ascii="Times New Roman" w:hAnsi="Times New Roman" w:cs="Times New Roman"/>
        </w:rPr>
        <w:t xml:space="preserve"> vagy garázshely-megváltásának eset</w:t>
      </w:r>
      <w:r w:rsidR="00A34197" w:rsidRPr="00263368">
        <w:rPr>
          <w:rFonts w:ascii="Times New Roman" w:hAnsi="Times New Roman" w:cs="Times New Roman"/>
        </w:rPr>
        <w:t>ét</w:t>
      </w:r>
      <w:r w:rsidR="00BF5F39" w:rsidRPr="00263368">
        <w:rPr>
          <w:rFonts w:ascii="Times New Roman" w:hAnsi="Times New Roman" w:cs="Times New Roman"/>
        </w:rPr>
        <w:t>,</w:t>
      </w:r>
    </w:p>
    <w:p w14:paraId="26681BE0" w14:textId="77777777" w:rsidR="00823EB0" w:rsidRPr="00263368" w:rsidRDefault="00823EB0" w:rsidP="002D2EF2">
      <w:p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r>
      <w:r w:rsidR="0005411B" w:rsidRPr="00263368">
        <w:rPr>
          <w:rFonts w:ascii="Times New Roman" w:hAnsi="Times New Roman" w:cs="Times New Roman"/>
        </w:rPr>
        <w:t xml:space="preserve">területén </w:t>
      </w:r>
      <w:r w:rsidR="00BF5F39" w:rsidRPr="00263368">
        <w:rPr>
          <w:rFonts w:ascii="Times New Roman" w:hAnsi="Times New Roman" w:cs="Times New Roman"/>
        </w:rPr>
        <w:t>a</w:t>
      </w:r>
      <w:r w:rsidRPr="00263368">
        <w:rPr>
          <w:rFonts w:ascii="Times New Roman" w:hAnsi="Times New Roman" w:cs="Times New Roman"/>
        </w:rPr>
        <w:t xml:space="preserve"> földszinti rendeltetési egységekhez a közkert jellegű területrészből sajáthasználatú területrész nem keríthető el, azok közhasználata növényzetből képz</w:t>
      </w:r>
      <w:r w:rsidR="00BF5F39" w:rsidRPr="00263368">
        <w:rPr>
          <w:rFonts w:ascii="Times New Roman" w:hAnsi="Times New Roman" w:cs="Times New Roman"/>
        </w:rPr>
        <w:t>ett kerítéssel sem korlátozható,</w:t>
      </w:r>
    </w:p>
    <w:p w14:paraId="03021700" w14:textId="77777777" w:rsidR="00823EB0" w:rsidRPr="00263368" w:rsidRDefault="00823EB0" w:rsidP="002D2EF2">
      <w:pPr>
        <w:tabs>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i/>
          <w:iCs/>
        </w:rPr>
        <w:tab/>
      </w:r>
      <w:r w:rsidR="0005411B" w:rsidRPr="00263368">
        <w:rPr>
          <w:rFonts w:ascii="Times New Roman" w:hAnsi="Times New Roman" w:cs="Times New Roman"/>
        </w:rPr>
        <w:t xml:space="preserve">területén </w:t>
      </w:r>
      <w:r w:rsidRPr="00263368">
        <w:rPr>
          <w:rFonts w:ascii="Times New Roman" w:hAnsi="Times New Roman" w:cs="Times New Roman"/>
        </w:rPr>
        <w:t xml:space="preserve">belül kerítés csak </w:t>
      </w:r>
      <w:r w:rsidR="00946840" w:rsidRPr="00263368">
        <w:rPr>
          <w:rFonts w:ascii="Times New Roman" w:hAnsi="Times New Roman" w:cs="Times New Roman"/>
        </w:rPr>
        <w:t xml:space="preserve">az </w:t>
      </w:r>
      <w:r w:rsidRPr="00263368">
        <w:rPr>
          <w:rFonts w:ascii="Times New Roman" w:hAnsi="Times New Roman" w:cs="Times New Roman"/>
        </w:rPr>
        <w:t>önkormányzat egyetértésével kijelölt, szervezett közösségi kertek kialakításakor építhető, áttört formában, vagy a játszó-, pihenőkertek keríthetők körbe védelmi indok</w:t>
      </w:r>
      <w:r w:rsidR="00BF5F39" w:rsidRPr="00263368">
        <w:rPr>
          <w:rFonts w:ascii="Times New Roman" w:hAnsi="Times New Roman" w:cs="Times New Roman"/>
        </w:rPr>
        <w:t>kal,</w:t>
      </w:r>
    </w:p>
    <w:p w14:paraId="02391E71" w14:textId="77777777" w:rsidR="00245BEB" w:rsidRPr="00263368" w:rsidRDefault="00823EB0" w:rsidP="002D2EF2">
      <w:pPr>
        <w:tabs>
          <w:tab w:val="left" w:pos="993"/>
        </w:tabs>
        <w:spacing w:before="120" w:after="0" w:line="240" w:lineRule="auto"/>
        <w:ind w:left="992" w:hanging="425"/>
        <w:jc w:val="both"/>
        <w:rPr>
          <w:rFonts w:ascii="Times New Roman" w:hAnsi="Times New Roman" w:cs="Times New Roman"/>
          <w:i/>
        </w:rPr>
      </w:pPr>
      <w:r w:rsidRPr="00263368">
        <w:rPr>
          <w:rFonts w:ascii="Times New Roman" w:hAnsi="Times New Roman" w:cs="Times New Roman"/>
          <w:i/>
          <w:iCs/>
        </w:rPr>
        <w:t>f)</w:t>
      </w:r>
      <w:r w:rsidRPr="00263368">
        <w:rPr>
          <w:rFonts w:ascii="Times New Roman" w:hAnsi="Times New Roman" w:cs="Times New Roman"/>
          <w:i/>
          <w:iCs/>
        </w:rPr>
        <w:tab/>
      </w:r>
      <w:r w:rsidR="0005411B" w:rsidRPr="00263368">
        <w:rPr>
          <w:rFonts w:ascii="Times New Roman" w:hAnsi="Times New Roman" w:cs="Times New Roman"/>
        </w:rPr>
        <w:t xml:space="preserve">területén </w:t>
      </w:r>
      <w:r w:rsidR="00BF5F39" w:rsidRPr="00263368">
        <w:rPr>
          <w:rFonts w:ascii="Times New Roman" w:hAnsi="Times New Roman"/>
        </w:rPr>
        <w:t>m</w:t>
      </w:r>
      <w:r w:rsidR="00245BEB" w:rsidRPr="00263368">
        <w:rPr>
          <w:rFonts w:ascii="Times New Roman" w:hAnsi="Times New Roman" w:cs="Times New Roman"/>
        </w:rPr>
        <w:t>elléképület nem építhető, kivéve gépjármű-tároló épületek</w:t>
      </w:r>
      <w:r w:rsidR="0005411B" w:rsidRPr="00263368">
        <w:rPr>
          <w:rFonts w:ascii="Times New Roman" w:hAnsi="Times New Roman" w:cs="Times New Roman"/>
        </w:rPr>
        <w:t>et a</w:t>
      </w:r>
      <w:r w:rsidR="00245BEB" w:rsidRPr="00263368">
        <w:rPr>
          <w:rFonts w:ascii="Times New Roman" w:hAnsi="Times New Roman" w:cs="Times New Roman"/>
        </w:rPr>
        <w:t xml:space="preserve"> szabályozási terv rendelkezése szerint,</w:t>
      </w:r>
    </w:p>
    <w:p w14:paraId="64517472" w14:textId="77777777" w:rsidR="00245BEB" w:rsidRPr="00263368" w:rsidRDefault="00245BEB"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g)</w:t>
      </w:r>
      <w:r w:rsidRPr="00263368">
        <w:rPr>
          <w:rFonts w:ascii="Times New Roman" w:hAnsi="Times New Roman" w:cs="Times New Roman"/>
        </w:rPr>
        <w:tab/>
      </w:r>
      <w:r w:rsidR="0005411B" w:rsidRPr="00263368">
        <w:rPr>
          <w:rFonts w:ascii="Times New Roman" w:hAnsi="Times New Roman" w:cs="Times New Roman"/>
        </w:rPr>
        <w:t xml:space="preserve">területén </w:t>
      </w:r>
      <w:r w:rsidR="00BF5F39" w:rsidRPr="00263368">
        <w:rPr>
          <w:rFonts w:ascii="Times New Roman" w:hAnsi="Times New Roman" w:cs="Times New Roman"/>
        </w:rPr>
        <w:t>ú</w:t>
      </w:r>
      <w:r w:rsidRPr="00263368">
        <w:rPr>
          <w:rFonts w:ascii="Times New Roman" w:hAnsi="Times New Roman" w:cs="Times New Roman"/>
        </w:rPr>
        <w:t xml:space="preserve">j </w:t>
      </w:r>
      <w:r w:rsidR="00B167F6" w:rsidRPr="00263368">
        <w:rPr>
          <w:rFonts w:ascii="Times New Roman" w:hAnsi="Times New Roman" w:cs="Times New Roman"/>
        </w:rPr>
        <w:t>fő</w:t>
      </w:r>
      <w:r w:rsidRPr="00263368">
        <w:rPr>
          <w:rFonts w:ascii="Times New Roman" w:hAnsi="Times New Roman" w:cs="Times New Roman"/>
        </w:rPr>
        <w:t xml:space="preserve">épület </w:t>
      </w:r>
      <w:r w:rsidR="00A34197" w:rsidRPr="00263368">
        <w:rPr>
          <w:rFonts w:ascii="Times New Roman" w:hAnsi="Times New Roman" w:cs="Times New Roman"/>
        </w:rPr>
        <w:t>építhető a Vasvári Pál utca és a Pipiske utca által a 3351/23 hrsz.-ú telekből közrezárt területen a SZT-en megjelölt építési helyen legfeljebb G+3 lakószinttel</w:t>
      </w:r>
      <w:r w:rsidRPr="00263368">
        <w:rPr>
          <w:rFonts w:ascii="Times New Roman" w:hAnsi="Times New Roman" w:cs="Times New Roman"/>
        </w:rPr>
        <w:t>.</w:t>
      </w:r>
    </w:p>
    <w:p w14:paraId="6ABFA0F8" w14:textId="14FC18C0" w:rsidR="002D2EF2" w:rsidRPr="001D3D03" w:rsidRDefault="00D5474E" w:rsidP="001D3D03">
      <w:pPr>
        <w:tabs>
          <w:tab w:val="left" w:pos="567"/>
        </w:tabs>
        <w:spacing w:before="120" w:after="0" w:line="240" w:lineRule="auto"/>
        <w:ind w:left="567" w:hanging="567"/>
        <w:jc w:val="both"/>
        <w:rPr>
          <w:rFonts w:ascii="Times New Roman" w:hAnsi="Times New Roman"/>
        </w:rPr>
      </w:pPr>
      <w:r w:rsidRPr="00263368">
        <w:rPr>
          <w:rFonts w:ascii="Times New Roman" w:hAnsi="Times New Roman" w:cs="Times New Roman"/>
        </w:rPr>
        <w:t>(27)</w:t>
      </w:r>
      <w:r w:rsidRPr="00263368">
        <w:rPr>
          <w:rFonts w:ascii="Times New Roman" w:hAnsi="Times New Roman" w:cs="Times New Roman"/>
        </w:rPr>
        <w:tab/>
      </w:r>
      <w:r w:rsidR="00823EB0" w:rsidRPr="00263368">
        <w:rPr>
          <w:rFonts w:ascii="Times New Roman" w:hAnsi="Times New Roman" w:cs="Times New Roman"/>
        </w:rPr>
        <w:t>Kerítés a telepszerű beépítés esetén a telepen belül nem építhető, legfeljebb 1,2 m magasságig növényzettel képezhető, kivétel védelmi indokkal a pihenő/játszó közkert jellegű területrészek, vagy sportpályák, melyek körül áttört kerítés legfeljebb 1,8 m magasságig építhető</w:t>
      </w:r>
      <w:r w:rsidR="00B167F6" w:rsidRPr="00263368">
        <w:rPr>
          <w:rFonts w:ascii="Times New Roman" w:hAnsi="Times New Roman" w:cs="Times New Roman"/>
        </w:rPr>
        <w:t>. Labdahálót tartó kerítés 3,5 m magas lehet.</w:t>
      </w:r>
    </w:p>
    <w:p w14:paraId="51DE2D75" w14:textId="77777777" w:rsidR="006B7A90" w:rsidRDefault="006B7A90">
      <w:pPr>
        <w:spacing w:after="0" w:line="240" w:lineRule="auto"/>
        <w:rPr>
          <w:rFonts w:ascii="Times New Roman" w:hAnsi="Times New Roman" w:cs="Times New Roman"/>
          <w:i/>
          <w:iCs/>
          <w:smallCaps/>
        </w:rPr>
      </w:pPr>
      <w:r>
        <w:rPr>
          <w:rFonts w:ascii="Times New Roman" w:hAnsi="Times New Roman" w:cs="Times New Roman"/>
          <w:i/>
          <w:iCs/>
          <w:smallCaps/>
        </w:rPr>
        <w:br w:type="page"/>
      </w:r>
    </w:p>
    <w:p w14:paraId="5D18D976" w14:textId="68B70F98"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43</w:t>
      </w:r>
      <w:r w:rsidR="00EB2936" w:rsidRPr="00263368">
        <w:rPr>
          <w:rFonts w:ascii="Times New Roman" w:hAnsi="Times New Roman" w:cs="Times New Roman"/>
          <w:i/>
          <w:iCs/>
          <w:smallCaps/>
        </w:rPr>
        <w:t>.</w:t>
      </w:r>
      <w:r w:rsidR="00823EB0" w:rsidRPr="00263368">
        <w:rPr>
          <w:rFonts w:ascii="Times New Roman" w:hAnsi="Times New Roman" w:cs="Times New Roman"/>
          <w:i/>
          <w:iCs/>
          <w:smallCaps/>
        </w:rPr>
        <w:tab/>
        <w:t>Kertvárosias lakóterületekre vonatkozó</w:t>
      </w:r>
    </w:p>
    <w:p w14:paraId="1D5B73BD" w14:textId="77777777" w:rsidR="00823EB0" w:rsidRPr="00263368" w:rsidRDefault="00823EB0" w:rsidP="0037126B">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általános rendelkezések és építési övezeteinek előírásai</w:t>
      </w:r>
    </w:p>
    <w:p w14:paraId="5873D467" w14:textId="16223096" w:rsidR="00823EB0" w:rsidRPr="00263368" w:rsidRDefault="00933357" w:rsidP="00EF6E78">
      <w:pPr>
        <w:tabs>
          <w:tab w:val="left" w:pos="709"/>
          <w:tab w:val="left" w:pos="1134"/>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4</w:t>
      </w:r>
      <w:r w:rsidR="005C53DD" w:rsidRPr="00263368">
        <w:rPr>
          <w:rFonts w:ascii="Times New Roman" w:hAnsi="Times New Roman" w:cs="Times New Roman"/>
          <w:b/>
        </w:rPr>
        <w:t>4</w:t>
      </w:r>
      <w:r w:rsidR="00823EB0" w:rsidRPr="00263368">
        <w:rPr>
          <w:rFonts w:ascii="Times New Roman" w:hAnsi="Times New Roman" w:cs="Times New Roman"/>
          <w:b/>
        </w:rPr>
        <w:t>. §</w:t>
      </w:r>
      <w:r w:rsidR="00456BB2" w:rsidRPr="00263368">
        <w:rPr>
          <w:rFonts w:ascii="Times New Roman" w:hAnsi="Times New Roman" w:cs="Times New Roman"/>
          <w:b/>
        </w:rPr>
        <w:t xml:space="preserve"> </w:t>
      </w:r>
      <w:r w:rsidR="00456BB2"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t>A kertvárosias lakóterület laza beépítésű, elsősorban lakó rendeltetésű</w:t>
      </w:r>
      <w:r w:rsidR="00197052" w:rsidRPr="00263368">
        <w:rPr>
          <w:rFonts w:ascii="Times New Roman" w:hAnsi="Times New Roman" w:cs="Times New Roman"/>
        </w:rPr>
        <w:t>, a városban</w:t>
      </w:r>
      <w:r w:rsidR="00823EB0" w:rsidRPr="00263368">
        <w:rPr>
          <w:rFonts w:ascii="Times New Roman" w:hAnsi="Times New Roman" w:cs="Times New Roman"/>
        </w:rPr>
        <w:t xml:space="preserve"> </w:t>
      </w:r>
      <w:r w:rsidR="00197052" w:rsidRPr="00263368">
        <w:rPr>
          <w:rFonts w:ascii="Times New Roman" w:hAnsi="Times New Roman" w:cs="Times New Roman"/>
        </w:rPr>
        <w:t xml:space="preserve">jellemzően legfeljebb 5,5 m – kivételes esetben 6,0 m – épületmagasságú </w:t>
      </w:r>
      <w:r w:rsidR="00823EB0" w:rsidRPr="00263368">
        <w:rPr>
          <w:rFonts w:ascii="Times New Roman" w:hAnsi="Times New Roman" w:cs="Times New Roman"/>
        </w:rPr>
        <w:t>épületek elhelyezésére szolgál</w:t>
      </w:r>
      <w:r w:rsidR="005E1731" w:rsidRPr="00263368">
        <w:rPr>
          <w:rFonts w:ascii="Times New Roman" w:hAnsi="Times New Roman" w:cs="Times New Roman"/>
        </w:rPr>
        <w:t xml:space="preserve"> </w:t>
      </w:r>
      <w:r w:rsidR="00275EEE" w:rsidRPr="00263368">
        <w:rPr>
          <w:rFonts w:ascii="Times New Roman" w:hAnsi="Times New Roman" w:cs="Times New Roman"/>
        </w:rPr>
        <w:t>az alábbiak szerint:</w:t>
      </w:r>
    </w:p>
    <w:p w14:paraId="6EA85CD7" w14:textId="391CA9DB" w:rsidR="0071250C" w:rsidRPr="00263368" w:rsidRDefault="00275EEE"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r>
      <w:r w:rsidR="00946840" w:rsidRPr="00263368">
        <w:rPr>
          <w:rFonts w:ascii="Times New Roman" w:hAnsi="Times New Roman" w:cs="Times New Roman"/>
        </w:rPr>
        <w:t>a</w:t>
      </w:r>
      <w:r w:rsidR="00823EB0" w:rsidRPr="00263368">
        <w:rPr>
          <w:rFonts w:ascii="Times New Roman" w:hAnsi="Times New Roman" w:cs="Times New Roman"/>
        </w:rPr>
        <w:t xml:space="preserve"> kialakítható </w:t>
      </w:r>
      <w:r w:rsidRPr="00263368">
        <w:rPr>
          <w:rFonts w:ascii="Times New Roman" w:hAnsi="Times New Roman" w:cs="Times New Roman"/>
        </w:rPr>
        <w:t>legkisebb</w:t>
      </w:r>
      <w:r w:rsidR="00823EB0" w:rsidRPr="00263368">
        <w:rPr>
          <w:rFonts w:ascii="Times New Roman" w:hAnsi="Times New Roman" w:cs="Times New Roman"/>
        </w:rPr>
        <w:t xml:space="preserve"> telek</w:t>
      </w:r>
      <w:r w:rsidRPr="00263368">
        <w:rPr>
          <w:rFonts w:ascii="Times New Roman" w:hAnsi="Times New Roman" w:cs="Times New Roman"/>
        </w:rPr>
        <w:t>területet</w:t>
      </w:r>
      <w:r w:rsidR="00823EB0" w:rsidRPr="00263368">
        <w:rPr>
          <w:rFonts w:ascii="Times New Roman" w:hAnsi="Times New Roman" w:cs="Times New Roman"/>
        </w:rPr>
        <w:t xml:space="preserve"> el nem érő telken </w:t>
      </w:r>
      <w:r w:rsidR="00EF25D4" w:rsidRPr="00263368">
        <w:rPr>
          <w:rFonts w:ascii="Times New Roman" w:hAnsi="Times New Roman" w:cs="Times New Roman"/>
        </w:rPr>
        <w:t>egy</w:t>
      </w:r>
      <w:r w:rsidR="0071250C" w:rsidRPr="00263368">
        <w:rPr>
          <w:rFonts w:ascii="Times New Roman" w:hAnsi="Times New Roman" w:cs="Times New Roman"/>
        </w:rPr>
        <w:t xml:space="preserve"> főépület és </w:t>
      </w:r>
      <w:r w:rsidR="00EF25D4" w:rsidRPr="00263368">
        <w:rPr>
          <w:rFonts w:ascii="Times New Roman" w:hAnsi="Times New Roman" w:cs="Times New Roman"/>
        </w:rPr>
        <w:t xml:space="preserve">egy </w:t>
      </w:r>
      <w:r w:rsidR="0071250C" w:rsidRPr="00263368">
        <w:rPr>
          <w:rFonts w:ascii="Times New Roman" w:hAnsi="Times New Roman" w:cs="Times New Roman"/>
        </w:rPr>
        <w:t>melléképület helyezhető el</w:t>
      </w:r>
      <w:r w:rsidR="00946840" w:rsidRPr="00263368">
        <w:rPr>
          <w:rFonts w:ascii="Times New Roman" w:hAnsi="Times New Roman" w:cs="Times New Roman"/>
        </w:rPr>
        <w:t>,</w:t>
      </w:r>
      <w:r w:rsidR="0071250C" w:rsidRPr="00263368">
        <w:rPr>
          <w:rFonts w:ascii="Times New Roman" w:hAnsi="Times New Roman" w:cs="Times New Roman"/>
        </w:rPr>
        <w:t xml:space="preserve"> </w:t>
      </w:r>
      <w:r w:rsidR="00946840" w:rsidRPr="00263368">
        <w:rPr>
          <w:rFonts w:ascii="Times New Roman" w:hAnsi="Times New Roman" w:cs="Times New Roman"/>
        </w:rPr>
        <w:t>a</w:t>
      </w:r>
      <w:r w:rsidR="0071250C" w:rsidRPr="00263368">
        <w:rPr>
          <w:rFonts w:ascii="Times New Roman" w:hAnsi="Times New Roman" w:cs="Times New Roman"/>
        </w:rPr>
        <w:t xml:space="preserve"> főépületben </w:t>
      </w:r>
      <w:r w:rsidR="00EF25D4" w:rsidRPr="00263368">
        <w:rPr>
          <w:rFonts w:ascii="Times New Roman" w:hAnsi="Times New Roman" w:cs="Times New Roman"/>
        </w:rPr>
        <w:t>egy</w:t>
      </w:r>
      <w:r w:rsidR="0071250C" w:rsidRPr="00263368">
        <w:rPr>
          <w:rFonts w:ascii="Times New Roman" w:hAnsi="Times New Roman" w:cs="Times New Roman"/>
        </w:rPr>
        <w:t xml:space="preserve"> re</w:t>
      </w:r>
      <w:r w:rsidR="00946840" w:rsidRPr="00263368">
        <w:rPr>
          <w:rFonts w:ascii="Times New Roman" w:hAnsi="Times New Roman" w:cs="Times New Roman"/>
        </w:rPr>
        <w:t>ndeltetési egység alakítható ki,</w:t>
      </w:r>
      <w:r w:rsidR="0071250C" w:rsidRPr="00263368">
        <w:rPr>
          <w:rFonts w:ascii="Times New Roman" w:hAnsi="Times New Roman" w:cs="Times New Roman"/>
        </w:rPr>
        <w:t xml:space="preserve"> </w:t>
      </w:r>
    </w:p>
    <w:p w14:paraId="4BFE93C0" w14:textId="10568879" w:rsidR="00275EEE" w:rsidRPr="00263368" w:rsidRDefault="00275EEE"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r>
      <w:r w:rsidR="00946840" w:rsidRPr="00263368">
        <w:rPr>
          <w:rFonts w:ascii="Times New Roman" w:hAnsi="Times New Roman" w:cs="Times New Roman"/>
        </w:rPr>
        <w:t>a</w:t>
      </w:r>
      <w:r w:rsidR="00823EB0" w:rsidRPr="00263368">
        <w:rPr>
          <w:rFonts w:ascii="Times New Roman" w:hAnsi="Times New Roman" w:cs="Times New Roman"/>
        </w:rPr>
        <w:t xml:space="preserve"> kialakítható </w:t>
      </w:r>
      <w:r w:rsidRPr="00263368">
        <w:rPr>
          <w:rFonts w:ascii="Times New Roman" w:hAnsi="Times New Roman" w:cs="Times New Roman"/>
        </w:rPr>
        <w:t xml:space="preserve">legkisebb telekterületet </w:t>
      </w:r>
      <w:r w:rsidR="00705ED0" w:rsidRPr="00263368">
        <w:rPr>
          <w:rFonts w:ascii="Times New Roman" w:hAnsi="Times New Roman" w:cs="Times New Roman"/>
        </w:rPr>
        <w:t xml:space="preserve">elérő telken </w:t>
      </w:r>
      <w:r w:rsidR="00EF25D4" w:rsidRPr="00263368">
        <w:rPr>
          <w:rFonts w:ascii="Times New Roman" w:hAnsi="Times New Roman" w:cs="Times New Roman"/>
        </w:rPr>
        <w:t>egy</w:t>
      </w:r>
      <w:r w:rsidR="00946840" w:rsidRPr="00263368">
        <w:rPr>
          <w:rFonts w:ascii="Times New Roman" w:hAnsi="Times New Roman" w:cs="Times New Roman"/>
        </w:rPr>
        <w:t xml:space="preserve"> </w:t>
      </w:r>
      <w:r w:rsidR="00823EB0" w:rsidRPr="00263368">
        <w:rPr>
          <w:rFonts w:ascii="Times New Roman" w:hAnsi="Times New Roman" w:cs="Times New Roman"/>
        </w:rPr>
        <w:t>főépület</w:t>
      </w:r>
      <w:r w:rsidR="0071250C" w:rsidRPr="00263368">
        <w:rPr>
          <w:rFonts w:ascii="Times New Roman" w:hAnsi="Times New Roman" w:cs="Times New Roman"/>
        </w:rPr>
        <w:t xml:space="preserve"> legfeljebb </w:t>
      </w:r>
      <w:r w:rsidR="00EF25D4" w:rsidRPr="00263368">
        <w:rPr>
          <w:rFonts w:ascii="Times New Roman" w:hAnsi="Times New Roman" w:cs="Times New Roman"/>
        </w:rPr>
        <w:t xml:space="preserve">két </w:t>
      </w:r>
      <w:r w:rsidR="0071250C" w:rsidRPr="00263368">
        <w:rPr>
          <w:rFonts w:ascii="Times New Roman" w:hAnsi="Times New Roman" w:cs="Times New Roman"/>
        </w:rPr>
        <w:t>rendeltetési egység</w:t>
      </w:r>
      <w:r w:rsidRPr="00263368">
        <w:rPr>
          <w:rFonts w:ascii="Times New Roman" w:hAnsi="Times New Roman" w:cs="Times New Roman"/>
        </w:rPr>
        <w:t xml:space="preserve">gel és </w:t>
      </w:r>
      <w:r w:rsidR="00EF25D4" w:rsidRPr="00263368">
        <w:rPr>
          <w:rFonts w:ascii="Times New Roman" w:hAnsi="Times New Roman" w:cs="Times New Roman"/>
        </w:rPr>
        <w:t>egy</w:t>
      </w:r>
      <w:r w:rsidR="00946840" w:rsidRPr="00263368">
        <w:rPr>
          <w:rFonts w:ascii="Times New Roman" w:hAnsi="Times New Roman" w:cs="Times New Roman"/>
        </w:rPr>
        <w:t xml:space="preserve"> melléképülettel építhető be,</w:t>
      </w:r>
    </w:p>
    <w:p w14:paraId="0076F91B" w14:textId="77777777" w:rsidR="00433EEB" w:rsidRPr="00263368" w:rsidRDefault="00275EEE"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rPr>
        <w:tab/>
      </w:r>
      <w:r w:rsidR="00946840" w:rsidRPr="00263368">
        <w:rPr>
          <w:rFonts w:ascii="Times New Roman" w:hAnsi="Times New Roman" w:cs="Times New Roman"/>
        </w:rPr>
        <w:t>a</w:t>
      </w:r>
      <w:r w:rsidRPr="00263368">
        <w:rPr>
          <w:rFonts w:ascii="Times New Roman" w:hAnsi="Times New Roman" w:cs="Times New Roman"/>
        </w:rPr>
        <w:t xml:space="preserve"> kialakítható legkisebb telekterület </w:t>
      </w:r>
      <w:r w:rsidR="00823EB0" w:rsidRPr="00263368">
        <w:rPr>
          <w:rFonts w:ascii="Times New Roman" w:hAnsi="Times New Roman" w:cs="Times New Roman"/>
        </w:rPr>
        <w:t xml:space="preserve">legalább kétszeresét elérő </w:t>
      </w:r>
      <w:r w:rsidRPr="00263368">
        <w:rPr>
          <w:rFonts w:ascii="Times New Roman" w:hAnsi="Times New Roman" w:cs="Times New Roman"/>
        </w:rPr>
        <w:t>telken</w:t>
      </w:r>
      <w:r w:rsidR="00823EB0" w:rsidRPr="00263368">
        <w:rPr>
          <w:rFonts w:ascii="Times New Roman" w:hAnsi="Times New Roman" w:cs="Times New Roman"/>
        </w:rPr>
        <w:t xml:space="preserve"> két főépület </w:t>
      </w:r>
      <w:r w:rsidR="00705ED0" w:rsidRPr="00263368">
        <w:rPr>
          <w:rFonts w:ascii="Times New Roman" w:hAnsi="Times New Roman" w:cs="Times New Roman"/>
        </w:rPr>
        <w:t xml:space="preserve">és hozzá kapcsolódó melléképület, </w:t>
      </w:r>
      <w:r w:rsidR="00433EEB" w:rsidRPr="00263368">
        <w:rPr>
          <w:rFonts w:ascii="Times New Roman" w:hAnsi="Times New Roman" w:cs="Times New Roman"/>
        </w:rPr>
        <w:t>de</w:t>
      </w:r>
      <w:r w:rsidR="00705ED0" w:rsidRPr="00263368">
        <w:rPr>
          <w:rFonts w:ascii="Times New Roman" w:hAnsi="Times New Roman" w:cs="Times New Roman"/>
        </w:rPr>
        <w:t xml:space="preserve"> a főépületekben </w:t>
      </w:r>
      <w:r w:rsidR="00823EB0" w:rsidRPr="00263368">
        <w:rPr>
          <w:rFonts w:ascii="Times New Roman" w:hAnsi="Times New Roman" w:cs="Times New Roman"/>
        </w:rPr>
        <w:t>legfeljebb egy-egy re</w:t>
      </w:r>
      <w:r w:rsidR="00946840" w:rsidRPr="00263368">
        <w:rPr>
          <w:rFonts w:ascii="Times New Roman" w:hAnsi="Times New Roman" w:cs="Times New Roman"/>
        </w:rPr>
        <w:t>ndeltetési egység alakítható ki.</w:t>
      </w:r>
    </w:p>
    <w:p w14:paraId="6F3F37CE" w14:textId="77777777" w:rsidR="00823EB0" w:rsidRPr="00263368" w:rsidRDefault="0071250C"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275EEE"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r>
      <w:r w:rsidR="00823EB0" w:rsidRPr="00263368">
        <w:rPr>
          <w:rFonts w:ascii="Times New Roman" w:hAnsi="Times New Roman" w:cs="Times New Roman"/>
        </w:rPr>
        <w:t>A kertvárosias lakóterületen az épületben a lakó rendeltetésen kívül olyan egyéb rendeltetés</w:t>
      </w:r>
      <w:r w:rsidR="00F22AD1" w:rsidRPr="00263368">
        <w:rPr>
          <w:rFonts w:ascii="Times New Roman" w:hAnsi="Times New Roman" w:cs="Times New Roman"/>
        </w:rPr>
        <w:t xml:space="preserve"> helyezhető el</w:t>
      </w:r>
      <w:r w:rsidR="00823EB0" w:rsidRPr="00263368">
        <w:rPr>
          <w:rFonts w:ascii="Times New Roman" w:hAnsi="Times New Roman" w:cs="Times New Roman"/>
        </w:rPr>
        <w:t>, melynek a környezeti határértéke nem haladja meg a lakóterületen megengedhető értékeket.</w:t>
      </w:r>
    </w:p>
    <w:p w14:paraId="674CC01D" w14:textId="5C40432B" w:rsidR="00400FF4" w:rsidRPr="00263368" w:rsidRDefault="00400FF4"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 xml:space="preserve">Derecske </w:t>
      </w:r>
      <w:r w:rsidR="007A68F9" w:rsidRPr="00263368">
        <w:rPr>
          <w:rFonts w:ascii="Times New Roman" w:hAnsi="Times New Roman" w:cs="Times New Roman"/>
        </w:rPr>
        <w:t xml:space="preserve">városrész </w:t>
      </w:r>
      <w:r w:rsidRPr="00263368">
        <w:rPr>
          <w:rFonts w:ascii="Times New Roman" w:hAnsi="Times New Roman" w:cs="Times New Roman"/>
        </w:rPr>
        <w:t xml:space="preserve">kertvárosias lakóterületén a rendeltetési egységek száma </w:t>
      </w:r>
      <w:r w:rsidR="00EF25D4" w:rsidRPr="00263368">
        <w:rPr>
          <w:rFonts w:ascii="Times New Roman" w:hAnsi="Times New Roman" w:cs="Times New Roman"/>
        </w:rPr>
        <w:t>egy darab</w:t>
      </w:r>
      <w:r w:rsidRPr="00263368">
        <w:rPr>
          <w:rFonts w:ascii="Times New Roman" w:hAnsi="Times New Roman" w:cs="Times New Roman"/>
        </w:rPr>
        <w:t xml:space="preserve"> lehet, a kialakult rendeltetési egységek száma megtartható.</w:t>
      </w:r>
    </w:p>
    <w:p w14:paraId="0672FBAB" w14:textId="77777777" w:rsidR="00823EB0" w:rsidRPr="00263368" w:rsidRDefault="00400FF4"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00275EEE" w:rsidRPr="00263368">
        <w:rPr>
          <w:rFonts w:ascii="Times New Roman" w:hAnsi="Times New Roman" w:cs="Times New Roman"/>
        </w:rPr>
        <w:tab/>
        <w:t>Megfelelő telekterület esetén a</w:t>
      </w:r>
      <w:r w:rsidR="00823EB0" w:rsidRPr="00263368">
        <w:rPr>
          <w:rFonts w:ascii="Times New Roman" w:hAnsi="Times New Roman" w:cs="Times New Roman"/>
        </w:rPr>
        <w:t xml:space="preserve"> lakórendeltetés mellett, vagy </w:t>
      </w:r>
      <w:r w:rsidR="00275EEE" w:rsidRPr="00263368">
        <w:rPr>
          <w:rFonts w:ascii="Times New Roman" w:hAnsi="Times New Roman" w:cs="Times New Roman"/>
        </w:rPr>
        <w:t>a kialak</w:t>
      </w:r>
      <w:r w:rsidR="00560F51" w:rsidRPr="00263368">
        <w:rPr>
          <w:rFonts w:ascii="Times New Roman" w:hAnsi="Times New Roman" w:cs="Times New Roman"/>
        </w:rPr>
        <w:t>ult telken</w:t>
      </w:r>
      <w:r w:rsidR="00275EEE" w:rsidRPr="00263368">
        <w:rPr>
          <w:rFonts w:ascii="Times New Roman" w:hAnsi="Times New Roman" w:cs="Times New Roman"/>
        </w:rPr>
        <w:t xml:space="preserve"> </w:t>
      </w:r>
      <w:r w:rsidR="00823EB0" w:rsidRPr="00263368">
        <w:rPr>
          <w:rFonts w:ascii="Times New Roman" w:hAnsi="Times New Roman" w:cs="Times New Roman"/>
        </w:rPr>
        <w:t>annak kizárás</w:t>
      </w:r>
      <w:r w:rsidR="00560F51" w:rsidRPr="00263368">
        <w:rPr>
          <w:rFonts w:ascii="Times New Roman" w:hAnsi="Times New Roman" w:cs="Times New Roman"/>
        </w:rPr>
        <w:t xml:space="preserve">ával is </w:t>
      </w:r>
      <w:r w:rsidR="00823EB0" w:rsidRPr="00263368">
        <w:rPr>
          <w:rFonts w:ascii="Times New Roman" w:hAnsi="Times New Roman" w:cs="Times New Roman"/>
        </w:rPr>
        <w:t>elhelyezhető</w:t>
      </w:r>
    </w:p>
    <w:p w14:paraId="042D8E84" w14:textId="77777777" w:rsidR="00823EB0" w:rsidRPr="00263368" w:rsidRDefault="00823EB0" w:rsidP="002D2EF2">
      <w:p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i/>
          <w:iCs/>
        </w:rPr>
        <w:tab/>
      </w:r>
      <w:r w:rsidRPr="00263368">
        <w:rPr>
          <w:rFonts w:ascii="Times New Roman" w:hAnsi="Times New Roman" w:cs="Times New Roman"/>
        </w:rPr>
        <w:t xml:space="preserve">a helyi lakosság ellátását szolgáló kereskedelmi, szolgáltató, </w:t>
      </w:r>
    </w:p>
    <w:p w14:paraId="62C104B0" w14:textId="09E9862B" w:rsidR="00560F51" w:rsidRPr="00263368" w:rsidRDefault="00823EB0"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 xml:space="preserve">a </w:t>
      </w:r>
      <w:r w:rsidR="00DD12D4" w:rsidRPr="00263368">
        <w:rPr>
          <w:rFonts w:ascii="Times New Roman" w:hAnsi="Times New Roman" w:cs="Times New Roman"/>
        </w:rPr>
        <w:t xml:space="preserve">lakórendeltetést nem zavaró kulturális és </w:t>
      </w:r>
      <w:r w:rsidRPr="00263368">
        <w:rPr>
          <w:rFonts w:ascii="Times New Roman" w:hAnsi="Times New Roman" w:cs="Times New Roman"/>
        </w:rPr>
        <w:t>kézműipari</w:t>
      </w:r>
      <w:r w:rsidR="000A6C5C" w:rsidRPr="00263368">
        <w:rPr>
          <w:rFonts w:ascii="Times New Roman" w:hAnsi="Times New Roman" w:cs="Times New Roman"/>
        </w:rPr>
        <w:t xml:space="preserve"> </w:t>
      </w:r>
    </w:p>
    <w:p w14:paraId="21DDD09F" w14:textId="77777777" w:rsidR="00823EB0" w:rsidRPr="00263368" w:rsidRDefault="00560F51" w:rsidP="002D2EF2">
      <w:p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823EB0" w:rsidRPr="00263368">
        <w:rPr>
          <w:rFonts w:ascii="Times New Roman" w:hAnsi="Times New Roman" w:cs="Times New Roman"/>
        </w:rPr>
        <w:t>hitéleti, nevelési, oktatási, egészségügyi, szociális,</w:t>
      </w:r>
    </w:p>
    <w:p w14:paraId="6E8D4047" w14:textId="48251D9F" w:rsidR="00823EB0" w:rsidRPr="00263368" w:rsidRDefault="00DD12D4" w:rsidP="002D2EF2">
      <w:p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d</w:t>
      </w:r>
      <w:r w:rsidR="00560F51" w:rsidRPr="00263368">
        <w:rPr>
          <w:rFonts w:ascii="Times New Roman" w:hAnsi="Times New Roman" w:cs="Times New Roman"/>
          <w:i/>
        </w:rPr>
        <w:t>)</w:t>
      </w:r>
      <w:r w:rsidR="00560F51" w:rsidRPr="00263368">
        <w:rPr>
          <w:rFonts w:ascii="Times New Roman" w:hAnsi="Times New Roman" w:cs="Times New Roman"/>
        </w:rPr>
        <w:tab/>
        <w:t xml:space="preserve">a </w:t>
      </w:r>
      <w:r w:rsidR="00177799" w:rsidRPr="00263368">
        <w:rPr>
          <w:rFonts w:ascii="Times New Roman" w:hAnsi="Times New Roman" w:cs="Times New Roman"/>
        </w:rPr>
        <w:t xml:space="preserve">megengedett </w:t>
      </w:r>
      <w:r w:rsidR="00560F51" w:rsidRPr="00263368">
        <w:rPr>
          <w:rFonts w:ascii="Times New Roman" w:hAnsi="Times New Roman" w:cs="Times New Roman"/>
        </w:rPr>
        <w:t xml:space="preserve">rendeltetési egységek számát meg nem haladó </w:t>
      </w:r>
      <w:r w:rsidR="00433EEB" w:rsidRPr="00263368">
        <w:rPr>
          <w:rFonts w:ascii="Times New Roman" w:hAnsi="Times New Roman" w:cs="Times New Roman"/>
        </w:rPr>
        <w:t>vendég</w:t>
      </w:r>
      <w:r w:rsidR="00560F51" w:rsidRPr="00263368">
        <w:rPr>
          <w:rFonts w:ascii="Times New Roman" w:hAnsi="Times New Roman" w:cs="Times New Roman"/>
        </w:rPr>
        <w:t>szob</w:t>
      </w:r>
      <w:r w:rsidR="00433EEB" w:rsidRPr="00263368">
        <w:rPr>
          <w:rFonts w:ascii="Times New Roman" w:hAnsi="Times New Roman" w:cs="Times New Roman"/>
        </w:rPr>
        <w:t>a</w:t>
      </w:r>
      <w:r w:rsidR="00560F51" w:rsidRPr="00263368">
        <w:rPr>
          <w:rFonts w:ascii="Times New Roman" w:hAnsi="Times New Roman" w:cs="Times New Roman"/>
        </w:rPr>
        <w:t xml:space="preserve"> </w:t>
      </w:r>
      <w:r w:rsidR="00433EEB" w:rsidRPr="00263368">
        <w:rPr>
          <w:rFonts w:ascii="Times New Roman" w:hAnsi="Times New Roman" w:cs="Times New Roman"/>
        </w:rPr>
        <w:t xml:space="preserve">számú </w:t>
      </w:r>
      <w:r w:rsidR="00823EB0" w:rsidRPr="00263368">
        <w:rPr>
          <w:rFonts w:ascii="Times New Roman" w:hAnsi="Times New Roman" w:cs="Times New Roman"/>
        </w:rPr>
        <w:t>szállás</w:t>
      </w:r>
      <w:r w:rsidR="00433EEB" w:rsidRPr="00263368">
        <w:rPr>
          <w:rFonts w:ascii="Times New Roman" w:hAnsi="Times New Roman" w:cs="Times New Roman"/>
        </w:rPr>
        <w:t>hely szolgáltató</w:t>
      </w:r>
      <w:r w:rsidR="00843CD5" w:rsidRPr="00263368">
        <w:rPr>
          <w:rFonts w:ascii="Times New Roman" w:hAnsi="Times New Roman" w:cs="Times New Roman"/>
        </w:rPr>
        <w:t>,</w:t>
      </w:r>
    </w:p>
    <w:p w14:paraId="3BE7C6C6" w14:textId="52EE4AD5" w:rsidR="00843CD5" w:rsidRPr="00263368" w:rsidRDefault="00DD12D4" w:rsidP="002D2EF2">
      <w:p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e</w:t>
      </w:r>
      <w:r w:rsidR="00843CD5" w:rsidRPr="00263368">
        <w:rPr>
          <w:rFonts w:ascii="Times New Roman" w:hAnsi="Times New Roman" w:cs="Times New Roman"/>
          <w:i/>
        </w:rPr>
        <w:t>)</w:t>
      </w:r>
      <w:r w:rsidR="00843CD5" w:rsidRPr="00263368">
        <w:rPr>
          <w:rFonts w:ascii="Times New Roman" w:hAnsi="Times New Roman" w:cs="Times New Roman"/>
          <w:i/>
        </w:rPr>
        <w:tab/>
      </w:r>
      <w:r w:rsidR="00843CD5" w:rsidRPr="00263368">
        <w:rPr>
          <w:rFonts w:ascii="Times New Roman" w:hAnsi="Times New Roman" w:cs="Times New Roman"/>
        </w:rPr>
        <w:t>igazgatási, iroda és</w:t>
      </w:r>
    </w:p>
    <w:p w14:paraId="45C171D2" w14:textId="1AB9A0B4" w:rsidR="00843CD5" w:rsidRPr="00263368" w:rsidRDefault="00DD12D4" w:rsidP="002D2EF2">
      <w:p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f</w:t>
      </w:r>
      <w:r w:rsidR="00843CD5" w:rsidRPr="00263368">
        <w:rPr>
          <w:rFonts w:ascii="Times New Roman" w:hAnsi="Times New Roman" w:cs="Times New Roman"/>
          <w:i/>
        </w:rPr>
        <w:t>)</w:t>
      </w:r>
      <w:r w:rsidR="00843CD5" w:rsidRPr="00263368">
        <w:rPr>
          <w:rFonts w:ascii="Times New Roman" w:hAnsi="Times New Roman" w:cs="Times New Roman"/>
          <w:i/>
        </w:rPr>
        <w:tab/>
      </w:r>
      <w:r w:rsidR="00843CD5" w:rsidRPr="00263368">
        <w:rPr>
          <w:rFonts w:ascii="Times New Roman" w:hAnsi="Times New Roman" w:cs="Times New Roman"/>
        </w:rPr>
        <w:t>zárt térben elhelyezett sport</w:t>
      </w:r>
    </w:p>
    <w:p w14:paraId="2938619A" w14:textId="77777777" w:rsidR="00823EB0" w:rsidRPr="00263368" w:rsidRDefault="00823EB0" w:rsidP="002D2EF2">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rendeltetésű épület.</w:t>
      </w:r>
    </w:p>
    <w:p w14:paraId="73052264" w14:textId="77777777" w:rsidR="000A6C5C" w:rsidRPr="00263368" w:rsidRDefault="00400FF4" w:rsidP="002D2EF2">
      <w:pPr>
        <w:tabs>
          <w:tab w:val="left" w:pos="567"/>
        </w:tabs>
        <w:spacing w:before="120" w:after="0" w:line="240" w:lineRule="auto"/>
        <w:ind w:left="851" w:hanging="851"/>
        <w:jc w:val="both"/>
        <w:rPr>
          <w:rFonts w:ascii="Times New Roman" w:hAnsi="Times New Roman" w:cs="Times New Roman"/>
        </w:rPr>
      </w:pPr>
      <w:r w:rsidRPr="00263368">
        <w:rPr>
          <w:rFonts w:ascii="Times New Roman" w:hAnsi="Times New Roman" w:cs="Times New Roman"/>
        </w:rPr>
        <w:t>(5)</w:t>
      </w:r>
      <w:r w:rsidR="000A6C5C" w:rsidRPr="00263368">
        <w:rPr>
          <w:rFonts w:ascii="Times New Roman" w:hAnsi="Times New Roman" w:cs="Times New Roman"/>
        </w:rPr>
        <w:tab/>
        <w:t>N</w:t>
      </w:r>
      <w:r w:rsidR="00823EB0" w:rsidRPr="00263368">
        <w:rPr>
          <w:rFonts w:ascii="Times New Roman" w:hAnsi="Times New Roman" w:cs="Times New Roman"/>
        </w:rPr>
        <w:t>em helyezhető el</w:t>
      </w:r>
      <w:r w:rsidR="000A6C5C" w:rsidRPr="00263368">
        <w:rPr>
          <w:rFonts w:ascii="Times New Roman" w:hAnsi="Times New Roman" w:cs="Times New Roman"/>
        </w:rPr>
        <w:t xml:space="preserve"> kertvárosias lakóterületen</w:t>
      </w:r>
    </w:p>
    <w:p w14:paraId="2705412D" w14:textId="77777777" w:rsidR="00843CD5" w:rsidRPr="00263368" w:rsidRDefault="00843CD5" w:rsidP="002D2EF2">
      <w:pPr>
        <w:numPr>
          <w:ilvl w:val="0"/>
          <w:numId w:val="77"/>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közösségi szórakoztató</w:t>
      </w:r>
      <w:r w:rsidR="00FB2927" w:rsidRPr="00263368">
        <w:rPr>
          <w:rFonts w:ascii="Times New Roman" w:hAnsi="Times New Roman" w:cs="Times New Roman"/>
        </w:rPr>
        <w:t xml:space="preserve"> és kulturális</w:t>
      </w:r>
      <w:r w:rsidRPr="00263368">
        <w:rPr>
          <w:rFonts w:ascii="Times New Roman" w:hAnsi="Times New Roman" w:cs="Times New Roman"/>
        </w:rPr>
        <w:t xml:space="preserve"> rendeltetés,</w:t>
      </w:r>
    </w:p>
    <w:p w14:paraId="0FA23617" w14:textId="77777777" w:rsidR="00433EEB" w:rsidRPr="00263368" w:rsidRDefault="00433EEB" w:rsidP="002D2EF2">
      <w:pPr>
        <w:numPr>
          <w:ilvl w:val="0"/>
          <w:numId w:val="77"/>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szabadtéri sportpályát igénylő sportépítmény,</w:t>
      </w:r>
    </w:p>
    <w:p w14:paraId="5D01C28E" w14:textId="77777777" w:rsidR="000A6C5C" w:rsidRPr="00263368" w:rsidRDefault="000A6C5C" w:rsidP="002D2EF2">
      <w:pPr>
        <w:numPr>
          <w:ilvl w:val="0"/>
          <w:numId w:val="77"/>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haszonállattartásra alkalmas mellékép</w:t>
      </w:r>
      <w:r w:rsidR="00177799" w:rsidRPr="00263368">
        <w:rPr>
          <w:rFonts w:ascii="Times New Roman" w:hAnsi="Times New Roman" w:cs="Times New Roman"/>
        </w:rPr>
        <w:t>ítmény</w:t>
      </w:r>
      <w:r w:rsidR="00843CD5" w:rsidRPr="00263368">
        <w:rPr>
          <w:rFonts w:ascii="Times New Roman" w:hAnsi="Times New Roman" w:cs="Times New Roman"/>
        </w:rPr>
        <w:t>,</w:t>
      </w:r>
    </w:p>
    <w:p w14:paraId="2791B640" w14:textId="77777777" w:rsidR="00823EB0" w:rsidRPr="00263368" w:rsidRDefault="000A6C5C" w:rsidP="002D2EF2">
      <w:pPr>
        <w:numPr>
          <w:ilvl w:val="0"/>
          <w:numId w:val="77"/>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üzemanyagtöltő állomás</w:t>
      </w:r>
      <w:r w:rsidR="00843CD5" w:rsidRPr="00263368">
        <w:rPr>
          <w:rFonts w:ascii="Times New Roman" w:hAnsi="Times New Roman" w:cs="Times New Roman"/>
        </w:rPr>
        <w:t>,</w:t>
      </w:r>
    </w:p>
    <w:p w14:paraId="5C55EB84" w14:textId="77777777" w:rsidR="007C18F6" w:rsidRPr="00263368" w:rsidRDefault="000A6C5C" w:rsidP="002D2EF2">
      <w:pPr>
        <w:numPr>
          <w:ilvl w:val="0"/>
          <w:numId w:val="77"/>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parkolóház</w:t>
      </w:r>
      <w:r w:rsidR="007C18F6" w:rsidRPr="00263368">
        <w:rPr>
          <w:rFonts w:ascii="Times New Roman" w:hAnsi="Times New Roman" w:cs="Times New Roman"/>
        </w:rPr>
        <w:t>,</w:t>
      </w:r>
    </w:p>
    <w:p w14:paraId="12F125A0" w14:textId="6FDCF47B" w:rsidR="007C18F6" w:rsidRPr="00263368" w:rsidRDefault="007C18F6" w:rsidP="002D2EF2">
      <w:pPr>
        <w:pStyle w:val="Listaszerbekezds"/>
        <w:numPr>
          <w:ilvl w:val="0"/>
          <w:numId w:val="77"/>
        </w:numPr>
        <w:tabs>
          <w:tab w:val="left" w:pos="567"/>
          <w:tab w:val="left" w:pos="851"/>
        </w:tabs>
        <w:spacing w:before="120" w:after="0" w:line="240" w:lineRule="auto"/>
        <w:ind w:left="1560" w:hanging="993"/>
        <w:jc w:val="both"/>
        <w:rPr>
          <w:rFonts w:ascii="Times New Roman" w:hAnsi="Times New Roman" w:cs="Times New Roman"/>
          <w:bCs/>
          <w:iCs/>
        </w:rPr>
      </w:pPr>
      <w:r w:rsidRPr="00263368">
        <w:rPr>
          <w:rFonts w:ascii="Times New Roman" w:hAnsi="Times New Roman" w:cs="Times New Roman"/>
        </w:rPr>
        <w:t>a környezetre jelentős hatást gyakorló tevékenységet befogadó épület.</w:t>
      </w:r>
    </w:p>
    <w:p w14:paraId="34B22350" w14:textId="6C1647A1" w:rsidR="00D9544D" w:rsidRPr="00263368" w:rsidRDefault="00400FF4"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(6)</w:t>
      </w:r>
      <w:r w:rsidR="000A6C5C" w:rsidRPr="00263368">
        <w:rPr>
          <w:rFonts w:ascii="Times New Roman" w:hAnsi="Times New Roman" w:cs="Times New Roman"/>
        </w:rPr>
        <w:tab/>
      </w:r>
      <w:r w:rsidR="00D9544D" w:rsidRPr="00263368">
        <w:rPr>
          <w:rFonts w:ascii="Times New Roman" w:hAnsi="Times New Roman" w:cs="Times New Roman"/>
        </w:rPr>
        <w:t>A kertvárosias lakóterület építési övezetében új épület építésének, meglévő épület 25 m</w:t>
      </w:r>
      <w:r w:rsidR="00D9544D" w:rsidRPr="00263368">
        <w:rPr>
          <w:rFonts w:ascii="Times New Roman" w:hAnsi="Times New Roman" w:cs="Times New Roman"/>
          <w:vertAlign w:val="superscript"/>
        </w:rPr>
        <w:t>2</w:t>
      </w:r>
      <w:r w:rsidR="00D9544D" w:rsidRPr="00263368">
        <w:rPr>
          <w:rFonts w:ascii="Times New Roman" w:hAnsi="Times New Roman" w:cs="Times New Roman"/>
        </w:rPr>
        <w:t>-t meghaladó bruttó szintterületi bővítésének, valamint új rendeltetési egység kialakításának közművesítési feltétele:</w:t>
      </w:r>
    </w:p>
    <w:p w14:paraId="31019552" w14:textId="77777777" w:rsidR="00D9544D" w:rsidRPr="00263368" w:rsidRDefault="00D9544D"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közüzemi energiaszolgáltatás,</w:t>
      </w:r>
    </w:p>
    <w:p w14:paraId="24CA3BCA" w14:textId="77777777" w:rsidR="00D9544D" w:rsidRPr="00263368" w:rsidRDefault="00D9544D"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közüzemi ivóvíz szolgáltatás,</w:t>
      </w:r>
    </w:p>
    <w:p w14:paraId="7D64756B" w14:textId="5509310F" w:rsidR="00D9544D" w:rsidRPr="00263368" w:rsidRDefault="00D9544D"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 xml:space="preserve">a szennyvízelvezetés és – tisztítás a </w:t>
      </w:r>
      <w:r w:rsidR="009F1D39" w:rsidRPr="00263368">
        <w:rPr>
          <w:rFonts w:ascii="Times New Roman" w:hAnsi="Times New Roman" w:cs="Times New Roman"/>
        </w:rPr>
        <w:t>28</w:t>
      </w:r>
      <w:r w:rsidRPr="00263368">
        <w:rPr>
          <w:rFonts w:ascii="Times New Roman" w:hAnsi="Times New Roman" w:cs="Times New Roman"/>
        </w:rPr>
        <w:t>. § (3)</w:t>
      </w:r>
      <w:r w:rsidR="009F1D39" w:rsidRPr="00263368">
        <w:rPr>
          <w:rFonts w:ascii="Times New Roman" w:hAnsi="Times New Roman" w:cs="Times New Roman"/>
        </w:rPr>
        <w:t xml:space="preserve"> </w:t>
      </w:r>
      <w:r w:rsidRPr="00263368">
        <w:rPr>
          <w:rFonts w:ascii="Times New Roman" w:hAnsi="Times New Roman" w:cs="Times New Roman"/>
        </w:rPr>
        <w:t>-</w:t>
      </w:r>
      <w:r w:rsidR="009F1D39" w:rsidRPr="00263368">
        <w:rPr>
          <w:rFonts w:ascii="Times New Roman" w:hAnsi="Times New Roman" w:cs="Times New Roman"/>
        </w:rPr>
        <w:t xml:space="preserve"> </w:t>
      </w:r>
      <w:r w:rsidRPr="00263368">
        <w:rPr>
          <w:rFonts w:ascii="Times New Roman" w:hAnsi="Times New Roman" w:cs="Times New Roman"/>
        </w:rPr>
        <w:t>(</w:t>
      </w:r>
      <w:r w:rsidR="009F1D39" w:rsidRPr="00263368">
        <w:rPr>
          <w:rFonts w:ascii="Times New Roman" w:hAnsi="Times New Roman" w:cs="Times New Roman"/>
        </w:rPr>
        <w:t>6</w:t>
      </w:r>
      <w:r w:rsidRPr="00263368">
        <w:rPr>
          <w:rFonts w:ascii="Times New Roman" w:hAnsi="Times New Roman" w:cs="Times New Roman"/>
        </w:rPr>
        <w:t>) bekezdésében meghatározottak szerint,</w:t>
      </w:r>
    </w:p>
    <w:p w14:paraId="11F97D30" w14:textId="7B7BF5B7" w:rsidR="00FB2927" w:rsidRPr="00263368" w:rsidRDefault="00D9544D" w:rsidP="002D2EF2">
      <w:pPr>
        <w:tabs>
          <w:tab w:val="left" w:pos="851"/>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rPr>
        <w:tab/>
        <w:t xml:space="preserve">csapadékvíz elvezetés </w:t>
      </w:r>
      <w:r w:rsidR="00FB2927" w:rsidRPr="00263368">
        <w:rPr>
          <w:rFonts w:ascii="Times New Roman" w:hAnsi="Times New Roman" w:cs="Times New Roman"/>
        </w:rPr>
        <w:t xml:space="preserve">- </w:t>
      </w:r>
      <w:r w:rsidRPr="00263368">
        <w:rPr>
          <w:rFonts w:ascii="Times New Roman" w:hAnsi="Times New Roman" w:cs="Times New Roman"/>
        </w:rPr>
        <w:t>OTÉK előírása szerinti</w:t>
      </w:r>
      <w:r w:rsidR="00FB2927" w:rsidRPr="00263368">
        <w:rPr>
          <w:rFonts w:ascii="Times New Roman" w:hAnsi="Times New Roman" w:cs="Times New Roman"/>
        </w:rPr>
        <w:t xml:space="preserve"> -</w:t>
      </w:r>
      <w:r w:rsidRPr="00263368">
        <w:rPr>
          <w:rFonts w:ascii="Times New Roman" w:hAnsi="Times New Roman" w:cs="Times New Roman"/>
        </w:rPr>
        <w:t xml:space="preserve"> telken belüli kezeléssel, valamint a </w:t>
      </w:r>
      <w:r w:rsidR="003070C9" w:rsidRPr="00263368">
        <w:rPr>
          <w:rFonts w:ascii="Times New Roman" w:hAnsi="Times New Roman" w:cs="Times New Roman"/>
        </w:rPr>
        <w:t xml:space="preserve">rendelet </w:t>
      </w:r>
      <w:r w:rsidR="009F1D39" w:rsidRPr="00263368">
        <w:rPr>
          <w:rFonts w:ascii="Times New Roman" w:hAnsi="Times New Roman" w:cs="Times New Roman"/>
        </w:rPr>
        <w:t>29</w:t>
      </w:r>
      <w:r w:rsidRPr="00263368">
        <w:rPr>
          <w:rFonts w:ascii="Times New Roman" w:hAnsi="Times New Roman" w:cs="Times New Roman"/>
        </w:rPr>
        <w:t>. § (</w:t>
      </w:r>
      <w:r w:rsidR="008C5014" w:rsidRPr="00263368">
        <w:rPr>
          <w:rFonts w:ascii="Times New Roman" w:hAnsi="Times New Roman" w:cs="Times New Roman"/>
        </w:rPr>
        <w:t>5</w:t>
      </w:r>
      <w:r w:rsidRPr="00263368">
        <w:rPr>
          <w:rFonts w:ascii="Times New Roman" w:hAnsi="Times New Roman" w:cs="Times New Roman"/>
        </w:rPr>
        <w:t>)</w:t>
      </w:r>
      <w:r w:rsidR="009F1D39" w:rsidRPr="00263368">
        <w:rPr>
          <w:rFonts w:ascii="Times New Roman" w:hAnsi="Times New Roman" w:cs="Times New Roman"/>
        </w:rPr>
        <w:t xml:space="preserve"> </w:t>
      </w:r>
      <w:r w:rsidRPr="00263368">
        <w:rPr>
          <w:rFonts w:ascii="Times New Roman" w:hAnsi="Times New Roman" w:cs="Times New Roman"/>
        </w:rPr>
        <w:t>-</w:t>
      </w:r>
      <w:r w:rsidR="009F1D39" w:rsidRPr="00263368">
        <w:rPr>
          <w:rFonts w:ascii="Times New Roman" w:hAnsi="Times New Roman" w:cs="Times New Roman"/>
        </w:rPr>
        <w:t xml:space="preserve"> </w:t>
      </w:r>
      <w:r w:rsidRPr="00263368">
        <w:rPr>
          <w:rFonts w:ascii="Times New Roman" w:hAnsi="Times New Roman" w:cs="Times New Roman"/>
        </w:rPr>
        <w:t>(</w:t>
      </w:r>
      <w:r w:rsidR="008C5014" w:rsidRPr="00263368">
        <w:rPr>
          <w:rFonts w:ascii="Times New Roman" w:hAnsi="Times New Roman" w:cs="Times New Roman"/>
        </w:rPr>
        <w:t>6</w:t>
      </w:r>
      <w:r w:rsidRPr="00263368">
        <w:rPr>
          <w:rFonts w:ascii="Times New Roman" w:hAnsi="Times New Roman" w:cs="Times New Roman"/>
        </w:rPr>
        <w:t>) bekezdésében ismertetett késleltetett tározással és közterületi elvezetéssel</w:t>
      </w:r>
      <w:r w:rsidR="00400FF4" w:rsidRPr="00263368">
        <w:rPr>
          <w:rFonts w:ascii="Times New Roman" w:hAnsi="Times New Roman" w:cs="Times New Roman"/>
          <w:iCs/>
        </w:rPr>
        <w:t>.</w:t>
      </w:r>
    </w:p>
    <w:p w14:paraId="2B4462E5" w14:textId="67EED164" w:rsidR="00823EB0" w:rsidRPr="00263368" w:rsidRDefault="00A663EE" w:rsidP="00EF25D4">
      <w:pPr>
        <w:tabs>
          <w:tab w:val="left" w:pos="567"/>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(7)</w:t>
      </w:r>
      <w:r w:rsidR="00375CFB" w:rsidRPr="00263368">
        <w:rPr>
          <w:rFonts w:ascii="Times New Roman" w:hAnsi="Times New Roman" w:cs="Times New Roman"/>
        </w:rPr>
        <w:tab/>
      </w:r>
      <w:r w:rsidR="00823EB0" w:rsidRPr="00263368">
        <w:rPr>
          <w:rFonts w:ascii="Times New Roman" w:hAnsi="Times New Roman" w:cs="Times New Roman"/>
        </w:rPr>
        <w:t xml:space="preserve">A kertvárosias lakóterület </w:t>
      </w:r>
      <w:r w:rsidR="00843CD5" w:rsidRPr="00263368">
        <w:rPr>
          <w:rFonts w:ascii="Times New Roman" w:hAnsi="Times New Roman" w:cs="Times New Roman"/>
        </w:rPr>
        <w:t>övezetei</w:t>
      </w:r>
      <w:r w:rsidR="00CE4748" w:rsidRPr="00263368">
        <w:rPr>
          <w:rFonts w:ascii="Times New Roman" w:hAnsi="Times New Roman" w:cs="Times New Roman"/>
        </w:rPr>
        <w:t>nek</w:t>
      </w:r>
      <w:r w:rsidR="00843CD5" w:rsidRPr="00263368">
        <w:rPr>
          <w:rFonts w:ascii="Times New Roman" w:hAnsi="Times New Roman" w:cs="Times New Roman"/>
        </w:rPr>
        <w:t xml:space="preserve"> és építési övezetei</w:t>
      </w:r>
      <w:r w:rsidR="00CE4748" w:rsidRPr="00263368">
        <w:rPr>
          <w:rFonts w:ascii="Times New Roman" w:hAnsi="Times New Roman" w:cs="Times New Roman"/>
        </w:rPr>
        <w:t xml:space="preserve">nek </w:t>
      </w:r>
      <w:r w:rsidR="00843CD5" w:rsidRPr="00263368">
        <w:rPr>
          <w:rFonts w:ascii="Times New Roman" w:hAnsi="Times New Roman" w:cs="Times New Roman"/>
        </w:rPr>
        <w:t xml:space="preserve">építési </w:t>
      </w:r>
      <w:r w:rsidR="00CE4748" w:rsidRPr="00263368">
        <w:rPr>
          <w:rFonts w:ascii="Times New Roman" w:hAnsi="Times New Roman" w:cs="Times New Roman"/>
        </w:rPr>
        <w:t xml:space="preserve">paraméterei </w:t>
      </w:r>
      <w:r w:rsidR="008C5014" w:rsidRPr="00263368">
        <w:rPr>
          <w:rFonts w:ascii="Times New Roman" w:hAnsi="Times New Roman"/>
        </w:rPr>
        <w:t xml:space="preserve">a </w:t>
      </w:r>
      <w:r w:rsidR="00EF25D4" w:rsidRPr="00263368">
        <w:rPr>
          <w:rFonts w:ascii="Times New Roman" w:hAnsi="Times New Roman" w:cs="Times New Roman"/>
        </w:rPr>
        <w:t xml:space="preserve">3. mellélet 4. pontjában </w:t>
      </w:r>
      <w:r w:rsidR="008C5014" w:rsidRPr="00263368">
        <w:rPr>
          <w:rFonts w:ascii="Times New Roman" w:hAnsi="Times New Roman"/>
        </w:rPr>
        <w:t>szerepelnek.</w:t>
      </w:r>
    </w:p>
    <w:p w14:paraId="59B69218" w14:textId="4FD9F569" w:rsidR="00375CFB" w:rsidRPr="00263368" w:rsidRDefault="00177799" w:rsidP="00CF7314">
      <w:pPr>
        <w:tabs>
          <w:tab w:val="left" w:pos="567"/>
        </w:tabs>
        <w:spacing w:before="120" w:after="60" w:line="240" w:lineRule="auto"/>
        <w:ind w:left="567" w:hanging="567"/>
        <w:jc w:val="both"/>
        <w:rPr>
          <w:rFonts w:ascii="Times New Roman" w:hAnsi="Times New Roman"/>
        </w:rPr>
      </w:pPr>
      <w:r w:rsidRPr="00263368">
        <w:rPr>
          <w:rFonts w:ascii="Times New Roman" w:hAnsi="Times New Roman"/>
        </w:rPr>
        <w:t>(</w:t>
      </w:r>
      <w:r w:rsidR="00400FF4" w:rsidRPr="00263368">
        <w:rPr>
          <w:rFonts w:ascii="Times New Roman" w:hAnsi="Times New Roman"/>
        </w:rPr>
        <w:t>8</w:t>
      </w:r>
      <w:r w:rsidRPr="00263368">
        <w:rPr>
          <w:rFonts w:ascii="Times New Roman" w:hAnsi="Times New Roman"/>
        </w:rPr>
        <w:t>)</w:t>
      </w:r>
      <w:r w:rsidRPr="00263368">
        <w:rPr>
          <w:rFonts w:ascii="Times New Roman" w:hAnsi="Times New Roman"/>
        </w:rPr>
        <w:tab/>
      </w:r>
      <w:r w:rsidR="00375CFB" w:rsidRPr="00263368">
        <w:rPr>
          <w:rFonts w:ascii="Times New Roman" w:hAnsi="Times New Roman"/>
        </w:rPr>
        <w:t xml:space="preserve">Az Lke/2 jelű kertvárosias lakóövezetben </w:t>
      </w:r>
      <w:r w:rsidR="00375CFB" w:rsidRPr="00263368">
        <w:rPr>
          <w:rFonts w:ascii="Times New Roman" w:hAnsi="Times New Roman" w:cs="Times New Roman"/>
        </w:rPr>
        <w:t>az 1000 m</w:t>
      </w:r>
      <w:r w:rsidR="00375CFB" w:rsidRPr="00263368">
        <w:rPr>
          <w:rFonts w:ascii="Times New Roman" w:hAnsi="Times New Roman" w:cs="Times New Roman"/>
          <w:vertAlign w:val="superscript"/>
        </w:rPr>
        <w:t>2</w:t>
      </w:r>
      <w:r w:rsidR="00375CFB" w:rsidRPr="00263368">
        <w:rPr>
          <w:rFonts w:ascii="Times New Roman" w:hAnsi="Times New Roman" w:cs="Times New Roman"/>
        </w:rPr>
        <w:t xml:space="preserve"> feletti telekhányad a beépítettség számításánál csak 10%-kal vehető figyelembe</w:t>
      </w:r>
    </w:p>
    <w:p w14:paraId="29575821" w14:textId="7828702E" w:rsidR="00823EB0" w:rsidRPr="00263368" w:rsidRDefault="00375CFB" w:rsidP="00CF7314">
      <w:pPr>
        <w:tabs>
          <w:tab w:val="left" w:pos="567"/>
        </w:tabs>
        <w:spacing w:before="120" w:after="60" w:line="240" w:lineRule="auto"/>
        <w:ind w:left="567" w:hanging="567"/>
        <w:jc w:val="both"/>
        <w:rPr>
          <w:rFonts w:ascii="Times New Roman" w:hAnsi="Times New Roman"/>
        </w:rPr>
      </w:pPr>
      <w:r w:rsidRPr="00263368">
        <w:rPr>
          <w:rFonts w:ascii="Times New Roman" w:hAnsi="Times New Roman"/>
        </w:rPr>
        <w:t>(9)</w:t>
      </w:r>
      <w:r w:rsidRPr="00263368">
        <w:rPr>
          <w:rFonts w:ascii="Times New Roman" w:hAnsi="Times New Roman"/>
        </w:rPr>
        <w:tab/>
      </w:r>
      <w:r w:rsidR="00433EEB" w:rsidRPr="00263368">
        <w:rPr>
          <w:rFonts w:ascii="Times New Roman" w:hAnsi="Times New Roman"/>
        </w:rPr>
        <w:t>A</w:t>
      </w:r>
      <w:r w:rsidR="00FB2927" w:rsidRPr="00263368">
        <w:rPr>
          <w:rFonts w:ascii="Times New Roman" w:hAnsi="Times New Roman"/>
        </w:rPr>
        <w:t xml:space="preserve"> jellemzően lakó-, de még üdülőépületekkel vegyesen beépült területeken az üdülőrendeltetés megtartható, </w:t>
      </w:r>
      <w:r w:rsidR="00946840" w:rsidRPr="00263368">
        <w:rPr>
          <w:rFonts w:ascii="Times New Roman" w:hAnsi="Times New Roman"/>
        </w:rPr>
        <w:t>é</w:t>
      </w:r>
      <w:r w:rsidR="00FB2927" w:rsidRPr="00263368">
        <w:rPr>
          <w:rFonts w:ascii="Times New Roman" w:hAnsi="Times New Roman"/>
        </w:rPr>
        <w:t>s az üdülőegységek száma a telek területének mérete és a kialakult állapotok figyelembe vételével a lakóterületi rendeltetési egységek száma szerinti lehet.</w:t>
      </w:r>
    </w:p>
    <w:p w14:paraId="16DCB0CC" w14:textId="222F72C9" w:rsidR="00823EB0" w:rsidRPr="00263368" w:rsidRDefault="002548AD" w:rsidP="008A0676">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44</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Vegyes területekre vonatkozó általános rendelkezések</w:t>
      </w:r>
    </w:p>
    <w:p w14:paraId="2B774E8A" w14:textId="677168B0" w:rsidR="00823EB0" w:rsidRPr="00263368" w:rsidRDefault="00DE52DF" w:rsidP="0037126B">
      <w:pPr>
        <w:tabs>
          <w:tab w:val="left" w:pos="567"/>
          <w:tab w:val="left" w:pos="851"/>
        </w:tabs>
        <w:spacing w:before="120" w:after="20" w:line="240" w:lineRule="auto"/>
        <w:ind w:left="567" w:hanging="567"/>
        <w:rPr>
          <w:rFonts w:ascii="Times New Roman" w:hAnsi="Times New Roman" w:cs="Times New Roman"/>
        </w:rPr>
      </w:pPr>
      <w:r w:rsidRPr="00263368">
        <w:rPr>
          <w:rFonts w:ascii="Times New Roman" w:hAnsi="Times New Roman" w:cs="Times New Roman"/>
          <w:b/>
        </w:rPr>
        <w:t>4</w:t>
      </w:r>
      <w:r w:rsidR="00A07BC7" w:rsidRPr="00263368">
        <w:rPr>
          <w:rFonts w:ascii="Times New Roman" w:hAnsi="Times New Roman" w:cs="Times New Roman"/>
          <w:b/>
        </w:rPr>
        <w:t>5</w:t>
      </w:r>
      <w:r w:rsidR="00823EB0" w:rsidRPr="00263368">
        <w:rPr>
          <w:rFonts w:ascii="Times New Roman" w:hAnsi="Times New Roman" w:cs="Times New Roman"/>
          <w:b/>
        </w:rPr>
        <w:t>.</w:t>
      </w:r>
      <w:r w:rsidR="00946840" w:rsidRPr="00263368">
        <w:rPr>
          <w:rFonts w:ascii="Times New Roman" w:hAnsi="Times New Roman" w:cs="Times New Roman"/>
          <w:b/>
        </w:rPr>
        <w:t xml:space="preserve"> </w:t>
      </w:r>
      <w:r w:rsidR="00823EB0" w:rsidRPr="00263368">
        <w:rPr>
          <w:rFonts w:ascii="Times New Roman" w:hAnsi="Times New Roman" w:cs="Times New Roman"/>
          <w:b/>
        </w:rPr>
        <w:t>§</w:t>
      </w:r>
      <w:r w:rsidR="00BA6396" w:rsidRPr="00263368">
        <w:rPr>
          <w:rFonts w:ascii="Times New Roman" w:hAnsi="Times New Roman" w:cs="Times New Roman"/>
          <w:b/>
        </w:rPr>
        <w:t xml:space="preserve"> </w:t>
      </w:r>
      <w:r w:rsidR="00BA6396"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r>
      <w:r w:rsidR="00F22AD1" w:rsidRPr="00263368">
        <w:rPr>
          <w:rFonts w:ascii="Times New Roman" w:hAnsi="Times New Roman" w:cs="Times New Roman"/>
        </w:rPr>
        <w:t>V</w:t>
      </w:r>
      <w:r w:rsidR="00823EB0" w:rsidRPr="00263368">
        <w:rPr>
          <w:rFonts w:ascii="Times New Roman" w:hAnsi="Times New Roman" w:cs="Times New Roman"/>
        </w:rPr>
        <w:t xml:space="preserve">egyes területhasználat </w:t>
      </w:r>
      <w:r w:rsidR="00946840" w:rsidRPr="00263368">
        <w:rPr>
          <w:rFonts w:ascii="Times New Roman" w:hAnsi="Times New Roman" w:cs="Times New Roman"/>
        </w:rPr>
        <w:t xml:space="preserve">a </w:t>
      </w:r>
      <w:r w:rsidR="00823EB0" w:rsidRPr="00263368">
        <w:rPr>
          <w:rFonts w:ascii="Times New Roman" w:hAnsi="Times New Roman" w:cs="Times New Roman"/>
          <w:bCs/>
        </w:rPr>
        <w:t>Vt</w:t>
      </w:r>
      <w:r w:rsidR="00823EB0" w:rsidRPr="00263368">
        <w:rPr>
          <w:rFonts w:ascii="Times New Roman" w:hAnsi="Times New Roman" w:cs="Times New Roman"/>
        </w:rPr>
        <w:t xml:space="preserve"> jelű településközpont területe</w:t>
      </w:r>
      <w:r w:rsidR="00946840" w:rsidRPr="00263368">
        <w:rPr>
          <w:rFonts w:ascii="Times New Roman" w:hAnsi="Times New Roman" w:cs="Times New Roman"/>
        </w:rPr>
        <w:t xml:space="preserve"> és a </w:t>
      </w:r>
      <w:r w:rsidR="00823EB0" w:rsidRPr="00263368">
        <w:rPr>
          <w:rFonts w:ascii="Times New Roman" w:hAnsi="Times New Roman" w:cs="Times New Roman"/>
          <w:bCs/>
        </w:rPr>
        <w:t>Vi</w:t>
      </w:r>
      <w:r w:rsidR="00823EB0" w:rsidRPr="00263368">
        <w:rPr>
          <w:rFonts w:ascii="Times New Roman" w:hAnsi="Times New Roman"/>
          <w:b/>
        </w:rPr>
        <w:t xml:space="preserve"> </w:t>
      </w:r>
      <w:r w:rsidR="00823EB0" w:rsidRPr="00263368">
        <w:rPr>
          <w:rFonts w:ascii="Times New Roman" w:hAnsi="Times New Roman" w:cs="Times New Roman"/>
        </w:rPr>
        <w:t>jelű intézményi terület.</w:t>
      </w:r>
    </w:p>
    <w:p w14:paraId="61AD61DD" w14:textId="77777777" w:rsidR="008A0676" w:rsidRPr="00263368" w:rsidRDefault="005B4644" w:rsidP="002572CC">
      <w:pPr>
        <w:pStyle w:val="Listaszerbekezds"/>
        <w:numPr>
          <w:ilvl w:val="0"/>
          <w:numId w:val="17"/>
        </w:numPr>
        <w:tabs>
          <w:tab w:val="clear" w:pos="360"/>
          <w:tab w:val="left" w:pos="993"/>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A</w:t>
      </w:r>
      <w:r w:rsidR="00512660" w:rsidRPr="00263368">
        <w:rPr>
          <w:rFonts w:ascii="Times New Roman" w:hAnsi="Times New Roman" w:cs="Times New Roman"/>
        </w:rPr>
        <w:t xml:space="preserve"> vegyes területeken </w:t>
      </w:r>
      <w:r w:rsidR="00B3361E" w:rsidRPr="00263368">
        <w:rPr>
          <w:rFonts w:ascii="Times New Roman" w:hAnsi="Times New Roman" w:cs="Times New Roman"/>
        </w:rPr>
        <w:t xml:space="preserve">a nem </w:t>
      </w:r>
      <w:r w:rsidR="00512660" w:rsidRPr="00263368">
        <w:rPr>
          <w:rFonts w:ascii="Times New Roman" w:hAnsi="Times New Roman" w:cs="Times New Roman"/>
        </w:rPr>
        <w:t>lakó</w:t>
      </w:r>
      <w:r w:rsidR="00B3361E" w:rsidRPr="00263368">
        <w:rPr>
          <w:rFonts w:ascii="Times New Roman" w:hAnsi="Times New Roman" w:cs="Times New Roman"/>
        </w:rPr>
        <w:t xml:space="preserve"> fő</w:t>
      </w:r>
      <w:r w:rsidR="00512660" w:rsidRPr="00263368">
        <w:rPr>
          <w:rFonts w:ascii="Times New Roman" w:hAnsi="Times New Roman" w:cs="Times New Roman"/>
        </w:rPr>
        <w:t>rendeltetés</w:t>
      </w:r>
      <w:r w:rsidR="00B3361E" w:rsidRPr="00263368">
        <w:rPr>
          <w:rFonts w:ascii="Times New Roman" w:hAnsi="Times New Roman" w:cs="Times New Roman"/>
        </w:rPr>
        <w:t>ű esetekben</w:t>
      </w:r>
      <w:r w:rsidRPr="00263368">
        <w:rPr>
          <w:rFonts w:ascii="Times New Roman" w:hAnsi="Times New Roman" w:cs="Times New Roman"/>
        </w:rPr>
        <w:t xml:space="preserve"> a fő rendeltetés</w:t>
      </w:r>
      <w:r w:rsidR="00A47A2B" w:rsidRPr="00263368">
        <w:rPr>
          <w:rFonts w:ascii="Times New Roman" w:hAnsi="Times New Roman" w:cs="Times New Roman"/>
        </w:rPr>
        <w:t xml:space="preserve">hez kapcsolódóan </w:t>
      </w:r>
      <w:r w:rsidRPr="00263368">
        <w:rPr>
          <w:rFonts w:ascii="Times New Roman" w:hAnsi="Times New Roman" w:cs="Times New Roman"/>
        </w:rPr>
        <w:t xml:space="preserve">legfeljebb </w:t>
      </w:r>
      <w:r w:rsidR="00EF25D4" w:rsidRPr="00263368">
        <w:rPr>
          <w:rFonts w:ascii="Times New Roman" w:hAnsi="Times New Roman" w:cs="Times New Roman"/>
        </w:rPr>
        <w:t>kettő</w:t>
      </w:r>
      <w:r w:rsidR="00A47A2B" w:rsidRPr="00263368">
        <w:rPr>
          <w:rFonts w:ascii="Times New Roman" w:hAnsi="Times New Roman" w:cs="Times New Roman"/>
        </w:rPr>
        <w:t>, egyenként</w:t>
      </w:r>
      <w:r w:rsidRPr="00263368">
        <w:rPr>
          <w:rFonts w:ascii="Times New Roman" w:hAnsi="Times New Roman" w:cs="Times New Roman"/>
        </w:rPr>
        <w:t xml:space="preserve"> </w:t>
      </w:r>
      <w:r w:rsidR="00A47A2B" w:rsidRPr="00263368">
        <w:rPr>
          <w:rFonts w:ascii="Times New Roman" w:hAnsi="Times New Roman" w:cs="Times New Roman"/>
        </w:rPr>
        <w:t>140</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alapterületet meg nem haladó </w:t>
      </w:r>
      <w:r w:rsidR="00512660" w:rsidRPr="00263368">
        <w:rPr>
          <w:rFonts w:ascii="Times New Roman" w:hAnsi="Times New Roman" w:cs="Times New Roman"/>
        </w:rPr>
        <w:t>lakás alakítható ki</w:t>
      </w:r>
      <w:r w:rsidRPr="00263368">
        <w:rPr>
          <w:rFonts w:ascii="Times New Roman" w:hAnsi="Times New Roman" w:cs="Times New Roman"/>
        </w:rPr>
        <w:t>.</w:t>
      </w:r>
    </w:p>
    <w:p w14:paraId="4E44CB0D" w14:textId="42ABF5A5" w:rsidR="00823EB0" w:rsidRPr="00263368" w:rsidRDefault="002548AD" w:rsidP="00ED3035">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45</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Településközpont terület építési övezeteinek előírásai</w:t>
      </w:r>
    </w:p>
    <w:p w14:paraId="402E8E09" w14:textId="32728D7F" w:rsidR="00823EB0" w:rsidRPr="00263368" w:rsidRDefault="00DE52DF" w:rsidP="0037126B">
      <w:pPr>
        <w:tabs>
          <w:tab w:val="left" w:pos="567"/>
          <w:tab w:val="left" w:pos="993"/>
        </w:tabs>
        <w:spacing w:before="120" w:after="0" w:line="240" w:lineRule="auto"/>
        <w:ind w:left="567" w:hanging="567"/>
        <w:rPr>
          <w:rFonts w:ascii="Times New Roman" w:hAnsi="Times New Roman" w:cs="Times New Roman"/>
        </w:rPr>
      </w:pPr>
      <w:r w:rsidRPr="00263368">
        <w:rPr>
          <w:rFonts w:ascii="Times New Roman" w:hAnsi="Times New Roman" w:cs="Times New Roman"/>
          <w:b/>
        </w:rPr>
        <w:t>4</w:t>
      </w:r>
      <w:r w:rsidR="00A07BC7" w:rsidRPr="00263368">
        <w:rPr>
          <w:rFonts w:ascii="Times New Roman" w:hAnsi="Times New Roman" w:cs="Times New Roman"/>
          <w:b/>
        </w:rPr>
        <w:t>6</w:t>
      </w:r>
      <w:r w:rsidR="00823EB0" w:rsidRPr="00263368">
        <w:rPr>
          <w:rFonts w:ascii="Times New Roman" w:hAnsi="Times New Roman" w:cs="Times New Roman"/>
          <w:b/>
        </w:rPr>
        <w:t>. §</w:t>
      </w:r>
      <w:r w:rsidR="00BA6396"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t xml:space="preserve">A településközpont terület </w:t>
      </w:r>
      <w:r w:rsidR="001F6887" w:rsidRPr="00263368">
        <w:rPr>
          <w:rFonts w:ascii="Times New Roman" w:hAnsi="Times New Roman" w:cs="Times New Roman"/>
        </w:rPr>
        <w:t xml:space="preserve">a lakórendeltetés </w:t>
      </w:r>
      <w:r w:rsidR="00B202C5" w:rsidRPr="00263368">
        <w:rPr>
          <w:rFonts w:ascii="Times New Roman" w:hAnsi="Times New Roman" w:cs="Times New Roman"/>
        </w:rPr>
        <w:t xml:space="preserve">és </w:t>
      </w:r>
      <w:r w:rsidR="00823EB0" w:rsidRPr="00263368">
        <w:rPr>
          <w:rFonts w:ascii="Times New Roman" w:hAnsi="Times New Roman" w:cs="Times New Roman"/>
        </w:rPr>
        <w:t>olyan települési szintű egyéb rendeltetés</w:t>
      </w:r>
      <w:r w:rsidR="00A47A2B" w:rsidRPr="00263368">
        <w:rPr>
          <w:rFonts w:ascii="Times New Roman" w:hAnsi="Times New Roman" w:cs="Times New Roman"/>
        </w:rPr>
        <w:t>ű</w:t>
      </w:r>
      <w:r w:rsidR="00823EB0" w:rsidRPr="00263368">
        <w:rPr>
          <w:rFonts w:ascii="Times New Roman" w:hAnsi="Times New Roman" w:cs="Times New Roman"/>
        </w:rPr>
        <w:t xml:space="preserve"> épület elhelyezésére szolgál, amely nincs jelentősen zavaró hatással a lakó rendeltetésre.</w:t>
      </w:r>
    </w:p>
    <w:p w14:paraId="550BC0B7"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A településközpont területen elhelyezhető épület elsősorban a helyi és a járási területen élő lakosságot, valamint a turizmust szolgáló egynél több rendeltetést tartalmazhat, melyben lehet:</w:t>
      </w:r>
    </w:p>
    <w:p w14:paraId="3EED1754" w14:textId="171402FF" w:rsidR="00823EB0" w:rsidRPr="00263368" w:rsidRDefault="001F6887" w:rsidP="002D2EF2">
      <w:pPr>
        <w:pStyle w:val="Listaszerbekezds"/>
        <w:numPr>
          <w:ilvl w:val="0"/>
          <w:numId w:val="64"/>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egyes övezetekben meghatározott arányban</w:t>
      </w:r>
      <w:r w:rsidR="005B4644" w:rsidRPr="00263368">
        <w:rPr>
          <w:rFonts w:ascii="Times New Roman" w:hAnsi="Times New Roman" w:cs="Times New Roman"/>
        </w:rPr>
        <w:t xml:space="preserve"> </w:t>
      </w:r>
      <w:r w:rsidR="00D040D6" w:rsidRPr="00263368">
        <w:rPr>
          <w:rFonts w:ascii="Times New Roman" w:hAnsi="Times New Roman" w:cs="Times New Roman"/>
        </w:rPr>
        <w:t xml:space="preserve">és feltétellel </w:t>
      </w:r>
      <w:r w:rsidR="00823EB0" w:rsidRPr="00263368">
        <w:rPr>
          <w:rFonts w:ascii="Times New Roman" w:hAnsi="Times New Roman" w:cs="Times New Roman"/>
        </w:rPr>
        <w:t>lakó,</w:t>
      </w:r>
    </w:p>
    <w:p w14:paraId="28A4CC1B" w14:textId="77777777" w:rsidR="00823EB0" w:rsidRPr="00263368" w:rsidRDefault="00823EB0" w:rsidP="002D2EF2">
      <w:pPr>
        <w:pStyle w:val="Listaszerbekezds"/>
        <w:numPr>
          <w:ilvl w:val="0"/>
          <w:numId w:val="64"/>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igazgatási, iroda,</w:t>
      </w:r>
    </w:p>
    <w:p w14:paraId="5536F270" w14:textId="77777777" w:rsidR="00823EB0" w:rsidRPr="00263368" w:rsidRDefault="00823EB0" w:rsidP="002D2EF2">
      <w:pPr>
        <w:pStyle w:val="Listaszerbekezds"/>
        <w:numPr>
          <w:ilvl w:val="0"/>
          <w:numId w:val="64"/>
        </w:numPr>
        <w:tabs>
          <w:tab w:val="left" w:pos="567"/>
        </w:tabs>
        <w:spacing w:before="120" w:after="0" w:line="240" w:lineRule="auto"/>
        <w:ind w:left="993" w:hanging="426"/>
        <w:jc w:val="both"/>
        <w:rPr>
          <w:rFonts w:ascii="Times New Roman" w:hAnsi="Times New Roman" w:cs="Times New Roman"/>
          <w:i/>
          <w:iCs/>
        </w:rPr>
      </w:pPr>
      <w:r w:rsidRPr="00263368">
        <w:rPr>
          <w:rFonts w:ascii="Times New Roman" w:hAnsi="Times New Roman" w:cs="Times New Roman"/>
        </w:rPr>
        <w:t>kereskedelmi, szolgáltatás, szállás,</w:t>
      </w:r>
    </w:p>
    <w:p w14:paraId="37FF893B" w14:textId="77777777" w:rsidR="00823EB0" w:rsidRPr="00263368" w:rsidRDefault="00512660" w:rsidP="002D2EF2">
      <w:pPr>
        <w:pStyle w:val="Listaszerbekezds"/>
        <w:numPr>
          <w:ilvl w:val="0"/>
          <w:numId w:val="64"/>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egyéb közösségi szórakoztató rendeltetés </w:t>
      </w:r>
      <w:r w:rsidR="00823EB0" w:rsidRPr="00263368">
        <w:rPr>
          <w:rFonts w:ascii="Times New Roman" w:hAnsi="Times New Roman" w:cs="Times New Roman"/>
        </w:rPr>
        <w:t xml:space="preserve">olyan területrészen, ahol a közvetlen szomszédságban nincsen lakórendeltetés, </w:t>
      </w:r>
      <w:r w:rsidRPr="00263368">
        <w:rPr>
          <w:rFonts w:ascii="Times New Roman" w:hAnsi="Times New Roman" w:cs="Times New Roman"/>
        </w:rPr>
        <w:t xml:space="preserve">valamint </w:t>
      </w:r>
      <w:r w:rsidR="00823EB0" w:rsidRPr="00263368">
        <w:rPr>
          <w:rFonts w:ascii="Times New Roman" w:hAnsi="Times New Roman" w:cs="Times New Roman"/>
        </w:rPr>
        <w:t>ahol a kereskedelmi, szolgáltatói célú használat az elsődleges,</w:t>
      </w:r>
    </w:p>
    <w:p w14:paraId="61406E67" w14:textId="77777777" w:rsidR="00823EB0" w:rsidRPr="00263368" w:rsidRDefault="00823EB0" w:rsidP="002D2EF2">
      <w:pPr>
        <w:pStyle w:val="Listaszerbekezds"/>
        <w:numPr>
          <w:ilvl w:val="0"/>
          <w:numId w:val="64"/>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hitéleti, nevelési, oktatási, egészségügyi, szociális,</w:t>
      </w:r>
    </w:p>
    <w:p w14:paraId="7FD85AAD" w14:textId="77777777" w:rsidR="00823EB0" w:rsidRPr="00263368" w:rsidRDefault="00823EB0" w:rsidP="002D2EF2">
      <w:pPr>
        <w:pStyle w:val="Listaszerbekezds"/>
        <w:numPr>
          <w:ilvl w:val="0"/>
          <w:numId w:val="64"/>
        </w:numPr>
        <w:tabs>
          <w:tab w:val="left" w:pos="567"/>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a lakórendeltetésnél megengedett környezeti határértéket meg nem haladó környezeti terhelést jelentő gazdasági, </w:t>
      </w:r>
    </w:p>
    <w:p w14:paraId="2A1BA951" w14:textId="77777777" w:rsidR="00823EB0" w:rsidRPr="00263368" w:rsidRDefault="00823EB0" w:rsidP="002D2EF2">
      <w:pPr>
        <w:pStyle w:val="Listaszerbekezds"/>
        <w:numPr>
          <w:ilvl w:val="0"/>
          <w:numId w:val="64"/>
        </w:numPr>
        <w:tabs>
          <w:tab w:val="left" w:pos="567"/>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kulturális</w:t>
      </w:r>
      <w:r w:rsidR="00570774" w:rsidRPr="00263368">
        <w:rPr>
          <w:rFonts w:ascii="Times New Roman" w:hAnsi="Times New Roman" w:cs="Times New Roman"/>
        </w:rPr>
        <w:t>,</w:t>
      </w:r>
    </w:p>
    <w:p w14:paraId="023B55AE" w14:textId="77777777" w:rsidR="00823EB0" w:rsidRPr="00263368" w:rsidRDefault="00570774" w:rsidP="002D2EF2">
      <w:pPr>
        <w:pStyle w:val="Listaszerbekezds"/>
        <w:numPr>
          <w:ilvl w:val="0"/>
          <w:numId w:val="64"/>
        </w:numPr>
        <w:tabs>
          <w:tab w:val="left" w:pos="567"/>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parkolóház és </w:t>
      </w:r>
      <w:r w:rsidR="00823EB0" w:rsidRPr="00263368">
        <w:rPr>
          <w:rFonts w:ascii="Times New Roman" w:hAnsi="Times New Roman" w:cs="Times New Roman"/>
        </w:rPr>
        <w:t>mélygarázs</w:t>
      </w:r>
    </w:p>
    <w:p w14:paraId="3952B21A" w14:textId="77777777" w:rsidR="00823EB0" w:rsidRPr="00263368" w:rsidRDefault="00823EB0" w:rsidP="002D2EF2">
      <w:pPr>
        <w:tabs>
          <w:tab w:val="left" w:pos="567"/>
        </w:tabs>
        <w:spacing w:before="120" w:after="0" w:line="240" w:lineRule="auto"/>
        <w:ind w:left="851" w:hanging="284"/>
        <w:jc w:val="both"/>
        <w:rPr>
          <w:rFonts w:ascii="Times New Roman" w:hAnsi="Times New Roman" w:cs="Times New Roman"/>
        </w:rPr>
      </w:pPr>
      <w:r w:rsidRPr="00263368">
        <w:rPr>
          <w:rFonts w:ascii="Times New Roman" w:hAnsi="Times New Roman" w:cs="Times New Roman"/>
        </w:rPr>
        <w:t>rendeltetés.</w:t>
      </w:r>
    </w:p>
    <w:p w14:paraId="34876AA3" w14:textId="77777777" w:rsidR="00570774" w:rsidRPr="00263368" w:rsidRDefault="00823EB0" w:rsidP="002D2EF2">
      <w:pPr>
        <w:tabs>
          <w:tab w:val="left" w:pos="567"/>
        </w:tabs>
        <w:spacing w:before="120" w:after="60" w:line="240" w:lineRule="auto"/>
        <w:ind w:left="567" w:hanging="567"/>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r>
      <w:r w:rsidR="00570774" w:rsidRPr="00263368">
        <w:rPr>
          <w:rFonts w:ascii="Times New Roman" w:hAnsi="Times New Roman" w:cs="Times New Roman"/>
        </w:rPr>
        <w:t>Nem helyezhető el a településközpont területen</w:t>
      </w:r>
    </w:p>
    <w:p w14:paraId="4A12BBDE" w14:textId="77777777" w:rsidR="00570774" w:rsidRPr="00263368" w:rsidRDefault="00570774" w:rsidP="002D2EF2">
      <w:pPr>
        <w:tabs>
          <w:tab w:val="left" w:pos="567"/>
          <w:tab w:val="left" w:pos="993"/>
        </w:tabs>
        <w:spacing w:before="120" w:after="60" w:line="240" w:lineRule="auto"/>
        <w:ind w:left="567"/>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t>haszonállattartásra alkalmas melléképület,</w:t>
      </w:r>
    </w:p>
    <w:p w14:paraId="2DC6EBC4" w14:textId="77777777" w:rsidR="007C18F6" w:rsidRPr="00263368" w:rsidRDefault="00570774" w:rsidP="002D2EF2">
      <w:pPr>
        <w:tabs>
          <w:tab w:val="left" w:pos="567"/>
          <w:tab w:val="left" w:pos="993"/>
        </w:tabs>
        <w:spacing w:before="120" w:after="60" w:line="240" w:lineRule="auto"/>
        <w:ind w:left="567"/>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t>üzemanyagtöltő állomás</w:t>
      </w:r>
      <w:r w:rsidR="007C18F6" w:rsidRPr="00263368">
        <w:rPr>
          <w:rFonts w:ascii="Times New Roman" w:hAnsi="Times New Roman" w:cs="Times New Roman"/>
        </w:rPr>
        <w:t>,</w:t>
      </w:r>
    </w:p>
    <w:p w14:paraId="35616E43" w14:textId="75CFC891" w:rsidR="007C18F6" w:rsidRPr="00263368" w:rsidRDefault="007C18F6" w:rsidP="002D2EF2">
      <w:pPr>
        <w:tabs>
          <w:tab w:val="left" w:pos="567"/>
          <w:tab w:val="left" w:pos="851"/>
        </w:tabs>
        <w:spacing w:before="120" w:after="0" w:line="240" w:lineRule="auto"/>
        <w:ind w:left="567"/>
        <w:jc w:val="both"/>
        <w:rPr>
          <w:rFonts w:ascii="Times New Roman" w:hAnsi="Times New Roman" w:cs="Times New Roman"/>
          <w:bCs/>
          <w:iCs/>
        </w:rPr>
      </w:pPr>
      <w:r w:rsidRPr="00263368">
        <w:rPr>
          <w:rFonts w:ascii="Times New Roman" w:hAnsi="Times New Roman" w:cs="Times New Roman"/>
          <w:i/>
        </w:rPr>
        <w:t>c)</w:t>
      </w:r>
      <w:r w:rsidRPr="00263368">
        <w:rPr>
          <w:rFonts w:ascii="Times New Roman" w:hAnsi="Times New Roman" w:cs="Times New Roman"/>
          <w:i/>
        </w:rPr>
        <w:tab/>
      </w:r>
      <w:r w:rsidRPr="00263368">
        <w:rPr>
          <w:rFonts w:ascii="Times New Roman" w:hAnsi="Times New Roman" w:cs="Times New Roman"/>
        </w:rPr>
        <w:t>a környezetre jelentős hatást gyakorló tevékenységet befogadó épület.</w:t>
      </w:r>
    </w:p>
    <w:p w14:paraId="540CF21C" w14:textId="6B34E679" w:rsidR="001F6887" w:rsidRPr="00263368" w:rsidRDefault="00570774" w:rsidP="002D2EF2">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r>
      <w:r w:rsidR="001F6887" w:rsidRPr="00263368">
        <w:rPr>
          <w:rFonts w:ascii="Times New Roman" w:hAnsi="Times New Roman" w:cs="Times New Roman"/>
        </w:rPr>
        <w:t xml:space="preserve">A vegyes területek építési övezeteiben </w:t>
      </w:r>
      <w:r w:rsidR="00490FBC" w:rsidRPr="00263368">
        <w:rPr>
          <w:rFonts w:ascii="Times New Roman" w:hAnsi="Times New Roman" w:cs="Times New Roman"/>
        </w:rPr>
        <w:t>–</w:t>
      </w:r>
      <w:r w:rsidR="00512660" w:rsidRPr="00263368">
        <w:rPr>
          <w:rFonts w:ascii="Times New Roman" w:hAnsi="Times New Roman" w:cs="Times New Roman"/>
        </w:rPr>
        <w:t xml:space="preserve"> </w:t>
      </w:r>
      <w:r w:rsidR="00DE52DF" w:rsidRPr="00263368">
        <w:rPr>
          <w:rFonts w:ascii="Times New Roman" w:hAnsi="Times New Roman" w:cs="Times New Roman"/>
        </w:rPr>
        <w:t xml:space="preserve">Pismány </w:t>
      </w:r>
      <w:r w:rsidR="00512660" w:rsidRPr="00263368">
        <w:rPr>
          <w:rFonts w:ascii="Times New Roman" w:hAnsi="Times New Roman" w:cs="Times New Roman"/>
        </w:rPr>
        <w:t>üdülőterületi</w:t>
      </w:r>
      <w:r w:rsidR="00DE52DF" w:rsidRPr="00263368">
        <w:rPr>
          <w:rFonts w:ascii="Times New Roman" w:hAnsi="Times New Roman" w:cs="Times New Roman"/>
        </w:rPr>
        <w:t xml:space="preserve"> részét</w:t>
      </w:r>
      <w:r w:rsidR="00490FBC" w:rsidRPr="00263368">
        <w:rPr>
          <w:rFonts w:ascii="Times New Roman" w:hAnsi="Times New Roman" w:cs="Times New Roman"/>
        </w:rPr>
        <w:t xml:space="preserve"> </w:t>
      </w:r>
      <w:r w:rsidR="00512660" w:rsidRPr="00263368">
        <w:rPr>
          <w:rFonts w:ascii="Times New Roman" w:hAnsi="Times New Roman" w:cs="Times New Roman"/>
        </w:rPr>
        <w:t xml:space="preserve">kivéve </w:t>
      </w:r>
      <w:r w:rsidR="00490FBC" w:rsidRPr="00263368">
        <w:rPr>
          <w:rFonts w:ascii="Times New Roman" w:hAnsi="Times New Roman" w:cs="Times New Roman"/>
        </w:rPr>
        <w:t>-</w:t>
      </w:r>
      <w:r w:rsidR="001F6887" w:rsidRPr="00263368">
        <w:rPr>
          <w:rFonts w:ascii="Times New Roman" w:hAnsi="Times New Roman" w:cs="Times New Roman"/>
        </w:rPr>
        <w:t xml:space="preserve"> csak teljes közművesítéssel helyezhető el </w:t>
      </w:r>
      <w:r w:rsidR="00490FBC" w:rsidRPr="00263368">
        <w:rPr>
          <w:rFonts w:ascii="Times New Roman" w:hAnsi="Times New Roman" w:cs="Times New Roman"/>
        </w:rPr>
        <w:t>épület olyan</w:t>
      </w:r>
      <w:r w:rsidR="001F6887" w:rsidRPr="00263368">
        <w:rPr>
          <w:rFonts w:ascii="Times New Roman" w:hAnsi="Times New Roman" w:cs="Times New Roman"/>
        </w:rPr>
        <w:t xml:space="preserve"> módon, hogy a </w:t>
      </w:r>
      <w:r w:rsidR="00490FBC" w:rsidRPr="00263368">
        <w:rPr>
          <w:rFonts w:ascii="Times New Roman" w:hAnsi="Times New Roman" w:cs="Times New Roman"/>
        </w:rPr>
        <w:t>felszíni viz</w:t>
      </w:r>
      <w:r w:rsidR="00512660" w:rsidRPr="00263368">
        <w:rPr>
          <w:rFonts w:ascii="Times New Roman" w:hAnsi="Times New Roman" w:cs="Times New Roman"/>
        </w:rPr>
        <w:t>ek nyíl</w:t>
      </w:r>
      <w:r w:rsidR="00490FBC" w:rsidRPr="00263368">
        <w:rPr>
          <w:rFonts w:ascii="Times New Roman" w:hAnsi="Times New Roman" w:cs="Times New Roman"/>
        </w:rPr>
        <w:t>t árkos elvezetése – szakhatósági hozzájárulással – a zárt csapadékcsatorna kiépítéséig, átmene</w:t>
      </w:r>
      <w:r w:rsidR="00A51254" w:rsidRPr="00263368">
        <w:rPr>
          <w:rFonts w:ascii="Times New Roman" w:hAnsi="Times New Roman" w:cs="Times New Roman"/>
        </w:rPr>
        <w:t>t</w:t>
      </w:r>
      <w:r w:rsidR="00490FBC" w:rsidRPr="00263368">
        <w:rPr>
          <w:rFonts w:ascii="Times New Roman" w:hAnsi="Times New Roman" w:cs="Times New Roman"/>
        </w:rPr>
        <w:t>i megoldásként megengedett.</w:t>
      </w:r>
    </w:p>
    <w:p w14:paraId="0FB0F531" w14:textId="77777777" w:rsidR="00823EB0" w:rsidRPr="00263368" w:rsidRDefault="001F6887" w:rsidP="0037126B">
      <w:pPr>
        <w:tabs>
          <w:tab w:val="left" w:pos="567"/>
        </w:tabs>
        <w:spacing w:before="120" w:after="120" w:line="240" w:lineRule="auto"/>
        <w:ind w:left="567" w:hanging="567"/>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r>
      <w:r w:rsidR="00823EB0" w:rsidRPr="00263368">
        <w:rPr>
          <w:rFonts w:ascii="Times New Roman" w:hAnsi="Times New Roman" w:cs="Times New Roman"/>
        </w:rPr>
        <w:t xml:space="preserve">Az építési övezetekben a terepszint alatt létesíthető önálló gépjárműtárolók kivételével egyéb </w:t>
      </w:r>
      <w:r w:rsidR="00570774" w:rsidRPr="00263368">
        <w:rPr>
          <w:rFonts w:ascii="Times New Roman" w:hAnsi="Times New Roman" w:cs="Times New Roman"/>
        </w:rPr>
        <w:t>mellék</w:t>
      </w:r>
      <w:r w:rsidR="00823EB0" w:rsidRPr="00263368">
        <w:rPr>
          <w:rFonts w:ascii="Times New Roman" w:hAnsi="Times New Roman" w:cs="Times New Roman"/>
        </w:rPr>
        <w:t>épület nem létesíthető.</w:t>
      </w:r>
    </w:p>
    <w:p w14:paraId="026DF35F" w14:textId="0FBE56F2" w:rsidR="002E0E05" w:rsidRPr="00263368" w:rsidRDefault="001F6887" w:rsidP="002E0E05">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r>
      <w:r w:rsidR="00D767A1" w:rsidRPr="00263368">
        <w:rPr>
          <w:rFonts w:ascii="Times New Roman" w:hAnsi="Times New Roman" w:cs="Times New Roman"/>
        </w:rPr>
        <w:t>A</w:t>
      </w:r>
      <w:r w:rsidR="00D767A1" w:rsidRPr="00263368">
        <w:rPr>
          <w:rFonts w:ascii="Times New Roman" w:hAnsi="Times New Roman"/>
        </w:rPr>
        <w:t xml:space="preserve"> </w:t>
      </w:r>
      <w:r w:rsidR="00D767A1" w:rsidRPr="00263368">
        <w:rPr>
          <w:rFonts w:ascii="Times New Roman" w:hAnsi="Times New Roman" w:cs="Times New Roman"/>
        </w:rPr>
        <w:t xml:space="preserve">településközponti vegyes területen </w:t>
      </w:r>
      <w:r w:rsidR="00EF25D4" w:rsidRPr="00263368">
        <w:rPr>
          <w:rFonts w:ascii="Times New Roman" w:hAnsi="Times New Roman" w:cs="Times New Roman"/>
        </w:rPr>
        <w:t xml:space="preserve">- </w:t>
      </w:r>
      <w:r w:rsidR="00A51254" w:rsidRPr="00263368">
        <w:rPr>
          <w:rFonts w:ascii="Times New Roman" w:hAnsi="Times New Roman" w:cs="Times New Roman"/>
        </w:rPr>
        <w:t xml:space="preserve">ahol lakásrendeltetés megengedett </w:t>
      </w:r>
      <w:r w:rsidR="00EF25D4" w:rsidRPr="00263368">
        <w:rPr>
          <w:rFonts w:ascii="Times New Roman" w:hAnsi="Times New Roman" w:cs="Times New Roman"/>
        </w:rPr>
        <w:t xml:space="preserve">- </w:t>
      </w:r>
      <w:r w:rsidR="00A51254" w:rsidRPr="00263368">
        <w:rPr>
          <w:rFonts w:ascii="Times New Roman" w:hAnsi="Times New Roman" w:cs="Times New Roman"/>
        </w:rPr>
        <w:t>a lakórendeltetésű egységek bruttó szintterülete nem haladhatja meg az érintett telekre vonatkozó megengedett le</w:t>
      </w:r>
      <w:r w:rsidR="00ED3035" w:rsidRPr="00263368">
        <w:rPr>
          <w:rFonts w:ascii="Times New Roman" w:hAnsi="Times New Roman" w:cs="Times New Roman"/>
        </w:rPr>
        <w:t>gnagyobb bruttó szintterület 75</w:t>
      </w:r>
      <w:r w:rsidR="00A51254" w:rsidRPr="00263368">
        <w:rPr>
          <w:rFonts w:ascii="Times New Roman" w:hAnsi="Times New Roman" w:cs="Times New Roman"/>
        </w:rPr>
        <w:t xml:space="preserve">%-át. </w:t>
      </w:r>
      <w:r w:rsidR="002E0E05" w:rsidRPr="00263368">
        <w:rPr>
          <w:rFonts w:ascii="Times New Roman" w:hAnsi="Times New Roman" w:cs="Times New Roman"/>
        </w:rPr>
        <w:t xml:space="preserve">Főút, gyűjtőút mentén, arra </w:t>
      </w:r>
      <w:r w:rsidR="00D75BBB" w:rsidRPr="00263368">
        <w:rPr>
          <w:rFonts w:ascii="Times New Roman" w:hAnsi="Times New Roman" w:cs="Times New Roman"/>
        </w:rPr>
        <w:t xml:space="preserve">ajtóval, ablakkal </w:t>
      </w:r>
      <w:r w:rsidR="002E0E05" w:rsidRPr="00263368">
        <w:rPr>
          <w:rFonts w:ascii="Times New Roman" w:hAnsi="Times New Roman" w:cs="Times New Roman"/>
        </w:rPr>
        <w:t>ny</w:t>
      </w:r>
      <w:r w:rsidR="00D75BBB" w:rsidRPr="00263368">
        <w:rPr>
          <w:rFonts w:ascii="Times New Roman" w:hAnsi="Times New Roman" w:cs="Times New Roman"/>
        </w:rPr>
        <w:t>í</w:t>
      </w:r>
      <w:r w:rsidR="002E0E05" w:rsidRPr="00263368">
        <w:rPr>
          <w:rFonts w:ascii="Times New Roman" w:hAnsi="Times New Roman" w:cs="Times New Roman"/>
        </w:rPr>
        <w:t>lóan</w:t>
      </w:r>
      <w:r w:rsidR="00D75BBB" w:rsidRPr="00263368">
        <w:rPr>
          <w:rFonts w:ascii="Times New Roman" w:hAnsi="Times New Roman" w:cs="Times New Roman"/>
        </w:rPr>
        <w:t xml:space="preserve"> a földszinten lakórendeltetés nem alakítható ki.</w:t>
      </w:r>
    </w:p>
    <w:p w14:paraId="2B9C5F6F" w14:textId="12C28569" w:rsidR="007A0BE6" w:rsidRPr="00263368" w:rsidRDefault="00512660" w:rsidP="0037126B">
      <w:pPr>
        <w:tabs>
          <w:tab w:val="left" w:pos="567"/>
        </w:tabs>
        <w:spacing w:before="120" w:after="120" w:line="240" w:lineRule="auto"/>
        <w:ind w:left="567" w:hanging="567"/>
        <w:rPr>
          <w:rFonts w:ascii="Times New Roman" w:hAnsi="Times New Roman" w:cs="Times New Roman"/>
        </w:rPr>
      </w:pPr>
      <w:r w:rsidRPr="00263368">
        <w:rPr>
          <w:rFonts w:ascii="Times New Roman" w:hAnsi="Times New Roman" w:cs="Times New Roman"/>
        </w:rPr>
        <w:t>(7)</w:t>
      </w:r>
      <w:r w:rsidRPr="00263368">
        <w:rPr>
          <w:rFonts w:ascii="Times New Roman" w:hAnsi="Times New Roman" w:cs="Times New Roman"/>
        </w:rPr>
        <w:tab/>
        <w:t>A</w:t>
      </w:r>
      <w:r w:rsidR="00D767A1" w:rsidRPr="00263368">
        <w:rPr>
          <w:rFonts w:ascii="Times New Roman" w:hAnsi="Times New Roman" w:cs="Times New Roman"/>
        </w:rPr>
        <w:t xml:space="preserve"> telek</w:t>
      </w:r>
      <w:r w:rsidR="0012690B" w:rsidRPr="00263368">
        <w:rPr>
          <w:rFonts w:ascii="Times New Roman" w:hAnsi="Times New Roman" w:cs="Times New Roman"/>
        </w:rPr>
        <w:t xml:space="preserve"> területének</w:t>
      </w:r>
      <w:r w:rsidR="00D767A1" w:rsidRPr="00263368">
        <w:rPr>
          <w:rFonts w:ascii="Times New Roman" w:hAnsi="Times New Roman" w:cs="Times New Roman"/>
        </w:rPr>
        <w:t xml:space="preserve"> minden 120 m</w:t>
      </w:r>
      <w:r w:rsidR="00D767A1" w:rsidRPr="00263368">
        <w:rPr>
          <w:rFonts w:ascii="Times New Roman" w:hAnsi="Times New Roman" w:cs="Times New Roman"/>
          <w:vertAlign w:val="superscript"/>
        </w:rPr>
        <w:t>2</w:t>
      </w:r>
      <w:r w:rsidR="00D767A1" w:rsidRPr="00263368">
        <w:rPr>
          <w:rFonts w:ascii="Times New Roman" w:hAnsi="Times New Roman" w:cs="Times New Roman"/>
        </w:rPr>
        <w:t>-</w:t>
      </w:r>
      <w:r w:rsidRPr="00263368">
        <w:rPr>
          <w:rFonts w:ascii="Times New Roman" w:hAnsi="Times New Roman" w:cs="Times New Roman"/>
        </w:rPr>
        <w:t>é</w:t>
      </w:r>
      <w:r w:rsidR="00D767A1" w:rsidRPr="00263368">
        <w:rPr>
          <w:rFonts w:ascii="Times New Roman" w:hAnsi="Times New Roman" w:cs="Times New Roman"/>
        </w:rPr>
        <w:t xml:space="preserve">re esően legfeljebb </w:t>
      </w:r>
      <w:r w:rsidR="00EF25D4" w:rsidRPr="00263368">
        <w:rPr>
          <w:rFonts w:ascii="Times New Roman" w:hAnsi="Times New Roman" w:cs="Times New Roman"/>
        </w:rPr>
        <w:t>egy</w:t>
      </w:r>
      <w:r w:rsidRPr="00263368">
        <w:rPr>
          <w:rFonts w:ascii="Times New Roman" w:hAnsi="Times New Roman" w:cs="Times New Roman"/>
        </w:rPr>
        <w:t xml:space="preserve"> </w:t>
      </w:r>
      <w:r w:rsidR="00D767A1" w:rsidRPr="00263368">
        <w:rPr>
          <w:rFonts w:ascii="Times New Roman" w:hAnsi="Times New Roman" w:cs="Times New Roman"/>
        </w:rPr>
        <w:t xml:space="preserve">rendeltetési egység létesíthető. </w:t>
      </w:r>
    </w:p>
    <w:p w14:paraId="4BF72205" w14:textId="21B2EB05" w:rsidR="00851BC2" w:rsidRPr="00263368" w:rsidRDefault="007A0BE6" w:rsidP="00634530">
      <w:pPr>
        <w:spacing w:after="0" w:line="240" w:lineRule="auto"/>
        <w:ind w:left="567" w:hanging="567"/>
        <w:rPr>
          <w:rFonts w:ascii="Times New Roman" w:hAnsi="Times New Roman" w:cs="Times New Roman"/>
          <w:bCs/>
          <w:sz w:val="18"/>
          <w:szCs w:val="18"/>
          <w:lang w:eastAsia="hu-HU"/>
        </w:rPr>
      </w:pPr>
      <w:r w:rsidRPr="00263368">
        <w:rPr>
          <w:rFonts w:ascii="Times New Roman" w:hAnsi="Times New Roman" w:cs="Times New Roman"/>
        </w:rPr>
        <w:t>(8)</w:t>
      </w:r>
      <w:r w:rsidR="00851BC2" w:rsidRPr="00263368">
        <w:rPr>
          <w:rFonts w:ascii="Times New Roman" w:hAnsi="Times New Roman" w:cs="Times New Roman"/>
        </w:rPr>
        <w:tab/>
      </w:r>
      <w:r w:rsidR="00823EB0" w:rsidRPr="00263368">
        <w:rPr>
          <w:rFonts w:ascii="Times New Roman" w:hAnsi="Times New Roman"/>
        </w:rPr>
        <w:t xml:space="preserve">A településközponti vegyes terület </w:t>
      </w:r>
      <w:r w:rsidR="00662437" w:rsidRPr="00263368">
        <w:rPr>
          <w:rFonts w:ascii="Times New Roman" w:hAnsi="Times New Roman"/>
        </w:rPr>
        <w:t xml:space="preserve">övezeteinek és </w:t>
      </w:r>
      <w:r w:rsidR="00D767A1" w:rsidRPr="00263368">
        <w:rPr>
          <w:rFonts w:ascii="Times New Roman" w:hAnsi="Times New Roman"/>
        </w:rPr>
        <w:t xml:space="preserve">építési </w:t>
      </w:r>
      <w:r w:rsidR="00823EB0" w:rsidRPr="00263368">
        <w:rPr>
          <w:rFonts w:ascii="Times New Roman" w:hAnsi="Times New Roman"/>
        </w:rPr>
        <w:t xml:space="preserve">övezeteinek </w:t>
      </w:r>
      <w:r w:rsidR="00662437" w:rsidRPr="00263368">
        <w:rPr>
          <w:rFonts w:ascii="Times New Roman" w:hAnsi="Times New Roman"/>
        </w:rPr>
        <w:t xml:space="preserve">paraméterei </w:t>
      </w:r>
      <w:r w:rsidR="00851BC2" w:rsidRPr="00263368">
        <w:rPr>
          <w:rFonts w:ascii="Times New Roman" w:hAnsi="Times New Roman"/>
        </w:rPr>
        <w:t xml:space="preserve">a </w:t>
      </w:r>
      <w:r w:rsidR="00EF25D4" w:rsidRPr="00263368">
        <w:rPr>
          <w:rFonts w:ascii="Times New Roman" w:hAnsi="Times New Roman" w:cs="Times New Roman"/>
        </w:rPr>
        <w:t xml:space="preserve">3. mellélet 5. pontjában </w:t>
      </w:r>
      <w:r w:rsidR="00851BC2" w:rsidRPr="00263368">
        <w:rPr>
          <w:rFonts w:ascii="Times New Roman" w:hAnsi="Times New Roman"/>
        </w:rPr>
        <w:t>szerepelnek.</w:t>
      </w:r>
    </w:p>
    <w:p w14:paraId="35BC7505" w14:textId="2100CB6E" w:rsidR="00823EB0" w:rsidRPr="00263368" w:rsidRDefault="00823EB0"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sz w:val="20"/>
          <w:szCs w:val="20"/>
        </w:rPr>
        <w:t>(</w:t>
      </w:r>
      <w:r w:rsidR="00512660" w:rsidRPr="00263368">
        <w:rPr>
          <w:rFonts w:ascii="Times New Roman" w:hAnsi="Times New Roman" w:cs="Times New Roman"/>
          <w:sz w:val="20"/>
          <w:szCs w:val="20"/>
        </w:rPr>
        <w:t>9</w:t>
      </w:r>
      <w:r w:rsidRPr="00263368">
        <w:rPr>
          <w:rFonts w:ascii="Times New Roman" w:hAnsi="Times New Roman" w:cs="Times New Roman"/>
          <w:sz w:val="20"/>
          <w:szCs w:val="20"/>
        </w:rPr>
        <w:t>)</w:t>
      </w:r>
      <w:r w:rsidRPr="00263368">
        <w:rPr>
          <w:rFonts w:ascii="Times New Roman" w:hAnsi="Times New Roman" w:cs="Times New Roman"/>
          <w:i/>
          <w:iCs/>
          <w:sz w:val="20"/>
          <w:szCs w:val="20"/>
        </w:rPr>
        <w:tab/>
      </w:r>
      <w:r w:rsidRPr="00263368">
        <w:rPr>
          <w:rFonts w:ascii="Times New Roman" w:hAnsi="Times New Roman" w:cs="Times New Roman"/>
        </w:rPr>
        <w:t>A Vt/K jelű</w:t>
      </w:r>
      <w:r w:rsidRPr="00263368">
        <w:rPr>
          <w:rFonts w:ascii="Times New Roman" w:hAnsi="Times New Roman" w:cs="Times New Roman"/>
          <w:sz w:val="20"/>
          <w:szCs w:val="20"/>
        </w:rPr>
        <w:t xml:space="preserve"> </w:t>
      </w:r>
      <w:r w:rsidRPr="00263368">
        <w:rPr>
          <w:rFonts w:ascii="Times New Roman" w:hAnsi="Times New Roman" w:cs="Times New Roman"/>
        </w:rPr>
        <w:t>településközponti vegyes terület építési övezet</w:t>
      </w:r>
      <w:r w:rsidR="0003481D" w:rsidRPr="00263368">
        <w:rPr>
          <w:rFonts w:ascii="Times New Roman" w:hAnsi="Times New Roman" w:cs="Times New Roman"/>
        </w:rPr>
        <w:t xml:space="preserve">, mely </w:t>
      </w:r>
      <w:r w:rsidRPr="00263368">
        <w:rPr>
          <w:rFonts w:ascii="Times New Roman" w:hAnsi="Times New Roman" w:cs="Times New Roman"/>
        </w:rPr>
        <w:t>a Belváros nem teljes körűen szabályozott területén fordul elő</w:t>
      </w:r>
      <w:r w:rsidR="00570774" w:rsidRPr="00263368">
        <w:rPr>
          <w:rFonts w:ascii="Times New Roman" w:hAnsi="Times New Roman" w:cs="Times New Roman"/>
        </w:rPr>
        <w:t>, ahol az 1.</w:t>
      </w:r>
      <w:r w:rsidR="00E44EC7" w:rsidRPr="00263368">
        <w:rPr>
          <w:rFonts w:ascii="Times New Roman" w:hAnsi="Times New Roman" w:cs="Times New Roman"/>
        </w:rPr>
        <w:t xml:space="preserve"> </w:t>
      </w:r>
      <w:r w:rsidR="00570774" w:rsidRPr="00263368">
        <w:rPr>
          <w:rFonts w:ascii="Times New Roman" w:hAnsi="Times New Roman" w:cs="Times New Roman"/>
        </w:rPr>
        <w:t>§ (3) bekezdés szerint</w:t>
      </w:r>
      <w:r w:rsidR="002D1570" w:rsidRPr="00263368">
        <w:rPr>
          <w:rFonts w:ascii="Times New Roman" w:hAnsi="Times New Roman" w:cs="Times New Roman"/>
        </w:rPr>
        <w:t xml:space="preserve"> és a 35.§ (2) bekezdésében</w:t>
      </w:r>
      <w:r w:rsidR="00570774" w:rsidRPr="00263368">
        <w:rPr>
          <w:rFonts w:ascii="Times New Roman" w:hAnsi="Times New Roman" w:cs="Times New Roman"/>
        </w:rPr>
        <w:t xml:space="preserve"> </w:t>
      </w:r>
      <w:r w:rsidR="002D1570" w:rsidRPr="00263368">
        <w:rPr>
          <w:rFonts w:ascii="Times New Roman" w:hAnsi="Times New Roman" w:cs="Times New Roman"/>
        </w:rPr>
        <w:t xml:space="preserve">leírtak által meghatározott paraméterekkel </w:t>
      </w:r>
      <w:r w:rsidR="00570774" w:rsidRPr="00263368">
        <w:rPr>
          <w:rFonts w:ascii="Times New Roman" w:hAnsi="Times New Roman" w:cs="Times New Roman"/>
        </w:rPr>
        <w:t>lehet építési tevékenységet végezni.</w:t>
      </w:r>
    </w:p>
    <w:p w14:paraId="19E22081" w14:textId="7CB6035C" w:rsidR="00823EB0" w:rsidRPr="00263368" w:rsidRDefault="00823EB0" w:rsidP="002D2EF2">
      <w:pPr>
        <w:tabs>
          <w:tab w:val="left" w:pos="567"/>
        </w:tabs>
        <w:spacing w:before="120" w:after="120" w:line="240" w:lineRule="auto"/>
        <w:ind w:left="567" w:hanging="567"/>
        <w:rPr>
          <w:rFonts w:ascii="Times New Roman" w:hAnsi="Times New Roman" w:cs="Times New Roman"/>
        </w:rPr>
      </w:pPr>
      <w:r w:rsidRPr="00263368">
        <w:rPr>
          <w:rFonts w:ascii="Times New Roman" w:hAnsi="Times New Roman" w:cs="Times New Roman"/>
        </w:rPr>
        <w:t>(</w:t>
      </w:r>
      <w:r w:rsidR="00E44EC7" w:rsidRPr="00263368">
        <w:rPr>
          <w:rFonts w:ascii="Times New Roman" w:hAnsi="Times New Roman" w:cs="Times New Roman"/>
        </w:rPr>
        <w:t>10</w:t>
      </w:r>
      <w:r w:rsidRPr="00263368">
        <w:rPr>
          <w:rFonts w:ascii="Times New Roman" w:hAnsi="Times New Roman" w:cs="Times New Roman"/>
        </w:rPr>
        <w:t>)</w:t>
      </w:r>
      <w:r w:rsidRPr="00263368">
        <w:rPr>
          <w:rFonts w:ascii="Times New Roman" w:hAnsi="Times New Roman" w:cs="Times New Roman"/>
          <w:i/>
          <w:iCs/>
        </w:rPr>
        <w:tab/>
      </w:r>
      <w:r w:rsidRPr="00263368">
        <w:rPr>
          <w:rFonts w:ascii="Times New Roman" w:hAnsi="Times New Roman" w:cs="Times New Roman"/>
        </w:rPr>
        <w:t>A Vt/0 jelű építési övezet területén</w:t>
      </w:r>
    </w:p>
    <w:p w14:paraId="75C3B186" w14:textId="239272FB" w:rsidR="00D040D6" w:rsidRPr="00263368" w:rsidRDefault="00D040D6" w:rsidP="002D2EF2">
      <w:pPr>
        <w:tabs>
          <w:tab w:val="left" w:pos="567"/>
        </w:tabs>
        <w:spacing w:before="120" w:after="120" w:line="240" w:lineRule="auto"/>
        <w:ind w:left="567" w:hanging="567"/>
        <w:rPr>
          <w:rFonts w:ascii="Times New Roman" w:hAnsi="Times New Roman" w:cs="Times New Roman"/>
        </w:rPr>
      </w:pPr>
      <w:r w:rsidRPr="00263368">
        <w:rPr>
          <w:rFonts w:ascii="Times New Roman" w:hAnsi="Times New Roman" w:cs="Times New Roman"/>
        </w:rPr>
        <w:t>(11)</w:t>
      </w:r>
      <w:r w:rsidRPr="00263368">
        <w:rPr>
          <w:rFonts w:ascii="Times New Roman" w:hAnsi="Times New Roman" w:cs="Times New Roman"/>
        </w:rPr>
        <w:tab/>
        <w:t>A Vt/7 jelű övezet</w:t>
      </w:r>
      <w:r w:rsidR="00D75BBB" w:rsidRPr="00263368">
        <w:rPr>
          <w:rFonts w:ascii="Times New Roman" w:hAnsi="Times New Roman" w:cs="Times New Roman"/>
        </w:rPr>
        <w:t>ben, a</w:t>
      </w:r>
      <w:r w:rsidR="00EF25D4" w:rsidRPr="00263368">
        <w:rPr>
          <w:rFonts w:ascii="Times New Roman" w:hAnsi="Times New Roman" w:cs="Times New Roman"/>
        </w:rPr>
        <w:t xml:space="preserve"> 4829 hrsz</w:t>
      </w:r>
      <w:r w:rsidR="00A51175" w:rsidRPr="00263368">
        <w:rPr>
          <w:rFonts w:ascii="Times New Roman" w:hAnsi="Times New Roman" w:cs="Times New Roman"/>
        </w:rPr>
        <w:t>-ú telken lakórendeltetés n</w:t>
      </w:r>
      <w:r w:rsidR="00D75BBB" w:rsidRPr="00263368">
        <w:rPr>
          <w:rFonts w:ascii="Times New Roman" w:hAnsi="Times New Roman" w:cs="Times New Roman"/>
        </w:rPr>
        <w:t>em alakítható ki.</w:t>
      </w:r>
    </w:p>
    <w:p w14:paraId="4253DF91" w14:textId="2BA05ED2" w:rsidR="00A54D3C" w:rsidRPr="00263368" w:rsidRDefault="00D040D6" w:rsidP="002D2EF2">
      <w:pPr>
        <w:tabs>
          <w:tab w:val="left" w:pos="567"/>
        </w:tabs>
        <w:spacing w:before="120" w:after="120" w:line="240" w:lineRule="auto"/>
        <w:ind w:left="567" w:hanging="567"/>
        <w:rPr>
          <w:rFonts w:ascii="Times New Roman" w:hAnsi="Times New Roman" w:cs="Times New Roman"/>
        </w:rPr>
      </w:pPr>
      <w:r w:rsidRPr="00263368">
        <w:rPr>
          <w:rFonts w:ascii="Times New Roman" w:hAnsi="Times New Roman" w:cs="Times New Roman"/>
        </w:rPr>
        <w:t>(12)</w:t>
      </w:r>
      <w:r w:rsidRPr="00263368">
        <w:rPr>
          <w:rFonts w:ascii="Times New Roman" w:hAnsi="Times New Roman" w:cs="Times New Roman"/>
        </w:rPr>
        <w:tab/>
      </w:r>
      <w:r w:rsidR="00A54D3C" w:rsidRPr="00263368">
        <w:rPr>
          <w:rFonts w:ascii="Times New Roman" w:hAnsi="Times New Roman" w:cs="Times New Roman"/>
        </w:rPr>
        <w:t>A Vt/10 jelű építési övezetben a közterület</w:t>
      </w:r>
      <w:r w:rsidR="00ED3035" w:rsidRPr="00263368">
        <w:rPr>
          <w:rFonts w:ascii="Times New Roman" w:hAnsi="Times New Roman" w:cs="Times New Roman"/>
        </w:rPr>
        <w:t xml:space="preserve">tel határos oldali </w:t>
      </w:r>
      <w:r w:rsidR="00A54D3C" w:rsidRPr="00263368">
        <w:rPr>
          <w:rFonts w:ascii="Times New Roman" w:hAnsi="Times New Roman" w:cs="Times New Roman"/>
        </w:rPr>
        <w:t>földszinten nem helyezhető el lakás.</w:t>
      </w:r>
    </w:p>
    <w:p w14:paraId="06ED4B8A" w14:textId="55A074B3" w:rsidR="00CE7DBB" w:rsidRPr="00263368" w:rsidRDefault="00D040D6" w:rsidP="002D2EF2">
      <w:pPr>
        <w:tabs>
          <w:tab w:val="left" w:pos="567"/>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(13)</w:t>
      </w:r>
      <w:r w:rsidRPr="00263368">
        <w:rPr>
          <w:rFonts w:ascii="Times New Roman" w:hAnsi="Times New Roman" w:cs="Times New Roman"/>
        </w:rPr>
        <w:tab/>
      </w:r>
      <w:r w:rsidR="00444070" w:rsidRPr="00263368">
        <w:rPr>
          <w:rFonts w:ascii="Times New Roman" w:hAnsi="Times New Roman" w:cs="Times New Roman"/>
        </w:rPr>
        <w:t xml:space="preserve">A </w:t>
      </w:r>
      <w:r w:rsidR="00163370" w:rsidRPr="00263368">
        <w:rPr>
          <w:rFonts w:ascii="Times New Roman" w:hAnsi="Times New Roman" w:cs="Times New Roman"/>
        </w:rPr>
        <w:t xml:space="preserve">Vt-12 </w:t>
      </w:r>
      <w:r w:rsidR="00444070" w:rsidRPr="00263368">
        <w:rPr>
          <w:rFonts w:ascii="Times New Roman" w:hAnsi="Times New Roman" w:cs="Times New Roman"/>
        </w:rPr>
        <w:t xml:space="preserve">jelű övezet </w:t>
      </w:r>
      <w:r w:rsidR="00CE7DBB" w:rsidRPr="00263368">
        <w:rPr>
          <w:rFonts w:ascii="Times New Roman" w:hAnsi="Times New Roman" w:cs="Times New Roman"/>
        </w:rPr>
        <w:t>normál paraméterei a kialakult állapotnak megfelelő rendeltetés</w:t>
      </w:r>
      <w:r w:rsidR="00D46027" w:rsidRPr="00263368">
        <w:rPr>
          <w:rFonts w:ascii="Times New Roman" w:hAnsi="Times New Roman" w:cs="Times New Roman"/>
        </w:rPr>
        <w:t>, vagyis a</w:t>
      </w:r>
      <w:r w:rsidR="00CE7DBB" w:rsidRPr="00263368">
        <w:rPr>
          <w:rFonts w:ascii="Times New Roman" w:hAnsi="Times New Roman" w:cs="Times New Roman"/>
        </w:rPr>
        <w:t xml:space="preserve"> </w:t>
      </w:r>
      <w:r w:rsidR="00D46027" w:rsidRPr="00263368">
        <w:rPr>
          <w:rFonts w:ascii="Times New Roman" w:hAnsi="Times New Roman" w:cs="Times New Roman"/>
        </w:rPr>
        <w:t>lakórendeltetés</w:t>
      </w:r>
      <w:r w:rsidR="00CE7DBB" w:rsidRPr="00263368">
        <w:rPr>
          <w:rFonts w:ascii="Times New Roman" w:hAnsi="Times New Roman" w:cs="Times New Roman"/>
        </w:rPr>
        <w:t xml:space="preserve"> esetén alkalmazandóak. A feltételhez kötött paraméterek köz</w:t>
      </w:r>
      <w:r w:rsidR="00327A75" w:rsidRPr="00263368">
        <w:rPr>
          <w:rFonts w:ascii="Times New Roman" w:hAnsi="Times New Roman" w:cs="Times New Roman"/>
        </w:rPr>
        <w:t xml:space="preserve">használatú főépület elhelyezése esetén vehetőek figyelembe. </w:t>
      </w:r>
      <w:r w:rsidR="00467120" w:rsidRPr="00263368">
        <w:rPr>
          <w:rFonts w:ascii="Times New Roman" w:hAnsi="Times New Roman" w:cs="Times New Roman"/>
        </w:rPr>
        <w:t xml:space="preserve">A közhasználatú főépület multifunkcionális rendeltetéséhez - sportcsarnok, kulturális és szórakoztató rendezvényterem- szükséges személygépkocsik elhelyezését és </w:t>
      </w:r>
      <w:r w:rsidR="00D46027" w:rsidRPr="00263368">
        <w:rPr>
          <w:rFonts w:ascii="Times New Roman" w:hAnsi="Times New Roman" w:cs="Times New Roman"/>
        </w:rPr>
        <w:t xml:space="preserve">azok </w:t>
      </w:r>
      <w:r w:rsidR="00467120" w:rsidRPr="00263368">
        <w:rPr>
          <w:rFonts w:ascii="Times New Roman" w:hAnsi="Times New Roman" w:cs="Times New Roman"/>
        </w:rPr>
        <w:t>közlekedés</w:t>
      </w:r>
      <w:r w:rsidR="00D46027" w:rsidRPr="00263368">
        <w:rPr>
          <w:rFonts w:ascii="Times New Roman" w:hAnsi="Times New Roman" w:cs="Times New Roman"/>
        </w:rPr>
        <w:t>ét</w:t>
      </w:r>
      <w:r w:rsidR="00467120" w:rsidRPr="00263368">
        <w:rPr>
          <w:rFonts w:ascii="Times New Roman" w:hAnsi="Times New Roman" w:cs="Times New Roman"/>
        </w:rPr>
        <w:t xml:space="preserve"> biztosító közterületi kapcsolatokat </w:t>
      </w:r>
      <w:r w:rsidR="00D46027" w:rsidRPr="00263368">
        <w:rPr>
          <w:rFonts w:ascii="Times New Roman" w:hAnsi="Times New Roman" w:cs="Times New Roman"/>
        </w:rPr>
        <w:t xml:space="preserve">az érintett telek beépítési tervével, s azt körülvevő közterületre vonatkozó </w:t>
      </w:r>
      <w:r w:rsidR="00467120" w:rsidRPr="00263368">
        <w:rPr>
          <w:rFonts w:ascii="Times New Roman" w:hAnsi="Times New Roman" w:cs="Times New Roman"/>
        </w:rPr>
        <w:t>Közterület Alakítási Terv</w:t>
      </w:r>
      <w:r w:rsidR="00D46027" w:rsidRPr="00263368">
        <w:rPr>
          <w:rFonts w:ascii="Times New Roman" w:hAnsi="Times New Roman" w:cs="Times New Roman"/>
        </w:rPr>
        <w:t>vel kell igazolni.</w:t>
      </w:r>
    </w:p>
    <w:p w14:paraId="5AD5C640" w14:textId="77E8F3DE" w:rsidR="00823EB0" w:rsidRPr="00263368" w:rsidRDefault="002548AD" w:rsidP="00CF7314">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46</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Intézmény terület építési övezeteinek előírásai</w:t>
      </w:r>
    </w:p>
    <w:p w14:paraId="562370B2" w14:textId="4481A649" w:rsidR="00823EB0" w:rsidRPr="00263368" w:rsidRDefault="00A5758F" w:rsidP="0037126B">
      <w:pPr>
        <w:tabs>
          <w:tab w:val="left" w:pos="567"/>
          <w:tab w:val="left" w:pos="993"/>
        </w:tabs>
        <w:spacing w:before="120" w:after="0" w:line="240" w:lineRule="auto"/>
        <w:rPr>
          <w:rFonts w:ascii="Times New Roman" w:hAnsi="Times New Roman" w:cs="Times New Roman"/>
        </w:rPr>
      </w:pPr>
      <w:r w:rsidRPr="00263368">
        <w:rPr>
          <w:rFonts w:ascii="Times New Roman" w:hAnsi="Times New Roman" w:cs="Times New Roman"/>
          <w:b/>
        </w:rPr>
        <w:t>4</w:t>
      </w:r>
      <w:r w:rsidR="00E852D0" w:rsidRPr="00263368">
        <w:rPr>
          <w:rFonts w:ascii="Times New Roman" w:hAnsi="Times New Roman" w:cs="Times New Roman"/>
          <w:b/>
        </w:rPr>
        <w:t>7</w:t>
      </w:r>
      <w:r w:rsidR="00823EB0" w:rsidRPr="00263368">
        <w:rPr>
          <w:rFonts w:ascii="Times New Roman" w:hAnsi="Times New Roman" w:cs="Times New Roman"/>
          <w:b/>
        </w:rPr>
        <w:t>. §</w:t>
      </w:r>
      <w:r w:rsidR="00BA6396"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t>Az intézmény terület eltérő övezeti előírás hiányában</w:t>
      </w:r>
    </w:p>
    <w:p w14:paraId="28A748A3" w14:textId="77777777" w:rsidR="00823EB0" w:rsidRPr="00263368" w:rsidRDefault="00823EB0"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elsősorban a helyi, településszintű és a központi –</w:t>
      </w:r>
      <w:r w:rsidR="009766A9" w:rsidRPr="00263368">
        <w:rPr>
          <w:rFonts w:ascii="Times New Roman" w:hAnsi="Times New Roman" w:cs="Times New Roman"/>
        </w:rPr>
        <w:t xml:space="preserve"> </w:t>
      </w:r>
      <w:r w:rsidRPr="00263368">
        <w:rPr>
          <w:rFonts w:ascii="Times New Roman" w:hAnsi="Times New Roman" w:cs="Times New Roman"/>
        </w:rPr>
        <w:t>regionális, megyei, országos – intézmények</w:t>
      </w:r>
      <w:r w:rsidR="006475C6" w:rsidRPr="00263368">
        <w:rPr>
          <w:rFonts w:ascii="Times New Roman" w:hAnsi="Times New Roman" w:cs="Times New Roman"/>
        </w:rPr>
        <w:t xml:space="preserve"> elhelyezésére szolgál</w:t>
      </w:r>
      <w:r w:rsidRPr="00263368">
        <w:rPr>
          <w:rFonts w:ascii="Times New Roman" w:hAnsi="Times New Roman" w:cs="Times New Roman"/>
        </w:rPr>
        <w:t>, melyen elhelyezhetők az igazgatási, nevelési, oktatási, egészségügyi és szociális rendeltetésű épületek és azokat szolgáló egyéb építmények,</w:t>
      </w:r>
    </w:p>
    <w:p w14:paraId="349A653D" w14:textId="752EA66D" w:rsidR="00823EB0" w:rsidRPr="00263368" w:rsidRDefault="00823EB0"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6475C6" w:rsidRPr="00263368">
        <w:rPr>
          <w:rFonts w:ascii="Times New Roman" w:hAnsi="Times New Roman" w:cs="Times New Roman"/>
          <w:iCs/>
        </w:rPr>
        <w:t xml:space="preserve">elhelyezhető továbbá </w:t>
      </w:r>
      <w:r w:rsidRPr="00263368">
        <w:rPr>
          <w:rFonts w:ascii="Times New Roman" w:hAnsi="Times New Roman" w:cs="Times New Roman"/>
        </w:rPr>
        <w:t>vendéglát</w:t>
      </w:r>
      <w:r w:rsidR="006475C6" w:rsidRPr="00263368">
        <w:rPr>
          <w:rFonts w:ascii="Times New Roman" w:hAnsi="Times New Roman" w:cs="Times New Roman"/>
        </w:rPr>
        <w:t>ó</w:t>
      </w:r>
      <w:r w:rsidRPr="00263368">
        <w:rPr>
          <w:rFonts w:ascii="Times New Roman" w:hAnsi="Times New Roman" w:cs="Times New Roman"/>
        </w:rPr>
        <w:t>, kereskedelmi, szállás</w:t>
      </w:r>
      <w:r w:rsidR="00F852C9" w:rsidRPr="00263368">
        <w:rPr>
          <w:rFonts w:ascii="Times New Roman" w:hAnsi="Times New Roman" w:cs="Times New Roman"/>
        </w:rPr>
        <w:t>-</w:t>
      </w:r>
      <w:r w:rsidR="006475C6" w:rsidRPr="00263368">
        <w:rPr>
          <w:rFonts w:ascii="Times New Roman" w:hAnsi="Times New Roman" w:cs="Times New Roman"/>
        </w:rPr>
        <w:t xml:space="preserve"> és egyéb idegenforgalmi szolgáltató</w:t>
      </w:r>
      <w:r w:rsidRPr="00263368">
        <w:rPr>
          <w:rFonts w:ascii="Times New Roman" w:hAnsi="Times New Roman" w:cs="Times New Roman"/>
        </w:rPr>
        <w:t xml:space="preserve">, kulturális, hitéleti, közösségi szórakoztató és sport rendeltetéseket befogadó épület, irodaház, kivételesen </w:t>
      </w:r>
      <w:r w:rsidR="00F852C9" w:rsidRPr="00263368">
        <w:rPr>
          <w:rFonts w:ascii="Times New Roman" w:hAnsi="Times New Roman" w:cs="Times New Roman"/>
        </w:rPr>
        <w:t xml:space="preserve">az övezeti előírásban meghatározott esetben és mértékben </w:t>
      </w:r>
      <w:r w:rsidR="00F22AD1" w:rsidRPr="00263368">
        <w:rPr>
          <w:rFonts w:ascii="Times New Roman" w:hAnsi="Times New Roman" w:cs="Times New Roman"/>
        </w:rPr>
        <w:t>lakórendeltetés</w:t>
      </w:r>
      <w:r w:rsidR="006475C6" w:rsidRPr="00263368">
        <w:rPr>
          <w:rFonts w:ascii="Times New Roman" w:hAnsi="Times New Roman" w:cs="Times New Roman"/>
        </w:rPr>
        <w:t>.</w:t>
      </w:r>
    </w:p>
    <w:p w14:paraId="222AAEB4" w14:textId="30FE07B7" w:rsidR="00823EB0" w:rsidRPr="00263368" w:rsidRDefault="00823EB0" w:rsidP="002D2EF2">
      <w:pPr>
        <w:pStyle w:val="Listaszerbekezds"/>
        <w:numPr>
          <w:ilvl w:val="0"/>
          <w:numId w:val="124"/>
        </w:numPr>
        <w:tabs>
          <w:tab w:val="left" w:pos="567"/>
        </w:tabs>
        <w:spacing w:before="120" w:after="0" w:line="240" w:lineRule="auto"/>
        <w:ind w:hanging="720"/>
        <w:jc w:val="both"/>
        <w:rPr>
          <w:rFonts w:ascii="Times New Roman" w:hAnsi="Times New Roman" w:cs="Times New Roman"/>
        </w:rPr>
      </w:pPr>
      <w:r w:rsidRPr="00263368">
        <w:rPr>
          <w:rFonts w:ascii="Times New Roman" w:hAnsi="Times New Roman" w:cs="Times New Roman"/>
        </w:rPr>
        <w:t xml:space="preserve">Nem helyezhető el az intézmény területen </w:t>
      </w:r>
    </w:p>
    <w:p w14:paraId="5A7CE530" w14:textId="77777777" w:rsidR="00823EB0" w:rsidRPr="00263368" w:rsidRDefault="00823EB0"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önálló lakóház,</w:t>
      </w:r>
    </w:p>
    <w:p w14:paraId="04714C51" w14:textId="77777777" w:rsidR="00823EB0" w:rsidRPr="00263368" w:rsidRDefault="00823EB0"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t xml:space="preserve">termelő gazdasági, raktározási rendeltetésű épület,  </w:t>
      </w:r>
    </w:p>
    <w:p w14:paraId="098965CB" w14:textId="77777777" w:rsidR="00823EB0" w:rsidRPr="00263368" w:rsidRDefault="00823EB0"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üzemanyagtöltő állomás.</w:t>
      </w:r>
    </w:p>
    <w:p w14:paraId="1B4CEEAB" w14:textId="6D8BFE59" w:rsidR="00E852D0" w:rsidRPr="00263368" w:rsidRDefault="00E852D0" w:rsidP="0064398B">
      <w:pPr>
        <w:pStyle w:val="Listaszerbekezds"/>
        <w:numPr>
          <w:ilvl w:val="0"/>
          <w:numId w:val="124"/>
        </w:numPr>
        <w:tabs>
          <w:tab w:val="left" w:pos="567"/>
        </w:tabs>
        <w:spacing w:before="120" w:after="0" w:line="240" w:lineRule="auto"/>
        <w:ind w:left="567" w:hanging="567"/>
        <w:jc w:val="both"/>
      </w:pPr>
      <w:r w:rsidRPr="00263368">
        <w:rPr>
          <w:rFonts w:ascii="Times New Roman" w:hAnsi="Times New Roman" w:cs="Times New Roman"/>
        </w:rPr>
        <w:t>Vi</w:t>
      </w:r>
      <w:r w:rsidR="000046BC" w:rsidRPr="00263368">
        <w:rPr>
          <w:rFonts w:ascii="Times New Roman" w:hAnsi="Times New Roman" w:cs="Times New Roman"/>
        </w:rPr>
        <w:t>/..</w:t>
      </w:r>
      <w:r w:rsidRPr="00263368">
        <w:rPr>
          <w:rFonts w:ascii="Times New Roman" w:hAnsi="Times New Roman" w:cs="Times New Roman"/>
        </w:rPr>
        <w:t xml:space="preserve"> jelű építési övezet</w:t>
      </w:r>
      <w:r w:rsidR="000046BC" w:rsidRPr="00263368">
        <w:rPr>
          <w:rFonts w:ascii="Times New Roman" w:hAnsi="Times New Roman" w:cs="Times New Roman"/>
        </w:rPr>
        <w:t>ek</w:t>
      </w:r>
      <w:r w:rsidRPr="00263368">
        <w:rPr>
          <w:rFonts w:ascii="Times New Roman" w:hAnsi="Times New Roman" w:cs="Times New Roman"/>
        </w:rPr>
        <w:t>ben a közterület</w:t>
      </w:r>
      <w:r w:rsidR="002D1570" w:rsidRPr="00263368">
        <w:rPr>
          <w:rFonts w:ascii="Times New Roman" w:hAnsi="Times New Roman" w:cs="Times New Roman"/>
        </w:rPr>
        <w:t>tel határos homlokzatra nyílóan</w:t>
      </w:r>
      <w:r w:rsidRPr="00263368">
        <w:rPr>
          <w:rFonts w:ascii="Times New Roman" w:hAnsi="Times New Roman" w:cs="Times New Roman"/>
        </w:rPr>
        <w:t xml:space="preserve"> csak a második szinttől lehet a fő rendeltetéssel összefüggésben lakórendeltetést </w:t>
      </w:r>
      <w:r w:rsidR="002D1570" w:rsidRPr="00263368">
        <w:rPr>
          <w:rFonts w:ascii="Times New Roman" w:hAnsi="Times New Roman" w:cs="Times New Roman"/>
        </w:rPr>
        <w:t>kialakítani</w:t>
      </w:r>
      <w:r w:rsidRPr="00263368">
        <w:rPr>
          <w:rFonts w:ascii="Times New Roman" w:hAnsi="Times New Roman" w:cs="Times New Roman"/>
        </w:rPr>
        <w:t>.</w:t>
      </w:r>
    </w:p>
    <w:p w14:paraId="27CAEC61" w14:textId="63F3BDA8" w:rsidR="00823EB0" w:rsidRPr="00263368" w:rsidRDefault="00823EB0" w:rsidP="0064398B">
      <w:pPr>
        <w:pStyle w:val="Listaszerbekezds"/>
        <w:numPr>
          <w:ilvl w:val="0"/>
          <w:numId w:val="124"/>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intézmény terület </w:t>
      </w:r>
      <w:r w:rsidR="00662437" w:rsidRPr="00263368">
        <w:rPr>
          <w:rFonts w:ascii="Times New Roman" w:hAnsi="Times New Roman" w:cs="Times New Roman"/>
        </w:rPr>
        <w:t>építési övezeteinek építési paraméterei</w:t>
      </w:r>
      <w:r w:rsidR="00634530" w:rsidRPr="00263368">
        <w:rPr>
          <w:rFonts w:ascii="Times New Roman" w:hAnsi="Times New Roman"/>
        </w:rPr>
        <w:t xml:space="preserve"> a </w:t>
      </w:r>
      <w:r w:rsidR="007522DA" w:rsidRPr="00263368">
        <w:rPr>
          <w:rFonts w:ascii="Times New Roman" w:hAnsi="Times New Roman" w:cs="Times New Roman"/>
        </w:rPr>
        <w:t xml:space="preserve">3. mellélet 6. pontjában </w:t>
      </w:r>
      <w:r w:rsidR="00634530" w:rsidRPr="00263368">
        <w:rPr>
          <w:rFonts w:ascii="Times New Roman" w:hAnsi="Times New Roman"/>
        </w:rPr>
        <w:t>szerepelnek.</w:t>
      </w:r>
    </w:p>
    <w:p w14:paraId="42F39B60" w14:textId="708A1F9A"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t xml:space="preserve">Vi/K jelű </w:t>
      </w:r>
      <w:r w:rsidR="006475C6" w:rsidRPr="00263368">
        <w:rPr>
          <w:rFonts w:ascii="Times New Roman" w:hAnsi="Times New Roman" w:cs="Times New Roman"/>
        </w:rPr>
        <w:t>intézmény</w:t>
      </w:r>
      <w:r w:rsidRPr="00263368">
        <w:rPr>
          <w:rFonts w:ascii="Times New Roman" w:hAnsi="Times New Roman" w:cs="Times New Roman"/>
        </w:rPr>
        <w:t xml:space="preserve"> </w:t>
      </w:r>
      <w:r w:rsidR="00B63428" w:rsidRPr="00263368">
        <w:rPr>
          <w:rFonts w:ascii="Times New Roman" w:hAnsi="Times New Roman" w:cs="Times New Roman"/>
        </w:rPr>
        <w:t xml:space="preserve">terület </w:t>
      </w:r>
      <w:r w:rsidRPr="00263368">
        <w:rPr>
          <w:rFonts w:ascii="Times New Roman" w:hAnsi="Times New Roman" w:cs="Times New Roman"/>
        </w:rPr>
        <w:t>övezet</w:t>
      </w:r>
      <w:r w:rsidR="00B63428" w:rsidRPr="00263368">
        <w:rPr>
          <w:rFonts w:ascii="Times New Roman" w:hAnsi="Times New Roman" w:cs="Times New Roman"/>
        </w:rPr>
        <w:t>e</w:t>
      </w:r>
      <w:r w:rsidRPr="00263368">
        <w:rPr>
          <w:rFonts w:ascii="Times New Roman" w:hAnsi="Times New Roman" w:cs="Times New Roman"/>
        </w:rPr>
        <w:t xml:space="preserve"> a Belváros</w:t>
      </w:r>
      <w:r w:rsidR="000046BC" w:rsidRPr="00263368">
        <w:rPr>
          <w:rFonts w:ascii="Times New Roman" w:hAnsi="Times New Roman" w:cs="Times New Roman"/>
        </w:rPr>
        <w:t xml:space="preserve"> városrész </w:t>
      </w:r>
      <w:r w:rsidRPr="00263368">
        <w:rPr>
          <w:rFonts w:ascii="Times New Roman" w:hAnsi="Times New Roman" w:cs="Times New Roman"/>
        </w:rPr>
        <w:t xml:space="preserve">nem teljes körűen szabályozott területén </w:t>
      </w:r>
      <w:r w:rsidR="006475C6" w:rsidRPr="00263368">
        <w:rPr>
          <w:rFonts w:ascii="Times New Roman" w:hAnsi="Times New Roman" w:cs="Times New Roman"/>
        </w:rPr>
        <w:t>meglévő</w:t>
      </w:r>
      <w:r w:rsidRPr="00263368">
        <w:rPr>
          <w:rFonts w:ascii="Times New Roman" w:hAnsi="Times New Roman" w:cs="Times New Roman"/>
        </w:rPr>
        <w:t xml:space="preserve"> és tervezett intézmények </w:t>
      </w:r>
      <w:r w:rsidR="00B63428" w:rsidRPr="00263368">
        <w:rPr>
          <w:rFonts w:ascii="Times New Roman" w:hAnsi="Times New Roman" w:cs="Times New Roman"/>
        </w:rPr>
        <w:t>befogadására szolgál</w:t>
      </w:r>
      <w:r w:rsidR="00E23EF5" w:rsidRPr="00263368">
        <w:rPr>
          <w:rFonts w:ascii="Times New Roman" w:hAnsi="Times New Roman" w:cs="Times New Roman"/>
        </w:rPr>
        <w:t xml:space="preserve">, kizárólagos </w:t>
      </w:r>
      <w:r w:rsidR="002D1570" w:rsidRPr="00263368">
        <w:rPr>
          <w:rFonts w:ascii="Times New Roman" w:hAnsi="Times New Roman" w:cs="Times New Roman"/>
        </w:rPr>
        <w:t xml:space="preserve">intézményi </w:t>
      </w:r>
      <w:r w:rsidR="00E23EF5" w:rsidRPr="00263368">
        <w:rPr>
          <w:rFonts w:ascii="Times New Roman" w:hAnsi="Times New Roman" w:cs="Times New Roman"/>
        </w:rPr>
        <w:t>használattal.</w:t>
      </w:r>
    </w:p>
    <w:p w14:paraId="169C8007" w14:textId="6AD5384C" w:rsidR="00823EB0" w:rsidRPr="00263368" w:rsidRDefault="006475C6" w:rsidP="0037126B">
      <w:pPr>
        <w:tabs>
          <w:tab w:val="left" w:pos="567"/>
        </w:tabs>
        <w:spacing w:before="120" w:after="0" w:line="240" w:lineRule="auto"/>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t>Vi/1 jelű intézmény</w:t>
      </w:r>
      <w:r w:rsidR="00FC3F18" w:rsidRPr="00263368">
        <w:rPr>
          <w:rFonts w:ascii="Times New Roman" w:hAnsi="Times New Roman" w:cs="Times New Roman"/>
        </w:rPr>
        <w:t xml:space="preserve"> </w:t>
      </w:r>
      <w:r w:rsidRPr="00263368">
        <w:rPr>
          <w:rFonts w:ascii="Times New Roman" w:hAnsi="Times New Roman" w:cs="Times New Roman"/>
        </w:rPr>
        <w:t>terület a</w:t>
      </w:r>
      <w:r w:rsidR="00FC3F18" w:rsidRPr="00263368">
        <w:rPr>
          <w:rFonts w:ascii="Times New Roman" w:hAnsi="Times New Roman" w:cs="Times New Roman"/>
        </w:rPr>
        <w:t xml:space="preserve"> </w:t>
      </w:r>
      <w:r w:rsidR="00ED5511" w:rsidRPr="00263368">
        <w:rPr>
          <w:rFonts w:ascii="Times New Roman" w:hAnsi="Times New Roman" w:cs="Times New Roman"/>
        </w:rPr>
        <w:t>kulturális,</w:t>
      </w:r>
      <w:r w:rsidR="000046BC" w:rsidRPr="00263368">
        <w:rPr>
          <w:rFonts w:ascii="Times New Roman" w:hAnsi="Times New Roman" w:cs="Times New Roman"/>
        </w:rPr>
        <w:t xml:space="preserve"> a</w:t>
      </w:r>
      <w:r w:rsidR="00ED5511" w:rsidRPr="00263368">
        <w:rPr>
          <w:rFonts w:ascii="Times New Roman" w:hAnsi="Times New Roman" w:cs="Times New Roman"/>
        </w:rPr>
        <w:t xml:space="preserve"> szakrális rendeltetések övezete</w:t>
      </w:r>
      <w:r w:rsidR="00CF4241" w:rsidRPr="00263368">
        <w:rPr>
          <w:rFonts w:ascii="Times New Roman" w:hAnsi="Times New Roman" w:cs="Times New Roman"/>
        </w:rPr>
        <w:t>.</w:t>
      </w:r>
    </w:p>
    <w:p w14:paraId="0CE85155" w14:textId="7761275E" w:rsidR="00ED5511" w:rsidRPr="00263368" w:rsidRDefault="006475C6"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(7)</w:t>
      </w:r>
      <w:r w:rsidRPr="00263368">
        <w:rPr>
          <w:rFonts w:ascii="Times New Roman" w:hAnsi="Times New Roman" w:cs="Times New Roman"/>
        </w:rPr>
        <w:tab/>
        <w:t>Vi/2-H jelű intézmény</w:t>
      </w:r>
      <w:r w:rsidR="00ED5511" w:rsidRPr="00263368">
        <w:rPr>
          <w:rFonts w:ascii="Times New Roman" w:hAnsi="Times New Roman" w:cs="Times New Roman"/>
        </w:rPr>
        <w:t xml:space="preserve"> terület </w:t>
      </w:r>
      <w:r w:rsidR="00B63428" w:rsidRPr="00263368">
        <w:rPr>
          <w:rFonts w:ascii="Times New Roman" w:hAnsi="Times New Roman" w:cs="Times New Roman"/>
        </w:rPr>
        <w:t>övezet</w:t>
      </w:r>
      <w:r w:rsidR="002E309D" w:rsidRPr="00263368">
        <w:rPr>
          <w:rFonts w:ascii="Times New Roman" w:hAnsi="Times New Roman" w:cs="Times New Roman"/>
        </w:rPr>
        <w:t>é</w:t>
      </w:r>
      <w:r w:rsidR="00B63428" w:rsidRPr="00263368">
        <w:rPr>
          <w:rFonts w:ascii="Times New Roman" w:hAnsi="Times New Roman" w:cs="Times New Roman"/>
        </w:rPr>
        <w:t xml:space="preserve">ben </w:t>
      </w:r>
      <w:r w:rsidR="00ED5511" w:rsidRPr="00263368">
        <w:rPr>
          <w:rFonts w:ascii="Times New Roman" w:hAnsi="Times New Roman" w:cs="Times New Roman"/>
        </w:rPr>
        <w:t>a hullámtérben a vízi sporthoz, a rekr</w:t>
      </w:r>
      <w:r w:rsidR="00E44EC7" w:rsidRPr="00263368">
        <w:rPr>
          <w:rFonts w:ascii="Times New Roman" w:hAnsi="Times New Roman" w:cs="Times New Roman"/>
        </w:rPr>
        <w:t>e</w:t>
      </w:r>
      <w:r w:rsidR="00ED5511" w:rsidRPr="00263368">
        <w:rPr>
          <w:rFonts w:ascii="Times New Roman" w:hAnsi="Times New Roman" w:cs="Times New Roman"/>
        </w:rPr>
        <w:t>ációs tevékenységhez kapcsolódó rendeltetés kaphat helyet.</w:t>
      </w:r>
    </w:p>
    <w:p w14:paraId="4784D39D" w14:textId="05ABF542" w:rsidR="00ED5511" w:rsidRPr="00263368" w:rsidRDefault="006475C6"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(8)</w:t>
      </w:r>
      <w:r w:rsidRPr="00263368">
        <w:rPr>
          <w:rFonts w:ascii="Times New Roman" w:hAnsi="Times New Roman" w:cs="Times New Roman"/>
        </w:rPr>
        <w:tab/>
        <w:t>Vi/3 jelű intézmény</w:t>
      </w:r>
      <w:r w:rsidR="00ED5511" w:rsidRPr="00263368">
        <w:rPr>
          <w:rFonts w:ascii="Times New Roman" w:hAnsi="Times New Roman" w:cs="Times New Roman"/>
        </w:rPr>
        <w:t xml:space="preserve"> </w:t>
      </w:r>
      <w:r w:rsidR="00B63428" w:rsidRPr="00263368">
        <w:rPr>
          <w:rFonts w:ascii="Times New Roman" w:hAnsi="Times New Roman" w:cs="Times New Roman"/>
        </w:rPr>
        <w:t xml:space="preserve">terület </w:t>
      </w:r>
      <w:r w:rsidR="00ED5511" w:rsidRPr="00263368">
        <w:rPr>
          <w:rFonts w:ascii="Times New Roman" w:hAnsi="Times New Roman" w:cs="Times New Roman"/>
        </w:rPr>
        <w:t>övezetben az óvodák, valamint alközpont-képző rendeltetések számára lehet épületet létesíteni.</w:t>
      </w:r>
    </w:p>
    <w:p w14:paraId="4DB70E8B" w14:textId="30ECA411" w:rsidR="00ED5511" w:rsidRPr="00263368" w:rsidRDefault="006475C6"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(9)</w:t>
      </w:r>
      <w:r w:rsidRPr="00263368">
        <w:rPr>
          <w:rFonts w:ascii="Times New Roman" w:hAnsi="Times New Roman" w:cs="Times New Roman"/>
        </w:rPr>
        <w:tab/>
        <w:t>Vi/4 jelű intézmény</w:t>
      </w:r>
      <w:r w:rsidR="00ED5511" w:rsidRPr="00263368">
        <w:rPr>
          <w:rFonts w:ascii="Times New Roman" w:hAnsi="Times New Roman" w:cs="Times New Roman"/>
        </w:rPr>
        <w:t xml:space="preserve"> </w:t>
      </w:r>
      <w:r w:rsidR="00B63428" w:rsidRPr="00263368">
        <w:rPr>
          <w:rFonts w:ascii="Times New Roman" w:hAnsi="Times New Roman" w:cs="Times New Roman"/>
        </w:rPr>
        <w:t xml:space="preserve">terület </w:t>
      </w:r>
      <w:r w:rsidR="00ED5511" w:rsidRPr="00263368">
        <w:rPr>
          <w:rFonts w:ascii="Times New Roman" w:hAnsi="Times New Roman" w:cs="Times New Roman"/>
        </w:rPr>
        <w:t>övezet</w:t>
      </w:r>
      <w:r w:rsidR="00B63428" w:rsidRPr="00263368">
        <w:rPr>
          <w:rFonts w:ascii="Times New Roman" w:hAnsi="Times New Roman" w:cs="Times New Roman"/>
        </w:rPr>
        <w:t>e</w:t>
      </w:r>
      <w:r w:rsidR="00ED5511" w:rsidRPr="00263368">
        <w:rPr>
          <w:rFonts w:ascii="Times New Roman" w:hAnsi="Times New Roman" w:cs="Times New Roman"/>
        </w:rPr>
        <w:t xml:space="preserve"> az általános és a középiskolák rendeltetését befogadó </w:t>
      </w:r>
      <w:r w:rsidR="00B63428" w:rsidRPr="00263368">
        <w:rPr>
          <w:rFonts w:ascii="Times New Roman" w:hAnsi="Times New Roman" w:cs="Times New Roman"/>
        </w:rPr>
        <w:t>és azokat kiszolgáló épületek elhelyezésére szolgál</w:t>
      </w:r>
      <w:r w:rsidR="00ED5511" w:rsidRPr="00263368">
        <w:rPr>
          <w:rFonts w:ascii="Times New Roman" w:hAnsi="Times New Roman" w:cs="Times New Roman"/>
        </w:rPr>
        <w:t>.</w:t>
      </w:r>
    </w:p>
    <w:p w14:paraId="02B5C28A" w14:textId="015EF7C5" w:rsidR="00231AAA" w:rsidRPr="00263368" w:rsidRDefault="00ED5511"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(10)</w:t>
      </w:r>
      <w:r w:rsidRPr="00263368">
        <w:rPr>
          <w:rFonts w:ascii="Times New Roman" w:hAnsi="Times New Roman" w:cs="Times New Roman"/>
        </w:rPr>
        <w:tab/>
        <w:t>Vi/5 jelű intézmény</w:t>
      </w:r>
      <w:r w:rsidR="00B63428" w:rsidRPr="00263368">
        <w:rPr>
          <w:rFonts w:ascii="Times New Roman" w:hAnsi="Times New Roman" w:cs="Times New Roman"/>
        </w:rPr>
        <w:t xml:space="preserve"> terület</w:t>
      </w:r>
      <w:r w:rsidRPr="00263368">
        <w:rPr>
          <w:rFonts w:ascii="Times New Roman" w:hAnsi="Times New Roman" w:cs="Times New Roman"/>
        </w:rPr>
        <w:t xml:space="preserve"> öve</w:t>
      </w:r>
      <w:r w:rsidR="00231AAA" w:rsidRPr="00263368">
        <w:rPr>
          <w:rFonts w:ascii="Times New Roman" w:hAnsi="Times New Roman" w:cs="Times New Roman"/>
        </w:rPr>
        <w:t xml:space="preserve">zetben </w:t>
      </w:r>
    </w:p>
    <w:p w14:paraId="177B59E2" w14:textId="19B39EDB" w:rsidR="00AF24DA" w:rsidRPr="00263368" w:rsidRDefault="00231AAA"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i/>
        </w:rPr>
        <w:tab/>
      </w:r>
      <w:r w:rsidR="00F852C9" w:rsidRPr="00263368">
        <w:rPr>
          <w:rFonts w:ascii="Times New Roman" w:hAnsi="Times New Roman" w:cs="Times New Roman"/>
        </w:rPr>
        <w:t>az</w:t>
      </w:r>
      <w:r w:rsidR="00F852C9" w:rsidRPr="00263368">
        <w:rPr>
          <w:rFonts w:ascii="Times New Roman" w:hAnsi="Times New Roman" w:cs="Times New Roman"/>
          <w:strike/>
        </w:rPr>
        <w:t xml:space="preserve"> </w:t>
      </w:r>
      <w:r w:rsidR="00F852C9" w:rsidRPr="00263368">
        <w:rPr>
          <w:rFonts w:ascii="Times New Roman" w:hAnsi="Times New Roman" w:cs="Times New Roman"/>
        </w:rPr>
        <w:t xml:space="preserve">(1) bekezdésben felsorolt rendeltetések közül nem </w:t>
      </w:r>
      <w:r w:rsidR="00AF24DA" w:rsidRPr="00263368">
        <w:rPr>
          <w:rFonts w:ascii="Times New Roman" w:hAnsi="Times New Roman" w:cs="Times New Roman"/>
        </w:rPr>
        <w:t>helyezhető el az övezetben szállásszolgáltat</w:t>
      </w:r>
      <w:r w:rsidR="007522DA" w:rsidRPr="00263368">
        <w:rPr>
          <w:rFonts w:ascii="Times New Roman" w:hAnsi="Times New Roman" w:cs="Times New Roman"/>
        </w:rPr>
        <w:t xml:space="preserve">ás </w:t>
      </w:r>
      <w:r w:rsidR="00AF24DA" w:rsidRPr="00263368">
        <w:rPr>
          <w:rFonts w:ascii="Times New Roman" w:hAnsi="Times New Roman" w:cs="Times New Roman"/>
        </w:rPr>
        <w:t>és lakórendeltetés,</w:t>
      </w:r>
    </w:p>
    <w:p w14:paraId="11F4EC05" w14:textId="793C05FB" w:rsidR="00ED5511" w:rsidRPr="00263368" w:rsidRDefault="00AF24DA"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i/>
        </w:rPr>
        <w:tab/>
      </w:r>
      <w:r w:rsidRPr="00263368">
        <w:rPr>
          <w:rFonts w:ascii="Times New Roman" w:hAnsi="Times New Roman" w:cs="Times New Roman"/>
        </w:rPr>
        <w:t>a</w:t>
      </w:r>
      <w:r w:rsidR="00EB612A" w:rsidRPr="00263368">
        <w:rPr>
          <w:rFonts w:ascii="Times New Roman" w:hAnsi="Times New Roman" w:cs="Times New Roman"/>
        </w:rPr>
        <w:t xml:space="preserve"> Duna korzó menti övezetben a</w:t>
      </w:r>
      <w:r w:rsidRPr="00263368">
        <w:rPr>
          <w:rFonts w:ascii="Times New Roman" w:hAnsi="Times New Roman" w:cs="Times New Roman"/>
        </w:rPr>
        <w:t xml:space="preserve"> létesíthető </w:t>
      </w:r>
      <w:r w:rsidR="0089609D" w:rsidRPr="00263368">
        <w:rPr>
          <w:rFonts w:ascii="Times New Roman" w:hAnsi="Times New Roman" w:cs="Times New Roman"/>
        </w:rPr>
        <w:t>rendeltetés</w:t>
      </w:r>
      <w:r w:rsidRPr="00263368">
        <w:rPr>
          <w:rFonts w:ascii="Times New Roman" w:hAnsi="Times New Roman" w:cs="Times New Roman"/>
        </w:rPr>
        <w:t>ek</w:t>
      </w:r>
      <w:r w:rsidR="0089609D" w:rsidRPr="00263368">
        <w:rPr>
          <w:rFonts w:ascii="Times New Roman" w:hAnsi="Times New Roman" w:cs="Times New Roman"/>
        </w:rPr>
        <w:t xml:space="preserve">hez szükséges gépjármű elhelyezésen </w:t>
      </w:r>
      <w:r w:rsidR="007C18F6" w:rsidRPr="00263368">
        <w:rPr>
          <w:rFonts w:ascii="Times New Roman" w:hAnsi="Times New Roman" w:cs="Times New Roman"/>
        </w:rPr>
        <w:t>felül</w:t>
      </w:r>
      <w:r w:rsidR="0089609D" w:rsidRPr="00263368">
        <w:rPr>
          <w:rFonts w:ascii="Times New Roman" w:hAnsi="Times New Roman" w:cs="Times New Roman"/>
        </w:rPr>
        <w:t xml:space="preserve"> további </w:t>
      </w:r>
      <w:r w:rsidR="00231AAA" w:rsidRPr="00263368">
        <w:rPr>
          <w:rFonts w:ascii="Times New Roman" w:hAnsi="Times New Roman" w:cs="Times New Roman"/>
        </w:rPr>
        <w:t>100 db közhasználat</w:t>
      </w:r>
      <w:r w:rsidR="00A54D3C" w:rsidRPr="00263368">
        <w:rPr>
          <w:rFonts w:ascii="Times New Roman" w:hAnsi="Times New Roman" w:cs="Times New Roman"/>
        </w:rPr>
        <w:t xml:space="preserve"> </w:t>
      </w:r>
      <w:r w:rsidR="0089609D" w:rsidRPr="00263368">
        <w:rPr>
          <w:rFonts w:ascii="Times New Roman" w:hAnsi="Times New Roman" w:cs="Times New Roman"/>
        </w:rPr>
        <w:t>céljára szolgáló parkoló</w:t>
      </w:r>
      <w:r w:rsidR="00231AAA" w:rsidRPr="00263368">
        <w:rPr>
          <w:rFonts w:ascii="Times New Roman" w:hAnsi="Times New Roman" w:cs="Times New Roman"/>
        </w:rPr>
        <w:t xml:space="preserve"> alakítandó ki,</w:t>
      </w:r>
    </w:p>
    <w:p w14:paraId="7C0F4505" w14:textId="6C9D14EA" w:rsidR="00231AAA" w:rsidRPr="00263368" w:rsidRDefault="00EB612A" w:rsidP="002D2EF2">
      <w:p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Pr="00263368">
        <w:rPr>
          <w:rFonts w:ascii="Times New Roman" w:hAnsi="Times New Roman" w:cs="Times New Roman"/>
        </w:rPr>
        <w:t xml:space="preserve">a Duna korzó menti övezetben lemezparkoló legfeljebb két szintben építhető, valamint a 10 </w:t>
      </w:r>
      <w:r w:rsidR="007522DA" w:rsidRPr="00263368">
        <w:rPr>
          <w:rFonts w:ascii="Times New Roman" w:hAnsi="Times New Roman" w:cs="Times New Roman"/>
        </w:rPr>
        <w:t xml:space="preserve">darab </w:t>
      </w:r>
      <w:r w:rsidRPr="00263368">
        <w:rPr>
          <w:rFonts w:ascii="Times New Roman" w:hAnsi="Times New Roman" w:cs="Times New Roman"/>
        </w:rPr>
        <w:t>gépkocsi-állást meghaladó parkoló csak a Duna korzóra nyitható</w:t>
      </w:r>
      <w:r w:rsidR="004A00D1" w:rsidRPr="00263368">
        <w:rPr>
          <w:rFonts w:ascii="Times New Roman" w:hAnsi="Times New Roman" w:cs="Times New Roman"/>
        </w:rPr>
        <w:t>,</w:t>
      </w:r>
    </w:p>
    <w:p w14:paraId="70D7D36A" w14:textId="55609923" w:rsidR="00252127" w:rsidRPr="00263368" w:rsidRDefault="00EB612A" w:rsidP="00266B02">
      <w:pPr>
        <w:tabs>
          <w:tab w:val="left" w:pos="993"/>
        </w:tabs>
        <w:spacing w:before="60" w:after="0" w:line="240" w:lineRule="auto"/>
        <w:ind w:left="993" w:hanging="426"/>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rPr>
        <w:tab/>
        <w:t xml:space="preserve">a </w:t>
      </w:r>
      <w:r w:rsidR="007522DA" w:rsidRPr="00263368">
        <w:rPr>
          <w:rFonts w:ascii="Times New Roman" w:hAnsi="Times New Roman" w:cs="Times New Roman"/>
        </w:rPr>
        <w:t xml:space="preserve">3. mellélet 6. pontjában szereplő </w:t>
      </w:r>
      <w:r w:rsidR="004A00D1" w:rsidRPr="00263368">
        <w:rPr>
          <w:rFonts w:ascii="Times New Roman" w:hAnsi="Times New Roman" w:cs="Times New Roman"/>
        </w:rPr>
        <w:t xml:space="preserve">feltételhez kötött értékek közül </w:t>
      </w:r>
    </w:p>
    <w:p w14:paraId="22D67A6D" w14:textId="48D94DFC" w:rsidR="004A00D1" w:rsidRPr="00263368" w:rsidRDefault="00EB612A" w:rsidP="00EB612A">
      <w:pPr>
        <w:tabs>
          <w:tab w:val="left" w:pos="1418"/>
        </w:tabs>
        <w:spacing w:before="60" w:after="0" w:line="240" w:lineRule="auto"/>
        <w:ind w:left="1418" w:hanging="425"/>
        <w:jc w:val="both"/>
        <w:rPr>
          <w:rFonts w:ascii="Times New Roman" w:hAnsi="Times New Roman" w:cs="Times New Roman"/>
          <w:i/>
        </w:rPr>
      </w:pPr>
      <w:r w:rsidRPr="00263368">
        <w:rPr>
          <w:rFonts w:ascii="Times New Roman" w:hAnsi="Times New Roman" w:cs="Times New Roman"/>
          <w:i/>
        </w:rPr>
        <w:t>d</w:t>
      </w:r>
      <w:r w:rsidR="00252127" w:rsidRPr="00263368">
        <w:rPr>
          <w:rFonts w:ascii="Times New Roman" w:hAnsi="Times New Roman" w:cs="Times New Roman"/>
          <w:i/>
        </w:rPr>
        <w:t>a)</w:t>
      </w:r>
      <w:r w:rsidR="00252127" w:rsidRPr="00263368">
        <w:rPr>
          <w:rFonts w:ascii="Times New Roman" w:hAnsi="Times New Roman" w:cs="Times New Roman"/>
          <w:i/>
        </w:rPr>
        <w:tab/>
      </w:r>
      <w:r w:rsidR="004A00D1" w:rsidRPr="00263368">
        <w:rPr>
          <w:rFonts w:ascii="Times New Roman" w:hAnsi="Times New Roman" w:cs="Times New Roman"/>
        </w:rPr>
        <w:t xml:space="preserve">a 60%-os beépítési mérték </w:t>
      </w:r>
      <w:r w:rsidR="00252127" w:rsidRPr="00263368">
        <w:rPr>
          <w:rFonts w:ascii="Times New Roman" w:hAnsi="Times New Roman" w:cs="Times New Roman"/>
        </w:rPr>
        <w:t>csak a lemezparkoló szintjén vehető igénybe, míg</w:t>
      </w:r>
      <w:r w:rsidRPr="00263368">
        <w:rPr>
          <w:rFonts w:ascii="Times New Roman" w:hAnsi="Times New Roman" w:cs="Times New Roman"/>
        </w:rPr>
        <w:t xml:space="preserve"> a további szinten az épület </w:t>
      </w:r>
      <w:r w:rsidR="00252127" w:rsidRPr="00263368">
        <w:rPr>
          <w:rFonts w:ascii="Times New Roman" w:hAnsi="Times New Roman" w:cs="Times New Roman"/>
        </w:rPr>
        <w:t>3</w:t>
      </w:r>
      <w:r w:rsidRPr="00263368">
        <w:rPr>
          <w:rFonts w:ascii="Times New Roman" w:hAnsi="Times New Roman" w:cs="Times New Roman"/>
        </w:rPr>
        <w:t>5</w:t>
      </w:r>
      <w:r w:rsidR="00252127" w:rsidRPr="00263368">
        <w:rPr>
          <w:rFonts w:ascii="Times New Roman" w:hAnsi="Times New Roman" w:cs="Times New Roman"/>
        </w:rPr>
        <w:t>%-os beépítési mérték</w:t>
      </w:r>
      <w:r w:rsidR="00B63428" w:rsidRPr="00263368">
        <w:rPr>
          <w:rFonts w:ascii="Times New Roman" w:hAnsi="Times New Roman" w:cs="Times New Roman"/>
        </w:rPr>
        <w:t>kel építhető,</w:t>
      </w:r>
    </w:p>
    <w:p w14:paraId="19237740" w14:textId="0EBE791B" w:rsidR="00252127" w:rsidRPr="00263368" w:rsidRDefault="00EB612A" w:rsidP="00266B02">
      <w:pPr>
        <w:tabs>
          <w:tab w:val="left" w:pos="1418"/>
        </w:tabs>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d</w:t>
      </w:r>
      <w:r w:rsidR="00252127" w:rsidRPr="00263368">
        <w:rPr>
          <w:rFonts w:ascii="Times New Roman" w:hAnsi="Times New Roman" w:cs="Times New Roman"/>
          <w:i/>
        </w:rPr>
        <w:t>b)</w:t>
      </w:r>
      <w:r w:rsidR="00252127" w:rsidRPr="00263368">
        <w:rPr>
          <w:rFonts w:ascii="Times New Roman" w:hAnsi="Times New Roman" w:cs="Times New Roman"/>
          <w:i/>
        </w:rPr>
        <w:tab/>
      </w:r>
      <w:r w:rsidR="00252127" w:rsidRPr="00263368">
        <w:rPr>
          <w:rFonts w:ascii="Times New Roman" w:hAnsi="Times New Roman" w:cs="Times New Roman"/>
        </w:rPr>
        <w:t xml:space="preserve">a 10,5 m-es épületmagasság </w:t>
      </w:r>
      <w:r w:rsidR="007C18F6" w:rsidRPr="00263368">
        <w:rPr>
          <w:rFonts w:ascii="Times New Roman" w:hAnsi="Times New Roman" w:cs="Times New Roman"/>
        </w:rPr>
        <w:t xml:space="preserve">alkalmazása feltételhez kötött, csak </w:t>
      </w:r>
      <w:r w:rsidR="00252127" w:rsidRPr="00263368">
        <w:rPr>
          <w:rFonts w:ascii="Times New Roman" w:hAnsi="Times New Roman" w:cs="Times New Roman"/>
        </w:rPr>
        <w:t>a</w:t>
      </w:r>
      <w:r w:rsidR="00D75BBB" w:rsidRPr="00263368">
        <w:rPr>
          <w:rFonts w:ascii="Times New Roman" w:hAnsi="Times New Roman" w:cs="Times New Roman"/>
        </w:rPr>
        <w:t>z épületen belüli</w:t>
      </w:r>
      <w:r w:rsidR="00252127" w:rsidRPr="00263368">
        <w:rPr>
          <w:rFonts w:ascii="Times New Roman" w:hAnsi="Times New Roman" w:cs="Times New Roman"/>
        </w:rPr>
        <w:t xml:space="preserve"> közhasználatú parkolók létesítésével összefüggésben vehető igénybe.</w:t>
      </w:r>
    </w:p>
    <w:p w14:paraId="00A288F4" w14:textId="33540101" w:rsidR="003E0275" w:rsidRPr="00263368" w:rsidRDefault="006475C6"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(11)</w:t>
      </w:r>
      <w:r w:rsidRPr="00263368">
        <w:rPr>
          <w:rFonts w:ascii="Times New Roman" w:hAnsi="Times New Roman" w:cs="Times New Roman"/>
        </w:rPr>
        <w:tab/>
        <w:t>Vi/6-H jelű intézmény</w:t>
      </w:r>
      <w:r w:rsidR="00231AAA" w:rsidRPr="00263368">
        <w:rPr>
          <w:rFonts w:ascii="Times New Roman" w:hAnsi="Times New Roman" w:cs="Times New Roman"/>
        </w:rPr>
        <w:t xml:space="preserve"> övezet</w:t>
      </w:r>
      <w:r w:rsidR="003E0275" w:rsidRPr="00263368">
        <w:rPr>
          <w:rFonts w:ascii="Times New Roman" w:hAnsi="Times New Roman" w:cs="Times New Roman"/>
        </w:rPr>
        <w:t>ben a telek rendeltetése a Duna</w:t>
      </w:r>
      <w:r w:rsidR="00E44EC7" w:rsidRPr="00263368">
        <w:rPr>
          <w:rFonts w:ascii="Times New Roman" w:hAnsi="Times New Roman" w:cs="Times New Roman"/>
        </w:rPr>
        <w:t>-</w:t>
      </w:r>
      <w:r w:rsidR="003E0275" w:rsidRPr="00263368">
        <w:rPr>
          <w:rFonts w:ascii="Times New Roman" w:hAnsi="Times New Roman" w:cs="Times New Roman"/>
        </w:rPr>
        <w:t>parti kapcsolatra alapozódjon, míg működtetése a Barackvirág utcai csomópont felől történő kiszolgálás</w:t>
      </w:r>
      <w:r w:rsidR="00B63428" w:rsidRPr="00263368">
        <w:rPr>
          <w:rFonts w:ascii="Times New Roman" w:hAnsi="Times New Roman" w:cs="Times New Roman"/>
        </w:rPr>
        <w:t>sal vehető számításba</w:t>
      </w:r>
      <w:r w:rsidR="003E0275" w:rsidRPr="00263368">
        <w:rPr>
          <w:rFonts w:ascii="Times New Roman" w:hAnsi="Times New Roman" w:cs="Times New Roman"/>
        </w:rPr>
        <w:t>.</w:t>
      </w:r>
    </w:p>
    <w:p w14:paraId="766C9CAE" w14:textId="53CAF930" w:rsidR="003E0275" w:rsidRPr="00263368" w:rsidRDefault="003E0275"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(12)</w:t>
      </w:r>
      <w:r w:rsidRPr="00263368">
        <w:rPr>
          <w:rFonts w:ascii="Times New Roman" w:hAnsi="Times New Roman" w:cs="Times New Roman"/>
        </w:rPr>
        <w:tab/>
      </w:r>
      <w:r w:rsidRPr="00263368">
        <w:rPr>
          <w:rFonts w:ascii="Times New Roman" w:hAnsi="Times New Roman"/>
        </w:rPr>
        <w:t xml:space="preserve">Vi/7 jelű </w:t>
      </w:r>
      <w:r w:rsidR="00B63428" w:rsidRPr="00263368">
        <w:rPr>
          <w:rFonts w:ascii="Times New Roman" w:hAnsi="Times New Roman" w:cs="Times New Roman"/>
        </w:rPr>
        <w:t xml:space="preserve">intézmény </w:t>
      </w:r>
      <w:r w:rsidRPr="00263368">
        <w:rPr>
          <w:rFonts w:ascii="Times New Roman" w:hAnsi="Times New Roman"/>
        </w:rPr>
        <w:t>övezetben</w:t>
      </w:r>
      <w:r w:rsidRPr="00263368">
        <w:rPr>
          <w:rFonts w:ascii="Times New Roman" w:hAnsi="Times New Roman" w:cs="Times New Roman"/>
        </w:rPr>
        <w:t xml:space="preserve"> </w:t>
      </w:r>
      <w:r w:rsidR="00F63B97" w:rsidRPr="00263368">
        <w:rPr>
          <w:rFonts w:ascii="Times New Roman" w:hAnsi="Times New Roman" w:cs="Times New Roman"/>
        </w:rPr>
        <w:t>lakórendeltetés utcai homlokzatra nyílóan csak a</w:t>
      </w:r>
      <w:r w:rsidR="007522DA" w:rsidRPr="00263368">
        <w:rPr>
          <w:rFonts w:ascii="Times New Roman" w:hAnsi="Times New Roman" w:cs="Times New Roman"/>
        </w:rPr>
        <w:t>z épület</w:t>
      </w:r>
      <w:r w:rsidR="00F63B97" w:rsidRPr="00263368">
        <w:rPr>
          <w:rFonts w:ascii="Times New Roman" w:hAnsi="Times New Roman" w:cs="Times New Roman"/>
        </w:rPr>
        <w:t xml:space="preserve"> második szint</w:t>
      </w:r>
      <w:r w:rsidR="007522DA" w:rsidRPr="00263368">
        <w:rPr>
          <w:rFonts w:ascii="Times New Roman" w:hAnsi="Times New Roman" w:cs="Times New Roman"/>
        </w:rPr>
        <w:t>jét</w:t>
      </w:r>
      <w:r w:rsidR="00F63B97" w:rsidRPr="00263368">
        <w:rPr>
          <w:rFonts w:ascii="Times New Roman" w:hAnsi="Times New Roman" w:cs="Times New Roman"/>
        </w:rPr>
        <w:t>ől, valamint a</w:t>
      </w:r>
      <w:r w:rsidR="007522DA" w:rsidRPr="00263368">
        <w:rPr>
          <w:rFonts w:ascii="Times New Roman" w:hAnsi="Times New Roman" w:cs="Times New Roman"/>
        </w:rPr>
        <w:t>z épület tömb</w:t>
      </w:r>
      <w:r w:rsidR="00F63B97" w:rsidRPr="00263368">
        <w:rPr>
          <w:rFonts w:ascii="Times New Roman" w:hAnsi="Times New Roman" w:cs="Times New Roman"/>
        </w:rPr>
        <w:t>belső felőli homlokzat</w:t>
      </w:r>
      <w:r w:rsidR="007522DA" w:rsidRPr="00263368">
        <w:rPr>
          <w:rFonts w:ascii="Times New Roman" w:hAnsi="Times New Roman" w:cs="Times New Roman"/>
        </w:rPr>
        <w:t>á</w:t>
      </w:r>
      <w:r w:rsidR="00F63B97" w:rsidRPr="00263368">
        <w:rPr>
          <w:rFonts w:ascii="Times New Roman" w:hAnsi="Times New Roman" w:cs="Times New Roman"/>
        </w:rPr>
        <w:t xml:space="preserve">ra nyílóan létesíthető az épület bruttó szintterületének legfeljebb 40%-án. </w:t>
      </w:r>
    </w:p>
    <w:p w14:paraId="3FC3A737" w14:textId="1448B9DF" w:rsidR="003E0275" w:rsidRPr="00263368" w:rsidRDefault="008539E4" w:rsidP="0037126B">
      <w:pPr>
        <w:tabs>
          <w:tab w:val="left" w:pos="567"/>
        </w:tabs>
        <w:spacing w:before="120" w:after="0" w:line="240" w:lineRule="auto"/>
        <w:ind w:left="567" w:hanging="567"/>
        <w:jc w:val="both"/>
        <w:rPr>
          <w:rFonts w:ascii="Times New Roman" w:hAnsi="Times New Roman" w:cs="Times New Roman"/>
          <w:strike/>
        </w:rPr>
      </w:pPr>
      <w:r w:rsidRPr="00263368">
        <w:rPr>
          <w:rFonts w:ascii="Times New Roman" w:hAnsi="Times New Roman" w:cs="Times New Roman"/>
        </w:rPr>
        <w:t>(</w:t>
      </w:r>
      <w:r w:rsidR="006475C6" w:rsidRPr="00263368">
        <w:rPr>
          <w:rFonts w:ascii="Times New Roman" w:hAnsi="Times New Roman" w:cs="Times New Roman"/>
        </w:rPr>
        <w:t>13)</w:t>
      </w:r>
      <w:r w:rsidR="006475C6" w:rsidRPr="00263368">
        <w:rPr>
          <w:rFonts w:ascii="Times New Roman" w:hAnsi="Times New Roman" w:cs="Times New Roman"/>
        </w:rPr>
        <w:tab/>
        <w:t>Vi/8 és Vi/9 jelű intézmény</w:t>
      </w:r>
      <w:r w:rsidRPr="00263368">
        <w:rPr>
          <w:rFonts w:ascii="Times New Roman" w:hAnsi="Times New Roman" w:cs="Times New Roman"/>
        </w:rPr>
        <w:t xml:space="preserve"> övezetek kialakult rendeltetéssel (rendőrség és iskolák) és beépítéssel rendelkeznek</w:t>
      </w:r>
      <w:r w:rsidR="00E666C2" w:rsidRPr="00263368">
        <w:rPr>
          <w:rFonts w:ascii="Times New Roman" w:hAnsi="Times New Roman" w:cs="Times New Roman"/>
        </w:rPr>
        <w:t>.</w:t>
      </w:r>
      <w:r w:rsidRPr="00263368">
        <w:rPr>
          <w:rFonts w:ascii="Times New Roman" w:hAnsi="Times New Roman" w:cs="Times New Roman"/>
        </w:rPr>
        <w:t xml:space="preserve"> </w:t>
      </w:r>
      <w:r w:rsidR="00E666C2" w:rsidRPr="00263368">
        <w:rPr>
          <w:rFonts w:ascii="Times New Roman" w:hAnsi="Times New Roman" w:cs="Times New Roman"/>
        </w:rPr>
        <w:t xml:space="preserve">A Vi/9 jelű övezet telkei </w:t>
      </w:r>
      <w:r w:rsidRPr="00263368">
        <w:rPr>
          <w:rFonts w:ascii="Times New Roman" w:hAnsi="Times New Roman" w:cs="Times New Roman"/>
        </w:rPr>
        <w:t>kötött –meg nem változtatható – rendeltetés</w:t>
      </w:r>
      <w:r w:rsidR="00E666C2" w:rsidRPr="00263368">
        <w:rPr>
          <w:rFonts w:ascii="Times New Roman" w:hAnsi="Times New Roman" w:cs="Times New Roman"/>
        </w:rPr>
        <w:t>ű</w:t>
      </w:r>
      <w:r w:rsidR="007522DA" w:rsidRPr="00263368">
        <w:rPr>
          <w:rFonts w:ascii="Times New Roman" w:hAnsi="Times New Roman" w:cs="Times New Roman"/>
        </w:rPr>
        <w:t>ek</w:t>
      </w:r>
      <w:r w:rsidR="00E666C2" w:rsidRPr="00263368">
        <w:rPr>
          <w:rFonts w:ascii="Times New Roman" w:hAnsi="Times New Roman" w:cs="Times New Roman"/>
        </w:rPr>
        <w:t xml:space="preserve">, amelyek fő rendeltetésének megváltoztatása a szabályozás felülvizsgálatát igényli. </w:t>
      </w:r>
    </w:p>
    <w:p w14:paraId="4FF2AC7D" w14:textId="52D60701" w:rsidR="006475C6" w:rsidRPr="00263368" w:rsidRDefault="006475C6"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(14)</w:t>
      </w:r>
      <w:r w:rsidRPr="00263368">
        <w:rPr>
          <w:rFonts w:ascii="Times New Roman" w:hAnsi="Times New Roman" w:cs="Times New Roman"/>
        </w:rPr>
        <w:tab/>
        <w:t>Vi/10 jelű intézmény övezet</w:t>
      </w:r>
      <w:r w:rsidR="00B63428" w:rsidRPr="00263368">
        <w:rPr>
          <w:rFonts w:ascii="Times New Roman" w:hAnsi="Times New Roman" w:cs="Times New Roman"/>
        </w:rPr>
        <w:t xml:space="preserve"> a sport és a szabadidős, valamint a kulturális rendeltetések céljára szolgáló épületet és egyéb építményt fogadhat be. </w:t>
      </w:r>
    </w:p>
    <w:p w14:paraId="2BD02A80" w14:textId="3729FC18" w:rsidR="00823EB0" w:rsidRPr="00263368" w:rsidRDefault="002548AD" w:rsidP="0037126B">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47</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Kereskedelmi, szolgáltató terület építési övezeteinek előírásai</w:t>
      </w:r>
    </w:p>
    <w:p w14:paraId="6BFB4A56" w14:textId="422C24E6" w:rsidR="00823EB0" w:rsidRPr="00263368" w:rsidRDefault="006C32C3" w:rsidP="00CF7314">
      <w:pPr>
        <w:tabs>
          <w:tab w:val="left" w:pos="567"/>
          <w:tab w:val="left" w:pos="993"/>
        </w:tabs>
        <w:spacing w:before="120" w:after="0" w:line="240" w:lineRule="auto"/>
        <w:ind w:left="567" w:hanging="567"/>
        <w:rPr>
          <w:rFonts w:ascii="Times New Roman" w:hAnsi="Times New Roman" w:cs="Times New Roman"/>
        </w:rPr>
      </w:pPr>
      <w:r w:rsidRPr="00263368">
        <w:rPr>
          <w:rFonts w:ascii="Times New Roman" w:hAnsi="Times New Roman" w:cs="Times New Roman"/>
          <w:b/>
        </w:rPr>
        <w:t>4</w:t>
      </w:r>
      <w:r w:rsidR="00E852D0" w:rsidRPr="00263368">
        <w:rPr>
          <w:rFonts w:ascii="Times New Roman" w:hAnsi="Times New Roman" w:cs="Times New Roman"/>
          <w:b/>
        </w:rPr>
        <w:t>8</w:t>
      </w:r>
      <w:r w:rsidR="00823EB0" w:rsidRPr="00263368">
        <w:rPr>
          <w:rFonts w:ascii="Times New Roman" w:hAnsi="Times New Roman" w:cs="Times New Roman"/>
          <w:b/>
        </w:rPr>
        <w:t>.</w:t>
      </w:r>
      <w:r w:rsidR="00F67D24" w:rsidRPr="00263368">
        <w:rPr>
          <w:rFonts w:ascii="Times New Roman" w:hAnsi="Times New Roman" w:cs="Times New Roman"/>
          <w:b/>
        </w:rPr>
        <w:t xml:space="preserve"> </w:t>
      </w:r>
      <w:r w:rsidR="00823EB0" w:rsidRPr="00263368">
        <w:rPr>
          <w:rFonts w:ascii="Times New Roman" w:hAnsi="Times New Roman" w:cs="Times New Roman"/>
          <w:b/>
        </w:rPr>
        <w:t>§</w:t>
      </w:r>
      <w:r w:rsidR="00BA6396" w:rsidRPr="00263368">
        <w:rPr>
          <w:rFonts w:ascii="Times New Roman" w:hAnsi="Times New Roman" w:cs="Times New Roman"/>
          <w:b/>
        </w:rPr>
        <w:tab/>
      </w:r>
      <w:r w:rsidR="00F67D24" w:rsidRPr="00263368">
        <w:rPr>
          <w:rFonts w:ascii="Times New Roman" w:hAnsi="Times New Roman" w:cs="Times New Roman"/>
          <w:b/>
        </w:rPr>
        <w:t xml:space="preserve"> </w:t>
      </w:r>
      <w:r w:rsidR="00823EB0" w:rsidRPr="00263368">
        <w:rPr>
          <w:rFonts w:ascii="Times New Roman" w:hAnsi="Times New Roman" w:cs="Times New Roman"/>
        </w:rPr>
        <w:t>(1)</w:t>
      </w:r>
      <w:r w:rsidR="00823EB0" w:rsidRPr="00263368">
        <w:rPr>
          <w:rFonts w:ascii="Times New Roman" w:hAnsi="Times New Roman" w:cs="Times New Roman"/>
        </w:rPr>
        <w:tab/>
        <w:t>A kereskedelmi, szolgáltató gazdasági terület övezeteiben – eltérő övezeti előírás hiányában – elhelyezhető</w:t>
      </w:r>
      <w:r w:rsidR="00351E74" w:rsidRPr="00263368">
        <w:rPr>
          <w:rFonts w:ascii="Times New Roman" w:hAnsi="Times New Roman" w:cs="Times New Roman"/>
        </w:rPr>
        <w:t xml:space="preserve"> nem zavaró hatású gazdasági tevékenységi célú épületen kívül</w:t>
      </w:r>
    </w:p>
    <w:p w14:paraId="225FBD48" w14:textId="51C7F2B8"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gazdasági rendeltetésű épületen belül </w:t>
      </w:r>
      <w:r w:rsidR="00351E74" w:rsidRPr="00263368">
        <w:rPr>
          <w:rFonts w:ascii="Times New Roman" w:hAnsi="Times New Roman" w:cs="Times New Roman"/>
        </w:rPr>
        <w:t xml:space="preserve">a tulajdonos, a használó és a személyzet szármára szolgáló </w:t>
      </w:r>
      <w:r w:rsidR="001C7DF2" w:rsidRPr="00263368">
        <w:rPr>
          <w:rFonts w:ascii="Times New Roman" w:hAnsi="Times New Roman" w:cs="Times New Roman"/>
        </w:rPr>
        <w:t xml:space="preserve">legfeljebb </w:t>
      </w:r>
      <w:r w:rsidR="007522DA" w:rsidRPr="00263368">
        <w:rPr>
          <w:rFonts w:ascii="Times New Roman" w:hAnsi="Times New Roman" w:cs="Times New Roman"/>
        </w:rPr>
        <w:t>egy darab</w:t>
      </w:r>
      <w:r w:rsidR="00351E74" w:rsidRPr="00263368">
        <w:rPr>
          <w:rFonts w:ascii="Times New Roman" w:hAnsi="Times New Roman" w:cs="Times New Roman"/>
        </w:rPr>
        <w:t xml:space="preserve"> lakás, összesen 12</w:t>
      </w:r>
      <w:r w:rsidR="001C7DF2" w:rsidRPr="00263368">
        <w:rPr>
          <w:rFonts w:ascii="Times New Roman" w:hAnsi="Times New Roman" w:cs="Times New Roman"/>
        </w:rPr>
        <w:t>0 m</w:t>
      </w:r>
      <w:r w:rsidR="001C7DF2" w:rsidRPr="00263368">
        <w:rPr>
          <w:rFonts w:ascii="Times New Roman" w:hAnsi="Times New Roman" w:cs="Times New Roman"/>
          <w:vertAlign w:val="superscript"/>
        </w:rPr>
        <w:t>2</w:t>
      </w:r>
      <w:r w:rsidR="001C7DF2" w:rsidRPr="00263368">
        <w:rPr>
          <w:rFonts w:ascii="Times New Roman" w:hAnsi="Times New Roman" w:cs="Times New Roman"/>
        </w:rPr>
        <w:t xml:space="preserve"> bruttó </w:t>
      </w:r>
      <w:r w:rsidR="00351E74" w:rsidRPr="00263368">
        <w:rPr>
          <w:rFonts w:ascii="Times New Roman" w:hAnsi="Times New Roman" w:cs="Times New Roman"/>
        </w:rPr>
        <w:t>alapterülettel</w:t>
      </w:r>
      <w:r w:rsidR="001C7DF2" w:rsidRPr="00263368">
        <w:rPr>
          <w:rFonts w:ascii="Times New Roman" w:hAnsi="Times New Roman" w:cs="Times New Roman"/>
        </w:rPr>
        <w:t>,</w:t>
      </w:r>
      <w:r w:rsidRPr="00263368">
        <w:rPr>
          <w:rFonts w:ascii="Times New Roman" w:hAnsi="Times New Roman" w:cs="Times New Roman"/>
        </w:rPr>
        <w:t xml:space="preserve"> </w:t>
      </w:r>
    </w:p>
    <w:p w14:paraId="4DED2655"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igazgatás, iroda,</w:t>
      </w:r>
    </w:p>
    <w:p w14:paraId="1DE4670B"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parkolóház, üzemanyagtöltő,</w:t>
      </w:r>
    </w:p>
    <w:p w14:paraId="5E51D481"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sport,</w:t>
      </w:r>
    </w:p>
    <w:p w14:paraId="04524BF5"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hitéleti, oktatási,</w:t>
      </w:r>
    </w:p>
    <w:p w14:paraId="6438A97A"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közösségi szórakoztató, </w:t>
      </w:r>
    </w:p>
    <w:p w14:paraId="6CCAA55A"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vásárok, kiállítások és kongresszusok,</w:t>
      </w:r>
    </w:p>
    <w:p w14:paraId="35366D73" w14:textId="77777777" w:rsidR="00823EB0"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kereskedelmi szolgáltató, valamint</w:t>
      </w:r>
    </w:p>
    <w:p w14:paraId="0411A315" w14:textId="77777777" w:rsidR="001C7DF2" w:rsidRPr="00263368" w:rsidRDefault="00823EB0" w:rsidP="002D2EF2">
      <w:pPr>
        <w:pStyle w:val="Listaszerbekezds"/>
        <w:numPr>
          <w:ilvl w:val="0"/>
          <w:numId w:val="65"/>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szállás jellegű</w:t>
      </w:r>
    </w:p>
    <w:p w14:paraId="33AA08FD" w14:textId="77777777" w:rsidR="00823EB0" w:rsidRPr="00263368" w:rsidRDefault="001C7DF2" w:rsidP="00CF7314">
      <w:pPr>
        <w:tabs>
          <w:tab w:val="left" w:pos="567"/>
          <w:tab w:val="left" w:pos="993"/>
        </w:tabs>
        <w:spacing w:before="60" w:after="0" w:line="240" w:lineRule="auto"/>
        <w:ind w:left="567"/>
        <w:jc w:val="both"/>
        <w:rPr>
          <w:rFonts w:ascii="Times New Roman" w:hAnsi="Times New Roman" w:cs="Times New Roman"/>
        </w:rPr>
      </w:pPr>
      <w:r w:rsidRPr="00263368">
        <w:rPr>
          <w:rFonts w:ascii="Times New Roman" w:hAnsi="Times New Roman" w:cs="Times New Roman"/>
        </w:rPr>
        <w:t>rendeltetés</w:t>
      </w:r>
      <w:r w:rsidR="00351E74" w:rsidRPr="00263368">
        <w:rPr>
          <w:rFonts w:ascii="Times New Roman" w:hAnsi="Times New Roman" w:cs="Times New Roman"/>
        </w:rPr>
        <w:t>t befogadó épület</w:t>
      </w:r>
      <w:r w:rsidR="00823EB0" w:rsidRPr="00263368">
        <w:rPr>
          <w:rFonts w:ascii="Times New Roman" w:hAnsi="Times New Roman" w:cs="Times New Roman"/>
        </w:rPr>
        <w:t>.</w:t>
      </w:r>
    </w:p>
    <w:p w14:paraId="1D2799C5" w14:textId="027034CE" w:rsidR="00823EB0" w:rsidRPr="00263368" w:rsidRDefault="00823EB0" w:rsidP="0037126B">
      <w:pPr>
        <w:tabs>
          <w:tab w:val="left" w:pos="567"/>
        </w:tabs>
        <w:spacing w:before="60" w:after="0" w:line="240" w:lineRule="auto"/>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Nem helyezhető el az övezetben</w:t>
      </w:r>
      <w:r w:rsidR="00012060" w:rsidRPr="00263368">
        <w:rPr>
          <w:rFonts w:ascii="Times New Roman" w:hAnsi="Times New Roman" w:cs="Times New Roman"/>
        </w:rPr>
        <w:t xml:space="preserve"> a </w:t>
      </w:r>
      <w:r w:rsidR="00634530" w:rsidRPr="00263368">
        <w:rPr>
          <w:rFonts w:ascii="Times New Roman" w:hAnsi="Times New Roman"/>
        </w:rPr>
        <w:t>7</w:t>
      </w:r>
      <w:r w:rsidR="00012060" w:rsidRPr="00263368">
        <w:rPr>
          <w:rFonts w:ascii="Times New Roman" w:hAnsi="Times New Roman"/>
        </w:rPr>
        <w:t>. mellékletben felsorolt rendeltetéseken kívül</w:t>
      </w:r>
      <w:r w:rsidRPr="00263368">
        <w:rPr>
          <w:rFonts w:ascii="Times New Roman" w:hAnsi="Times New Roman" w:cs="Times New Roman"/>
        </w:rPr>
        <w:t xml:space="preserve"> </w:t>
      </w:r>
    </w:p>
    <w:p w14:paraId="1342D577" w14:textId="2EEB44FF" w:rsidR="00823EB0" w:rsidRPr="00263368" w:rsidRDefault="00823EB0" w:rsidP="002D2EF2">
      <w:pPr>
        <w:pStyle w:val="Listaszerbekezds"/>
        <w:numPr>
          <w:ilvl w:val="0"/>
          <w:numId w:val="66"/>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főrendeltetésű épület hiányában lakórendeltetés</w:t>
      </w:r>
      <w:r w:rsidR="007522DA" w:rsidRPr="00263368">
        <w:rPr>
          <w:rFonts w:ascii="Times New Roman" w:hAnsi="Times New Roman" w:cs="Times New Roman"/>
        </w:rPr>
        <w:t>,</w:t>
      </w:r>
    </w:p>
    <w:p w14:paraId="0603E0DE" w14:textId="77777777" w:rsidR="00351E74" w:rsidRPr="00263368" w:rsidRDefault="00351E74" w:rsidP="002D2EF2">
      <w:pPr>
        <w:pStyle w:val="Listaszerbekezds"/>
        <w:numPr>
          <w:ilvl w:val="0"/>
          <w:numId w:val="66"/>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önálló lakórendeltetésű épület,</w:t>
      </w:r>
    </w:p>
    <w:p w14:paraId="5DD665AF" w14:textId="77777777" w:rsidR="00823EB0" w:rsidRPr="00263368" w:rsidRDefault="00823EB0" w:rsidP="002D2EF2">
      <w:pPr>
        <w:pStyle w:val="Listaszerbekezds"/>
        <w:numPr>
          <w:ilvl w:val="0"/>
          <w:numId w:val="66"/>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gépjárműtárolón kívül </w:t>
      </w:r>
      <w:r w:rsidR="00351E74" w:rsidRPr="00263368">
        <w:rPr>
          <w:rFonts w:ascii="Times New Roman" w:hAnsi="Times New Roman" w:cs="Times New Roman"/>
        </w:rPr>
        <w:t>a</w:t>
      </w:r>
      <w:r w:rsidRPr="00263368">
        <w:rPr>
          <w:rFonts w:ascii="Times New Roman" w:hAnsi="Times New Roman" w:cs="Times New Roman"/>
        </w:rPr>
        <w:t xml:space="preserve"> terepszint alatti </w:t>
      </w:r>
      <w:r w:rsidR="001C7DF2" w:rsidRPr="00263368">
        <w:rPr>
          <w:rFonts w:ascii="Times New Roman" w:hAnsi="Times New Roman" w:cs="Times New Roman"/>
        </w:rPr>
        <w:t xml:space="preserve">helyiséget tartalmazó </w:t>
      </w:r>
      <w:r w:rsidRPr="00263368">
        <w:rPr>
          <w:rFonts w:ascii="Times New Roman" w:hAnsi="Times New Roman" w:cs="Times New Roman"/>
        </w:rPr>
        <w:t>építmény.</w:t>
      </w:r>
    </w:p>
    <w:p w14:paraId="0507DDE5" w14:textId="77777777" w:rsidR="00823EB0" w:rsidRPr="00263368" w:rsidRDefault="00823EB0" w:rsidP="006B7A90">
      <w:pPr>
        <w:tabs>
          <w:tab w:val="left" w:pos="567"/>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Ha az övezeti előírás, vagy a szabályozási terv másként nem rendelkezik</w:t>
      </w:r>
      <w:r w:rsidR="00F67D24" w:rsidRPr="00263368">
        <w:rPr>
          <w:rFonts w:ascii="Times New Roman" w:hAnsi="Times New Roman" w:cs="Times New Roman"/>
        </w:rPr>
        <w:t>,</w:t>
      </w:r>
      <w:r w:rsidRPr="00263368">
        <w:rPr>
          <w:rFonts w:ascii="Times New Roman" w:hAnsi="Times New Roman" w:cs="Times New Roman"/>
        </w:rPr>
        <w:t xml:space="preserve"> az előkertben portaépület legfeljebb 20 m</w:t>
      </w:r>
      <w:r w:rsidRPr="00263368">
        <w:rPr>
          <w:rFonts w:ascii="Times New Roman" w:hAnsi="Times New Roman" w:cs="Times New Roman"/>
          <w:vertAlign w:val="superscript"/>
        </w:rPr>
        <w:t>2</w:t>
      </w:r>
      <w:r w:rsidRPr="00263368">
        <w:rPr>
          <w:rFonts w:ascii="Times New Roman" w:hAnsi="Times New Roman" w:cs="Times New Roman"/>
        </w:rPr>
        <w:t xml:space="preserve"> bruttó alapterülettel elhelyezhető.</w:t>
      </w:r>
    </w:p>
    <w:p w14:paraId="08FEFC71" w14:textId="1A03CAD2" w:rsidR="00E23EF5" w:rsidRPr="00263368" w:rsidRDefault="00823EB0" w:rsidP="006B7A90">
      <w:pPr>
        <w:tabs>
          <w:tab w:val="left" w:pos="567"/>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 xml:space="preserve">A kereskedelmi gazdasági terület övezeteinek </w:t>
      </w:r>
      <w:r w:rsidR="00A07E42" w:rsidRPr="00263368">
        <w:rPr>
          <w:rFonts w:ascii="Times New Roman" w:hAnsi="Times New Roman" w:cs="Times New Roman"/>
        </w:rPr>
        <w:t xml:space="preserve">és </w:t>
      </w:r>
      <w:r w:rsidRPr="00263368">
        <w:rPr>
          <w:rFonts w:ascii="Times New Roman" w:hAnsi="Times New Roman" w:cs="Times New Roman"/>
        </w:rPr>
        <w:t xml:space="preserve">építési </w:t>
      </w:r>
      <w:r w:rsidR="00A07E42" w:rsidRPr="00263368">
        <w:rPr>
          <w:rFonts w:ascii="Times New Roman" w:hAnsi="Times New Roman" w:cs="Times New Roman"/>
        </w:rPr>
        <w:t>övezeteinek építési paraméterei</w:t>
      </w:r>
      <w:r w:rsidR="001E7842" w:rsidRPr="00263368">
        <w:rPr>
          <w:rFonts w:ascii="Times New Roman" w:hAnsi="Times New Roman"/>
        </w:rPr>
        <w:t xml:space="preserve"> a </w:t>
      </w:r>
      <w:r w:rsidR="00C23C8D" w:rsidRPr="00263368">
        <w:rPr>
          <w:rFonts w:ascii="Times New Roman" w:hAnsi="Times New Roman" w:cs="Times New Roman"/>
        </w:rPr>
        <w:t>3. mellé</w:t>
      </w:r>
      <w:r w:rsidR="00964E09" w:rsidRPr="00263368">
        <w:rPr>
          <w:rFonts w:ascii="Times New Roman" w:hAnsi="Times New Roman" w:cs="Times New Roman"/>
        </w:rPr>
        <w:t>k</w:t>
      </w:r>
      <w:r w:rsidR="00C23C8D" w:rsidRPr="00263368">
        <w:rPr>
          <w:rFonts w:ascii="Times New Roman" w:hAnsi="Times New Roman" w:cs="Times New Roman"/>
        </w:rPr>
        <w:t xml:space="preserve">let 7. pontjában </w:t>
      </w:r>
      <w:r w:rsidR="00E23EF5" w:rsidRPr="00263368">
        <w:rPr>
          <w:rFonts w:ascii="Times New Roman" w:hAnsi="Times New Roman"/>
        </w:rPr>
        <w:t xml:space="preserve">szerepelnek, </w:t>
      </w:r>
      <w:r w:rsidR="00C23C8D" w:rsidRPr="00263368">
        <w:rPr>
          <w:rFonts w:ascii="Times New Roman" w:hAnsi="Times New Roman"/>
        </w:rPr>
        <w:t>azzal, hogy</w:t>
      </w:r>
      <w:r w:rsidR="00C23C8D" w:rsidRPr="00263368">
        <w:rPr>
          <w:rFonts w:ascii="Times New Roman" w:hAnsi="Times New Roman" w:cs="Times New Roman"/>
        </w:rPr>
        <w:t xml:space="preserve"> </w:t>
      </w:r>
      <w:r w:rsidR="00E23EF5" w:rsidRPr="00263368">
        <w:rPr>
          <w:rFonts w:ascii="Times New Roman" w:hAnsi="Times New Roman" w:cs="Times New Roman"/>
        </w:rPr>
        <w:t>a telek beépített területébe beleszámít a 3,0 m-es gerincmagasságot, vagy a 2,0 m-es homlokzatmagasságot meghaladó növényház (üvegház) alapterülete is,</w:t>
      </w:r>
    </w:p>
    <w:p w14:paraId="1C8BC67C" w14:textId="0490970D" w:rsidR="00351E74" w:rsidRPr="00263368" w:rsidRDefault="001C7DF2" w:rsidP="0064398B">
      <w:pPr>
        <w:pStyle w:val="Listaszerbekezds"/>
        <w:numPr>
          <w:ilvl w:val="0"/>
          <w:numId w:val="113"/>
        </w:numPr>
        <w:tabs>
          <w:tab w:val="num"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épületek, építmények megengedett legmagasabb pontja az épületmagasság legnagyobb értékét 3,0 méterrel haladhatja meg,</w:t>
      </w:r>
      <w:r w:rsidR="00C23C8D" w:rsidRPr="00263368">
        <w:rPr>
          <w:rFonts w:ascii="Times New Roman" w:hAnsi="Times New Roman" w:cs="Times New Roman"/>
        </w:rPr>
        <w:t xml:space="preserve"> mely alól</w:t>
      </w:r>
      <w:r w:rsidRPr="00263368">
        <w:rPr>
          <w:rFonts w:ascii="Times New Roman" w:hAnsi="Times New Roman" w:cs="Times New Roman"/>
        </w:rPr>
        <w:t xml:space="preserve"> kivétel a rendeltetéssel összefüggő technológiai berendezés indokolt magassága.</w:t>
      </w:r>
    </w:p>
    <w:p w14:paraId="394A31A7" w14:textId="6275D6C1" w:rsidR="000D2F47" w:rsidRPr="00263368" w:rsidRDefault="00F50F62"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gazdasági övezetek</w:t>
      </w:r>
      <w:r w:rsidR="009E499D" w:rsidRPr="00263368">
        <w:rPr>
          <w:rFonts w:ascii="Times New Roman" w:hAnsi="Times New Roman" w:cs="Times New Roman"/>
        </w:rPr>
        <w:t xml:space="preserve"> </w:t>
      </w:r>
      <w:r w:rsidR="009E1A13" w:rsidRPr="00263368">
        <w:rPr>
          <w:rFonts w:ascii="Times New Roman" w:hAnsi="Times New Roman" w:cs="Times New Roman"/>
        </w:rPr>
        <w:t xml:space="preserve">még be nem épített </w:t>
      </w:r>
      <w:r w:rsidR="000D2F47" w:rsidRPr="00263368">
        <w:rPr>
          <w:rFonts w:ascii="Times New Roman" w:hAnsi="Times New Roman" w:cs="Times New Roman"/>
        </w:rPr>
        <w:t xml:space="preserve">szabadon álló </w:t>
      </w:r>
      <w:r w:rsidR="009E499D" w:rsidRPr="00263368">
        <w:rPr>
          <w:rFonts w:ascii="Times New Roman" w:hAnsi="Times New Roman" w:cs="Times New Roman"/>
        </w:rPr>
        <w:t>beépítésű telkén</w:t>
      </w:r>
      <w:r w:rsidR="00E23EF5" w:rsidRPr="00263368">
        <w:rPr>
          <w:rFonts w:ascii="Times New Roman" w:hAnsi="Times New Roman" w:cs="Times New Roman"/>
        </w:rPr>
        <w:t xml:space="preserve">, vagy már beépített, de új épület elhelyezése </w:t>
      </w:r>
      <w:r w:rsidR="00C23C8D" w:rsidRPr="00263368">
        <w:rPr>
          <w:rFonts w:ascii="Times New Roman" w:hAnsi="Times New Roman" w:cs="Times New Roman"/>
        </w:rPr>
        <w:t>esetén</w:t>
      </w:r>
      <w:r w:rsidR="000D2F47" w:rsidRPr="00263368">
        <w:rPr>
          <w:rFonts w:ascii="Times New Roman" w:hAnsi="Times New Roman" w:cs="Times New Roman"/>
        </w:rPr>
        <w:t xml:space="preserve"> </w:t>
      </w:r>
      <w:r w:rsidRPr="00263368">
        <w:rPr>
          <w:rFonts w:ascii="Times New Roman" w:hAnsi="Times New Roman" w:cs="Times New Roman"/>
        </w:rPr>
        <w:t xml:space="preserve">az építési hely </w:t>
      </w:r>
      <w:r w:rsidR="009E499D" w:rsidRPr="00263368">
        <w:rPr>
          <w:rFonts w:ascii="Times New Roman" w:hAnsi="Times New Roman" w:cs="Times New Roman"/>
        </w:rPr>
        <w:t>határa</w:t>
      </w:r>
      <w:r w:rsidRPr="00263368">
        <w:rPr>
          <w:rFonts w:ascii="Times New Roman" w:hAnsi="Times New Roman" w:cs="Times New Roman"/>
        </w:rPr>
        <w:t xml:space="preserve"> </w:t>
      </w:r>
      <w:r w:rsidR="009E499D" w:rsidRPr="00263368">
        <w:rPr>
          <w:rFonts w:ascii="Times New Roman" w:hAnsi="Times New Roman" w:cs="Times New Roman"/>
        </w:rPr>
        <w:t xml:space="preserve">- </w:t>
      </w:r>
      <w:r w:rsidRPr="00263368">
        <w:rPr>
          <w:rFonts w:ascii="Times New Roman" w:hAnsi="Times New Roman" w:cs="Times New Roman"/>
        </w:rPr>
        <w:t>a szabályozási terv eltérő rendelkezése hiányában</w:t>
      </w:r>
      <w:r w:rsidR="009E499D" w:rsidRPr="00263368">
        <w:rPr>
          <w:rFonts w:ascii="Times New Roman" w:hAnsi="Times New Roman" w:cs="Times New Roman"/>
        </w:rPr>
        <w:t xml:space="preserve"> –</w:t>
      </w:r>
      <w:r w:rsidRPr="00263368">
        <w:rPr>
          <w:rFonts w:ascii="Times New Roman" w:hAnsi="Times New Roman" w:cs="Times New Roman"/>
        </w:rPr>
        <w:t xml:space="preserve"> </w:t>
      </w:r>
    </w:p>
    <w:p w14:paraId="6E5FACC1" w14:textId="27005781" w:rsidR="00F50F62" w:rsidRPr="00263368" w:rsidRDefault="000D2F47"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ha a telek területe </w:t>
      </w:r>
      <w:r w:rsidR="0065327E" w:rsidRPr="00263368">
        <w:rPr>
          <w:rFonts w:ascii="Times New Roman" w:hAnsi="Times New Roman" w:cs="Times New Roman"/>
        </w:rPr>
        <w:t>1000-</w:t>
      </w:r>
      <w:r w:rsidRPr="00263368">
        <w:rPr>
          <w:rFonts w:ascii="Times New Roman" w:hAnsi="Times New Roman" w:cs="Times New Roman"/>
        </w:rPr>
        <w:t>3000 m</w:t>
      </w:r>
      <w:r w:rsidRPr="00263368">
        <w:rPr>
          <w:rFonts w:ascii="Times New Roman" w:hAnsi="Times New Roman" w:cs="Times New Roman"/>
          <w:vertAlign w:val="superscript"/>
        </w:rPr>
        <w:t>2</w:t>
      </w:r>
      <w:r w:rsidRPr="00263368">
        <w:rPr>
          <w:rFonts w:ascii="Times New Roman" w:hAnsi="Times New Roman" w:cs="Times New Roman"/>
        </w:rPr>
        <w:t xml:space="preserve"> </w:t>
      </w:r>
      <w:r w:rsidR="0065327E" w:rsidRPr="00263368">
        <w:rPr>
          <w:rFonts w:ascii="Times New Roman" w:hAnsi="Times New Roman" w:cs="Times New Roman"/>
        </w:rPr>
        <w:t>közö</w:t>
      </w:r>
      <w:r w:rsidRPr="00263368">
        <w:rPr>
          <w:rFonts w:ascii="Times New Roman" w:hAnsi="Times New Roman" w:cs="Times New Roman"/>
        </w:rPr>
        <w:t xml:space="preserve">tti, akkor az </w:t>
      </w:r>
      <w:r w:rsidR="009E499D" w:rsidRPr="00263368">
        <w:rPr>
          <w:rFonts w:ascii="Times New Roman" w:hAnsi="Times New Roman" w:cs="Times New Roman"/>
        </w:rPr>
        <w:t>előkert és hátsókert legkisebb mélysége</w:t>
      </w:r>
      <w:r w:rsidRPr="00263368">
        <w:rPr>
          <w:rFonts w:ascii="Times New Roman" w:hAnsi="Times New Roman" w:cs="Times New Roman"/>
        </w:rPr>
        <w:t xml:space="preserve"> 6,0</w:t>
      </w:r>
      <w:r w:rsidR="009E499D" w:rsidRPr="00263368">
        <w:rPr>
          <w:rFonts w:ascii="Times New Roman" w:hAnsi="Times New Roman" w:cs="Times New Roman"/>
        </w:rPr>
        <w:t xml:space="preserve">, </w:t>
      </w:r>
      <w:r w:rsidR="007B1904" w:rsidRPr="00263368">
        <w:rPr>
          <w:rFonts w:ascii="Times New Roman" w:hAnsi="Times New Roman" w:cs="Times New Roman"/>
        </w:rPr>
        <w:t xml:space="preserve">m, </w:t>
      </w:r>
      <w:r w:rsidR="009E499D" w:rsidRPr="00263368">
        <w:rPr>
          <w:rFonts w:ascii="Times New Roman" w:hAnsi="Times New Roman" w:cs="Times New Roman"/>
        </w:rPr>
        <w:t>az oldalkert</w:t>
      </w:r>
      <w:r w:rsidR="009E4CB3" w:rsidRPr="00263368">
        <w:rPr>
          <w:rFonts w:ascii="Times New Roman" w:hAnsi="Times New Roman" w:cs="Times New Roman"/>
        </w:rPr>
        <w:t>ek közül</w:t>
      </w:r>
      <w:r w:rsidR="009E499D" w:rsidRPr="00263368">
        <w:rPr>
          <w:rFonts w:ascii="Times New Roman" w:hAnsi="Times New Roman" w:cs="Times New Roman"/>
        </w:rPr>
        <w:t xml:space="preserve"> </w:t>
      </w:r>
      <w:r w:rsidRPr="00263368">
        <w:rPr>
          <w:rFonts w:ascii="Times New Roman" w:hAnsi="Times New Roman" w:cs="Times New Roman"/>
        </w:rPr>
        <w:t xml:space="preserve">legalább </w:t>
      </w:r>
      <w:r w:rsidR="009E4CB3" w:rsidRPr="00263368">
        <w:rPr>
          <w:rFonts w:ascii="Times New Roman" w:hAnsi="Times New Roman" w:cs="Times New Roman"/>
        </w:rPr>
        <w:t xml:space="preserve">az egyik </w:t>
      </w:r>
      <w:r w:rsidR="009E499D" w:rsidRPr="00263368">
        <w:rPr>
          <w:rFonts w:ascii="Times New Roman" w:hAnsi="Times New Roman" w:cs="Times New Roman"/>
        </w:rPr>
        <w:t>10,0 méter</w:t>
      </w:r>
      <w:r w:rsidR="00C23C8D" w:rsidRPr="00263368">
        <w:rPr>
          <w:rFonts w:ascii="Times New Roman" w:hAnsi="Times New Roman" w:cs="Times New Roman"/>
        </w:rPr>
        <w:t xml:space="preserve">, valamint </w:t>
      </w:r>
      <w:r w:rsidR="009E4CB3" w:rsidRPr="00263368">
        <w:rPr>
          <w:rFonts w:ascii="Times New Roman" w:hAnsi="Times New Roman" w:cs="Times New Roman"/>
        </w:rPr>
        <w:t>a másik legalább 6,0 m</w:t>
      </w:r>
      <w:r w:rsidR="007B1904" w:rsidRPr="00263368">
        <w:rPr>
          <w:rFonts w:ascii="Times New Roman" w:hAnsi="Times New Roman" w:cs="Times New Roman"/>
        </w:rPr>
        <w:t>,</w:t>
      </w:r>
      <w:r w:rsidR="009E499D" w:rsidRPr="00263368">
        <w:rPr>
          <w:rFonts w:ascii="Times New Roman" w:hAnsi="Times New Roman" w:cs="Times New Roman"/>
        </w:rPr>
        <w:t xml:space="preserve"> </w:t>
      </w:r>
      <w:r w:rsidR="00C23C8D" w:rsidRPr="00263368">
        <w:rPr>
          <w:rFonts w:ascii="Times New Roman" w:hAnsi="Times New Roman" w:cs="Times New Roman"/>
        </w:rPr>
        <w:t xml:space="preserve">kell, hogy legyen, </w:t>
      </w:r>
      <w:r w:rsidR="00E23EF5" w:rsidRPr="00263368">
        <w:rPr>
          <w:rFonts w:ascii="Times New Roman" w:hAnsi="Times New Roman" w:cs="Times New Roman"/>
        </w:rPr>
        <w:t xml:space="preserve">kivéve azon előkertet, ahol a két </w:t>
      </w:r>
      <w:r w:rsidR="00063945" w:rsidRPr="00263368">
        <w:rPr>
          <w:rFonts w:ascii="Times New Roman" w:hAnsi="Times New Roman" w:cs="Times New Roman"/>
        </w:rPr>
        <w:t xml:space="preserve">kialakult </w:t>
      </w:r>
      <w:r w:rsidR="00E23EF5" w:rsidRPr="00263368">
        <w:rPr>
          <w:rFonts w:ascii="Times New Roman" w:hAnsi="Times New Roman" w:cs="Times New Roman"/>
        </w:rPr>
        <w:t xml:space="preserve">szomszédos beépítés </w:t>
      </w:r>
      <w:r w:rsidR="00063945" w:rsidRPr="00263368">
        <w:rPr>
          <w:rFonts w:ascii="Times New Roman" w:hAnsi="Times New Roman" w:cs="Times New Roman"/>
        </w:rPr>
        <w:t>mást irányoz elő,</w:t>
      </w:r>
    </w:p>
    <w:p w14:paraId="67736731" w14:textId="64AB8A3D" w:rsidR="009E4CB3" w:rsidRPr="00263368" w:rsidRDefault="0065327E"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ha a telek területe meghaladja a 3000 m</w:t>
      </w:r>
      <w:r w:rsidRPr="00263368">
        <w:rPr>
          <w:rFonts w:ascii="Times New Roman" w:hAnsi="Times New Roman" w:cs="Times New Roman"/>
          <w:vertAlign w:val="superscript"/>
        </w:rPr>
        <w:t>2</w:t>
      </w:r>
      <w:r w:rsidR="009E1A13" w:rsidRPr="00263368">
        <w:rPr>
          <w:rFonts w:ascii="Times New Roman" w:hAnsi="Times New Roman" w:cs="Times New Roman"/>
        </w:rPr>
        <w:t>-t, akkor valamennyi telekhatártól a</w:t>
      </w:r>
      <w:r w:rsidR="007B1904" w:rsidRPr="00263368">
        <w:rPr>
          <w:rFonts w:ascii="Times New Roman" w:hAnsi="Times New Roman" w:cs="Times New Roman"/>
        </w:rPr>
        <w:t>z építési hely határa 10,0 m</w:t>
      </w:r>
      <w:r w:rsidR="001F521D" w:rsidRPr="00263368">
        <w:rPr>
          <w:rFonts w:ascii="Times New Roman" w:hAnsi="Times New Roman" w:cs="Times New Roman"/>
        </w:rPr>
        <w:t>, kivé</w:t>
      </w:r>
      <w:r w:rsidR="007B1904" w:rsidRPr="00263368">
        <w:rPr>
          <w:rFonts w:ascii="Times New Roman" w:hAnsi="Times New Roman" w:cs="Times New Roman"/>
        </w:rPr>
        <w:t>ve</w:t>
      </w:r>
      <w:r w:rsidR="001F521D" w:rsidRPr="00263368">
        <w:rPr>
          <w:rFonts w:ascii="Times New Roman" w:hAnsi="Times New Roman" w:cs="Times New Roman"/>
        </w:rPr>
        <w:t xml:space="preserve"> a </w:t>
      </w:r>
      <w:r w:rsidR="001F521D" w:rsidRPr="00263368">
        <w:rPr>
          <w:rFonts w:ascii="Times New Roman" w:hAnsi="Times New Roman"/>
          <w:i/>
        </w:rPr>
        <w:t>c)</w:t>
      </w:r>
      <w:r w:rsidR="001F521D" w:rsidRPr="00263368">
        <w:rPr>
          <w:rFonts w:ascii="Times New Roman" w:hAnsi="Times New Roman" w:cs="Times New Roman"/>
        </w:rPr>
        <w:t xml:space="preserve"> pontban </w:t>
      </w:r>
      <w:r w:rsidR="007B1904" w:rsidRPr="00263368">
        <w:rPr>
          <w:rFonts w:ascii="Times New Roman" w:hAnsi="Times New Roman" w:cs="Times New Roman"/>
        </w:rPr>
        <w:t>foglaltakat</w:t>
      </w:r>
      <w:r w:rsidR="001F521D" w:rsidRPr="00263368">
        <w:rPr>
          <w:rFonts w:ascii="Times New Roman" w:hAnsi="Times New Roman" w:cs="Times New Roman"/>
        </w:rPr>
        <w:t>,</w:t>
      </w:r>
    </w:p>
    <w:p w14:paraId="514A9F09" w14:textId="23E336B4" w:rsidR="0065327E" w:rsidRPr="00263368" w:rsidRDefault="009E4CB3"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ha a kialakult telek területe meghaladja ugyan </w:t>
      </w:r>
      <w:r w:rsidR="007B1904" w:rsidRPr="00263368">
        <w:rPr>
          <w:rFonts w:ascii="Times New Roman" w:hAnsi="Times New Roman" w:cs="Times New Roman"/>
        </w:rPr>
        <w:t xml:space="preserve">a </w:t>
      </w:r>
      <w:r w:rsidRPr="00263368">
        <w:rPr>
          <w:rFonts w:ascii="Times New Roman" w:hAnsi="Times New Roman" w:cs="Times New Roman"/>
        </w:rPr>
        <w:t>3000 m</w:t>
      </w:r>
      <w:r w:rsidRPr="00263368">
        <w:rPr>
          <w:rFonts w:ascii="Times New Roman" w:hAnsi="Times New Roman" w:cs="Times New Roman"/>
          <w:vertAlign w:val="superscript"/>
        </w:rPr>
        <w:t>2</w:t>
      </w:r>
      <w:r w:rsidRPr="00263368">
        <w:rPr>
          <w:rFonts w:ascii="Times New Roman" w:hAnsi="Times New Roman" w:cs="Times New Roman"/>
        </w:rPr>
        <w:t xml:space="preserve">-t, de térmérete </w:t>
      </w:r>
      <w:r w:rsidR="001F521D" w:rsidRPr="00263368">
        <w:rPr>
          <w:rFonts w:ascii="Times New Roman" w:hAnsi="Times New Roman" w:cs="Times New Roman"/>
        </w:rPr>
        <w:t>nem teszi lehetővé a szabadon álló építést, vagy a 1</w:t>
      </w:r>
      <w:r w:rsidR="007B1904" w:rsidRPr="00263368">
        <w:rPr>
          <w:rFonts w:ascii="Times New Roman" w:hAnsi="Times New Roman" w:cs="Times New Roman"/>
        </w:rPr>
        <w:t>0,0-10,0 m-</w:t>
      </w:r>
      <w:r w:rsidR="001F521D" w:rsidRPr="00263368">
        <w:rPr>
          <w:rFonts w:ascii="Times New Roman" w:hAnsi="Times New Roman" w:cs="Times New Roman"/>
        </w:rPr>
        <w:t>es be nem épített területsávok kialakítását a telekhatárok mentén, akkor</w:t>
      </w:r>
      <w:r w:rsidRPr="00263368">
        <w:rPr>
          <w:rFonts w:ascii="Times New Roman" w:hAnsi="Times New Roman" w:cs="Times New Roman"/>
        </w:rPr>
        <w:t xml:space="preserve"> az építési hely határa </w:t>
      </w:r>
      <w:r w:rsidR="001F521D" w:rsidRPr="00263368">
        <w:rPr>
          <w:rFonts w:ascii="Times New Roman" w:hAnsi="Times New Roman" w:cs="Times New Roman"/>
        </w:rPr>
        <w:t>–tekintettel a szomszédos beépülésre legal</w:t>
      </w:r>
      <w:r w:rsidR="007B1904" w:rsidRPr="00263368">
        <w:rPr>
          <w:rFonts w:ascii="Times New Roman" w:hAnsi="Times New Roman" w:cs="Times New Roman"/>
        </w:rPr>
        <w:t>ább két telekhatár mentén</w:t>
      </w:r>
      <w:r w:rsidR="001F521D" w:rsidRPr="00263368">
        <w:rPr>
          <w:rFonts w:ascii="Times New Roman" w:hAnsi="Times New Roman" w:cs="Times New Roman"/>
        </w:rPr>
        <w:t xml:space="preserve"> </w:t>
      </w:r>
      <w:r w:rsidR="007B1904" w:rsidRPr="00263368">
        <w:rPr>
          <w:rFonts w:ascii="Times New Roman" w:hAnsi="Times New Roman" w:cs="Times New Roman"/>
        </w:rPr>
        <w:t>10,0-10,0 m</w:t>
      </w:r>
      <w:r w:rsidR="001F521D" w:rsidRPr="00263368">
        <w:rPr>
          <w:rFonts w:ascii="Times New Roman" w:hAnsi="Times New Roman" w:cs="Times New Roman"/>
        </w:rPr>
        <w:t xml:space="preserve">, </w:t>
      </w:r>
      <w:r w:rsidR="007B1904" w:rsidRPr="00263368">
        <w:rPr>
          <w:rFonts w:ascii="Times New Roman" w:hAnsi="Times New Roman" w:cs="Times New Roman"/>
        </w:rPr>
        <w:t>é</w:t>
      </w:r>
      <w:r w:rsidR="001F521D" w:rsidRPr="00263368">
        <w:rPr>
          <w:rFonts w:ascii="Times New Roman" w:hAnsi="Times New Roman" w:cs="Times New Roman"/>
        </w:rPr>
        <w:t>s mási</w:t>
      </w:r>
      <w:r w:rsidR="007B1904" w:rsidRPr="00263368">
        <w:rPr>
          <w:rFonts w:ascii="Times New Roman" w:hAnsi="Times New Roman" w:cs="Times New Roman"/>
        </w:rPr>
        <w:t>k két telekhatáron 6,0-6,0 m</w:t>
      </w:r>
      <w:r w:rsidR="001F521D" w:rsidRPr="00263368">
        <w:rPr>
          <w:rFonts w:ascii="Times New Roman" w:hAnsi="Times New Roman" w:cs="Times New Roman"/>
        </w:rPr>
        <w:t>.</w:t>
      </w:r>
    </w:p>
    <w:p w14:paraId="36C40D1D" w14:textId="77777777" w:rsidR="0065327E" w:rsidRPr="00263368" w:rsidRDefault="00CE6E84"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már</w:t>
      </w:r>
      <w:r w:rsidR="0065327E" w:rsidRPr="00263368">
        <w:rPr>
          <w:rFonts w:ascii="Times New Roman" w:hAnsi="Times New Roman" w:cs="Times New Roman"/>
        </w:rPr>
        <w:t xml:space="preserve"> kialakult beépítéssel rendelkező </w:t>
      </w:r>
      <w:r w:rsidRPr="00263368">
        <w:rPr>
          <w:rFonts w:ascii="Times New Roman" w:hAnsi="Times New Roman" w:cs="Times New Roman"/>
        </w:rPr>
        <w:t xml:space="preserve">területen a </w:t>
      </w:r>
      <w:r w:rsidR="0065327E" w:rsidRPr="00263368">
        <w:rPr>
          <w:rFonts w:ascii="Times New Roman" w:hAnsi="Times New Roman" w:cs="Times New Roman"/>
        </w:rPr>
        <w:t>tel</w:t>
      </w:r>
      <w:r w:rsidR="009E1A13" w:rsidRPr="00263368">
        <w:rPr>
          <w:rFonts w:ascii="Times New Roman" w:hAnsi="Times New Roman" w:cs="Times New Roman"/>
        </w:rPr>
        <w:t>k</w:t>
      </w:r>
      <w:r w:rsidR="0065327E" w:rsidRPr="00263368">
        <w:rPr>
          <w:rFonts w:ascii="Times New Roman" w:hAnsi="Times New Roman" w:cs="Times New Roman"/>
        </w:rPr>
        <w:t xml:space="preserve">ek előkertje legalább </w:t>
      </w:r>
      <w:r w:rsidRPr="00263368">
        <w:rPr>
          <w:rFonts w:ascii="Times New Roman" w:hAnsi="Times New Roman" w:cs="Times New Roman"/>
        </w:rPr>
        <w:t>a két-két szomszédos beépülés figyelembe vétele mellett határozandó meg.</w:t>
      </w:r>
    </w:p>
    <w:p w14:paraId="1A37DA25" w14:textId="77777777" w:rsidR="00A07E42" w:rsidRPr="00263368" w:rsidRDefault="00A07E42"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Az előkerttel rendelkező gazdasági rendeltetésű telkek közterületi határa mentén</w:t>
      </w:r>
      <w:r w:rsidR="007B1904" w:rsidRPr="00263368">
        <w:rPr>
          <w:rFonts w:ascii="Times New Roman" w:hAnsi="Times New Roman" w:cs="Times New Roman"/>
        </w:rPr>
        <w:t>,</w:t>
      </w:r>
      <w:r w:rsidRPr="00263368">
        <w:rPr>
          <w:rFonts w:ascii="Times New Roman" w:hAnsi="Times New Roman" w:cs="Times New Roman"/>
        </w:rPr>
        <w:t xml:space="preserve"> és az egyik oldalhatárán fasor telepítése</w:t>
      </w:r>
      <w:r w:rsidR="00454286" w:rsidRPr="00263368">
        <w:rPr>
          <w:rFonts w:ascii="Times New Roman" w:hAnsi="Times New Roman" w:cs="Times New Roman"/>
        </w:rPr>
        <w:t xml:space="preserve"> szükséges. Ha az előkert hiánya, vagy kialakíthatósága miatt abban fasor nem telepíthető, akkor a hátsó telekhatár mentén kell fasort létesíteni.</w:t>
      </w:r>
    </w:p>
    <w:p w14:paraId="6BB8714A" w14:textId="77777777" w:rsidR="00454286" w:rsidRPr="00263368" w:rsidRDefault="00454286"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Ha a gazdasági telek</w:t>
      </w:r>
      <w:r w:rsidR="007B1904" w:rsidRPr="00263368">
        <w:rPr>
          <w:rFonts w:ascii="Times New Roman" w:hAnsi="Times New Roman" w:cs="Times New Roman"/>
        </w:rPr>
        <w:t xml:space="preserve"> lakóterülettel határos, vagy </w:t>
      </w:r>
      <w:r w:rsidRPr="00263368">
        <w:rPr>
          <w:rFonts w:ascii="Times New Roman" w:hAnsi="Times New Roman" w:cs="Times New Roman"/>
        </w:rPr>
        <w:t xml:space="preserve">olyan utcában helyezkedik el, amelynek szemközti oldala lakóterület, akkor a lakórendeltetésű terület felőli telekhatáron legalább 2,0 m magas tömör kerítés építendő. </w:t>
      </w:r>
    </w:p>
    <w:p w14:paraId="1DDF1866" w14:textId="5A694C2F" w:rsidR="00454286" w:rsidRPr="00263368" w:rsidRDefault="00454286"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gazdasági övezet kötelező zöldfelületének legalább 1/3-án háromszintű növényzet alakítandó ki.</w:t>
      </w:r>
      <w:r w:rsidR="00063945" w:rsidRPr="00263368">
        <w:rPr>
          <w:rFonts w:ascii="Times New Roman" w:hAnsi="Times New Roman" w:cs="Times New Roman"/>
        </w:rPr>
        <w:t xml:space="preserve"> A telek beépítésekor a tájba-illesztés érdekében a SZT rendelkezése szerinti helyen fasorok, kötelező zöldfelületként megjelölt területek</w:t>
      </w:r>
      <w:r w:rsidR="009550AE" w:rsidRPr="00263368">
        <w:rPr>
          <w:rFonts w:ascii="Times New Roman" w:hAnsi="Times New Roman" w:cs="Times New Roman"/>
        </w:rPr>
        <w:t xml:space="preserve"> 1/3-án </w:t>
      </w:r>
      <w:r w:rsidR="00063945" w:rsidRPr="00263368">
        <w:rPr>
          <w:rFonts w:ascii="Times New Roman" w:hAnsi="Times New Roman" w:cs="Times New Roman"/>
        </w:rPr>
        <w:t>háromszintű növénytelepítés szükséges.</w:t>
      </w:r>
      <w:r w:rsidRPr="00263368">
        <w:rPr>
          <w:rFonts w:ascii="Times New Roman" w:hAnsi="Times New Roman" w:cs="Times New Roman"/>
        </w:rPr>
        <w:t xml:space="preserve"> </w:t>
      </w:r>
      <w:r w:rsidR="00F61E3A" w:rsidRPr="00263368">
        <w:rPr>
          <w:rFonts w:ascii="Times New Roman" w:hAnsi="Times New Roman" w:cs="Times New Roman"/>
        </w:rPr>
        <w:t>Úttal határos</w:t>
      </w:r>
      <w:r w:rsidR="00EF1AFD" w:rsidRPr="00263368">
        <w:rPr>
          <w:rFonts w:ascii="Times New Roman" w:hAnsi="Times New Roman" w:cs="Times New Roman"/>
        </w:rPr>
        <w:t xml:space="preserve"> telek</w:t>
      </w:r>
      <w:r w:rsidR="00C23C8D" w:rsidRPr="00263368">
        <w:rPr>
          <w:rFonts w:ascii="Times New Roman" w:hAnsi="Times New Roman" w:cs="Times New Roman"/>
        </w:rPr>
        <w:t xml:space="preserve"> ment</w:t>
      </w:r>
      <w:r w:rsidR="00F61E3A" w:rsidRPr="00263368">
        <w:rPr>
          <w:rFonts w:ascii="Times New Roman" w:hAnsi="Times New Roman" w:cs="Times New Roman"/>
        </w:rPr>
        <w:t>én</w:t>
      </w:r>
      <w:r w:rsidR="00C23C8D" w:rsidRPr="00263368">
        <w:rPr>
          <w:rFonts w:ascii="Times New Roman" w:hAnsi="Times New Roman" w:cs="Times New Roman"/>
        </w:rPr>
        <w:t xml:space="preserve"> </w:t>
      </w:r>
      <w:r w:rsidR="00EF1AFD" w:rsidRPr="00263368">
        <w:rPr>
          <w:rFonts w:ascii="Times New Roman" w:hAnsi="Times New Roman" w:cs="Times New Roman"/>
        </w:rPr>
        <w:t>kialakítandó zöldfelület</w:t>
      </w:r>
      <w:r w:rsidR="00C23C8D" w:rsidRPr="00263368">
        <w:rPr>
          <w:rFonts w:ascii="Times New Roman" w:hAnsi="Times New Roman" w:cs="Times New Roman"/>
        </w:rPr>
        <w:t>et</w:t>
      </w:r>
      <w:r w:rsidR="00EF1AFD" w:rsidRPr="00263368">
        <w:rPr>
          <w:rFonts w:ascii="Times New Roman" w:hAnsi="Times New Roman" w:cs="Times New Roman"/>
        </w:rPr>
        <w:t xml:space="preserve"> egy alkalommal telekbehajtó céljára, legfeljebb 12,0 m szélességben meg</w:t>
      </w:r>
      <w:r w:rsidR="00C23C8D" w:rsidRPr="00263368">
        <w:rPr>
          <w:rFonts w:ascii="Times New Roman" w:hAnsi="Times New Roman" w:cs="Times New Roman"/>
        </w:rPr>
        <w:t xml:space="preserve"> lehet </w:t>
      </w:r>
      <w:r w:rsidR="00EF1AFD" w:rsidRPr="00263368">
        <w:rPr>
          <w:rFonts w:ascii="Times New Roman" w:hAnsi="Times New Roman" w:cs="Times New Roman"/>
        </w:rPr>
        <w:t>szakít</w:t>
      </w:r>
      <w:r w:rsidR="00C23C8D" w:rsidRPr="00263368">
        <w:rPr>
          <w:rFonts w:ascii="Times New Roman" w:hAnsi="Times New Roman" w:cs="Times New Roman"/>
        </w:rPr>
        <w:t>ani</w:t>
      </w:r>
      <w:r w:rsidR="00EF1AFD" w:rsidRPr="00263368">
        <w:rPr>
          <w:rFonts w:ascii="Times New Roman" w:hAnsi="Times New Roman" w:cs="Times New Roman"/>
        </w:rPr>
        <w:t>.</w:t>
      </w:r>
    </w:p>
    <w:p w14:paraId="12B7C5EB" w14:textId="5FB7E13B" w:rsidR="001C7DF2" w:rsidRPr="00263368" w:rsidRDefault="001C7DF2"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Gksz/0 jelű gazdasági övezet a terület fejlesztési programjának </w:t>
      </w:r>
      <w:r w:rsidR="00C04F36" w:rsidRPr="00263368">
        <w:rPr>
          <w:rFonts w:ascii="Times New Roman" w:hAnsi="Times New Roman" w:cs="Times New Roman"/>
        </w:rPr>
        <w:t>hiányában a</w:t>
      </w:r>
      <w:r w:rsidRPr="00263368">
        <w:rPr>
          <w:rFonts w:ascii="Times New Roman" w:hAnsi="Times New Roman" w:cs="Times New Roman"/>
        </w:rPr>
        <w:t xml:space="preserve"> kialakult</w:t>
      </w:r>
      <w:r w:rsidR="00C04F36" w:rsidRPr="00263368">
        <w:rPr>
          <w:rFonts w:ascii="Times New Roman" w:hAnsi="Times New Roman" w:cs="Times New Roman"/>
        </w:rPr>
        <w:t xml:space="preserve"> állapotában –</w:t>
      </w:r>
      <w:r w:rsidR="006A6F2F" w:rsidRPr="00263368">
        <w:rPr>
          <w:rFonts w:ascii="Times New Roman" w:hAnsi="Times New Roman" w:cs="Times New Roman"/>
        </w:rPr>
        <w:t xml:space="preserve"> kialakult</w:t>
      </w:r>
      <w:r w:rsidR="00C04F36" w:rsidRPr="00263368">
        <w:rPr>
          <w:rFonts w:ascii="Times New Roman" w:hAnsi="Times New Roman" w:cs="Times New Roman"/>
        </w:rPr>
        <w:t xml:space="preserve"> beépítettségével </w:t>
      </w:r>
      <w:r w:rsidR="005F04D9" w:rsidRPr="00263368">
        <w:rPr>
          <w:rFonts w:ascii="Times New Roman" w:hAnsi="Times New Roman" w:cs="Times New Roman"/>
        </w:rPr>
        <w:t>és meglévő építményeivel -</w:t>
      </w:r>
      <w:r w:rsidR="00C04F36" w:rsidRPr="00263368">
        <w:rPr>
          <w:rFonts w:ascii="Times New Roman" w:hAnsi="Times New Roman" w:cs="Times New Roman"/>
        </w:rPr>
        <w:t xml:space="preserve"> hasznosulhat, új épület nem építhető, a meglévőek elbonthatók.</w:t>
      </w:r>
    </w:p>
    <w:p w14:paraId="2F307913" w14:textId="56F2B5AC" w:rsidR="00501208" w:rsidRPr="00263368" w:rsidRDefault="00C04F36" w:rsidP="0064398B">
      <w:pPr>
        <w:pStyle w:val="Listaszerbekezds"/>
        <w:numPr>
          <w:ilvl w:val="0"/>
          <w:numId w:val="113"/>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Gksz/1 jelű gazdasági övezet </w:t>
      </w:r>
      <w:r w:rsidR="00C23C8D" w:rsidRPr="00263368">
        <w:rPr>
          <w:rFonts w:ascii="Times New Roman" w:hAnsi="Times New Roman" w:cs="Times New Roman"/>
        </w:rPr>
        <w:t xml:space="preserve">magánúttal megközelíthető, </w:t>
      </w:r>
      <w:r w:rsidRPr="00263368">
        <w:rPr>
          <w:rFonts w:ascii="Times New Roman" w:hAnsi="Times New Roman" w:cs="Times New Roman"/>
        </w:rPr>
        <w:t xml:space="preserve">kialakult </w:t>
      </w:r>
      <w:r w:rsidR="00003041" w:rsidRPr="00263368">
        <w:rPr>
          <w:rFonts w:ascii="Times New Roman" w:hAnsi="Times New Roman" w:cs="Times New Roman"/>
        </w:rPr>
        <w:t xml:space="preserve">és beépített terület </w:t>
      </w:r>
      <w:r w:rsidR="007B1904" w:rsidRPr="00263368">
        <w:rPr>
          <w:rFonts w:ascii="Times New Roman" w:hAnsi="Times New Roman" w:cs="Times New Roman"/>
        </w:rPr>
        <w:t>a</w:t>
      </w:r>
      <w:r w:rsidR="00003041" w:rsidRPr="00263368">
        <w:rPr>
          <w:rFonts w:ascii="Times New Roman" w:hAnsi="Times New Roman" w:cs="Times New Roman"/>
        </w:rPr>
        <w:t xml:space="preserve"> Szentlászlói út és </w:t>
      </w:r>
      <w:r w:rsidRPr="00263368">
        <w:rPr>
          <w:rFonts w:ascii="Times New Roman" w:hAnsi="Times New Roman" w:cs="Times New Roman"/>
        </w:rPr>
        <w:t xml:space="preserve">a Szarvashegyi út </w:t>
      </w:r>
      <w:r w:rsidR="00003041" w:rsidRPr="00263368">
        <w:rPr>
          <w:rFonts w:ascii="Times New Roman" w:hAnsi="Times New Roman" w:cs="Times New Roman"/>
        </w:rPr>
        <w:t>kereszteződésének közelében</w:t>
      </w:r>
      <w:r w:rsidR="00F61E3A" w:rsidRPr="00263368">
        <w:rPr>
          <w:rFonts w:ascii="Times New Roman" w:hAnsi="Times New Roman" w:cs="Times New Roman"/>
        </w:rPr>
        <w:t>.</w:t>
      </w:r>
    </w:p>
    <w:p w14:paraId="71A1AA49" w14:textId="72A7EEE1" w:rsidR="00003041" w:rsidRPr="00263368" w:rsidRDefault="00003041"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Gksz/2 jelű gazdasági övezet a Sztaravoda</w:t>
      </w:r>
      <w:r w:rsidR="00EF1AFD" w:rsidRPr="00263368">
        <w:rPr>
          <w:rFonts w:ascii="Times New Roman" w:hAnsi="Times New Roman" w:cs="Times New Roman"/>
        </w:rPr>
        <w:t>-</w:t>
      </w:r>
      <w:r w:rsidRPr="00263368">
        <w:rPr>
          <w:rFonts w:ascii="Times New Roman" w:hAnsi="Times New Roman" w:cs="Times New Roman"/>
        </w:rPr>
        <w:t xml:space="preserve">patak mentén kialakult gazdasági telephely, melynek rendeltetése és övezeti paramétere </w:t>
      </w:r>
      <w:r w:rsidR="00D2704A" w:rsidRPr="00263368">
        <w:rPr>
          <w:rFonts w:ascii="Times New Roman" w:hAnsi="Times New Roman" w:cs="Times New Roman"/>
        </w:rPr>
        <w:t xml:space="preserve">csak akkor </w:t>
      </w:r>
      <w:r w:rsidRPr="00263368">
        <w:rPr>
          <w:rFonts w:ascii="Times New Roman" w:hAnsi="Times New Roman" w:cs="Times New Roman"/>
        </w:rPr>
        <w:t>érvényes</w:t>
      </w:r>
      <w:r w:rsidR="00D2704A" w:rsidRPr="00263368">
        <w:rPr>
          <w:rFonts w:ascii="Times New Roman" w:hAnsi="Times New Roman" w:cs="Times New Roman"/>
        </w:rPr>
        <w:t>íthető, ha</w:t>
      </w:r>
      <w:r w:rsidRPr="00263368">
        <w:rPr>
          <w:rFonts w:ascii="Times New Roman" w:hAnsi="Times New Roman" w:cs="Times New Roman"/>
        </w:rPr>
        <w:t xml:space="preserve"> a telephely és a patakmeder határának jogszabály szerinti rendezés</w:t>
      </w:r>
      <w:r w:rsidR="00D2704A" w:rsidRPr="00263368">
        <w:rPr>
          <w:rFonts w:ascii="Times New Roman" w:hAnsi="Times New Roman" w:cs="Times New Roman"/>
        </w:rPr>
        <w:t>e</w:t>
      </w:r>
      <w:r w:rsidRPr="00263368">
        <w:rPr>
          <w:rFonts w:ascii="Times New Roman" w:hAnsi="Times New Roman" w:cs="Times New Roman"/>
        </w:rPr>
        <w:t xml:space="preserve"> </w:t>
      </w:r>
      <w:r w:rsidR="00D2704A" w:rsidRPr="00263368">
        <w:rPr>
          <w:rFonts w:ascii="Times New Roman" w:hAnsi="Times New Roman" w:cs="Times New Roman"/>
        </w:rPr>
        <w:t xml:space="preserve">megtörténik. </w:t>
      </w:r>
    </w:p>
    <w:p w14:paraId="620EB14C" w14:textId="4060F437" w:rsidR="00D2704A" w:rsidRPr="00263368" w:rsidRDefault="00D2704A"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Gksz/3 jelű gazdasági övezet a Szentlászló</w:t>
      </w:r>
      <w:r w:rsidR="00CC70B2" w:rsidRPr="00263368">
        <w:rPr>
          <w:rFonts w:ascii="Times New Roman" w:hAnsi="Times New Roman" w:cs="Times New Roman"/>
        </w:rPr>
        <w:t>i</w:t>
      </w:r>
      <w:r w:rsidRPr="00263368">
        <w:rPr>
          <w:rFonts w:ascii="Times New Roman" w:hAnsi="Times New Roman" w:cs="Times New Roman"/>
        </w:rPr>
        <w:t xml:space="preserve"> út menti volt kőbánya telekrendezésre váró területe, melynek gazdasági hasznosítása és építési jogának megteremtése csak telekrendezéssel biztosítható.</w:t>
      </w:r>
    </w:p>
    <w:p w14:paraId="68B49755" w14:textId="77777777" w:rsidR="00D2704A" w:rsidRPr="00263368" w:rsidRDefault="00D2704A"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Gksz/4 jelű gazdasági övezetbe tartozik a Kéki bánya városrészen kialakított kutya-menhely, valamint annak közelében kijelölt új</w:t>
      </w:r>
      <w:r w:rsidR="007B1904" w:rsidRPr="00263368">
        <w:rPr>
          <w:rFonts w:ascii="Times New Roman" w:hAnsi="Times New Roman" w:cs="Times New Roman"/>
        </w:rPr>
        <w:t xml:space="preserve"> gazdasági terület, melynek elsődleges beépítési feltétele</w:t>
      </w:r>
      <w:r w:rsidRPr="00263368">
        <w:rPr>
          <w:rFonts w:ascii="Times New Roman" w:hAnsi="Times New Roman" w:cs="Times New Roman"/>
        </w:rPr>
        <w:t xml:space="preserve"> </w:t>
      </w:r>
      <w:r w:rsidR="007B1904" w:rsidRPr="00263368">
        <w:rPr>
          <w:rFonts w:ascii="Times New Roman" w:hAnsi="Times New Roman" w:cs="Times New Roman"/>
        </w:rPr>
        <w:t>a közút kialakítása és telekrendezése</w:t>
      </w:r>
      <w:r w:rsidRPr="00263368">
        <w:rPr>
          <w:rFonts w:ascii="Times New Roman" w:hAnsi="Times New Roman" w:cs="Times New Roman"/>
        </w:rPr>
        <w:t>. Az új gazdasági telek beépítésekor annak tájba illesztése különös figyelmet igényel.</w:t>
      </w:r>
      <w:r w:rsidR="009E40AD" w:rsidRPr="00263368">
        <w:rPr>
          <w:rFonts w:ascii="Times New Roman" w:hAnsi="Times New Roman" w:cs="Times New Roman"/>
        </w:rPr>
        <w:t xml:space="preserve"> A telkek előkertje legalább 10,0</w:t>
      </w:r>
      <w:r w:rsidR="007B1904" w:rsidRPr="00263368">
        <w:rPr>
          <w:rFonts w:ascii="Times New Roman" w:hAnsi="Times New Roman" w:cs="Times New Roman"/>
        </w:rPr>
        <w:t xml:space="preserve"> m</w:t>
      </w:r>
      <w:r w:rsidR="009E40AD" w:rsidRPr="00263368">
        <w:rPr>
          <w:rFonts w:ascii="Times New Roman" w:hAnsi="Times New Roman" w:cs="Times New Roman"/>
        </w:rPr>
        <w:t>, melyen belül fasor telepítése szükséges.</w:t>
      </w:r>
    </w:p>
    <w:p w14:paraId="731E9934" w14:textId="77777777" w:rsidR="009E4CB3" w:rsidRPr="00263368" w:rsidRDefault="0065327E"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Gksz/5 jelű </w:t>
      </w:r>
      <w:r w:rsidR="008C41D7" w:rsidRPr="00263368">
        <w:rPr>
          <w:rFonts w:ascii="Times New Roman" w:hAnsi="Times New Roman" w:cs="Times New Roman"/>
        </w:rPr>
        <w:t xml:space="preserve">gazdasági övezetben </w:t>
      </w:r>
    </w:p>
    <w:p w14:paraId="77E84D5C" w14:textId="3830788D" w:rsidR="009E4CB3" w:rsidRPr="00263368" w:rsidRDefault="00994DC2"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oldalhatáron álló elhelyezés </w:t>
      </w:r>
      <w:r w:rsidR="005F323F" w:rsidRPr="00263368">
        <w:rPr>
          <w:rFonts w:ascii="Times New Roman" w:hAnsi="Times New Roman" w:cs="Times New Roman"/>
        </w:rPr>
        <w:t xml:space="preserve">lehetőségét </w:t>
      </w:r>
      <w:r w:rsidRPr="00263368">
        <w:rPr>
          <w:rFonts w:ascii="Times New Roman" w:hAnsi="Times New Roman" w:cs="Times New Roman"/>
        </w:rPr>
        <w:t>a meglévő beépítés vagy a telek</w:t>
      </w:r>
      <w:r w:rsidRPr="00263368">
        <w:rPr>
          <w:rFonts w:ascii="Times New Roman" w:hAnsi="Times New Roman" w:cs="Times New Roman"/>
          <w:iCs/>
        </w:rPr>
        <w:t>kialakult</w:t>
      </w:r>
      <w:r w:rsidR="009D7B28" w:rsidRPr="00263368">
        <w:rPr>
          <w:rFonts w:ascii="Times New Roman" w:hAnsi="Times New Roman" w:cs="Times New Roman"/>
          <w:iCs/>
        </w:rPr>
        <w:t>, 20,0 m alatti</w:t>
      </w:r>
      <w:r w:rsidRPr="00263368">
        <w:rPr>
          <w:rFonts w:ascii="Times New Roman" w:hAnsi="Times New Roman" w:cs="Times New Roman"/>
          <w:iCs/>
        </w:rPr>
        <w:t xml:space="preserve"> szélessége indokolja</w:t>
      </w:r>
      <w:r w:rsidR="009E4CB3" w:rsidRPr="00263368">
        <w:rPr>
          <w:rFonts w:ascii="Times New Roman" w:hAnsi="Times New Roman" w:cs="Times New Roman"/>
        </w:rPr>
        <w:t>,</w:t>
      </w:r>
    </w:p>
    <w:p w14:paraId="25ECAACD" w14:textId="3FDD5371" w:rsidR="0065327E" w:rsidRPr="00263368" w:rsidRDefault="009E4CB3"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9E1A13" w:rsidRPr="00263368">
        <w:rPr>
          <w:rFonts w:ascii="Times New Roman" w:hAnsi="Times New Roman" w:cs="Times New Roman"/>
        </w:rPr>
        <w:t xml:space="preserve"> telkek oldal és hátsókert</w:t>
      </w:r>
      <w:r w:rsidR="006C32C3" w:rsidRPr="00263368">
        <w:rPr>
          <w:rFonts w:ascii="Times New Roman" w:hAnsi="Times New Roman" w:cs="Times New Roman"/>
        </w:rPr>
        <w:t>jei</w:t>
      </w:r>
      <w:r w:rsidR="009E1A13" w:rsidRPr="00263368">
        <w:rPr>
          <w:rFonts w:ascii="Times New Roman" w:hAnsi="Times New Roman" w:cs="Times New Roman"/>
        </w:rPr>
        <w:t xml:space="preserve"> </w:t>
      </w:r>
      <w:r w:rsidR="006C32C3" w:rsidRPr="00263368">
        <w:rPr>
          <w:rFonts w:ascii="Times New Roman" w:hAnsi="Times New Roman" w:cs="Times New Roman"/>
        </w:rPr>
        <w:t>nem beépíthetőek</w:t>
      </w:r>
      <w:r w:rsidR="008B3168" w:rsidRPr="00263368">
        <w:rPr>
          <w:rFonts w:ascii="Times New Roman" w:hAnsi="Times New Roman" w:cs="Times New Roman"/>
        </w:rPr>
        <w:t>,</w:t>
      </w:r>
    </w:p>
    <w:p w14:paraId="03612F00" w14:textId="77777777" w:rsidR="008B3168" w:rsidRPr="00263368" w:rsidRDefault="008B3168"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feltételhez kötött beépítésű telek gazdasági célú igénybevétele csak a tehermentesítő út</w:t>
      </w:r>
      <w:r w:rsidR="0000667A" w:rsidRPr="00263368">
        <w:rPr>
          <w:rFonts w:ascii="Times New Roman" w:hAnsi="Times New Roman" w:cs="Times New Roman"/>
        </w:rPr>
        <w:t>, vagy annak nyomvonalán épülő feltáró út</w:t>
      </w:r>
      <w:r w:rsidRPr="00263368">
        <w:rPr>
          <w:rFonts w:ascii="Times New Roman" w:hAnsi="Times New Roman" w:cs="Times New Roman"/>
        </w:rPr>
        <w:t xml:space="preserve"> megépítése után, vagy azzal egyidejűen történhet.</w:t>
      </w:r>
    </w:p>
    <w:p w14:paraId="4254D324" w14:textId="77777777" w:rsidR="00C04F36" w:rsidRPr="00263368" w:rsidRDefault="00501208" w:rsidP="002D2EF2">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Gksz/6 jelű gazdasági övezetben</w:t>
      </w:r>
      <w:r w:rsidR="007B71BB" w:rsidRPr="00263368">
        <w:rPr>
          <w:rFonts w:ascii="Times New Roman" w:hAnsi="Times New Roman" w:cs="Times New Roman"/>
        </w:rPr>
        <w:t xml:space="preserve"> </w:t>
      </w:r>
    </w:p>
    <w:p w14:paraId="4B34D223" w14:textId="136C7D04" w:rsidR="00C04F36" w:rsidRPr="00263368" w:rsidRDefault="007B71BB" w:rsidP="002D2EF2">
      <w:pPr>
        <w:pStyle w:val="Listaszerbekezds"/>
        <w:numPr>
          <w:ilvl w:val="2"/>
          <w:numId w:val="113"/>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E25AAE" w:rsidRPr="00263368">
        <w:rPr>
          <w:rFonts w:ascii="Times New Roman" w:hAnsi="Times New Roman" w:cs="Times New Roman"/>
        </w:rPr>
        <w:t xml:space="preserve"> kialakítható legkisebb telek 3</w:t>
      </w:r>
      <w:r w:rsidRPr="00263368">
        <w:rPr>
          <w:rFonts w:ascii="Times New Roman" w:hAnsi="Times New Roman" w:cs="Times New Roman"/>
        </w:rPr>
        <w:t>000 m</w:t>
      </w:r>
      <w:r w:rsidRPr="00263368">
        <w:rPr>
          <w:rFonts w:ascii="Times New Roman" w:hAnsi="Times New Roman" w:cs="Times New Roman"/>
          <w:vertAlign w:val="superscript"/>
        </w:rPr>
        <w:t>2</w:t>
      </w:r>
      <w:r w:rsidRPr="00263368">
        <w:rPr>
          <w:rFonts w:ascii="Times New Roman" w:hAnsi="Times New Roman" w:cs="Times New Roman"/>
        </w:rPr>
        <w:t>, melynek lehetséges beépítési mértéke 35%, az építhető épület legnagyobb épületmagasság</w:t>
      </w:r>
      <w:r w:rsidR="00E25AAE" w:rsidRPr="00263368">
        <w:rPr>
          <w:rFonts w:ascii="Times New Roman" w:hAnsi="Times New Roman" w:cs="Times New Roman"/>
        </w:rPr>
        <w:t>a</w:t>
      </w:r>
      <w:r w:rsidRPr="00263368">
        <w:rPr>
          <w:rFonts w:ascii="Times New Roman" w:hAnsi="Times New Roman" w:cs="Times New Roman"/>
        </w:rPr>
        <w:t xml:space="preserve"> 7,5 m, a</w:t>
      </w:r>
      <w:r w:rsidR="00F61E3A" w:rsidRPr="00263368">
        <w:rPr>
          <w:rFonts w:ascii="Times New Roman" w:hAnsi="Times New Roman" w:cs="Times New Roman"/>
        </w:rPr>
        <w:t xml:space="preserve"> kötelező zöldfelületi arány 25</w:t>
      </w:r>
      <w:r w:rsidRPr="00263368">
        <w:rPr>
          <w:rFonts w:ascii="Times New Roman" w:hAnsi="Times New Roman" w:cs="Times New Roman"/>
        </w:rPr>
        <w:t>%-os</w:t>
      </w:r>
      <w:r w:rsidR="00C04F36" w:rsidRPr="00263368">
        <w:rPr>
          <w:rFonts w:ascii="Times New Roman" w:hAnsi="Times New Roman" w:cs="Times New Roman"/>
        </w:rPr>
        <w:t>,</w:t>
      </w:r>
    </w:p>
    <w:p w14:paraId="446E5C2F" w14:textId="19A0F500" w:rsidR="00501208" w:rsidRPr="00263368" w:rsidRDefault="007B71BB"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ha a beépíteni kíván</w:t>
      </w:r>
      <w:r w:rsidR="00E25AAE" w:rsidRPr="00263368">
        <w:rPr>
          <w:rFonts w:ascii="Times New Roman" w:hAnsi="Times New Roman" w:cs="Times New Roman"/>
        </w:rPr>
        <w:t>t telek alapterülete eléri az 5</w:t>
      </w:r>
      <w:r w:rsidRPr="00263368">
        <w:rPr>
          <w:rFonts w:ascii="Times New Roman" w:hAnsi="Times New Roman" w:cs="Times New Roman"/>
        </w:rPr>
        <w:t>000 m</w:t>
      </w:r>
      <w:r w:rsidRPr="00263368">
        <w:rPr>
          <w:rFonts w:ascii="Times New Roman" w:hAnsi="Times New Roman" w:cs="Times New Roman"/>
          <w:vertAlign w:val="superscript"/>
        </w:rPr>
        <w:t>2</w:t>
      </w:r>
      <w:r w:rsidRPr="00263368">
        <w:rPr>
          <w:rFonts w:ascii="Times New Roman" w:hAnsi="Times New Roman" w:cs="Times New Roman"/>
        </w:rPr>
        <w:t xml:space="preserve">-es nagyságot, továbbá a kötelező zöldfelületi arány eléri a </w:t>
      </w:r>
      <w:r w:rsidR="00F61E3A" w:rsidRPr="00263368">
        <w:rPr>
          <w:rFonts w:ascii="Times New Roman" w:hAnsi="Times New Roman" w:cs="Times New Roman"/>
        </w:rPr>
        <w:t>35</w:t>
      </w:r>
      <w:r w:rsidR="001C7DF2" w:rsidRPr="00263368">
        <w:rPr>
          <w:rFonts w:ascii="Times New Roman" w:hAnsi="Times New Roman" w:cs="Times New Roman"/>
        </w:rPr>
        <w:t>%-ot, akkor az épületmagasság 9,0 m lehet</w:t>
      </w:r>
      <w:r w:rsidR="00C04F36" w:rsidRPr="00263368">
        <w:rPr>
          <w:rFonts w:ascii="Times New Roman" w:hAnsi="Times New Roman" w:cs="Times New Roman"/>
        </w:rPr>
        <w:t>,</w:t>
      </w:r>
    </w:p>
    <w:p w14:paraId="58D35E40" w14:textId="0730F5B1" w:rsidR="00C04F36" w:rsidRPr="00263368" w:rsidRDefault="008B484E" w:rsidP="002D2EF2">
      <w:pPr>
        <w:pStyle w:val="Listaszerbekezds"/>
        <w:numPr>
          <w:ilvl w:val="1"/>
          <w:numId w:val="113"/>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Rózsa útról megközelíthető gazdasági rendeltetésű telkeken </w:t>
      </w:r>
      <w:r w:rsidR="00C04F36" w:rsidRPr="00263368">
        <w:rPr>
          <w:rFonts w:ascii="Times New Roman" w:hAnsi="Times New Roman" w:cs="Times New Roman"/>
        </w:rPr>
        <w:t>nem telepíthető jelentős forgalmat vonzó rendeltetés – különösen nem raktár- vagy kamionbázis, áruszállító logisztikai központ – amíg a tehermentesítő út</w:t>
      </w:r>
      <w:r w:rsidR="0000667A" w:rsidRPr="00263368">
        <w:rPr>
          <w:rFonts w:ascii="Times New Roman" w:hAnsi="Times New Roman" w:cs="Times New Roman"/>
        </w:rPr>
        <w:t xml:space="preserve">, vagy annak nyomvonalán épülő feltáró út </w:t>
      </w:r>
      <w:r w:rsidR="00C04F36" w:rsidRPr="00263368">
        <w:rPr>
          <w:rFonts w:ascii="Times New Roman" w:hAnsi="Times New Roman" w:cs="Times New Roman"/>
        </w:rPr>
        <w:t>meg nem va</w:t>
      </w:r>
      <w:r w:rsidR="00F61E3A" w:rsidRPr="00263368">
        <w:rPr>
          <w:rFonts w:ascii="Times New Roman" w:hAnsi="Times New Roman" w:cs="Times New Roman"/>
        </w:rPr>
        <w:t>lósul.</w:t>
      </w:r>
    </w:p>
    <w:p w14:paraId="3FD39BA9" w14:textId="77C02F9E" w:rsidR="00382380" w:rsidRPr="00263368" w:rsidRDefault="00382380"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Gksz/7 jelű gazdasági övezet a Déli városkapu városrészen jellemzően haszn</w:t>
      </w:r>
      <w:r w:rsidR="00F61E3A" w:rsidRPr="00263368">
        <w:rPr>
          <w:rFonts w:ascii="Times New Roman" w:hAnsi="Times New Roman" w:cs="Times New Roman"/>
        </w:rPr>
        <w:t>osításra váró gazdasági telkek.</w:t>
      </w:r>
    </w:p>
    <w:p w14:paraId="34077724" w14:textId="4431484F" w:rsidR="0065327E" w:rsidRPr="00263368" w:rsidRDefault="00382380"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Gksz/8 jelű gazdasági övezet</w:t>
      </w:r>
      <w:r w:rsidR="00DA48AE" w:rsidRPr="00263368">
        <w:rPr>
          <w:rFonts w:ascii="Times New Roman" w:hAnsi="Times New Roman" w:cs="Times New Roman"/>
        </w:rPr>
        <w:t>be tartozó telkek</w:t>
      </w:r>
      <w:r w:rsidRPr="00263368">
        <w:rPr>
          <w:rFonts w:ascii="Times New Roman" w:hAnsi="Times New Roman" w:cs="Times New Roman"/>
        </w:rPr>
        <w:t xml:space="preserve"> jellemzően k</w:t>
      </w:r>
      <w:r w:rsidR="0065327E" w:rsidRPr="00263368">
        <w:rPr>
          <w:rFonts w:ascii="Times New Roman" w:hAnsi="Times New Roman" w:cs="Times New Roman"/>
        </w:rPr>
        <w:t>ialakult beépítésű</w:t>
      </w:r>
      <w:r w:rsidR="00CE6E84" w:rsidRPr="00263368">
        <w:rPr>
          <w:rFonts w:ascii="Times New Roman" w:hAnsi="Times New Roman" w:cs="Times New Roman"/>
        </w:rPr>
        <w:t xml:space="preserve"> területen </w:t>
      </w:r>
      <w:r w:rsidR="00DA48AE" w:rsidRPr="00263368">
        <w:rPr>
          <w:rFonts w:ascii="Times New Roman" w:hAnsi="Times New Roman" w:cs="Times New Roman"/>
        </w:rPr>
        <w:t>helyezkednek el</w:t>
      </w:r>
      <w:r w:rsidR="00CE6E84" w:rsidRPr="00263368">
        <w:rPr>
          <w:rFonts w:ascii="Times New Roman" w:hAnsi="Times New Roman" w:cs="Times New Roman"/>
        </w:rPr>
        <w:t xml:space="preserve">, </w:t>
      </w:r>
      <w:r w:rsidR="00DA48AE" w:rsidRPr="00263368">
        <w:rPr>
          <w:rFonts w:ascii="Times New Roman" w:hAnsi="Times New Roman" w:cs="Times New Roman"/>
        </w:rPr>
        <w:t>nem gazdasági környezetben</w:t>
      </w:r>
      <w:r w:rsidR="006B48D4" w:rsidRPr="00263368">
        <w:rPr>
          <w:rFonts w:ascii="Times New Roman" w:hAnsi="Times New Roman" w:cs="Times New Roman"/>
        </w:rPr>
        <w:t>.</w:t>
      </w:r>
      <w:r w:rsidR="004B06EA" w:rsidRPr="00263368">
        <w:rPr>
          <w:rFonts w:ascii="Times New Roman" w:hAnsi="Times New Roman" w:cs="Times New Roman"/>
        </w:rPr>
        <w:t xml:space="preserve"> A Kálvária téri telek rendeltetésváltása indokolt, melynek sorá</w:t>
      </w:r>
      <w:r w:rsidR="00A07E42" w:rsidRPr="00263368">
        <w:rPr>
          <w:rFonts w:ascii="Times New Roman" w:hAnsi="Times New Roman" w:cs="Times New Roman"/>
        </w:rPr>
        <w:t xml:space="preserve">n </w:t>
      </w:r>
      <w:r w:rsidR="00DA48AE" w:rsidRPr="00263368">
        <w:rPr>
          <w:rFonts w:ascii="Times New Roman" w:hAnsi="Times New Roman" w:cs="Times New Roman"/>
        </w:rPr>
        <w:t>elsődlegesen a telket körülvevő közpark rendeltetést</w:t>
      </w:r>
      <w:r w:rsidR="00A07E42" w:rsidRPr="00263368">
        <w:rPr>
          <w:rFonts w:ascii="Times New Roman" w:hAnsi="Times New Roman" w:cs="Times New Roman"/>
        </w:rPr>
        <w:t xml:space="preserve"> kell</w:t>
      </w:r>
      <w:r w:rsidR="004B06EA" w:rsidRPr="00263368">
        <w:rPr>
          <w:rFonts w:ascii="Times New Roman" w:hAnsi="Times New Roman" w:cs="Times New Roman"/>
        </w:rPr>
        <w:t xml:space="preserve"> figyelembe venni</w:t>
      </w:r>
      <w:r w:rsidR="00454286" w:rsidRPr="00263368">
        <w:rPr>
          <w:rFonts w:ascii="Times New Roman" w:hAnsi="Times New Roman" w:cs="Times New Roman"/>
        </w:rPr>
        <w:t>.</w:t>
      </w:r>
      <w:r w:rsidR="004B06EA" w:rsidRPr="00263368">
        <w:rPr>
          <w:rFonts w:ascii="Times New Roman" w:hAnsi="Times New Roman" w:cs="Times New Roman"/>
        </w:rPr>
        <w:t xml:space="preserve"> </w:t>
      </w:r>
    </w:p>
    <w:p w14:paraId="1D726444" w14:textId="22EFC0AE" w:rsidR="009E40AD" w:rsidRPr="00263368" w:rsidRDefault="009E40AD"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Gksz/9 jelű gazdasági övezet</w:t>
      </w:r>
      <w:r w:rsidR="00F61E3A" w:rsidRPr="00263368">
        <w:rPr>
          <w:rFonts w:ascii="Times New Roman" w:hAnsi="Times New Roman" w:cs="Times New Roman"/>
        </w:rPr>
        <w:t>ben</w:t>
      </w:r>
      <w:r w:rsidRPr="00263368">
        <w:rPr>
          <w:rFonts w:ascii="Times New Roman" w:hAnsi="Times New Roman" w:cs="Times New Roman"/>
        </w:rPr>
        <w:t xml:space="preserve"> </w:t>
      </w:r>
    </w:p>
    <w:p w14:paraId="487D436B" w14:textId="4D8E9ECF" w:rsidR="009E40AD" w:rsidRPr="00263368" w:rsidRDefault="00F61E3A" w:rsidP="002D2EF2">
      <w:pPr>
        <w:pStyle w:val="Listaszerbekezds"/>
        <w:numPr>
          <w:ilvl w:val="1"/>
          <w:numId w:val="113"/>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w:t>
      </w:r>
      <w:r w:rsidR="009E40AD" w:rsidRPr="00263368">
        <w:rPr>
          <w:rFonts w:ascii="Times New Roman" w:hAnsi="Times New Roman" w:cs="Times New Roman"/>
        </w:rPr>
        <w:t>telke</w:t>
      </w:r>
      <w:r w:rsidRPr="00263368">
        <w:rPr>
          <w:rFonts w:ascii="Times New Roman" w:hAnsi="Times New Roman" w:cs="Times New Roman"/>
        </w:rPr>
        <w:t>k</w:t>
      </w:r>
      <w:r w:rsidR="009E40AD" w:rsidRPr="00263368">
        <w:rPr>
          <w:rFonts w:ascii="Times New Roman" w:hAnsi="Times New Roman" w:cs="Times New Roman"/>
        </w:rPr>
        <w:t xml:space="preserve"> a Kőzúzó </w:t>
      </w:r>
      <w:r w:rsidR="00E25AAE" w:rsidRPr="00263368">
        <w:rPr>
          <w:rFonts w:ascii="Times New Roman" w:hAnsi="Times New Roman" w:cs="Times New Roman"/>
        </w:rPr>
        <w:t>köz és a Vasúti villasor között</w:t>
      </w:r>
      <w:r w:rsidR="009E40AD" w:rsidRPr="00263368">
        <w:rPr>
          <w:rFonts w:ascii="Times New Roman" w:hAnsi="Times New Roman" w:cs="Times New Roman"/>
        </w:rPr>
        <w:t xml:space="preserve"> kialakult keskeny és 3000 m</w:t>
      </w:r>
      <w:r w:rsidR="009E40AD" w:rsidRPr="00263368">
        <w:rPr>
          <w:rFonts w:ascii="Times New Roman" w:hAnsi="Times New Roman" w:cs="Times New Roman"/>
          <w:vertAlign w:val="superscript"/>
        </w:rPr>
        <w:t>2</w:t>
      </w:r>
      <w:r w:rsidR="009E40AD" w:rsidRPr="00263368">
        <w:rPr>
          <w:rFonts w:ascii="Times New Roman" w:hAnsi="Times New Roman" w:cs="Times New Roman"/>
        </w:rPr>
        <w:t xml:space="preserve"> alatti területtel rendelkező telekosztású tömbben találhatók, melyek beépíthetősége csak oldalhatáron álló beépítéssel valósítható meg,</w:t>
      </w:r>
    </w:p>
    <w:p w14:paraId="08903AFD" w14:textId="11D49E7C" w:rsidR="009E40AD" w:rsidRPr="00263368" w:rsidRDefault="004B06EA" w:rsidP="002D2EF2">
      <w:pPr>
        <w:pStyle w:val="Listaszerbekezds"/>
        <w:numPr>
          <w:ilvl w:val="1"/>
          <w:numId w:val="113"/>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Vasúti villasor felőli telekhatáron </w:t>
      </w:r>
      <w:r w:rsidR="00454286" w:rsidRPr="00263368">
        <w:rPr>
          <w:rFonts w:ascii="Times New Roman" w:hAnsi="Times New Roman" w:cs="Times New Roman"/>
        </w:rPr>
        <w:t xml:space="preserve">a </w:t>
      </w:r>
      <w:r w:rsidRPr="00263368">
        <w:rPr>
          <w:rFonts w:ascii="Times New Roman" w:hAnsi="Times New Roman" w:cs="Times New Roman"/>
        </w:rPr>
        <w:t xml:space="preserve">tömör kerítés </w:t>
      </w:r>
      <w:r w:rsidR="00454286" w:rsidRPr="00263368">
        <w:rPr>
          <w:rFonts w:ascii="Times New Roman" w:hAnsi="Times New Roman" w:cs="Times New Roman"/>
        </w:rPr>
        <w:t>meg</w:t>
      </w:r>
      <w:r w:rsidRPr="00263368">
        <w:rPr>
          <w:rFonts w:ascii="Times New Roman" w:hAnsi="Times New Roman" w:cs="Times New Roman"/>
        </w:rPr>
        <w:t xml:space="preserve">építése </w:t>
      </w:r>
      <w:r w:rsidR="00454286" w:rsidRPr="00263368">
        <w:rPr>
          <w:rFonts w:ascii="Times New Roman" w:hAnsi="Times New Roman" w:cs="Times New Roman"/>
        </w:rPr>
        <w:t xml:space="preserve">szükséges </w:t>
      </w:r>
      <w:r w:rsidRPr="00263368">
        <w:rPr>
          <w:rFonts w:ascii="Times New Roman" w:hAnsi="Times New Roman" w:cs="Times New Roman"/>
        </w:rPr>
        <w:t xml:space="preserve">a gazdasági rendeltetés </w:t>
      </w:r>
      <w:r w:rsidR="00DA48AE" w:rsidRPr="00263368">
        <w:rPr>
          <w:rFonts w:ascii="Times New Roman" w:hAnsi="Times New Roman" w:cs="Times New Roman"/>
        </w:rPr>
        <w:t>és a lakórendeltetés összeegyeztetése érdekében</w:t>
      </w:r>
      <w:r w:rsidR="00AE4DE9" w:rsidRPr="00263368">
        <w:rPr>
          <w:rFonts w:ascii="Times New Roman" w:hAnsi="Times New Roman" w:cs="Times New Roman"/>
        </w:rPr>
        <w:t>.</w:t>
      </w:r>
    </w:p>
    <w:p w14:paraId="2033AA98" w14:textId="32E4144B" w:rsidR="009E40AD" w:rsidRPr="00263368" w:rsidRDefault="009E40AD" w:rsidP="002D2EF2">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Gksz/10</w:t>
      </w:r>
      <w:r w:rsidR="004B06EA" w:rsidRPr="00263368">
        <w:rPr>
          <w:rFonts w:ascii="Times New Roman" w:hAnsi="Times New Roman" w:cs="Times New Roman"/>
        </w:rPr>
        <w:t xml:space="preserve"> jelű gazdasági övezet a város déli kapuját jelentő Dózsa Gy</w:t>
      </w:r>
      <w:r w:rsidR="00AE4DE9" w:rsidRPr="00263368">
        <w:rPr>
          <w:rFonts w:ascii="Times New Roman" w:hAnsi="Times New Roman" w:cs="Times New Roman"/>
        </w:rPr>
        <w:t>örgy</w:t>
      </w:r>
      <w:r w:rsidR="004B06EA" w:rsidRPr="00263368">
        <w:rPr>
          <w:rFonts w:ascii="Times New Roman" w:hAnsi="Times New Roman" w:cs="Times New Roman"/>
        </w:rPr>
        <w:t xml:space="preserve"> út és </w:t>
      </w:r>
      <w:r w:rsidR="00AE4DE9" w:rsidRPr="00263368">
        <w:rPr>
          <w:rFonts w:ascii="Times New Roman" w:hAnsi="Times New Roman" w:cs="Times New Roman"/>
        </w:rPr>
        <w:t xml:space="preserve">a </w:t>
      </w:r>
      <w:r w:rsidR="004B06EA" w:rsidRPr="00263368">
        <w:rPr>
          <w:rFonts w:ascii="Times New Roman" w:hAnsi="Times New Roman" w:cs="Times New Roman"/>
        </w:rPr>
        <w:t>Kalá</w:t>
      </w:r>
      <w:r w:rsidR="00AE4DE9" w:rsidRPr="00263368">
        <w:rPr>
          <w:rFonts w:ascii="Times New Roman" w:hAnsi="Times New Roman" w:cs="Times New Roman"/>
        </w:rPr>
        <w:t>szi út találkozásában található. A</w:t>
      </w:r>
      <w:r w:rsidR="004B06EA" w:rsidRPr="00263368">
        <w:rPr>
          <w:rFonts w:ascii="Times New Roman" w:hAnsi="Times New Roman" w:cs="Times New Roman"/>
        </w:rPr>
        <w:t xml:space="preserve"> telkek egy része beépült, míg a vízművet körül</w:t>
      </w:r>
      <w:r w:rsidR="00AE4DE9" w:rsidRPr="00263368">
        <w:rPr>
          <w:rFonts w:ascii="Times New Roman" w:hAnsi="Times New Roman" w:cs="Times New Roman"/>
        </w:rPr>
        <w:t>vevő</w:t>
      </w:r>
      <w:r w:rsidR="004B06EA" w:rsidRPr="00263368">
        <w:rPr>
          <w:rFonts w:ascii="Times New Roman" w:hAnsi="Times New Roman" w:cs="Times New Roman"/>
        </w:rPr>
        <w:t xml:space="preserve"> tel</w:t>
      </w:r>
      <w:r w:rsidR="00454286" w:rsidRPr="00263368">
        <w:rPr>
          <w:rFonts w:ascii="Times New Roman" w:hAnsi="Times New Roman" w:cs="Times New Roman"/>
        </w:rPr>
        <w:t>k</w:t>
      </w:r>
      <w:r w:rsidR="00AE4DE9" w:rsidRPr="00263368">
        <w:rPr>
          <w:rFonts w:ascii="Times New Roman" w:hAnsi="Times New Roman" w:cs="Times New Roman"/>
        </w:rPr>
        <w:t>ek a közművek és a</w:t>
      </w:r>
      <w:r w:rsidR="004B06EA" w:rsidRPr="00263368">
        <w:rPr>
          <w:rFonts w:ascii="Times New Roman" w:hAnsi="Times New Roman" w:cs="Times New Roman"/>
        </w:rPr>
        <w:t>z utcahálózat rendezése után építhetők be.</w:t>
      </w:r>
    </w:p>
    <w:p w14:paraId="792442E9" w14:textId="6A936059" w:rsidR="009E40AD" w:rsidRPr="00263368" w:rsidRDefault="009E40AD"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Gksz/11 </w:t>
      </w:r>
      <w:r w:rsidR="004B06EA" w:rsidRPr="00263368">
        <w:rPr>
          <w:rFonts w:ascii="Times New Roman" w:hAnsi="Times New Roman" w:cs="Times New Roman"/>
        </w:rPr>
        <w:t>jelű gazdasági övezet</w:t>
      </w:r>
      <w:r w:rsidR="003E1809" w:rsidRPr="00263368">
        <w:rPr>
          <w:rFonts w:ascii="Times New Roman" w:hAnsi="Times New Roman" w:cs="Times New Roman"/>
        </w:rPr>
        <w:t xml:space="preserve"> területe a Kőfaragó utca két oldalán található</w:t>
      </w:r>
      <w:r w:rsidR="00E25AAE" w:rsidRPr="00263368">
        <w:rPr>
          <w:rFonts w:ascii="Times New Roman" w:hAnsi="Times New Roman" w:cs="Times New Roman"/>
        </w:rPr>
        <w:t>,</w:t>
      </w:r>
      <w:r w:rsidR="003E1809" w:rsidRPr="00263368">
        <w:rPr>
          <w:rFonts w:ascii="Times New Roman" w:hAnsi="Times New Roman" w:cs="Times New Roman"/>
        </w:rPr>
        <w:t xml:space="preserve"> jellemzően beépítve gazdasági és egyéb rendeltetésű épületekkel. A kialakult beépítés megt</w:t>
      </w:r>
      <w:r w:rsidR="00A07E42" w:rsidRPr="00263368">
        <w:rPr>
          <w:rFonts w:ascii="Times New Roman" w:hAnsi="Times New Roman" w:cs="Times New Roman"/>
        </w:rPr>
        <w:t>a</w:t>
      </w:r>
      <w:r w:rsidR="003E1809" w:rsidRPr="00263368">
        <w:rPr>
          <w:rFonts w:ascii="Times New Roman" w:hAnsi="Times New Roman" w:cs="Times New Roman"/>
        </w:rPr>
        <w:t xml:space="preserve">rtható, de a telkek újra beépülése esetén a Vasúti villasor felőli kiszabályozott telekhatárok mentén legalább 6,0 </w:t>
      </w:r>
      <w:r w:rsidR="00E25AAE" w:rsidRPr="00263368">
        <w:rPr>
          <w:rFonts w:ascii="Times New Roman" w:hAnsi="Times New Roman" w:cs="Times New Roman"/>
        </w:rPr>
        <w:t xml:space="preserve">m </w:t>
      </w:r>
      <w:r w:rsidR="003E1809" w:rsidRPr="00263368">
        <w:rPr>
          <w:rFonts w:ascii="Times New Roman" w:hAnsi="Times New Roman" w:cs="Times New Roman"/>
        </w:rPr>
        <w:t>előkert biztosítandó.</w:t>
      </w:r>
    </w:p>
    <w:p w14:paraId="7F27DF99" w14:textId="3855810F" w:rsidR="001D3F5E" w:rsidRPr="00263368" w:rsidRDefault="003E1809" w:rsidP="0064398B">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Gksz/12 jelű gazdasági </w:t>
      </w:r>
      <w:r w:rsidR="00841E10" w:rsidRPr="00263368">
        <w:rPr>
          <w:rFonts w:ascii="Times New Roman" w:hAnsi="Times New Roman" w:cs="Times New Roman"/>
        </w:rPr>
        <w:t>övezetben</w:t>
      </w:r>
      <w:r w:rsidRPr="00263368">
        <w:rPr>
          <w:rFonts w:ascii="Times New Roman" w:hAnsi="Times New Roman" w:cs="Times New Roman"/>
        </w:rPr>
        <w:t xml:space="preserve"> </w:t>
      </w:r>
    </w:p>
    <w:p w14:paraId="37B9F3A2" w14:textId="1ECB878F" w:rsidR="001D3F5E" w:rsidRPr="00263368" w:rsidRDefault="00841E10" w:rsidP="002D2EF2">
      <w:pPr>
        <w:pStyle w:val="Listaszerbekezds"/>
        <w:numPr>
          <w:ilvl w:val="1"/>
          <w:numId w:val="113"/>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 terület </w:t>
      </w:r>
      <w:r w:rsidR="003E1809" w:rsidRPr="00263368">
        <w:rPr>
          <w:rFonts w:ascii="Times New Roman" w:hAnsi="Times New Roman" w:cs="Times New Roman"/>
        </w:rPr>
        <w:t>feltárása a Dózsa Gy</w:t>
      </w:r>
      <w:r w:rsidR="0000667A" w:rsidRPr="00263368">
        <w:rPr>
          <w:rFonts w:ascii="Times New Roman" w:hAnsi="Times New Roman" w:cs="Times New Roman"/>
        </w:rPr>
        <w:t>ö</w:t>
      </w:r>
      <w:r w:rsidR="00AE4DE9" w:rsidRPr="00263368">
        <w:rPr>
          <w:rFonts w:ascii="Times New Roman" w:hAnsi="Times New Roman" w:cs="Times New Roman"/>
        </w:rPr>
        <w:t>rgy</w:t>
      </w:r>
      <w:r w:rsidR="003E1809" w:rsidRPr="00263368">
        <w:rPr>
          <w:rFonts w:ascii="Times New Roman" w:hAnsi="Times New Roman" w:cs="Times New Roman"/>
        </w:rPr>
        <w:t xml:space="preserve"> útról biztosítható</w:t>
      </w:r>
      <w:r w:rsidR="001D3F5E" w:rsidRPr="00263368">
        <w:rPr>
          <w:rFonts w:ascii="Times New Roman" w:hAnsi="Times New Roman" w:cs="Times New Roman"/>
        </w:rPr>
        <w:t>,</w:t>
      </w:r>
    </w:p>
    <w:p w14:paraId="73C45BD9" w14:textId="4344E368" w:rsidR="003E1809" w:rsidRPr="00263368" w:rsidRDefault="00841E10" w:rsidP="002D2EF2">
      <w:pPr>
        <w:pStyle w:val="Listaszerbekezds"/>
        <w:numPr>
          <w:ilvl w:val="1"/>
          <w:numId w:val="113"/>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w:t>
      </w:r>
      <w:r w:rsidR="003E1809" w:rsidRPr="00263368">
        <w:rPr>
          <w:rFonts w:ascii="Times New Roman" w:hAnsi="Times New Roman" w:cs="Times New Roman"/>
        </w:rPr>
        <w:t>előírás</w:t>
      </w:r>
      <w:r w:rsidRPr="00263368">
        <w:rPr>
          <w:rFonts w:ascii="Times New Roman" w:hAnsi="Times New Roman" w:cs="Times New Roman"/>
        </w:rPr>
        <w:t xml:space="preserve">ok által </w:t>
      </w:r>
      <w:r w:rsidR="003E1809" w:rsidRPr="00263368">
        <w:rPr>
          <w:rFonts w:ascii="Times New Roman" w:hAnsi="Times New Roman" w:cs="Times New Roman"/>
        </w:rPr>
        <w:t xml:space="preserve">biztosított beépítési mérték és épületmagasság </w:t>
      </w:r>
      <w:r w:rsidR="0056787A" w:rsidRPr="00263368">
        <w:rPr>
          <w:rFonts w:ascii="Times New Roman" w:hAnsi="Times New Roman" w:cs="Times New Roman"/>
        </w:rPr>
        <w:t xml:space="preserve">miatt szükséges </w:t>
      </w:r>
      <w:r w:rsidR="003E1809" w:rsidRPr="00263368">
        <w:rPr>
          <w:rFonts w:ascii="Times New Roman" w:hAnsi="Times New Roman" w:cs="Times New Roman"/>
        </w:rPr>
        <w:t xml:space="preserve">a terület egységben való </w:t>
      </w:r>
      <w:r w:rsidR="0056787A" w:rsidRPr="00263368">
        <w:rPr>
          <w:rFonts w:ascii="Times New Roman" w:hAnsi="Times New Roman" w:cs="Times New Roman"/>
        </w:rPr>
        <w:t>hasznosítása</w:t>
      </w:r>
      <w:r w:rsidR="001D3F5E" w:rsidRPr="00263368">
        <w:rPr>
          <w:rFonts w:ascii="Times New Roman" w:hAnsi="Times New Roman" w:cs="Times New Roman"/>
        </w:rPr>
        <w:t>,</w:t>
      </w:r>
    </w:p>
    <w:p w14:paraId="4F049768" w14:textId="36B45287" w:rsidR="001D3F5E" w:rsidRPr="00263368" w:rsidRDefault="007100B9" w:rsidP="002D2EF2">
      <w:pPr>
        <w:pStyle w:val="Listaszerbekezds"/>
        <w:numPr>
          <w:ilvl w:val="1"/>
          <w:numId w:val="113"/>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1D3F5E" w:rsidRPr="00263368">
        <w:rPr>
          <w:rFonts w:ascii="Times New Roman" w:hAnsi="Times New Roman" w:cs="Times New Roman"/>
        </w:rPr>
        <w:t>z elhelyezhető épületek legmagasabb pontja 15,0 m lehet</w:t>
      </w:r>
      <w:r w:rsidRPr="00263368">
        <w:rPr>
          <w:rFonts w:ascii="Times New Roman" w:hAnsi="Times New Roman" w:cs="Times New Roman"/>
        </w:rPr>
        <w:t>,</w:t>
      </w:r>
    </w:p>
    <w:p w14:paraId="43CF0A05" w14:textId="0810330C" w:rsidR="007100B9" w:rsidRPr="00263368" w:rsidRDefault="008539E4" w:rsidP="002D2EF2">
      <w:pPr>
        <w:pStyle w:val="Listaszerbekezds"/>
        <w:numPr>
          <w:ilvl w:val="1"/>
          <w:numId w:val="113"/>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7100B9" w:rsidRPr="00263368">
        <w:rPr>
          <w:rFonts w:ascii="Times New Roman" w:hAnsi="Times New Roman" w:cs="Times New Roman"/>
        </w:rPr>
        <w:t xml:space="preserve">z elhelyezhető épületek szintszáma legfeljebb </w:t>
      </w:r>
      <w:r w:rsidR="00C409B5" w:rsidRPr="00263368">
        <w:rPr>
          <w:rFonts w:ascii="Times New Roman" w:hAnsi="Times New Roman" w:cs="Times New Roman"/>
        </w:rPr>
        <w:t xml:space="preserve">pince, földszint, első emelet és </w:t>
      </w:r>
      <w:r w:rsidR="007100B9" w:rsidRPr="00263368">
        <w:rPr>
          <w:rFonts w:ascii="Times New Roman" w:hAnsi="Times New Roman" w:cs="Times New Roman"/>
        </w:rPr>
        <w:t>tetőemelet lehet, ahol a tetőemelet a földszinti alapterület legfeljebb 50%-</w:t>
      </w:r>
      <w:r w:rsidR="0056787A" w:rsidRPr="00263368">
        <w:rPr>
          <w:rFonts w:ascii="Times New Roman" w:hAnsi="Times New Roman" w:cs="Times New Roman"/>
        </w:rPr>
        <w:t>át teheti ki,</w:t>
      </w:r>
    </w:p>
    <w:p w14:paraId="78C0410C" w14:textId="24D0B784" w:rsidR="007100B9" w:rsidRPr="00263368" w:rsidRDefault="007100B9" w:rsidP="002D2EF2">
      <w:pPr>
        <w:pStyle w:val="Listaszerbekezds"/>
        <w:numPr>
          <w:ilvl w:val="1"/>
          <w:numId w:val="113"/>
        </w:numPr>
        <w:tabs>
          <w:tab w:val="left" w:pos="567"/>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Dózsa György út menti telkeken a közterületi határtól mért 50 m-en belül,</w:t>
      </w:r>
      <w:r w:rsidR="00967DAB" w:rsidRPr="00263368">
        <w:rPr>
          <w:rFonts w:ascii="Times New Roman" w:hAnsi="Times New Roman" w:cs="Times New Roman"/>
        </w:rPr>
        <w:t xml:space="preserve"> legalább két fasor telepítése szükséges</w:t>
      </w:r>
      <w:r w:rsidR="001C7951" w:rsidRPr="00263368">
        <w:rPr>
          <w:rFonts w:ascii="Times New Roman" w:hAnsi="Times New Roman" w:cs="Times New Roman"/>
        </w:rPr>
        <w:t>,</w:t>
      </w:r>
      <w:r w:rsidR="00C409B5" w:rsidRPr="00263368">
        <w:rPr>
          <w:rFonts w:ascii="Times New Roman" w:hAnsi="Times New Roman" w:cs="Times New Roman"/>
        </w:rPr>
        <w:t xml:space="preserve"> valamint</w:t>
      </w:r>
      <w:r w:rsidR="001C7951" w:rsidRPr="00263368">
        <w:rPr>
          <w:rFonts w:ascii="Times New Roman" w:hAnsi="Times New Roman" w:cs="Times New Roman"/>
        </w:rPr>
        <w:t xml:space="preserve"> a</w:t>
      </w:r>
      <w:r w:rsidR="00967DAB" w:rsidRPr="00263368">
        <w:rPr>
          <w:rFonts w:ascii="Times New Roman" w:hAnsi="Times New Roman" w:cs="Times New Roman"/>
        </w:rPr>
        <w:t xml:space="preserve"> </w:t>
      </w:r>
      <w:r w:rsidR="001C7951" w:rsidRPr="00263368">
        <w:rPr>
          <w:rFonts w:ascii="Times New Roman" w:hAnsi="Times New Roman" w:cs="Times New Roman"/>
        </w:rPr>
        <w:t xml:space="preserve">közterület felőli határon </w:t>
      </w:r>
      <w:r w:rsidR="00967DAB" w:rsidRPr="00263368">
        <w:rPr>
          <w:rFonts w:ascii="Times New Roman" w:hAnsi="Times New Roman" w:cs="Times New Roman"/>
        </w:rPr>
        <w:t>felszíni parkoló létesítése</w:t>
      </w:r>
      <w:r w:rsidR="001C7951" w:rsidRPr="00263368">
        <w:rPr>
          <w:rFonts w:ascii="Times New Roman" w:hAnsi="Times New Roman" w:cs="Times New Roman"/>
        </w:rPr>
        <w:t xml:space="preserve"> mellett cserjesáv is szükséges</w:t>
      </w:r>
      <w:r w:rsidR="00C409B5" w:rsidRPr="00263368">
        <w:rPr>
          <w:rFonts w:ascii="Times New Roman" w:hAnsi="Times New Roman" w:cs="Times New Roman"/>
        </w:rPr>
        <w:t>,</w:t>
      </w:r>
    </w:p>
    <w:p w14:paraId="5EF4340E" w14:textId="77777777" w:rsidR="00A34699" w:rsidRPr="00263368" w:rsidRDefault="008539E4" w:rsidP="002D2EF2">
      <w:pPr>
        <w:pStyle w:val="Listaszerbekezds"/>
        <w:numPr>
          <w:ilvl w:val="1"/>
          <w:numId w:val="113"/>
        </w:numPr>
        <w:tabs>
          <w:tab w:val="clear" w:pos="720"/>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w:t>
      </w:r>
      <w:r w:rsidR="00A34699" w:rsidRPr="00263368">
        <w:rPr>
          <w:rFonts w:ascii="Times New Roman" w:hAnsi="Times New Roman" w:cs="Times New Roman"/>
        </w:rPr>
        <w:t>z ingatlanok belső csatornahálózatát elválasztott rendszerben kell kialakítani</w:t>
      </w:r>
      <w:r w:rsidRPr="00263368">
        <w:rPr>
          <w:rFonts w:ascii="Times New Roman" w:hAnsi="Times New Roman" w:cs="Times New Roman"/>
        </w:rPr>
        <w:t>,</w:t>
      </w:r>
    </w:p>
    <w:p w14:paraId="500F1835" w14:textId="77777777" w:rsidR="00AE4DE9" w:rsidRPr="00263368" w:rsidRDefault="00AE4DE9" w:rsidP="002D2EF2">
      <w:pPr>
        <w:pStyle w:val="Listaszerbekezds"/>
        <w:numPr>
          <w:ilvl w:val="1"/>
          <w:numId w:val="113"/>
        </w:numPr>
        <w:tabs>
          <w:tab w:val="clear" w:pos="720"/>
          <w:tab w:val="left" w:pos="567"/>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területen keletkező csapadékvíz közhálózatba történő bevezetésének feltétele a befogadó csapadékcsatorna Rózsa utcai szakaszának</w:t>
      </w:r>
      <w:r w:rsidR="00884EA9" w:rsidRPr="00263368">
        <w:rPr>
          <w:rFonts w:ascii="Times New Roman" w:hAnsi="Times New Roman" w:cs="Times New Roman"/>
        </w:rPr>
        <w:t xml:space="preserve"> és a dunai bevezetés előtti átemelő kapacitásának megfelelő mértéke, melyet számítással igazolni kell.</w:t>
      </w:r>
    </w:p>
    <w:p w14:paraId="6E207980" w14:textId="1EE34104" w:rsidR="00012060" w:rsidRPr="00263368" w:rsidRDefault="00012060" w:rsidP="002D2EF2">
      <w:pPr>
        <w:pStyle w:val="Listaszerbekezds"/>
        <w:numPr>
          <w:ilvl w:val="0"/>
          <w:numId w:val="113"/>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Gksz/mu jellel tünteti fel az SZT a gazdasági területeken belüli magánutakat. A tervezett magánutak</w:t>
      </w:r>
      <w:r w:rsidR="00C409B5" w:rsidRPr="00263368">
        <w:rPr>
          <w:rFonts w:ascii="Times New Roman" w:hAnsi="Times New Roman" w:cs="Times New Roman"/>
        </w:rPr>
        <w:t>at</w:t>
      </w:r>
      <w:r w:rsidRPr="00263368">
        <w:rPr>
          <w:rFonts w:ascii="Times New Roman" w:hAnsi="Times New Roman" w:cs="Times New Roman"/>
        </w:rPr>
        <w:t xml:space="preserve"> az aktuális telekosztásnak megfelelően </w:t>
      </w:r>
      <w:r w:rsidR="00C409B5" w:rsidRPr="00263368">
        <w:rPr>
          <w:rFonts w:ascii="Times New Roman" w:hAnsi="Times New Roman" w:cs="Times New Roman"/>
        </w:rPr>
        <w:t>szükséges ki</w:t>
      </w:r>
      <w:r w:rsidRPr="00263368">
        <w:rPr>
          <w:rFonts w:ascii="Times New Roman" w:hAnsi="Times New Roman" w:cs="Times New Roman"/>
        </w:rPr>
        <w:t>alakítan</w:t>
      </w:r>
      <w:r w:rsidR="00C409B5" w:rsidRPr="00263368">
        <w:rPr>
          <w:rFonts w:ascii="Times New Roman" w:hAnsi="Times New Roman" w:cs="Times New Roman"/>
        </w:rPr>
        <w:t xml:space="preserve">i </w:t>
      </w:r>
      <w:r w:rsidRPr="00263368">
        <w:rPr>
          <w:rFonts w:ascii="Times New Roman" w:hAnsi="Times New Roman" w:cs="Times New Roman"/>
        </w:rPr>
        <w:t xml:space="preserve">és </w:t>
      </w:r>
      <w:r w:rsidR="00C409B5" w:rsidRPr="00263368">
        <w:rPr>
          <w:rFonts w:ascii="Times New Roman" w:hAnsi="Times New Roman" w:cs="Times New Roman"/>
        </w:rPr>
        <w:t>meg</w:t>
      </w:r>
      <w:r w:rsidRPr="00263368">
        <w:rPr>
          <w:rFonts w:ascii="Times New Roman" w:hAnsi="Times New Roman" w:cs="Times New Roman"/>
        </w:rPr>
        <w:t>építen</w:t>
      </w:r>
      <w:r w:rsidR="00C409B5" w:rsidRPr="00263368">
        <w:rPr>
          <w:rFonts w:ascii="Times New Roman" w:hAnsi="Times New Roman" w:cs="Times New Roman"/>
        </w:rPr>
        <w:t>i</w:t>
      </w:r>
      <w:r w:rsidRPr="00263368">
        <w:rPr>
          <w:rFonts w:ascii="Times New Roman" w:hAnsi="Times New Roman" w:cs="Times New Roman"/>
        </w:rPr>
        <w:t>.</w:t>
      </w:r>
    </w:p>
    <w:p w14:paraId="6EE211F1" w14:textId="60B8EB73" w:rsidR="00823EB0" w:rsidRPr="00263368" w:rsidRDefault="002548AD" w:rsidP="002D2EF2">
      <w:pPr>
        <w:tabs>
          <w:tab w:val="left" w:pos="567"/>
        </w:tabs>
        <w:spacing w:before="120" w:after="0" w:line="240" w:lineRule="auto"/>
        <w:ind w:left="567" w:hanging="567"/>
        <w:jc w:val="center"/>
        <w:rPr>
          <w:rFonts w:ascii="Times New Roman" w:hAnsi="Times New Roman" w:cs="Times New Roman"/>
          <w:i/>
          <w:iCs/>
          <w:smallCaps/>
        </w:rPr>
      </w:pPr>
      <w:r w:rsidRPr="00263368">
        <w:rPr>
          <w:rFonts w:ascii="Times New Roman" w:hAnsi="Times New Roman" w:cs="Times New Roman"/>
          <w:i/>
          <w:iCs/>
          <w:smallCaps/>
        </w:rPr>
        <w:t>48</w:t>
      </w:r>
      <w:r w:rsidR="00A37558" w:rsidRPr="00263368">
        <w:rPr>
          <w:rFonts w:ascii="Times New Roman" w:hAnsi="Times New Roman" w:cs="Times New Roman"/>
          <w:i/>
          <w:iCs/>
          <w:smallCaps/>
        </w:rPr>
        <w:t>.</w:t>
      </w:r>
      <w:r w:rsidR="00823EB0" w:rsidRPr="00263368">
        <w:rPr>
          <w:rFonts w:ascii="Times New Roman" w:hAnsi="Times New Roman" w:cs="Times New Roman"/>
          <w:i/>
          <w:iCs/>
          <w:smallCaps/>
        </w:rPr>
        <w:tab/>
        <w:t>Ipar</w:t>
      </w:r>
      <w:r w:rsidR="00D80ED5" w:rsidRPr="00263368">
        <w:rPr>
          <w:rFonts w:ascii="Times New Roman" w:hAnsi="Times New Roman" w:cs="Times New Roman"/>
          <w:i/>
          <w:iCs/>
          <w:smallCaps/>
        </w:rPr>
        <w:t xml:space="preserve">i </w:t>
      </w:r>
      <w:r w:rsidR="00823EB0" w:rsidRPr="00263368">
        <w:rPr>
          <w:rFonts w:ascii="Times New Roman" w:hAnsi="Times New Roman" w:cs="Times New Roman"/>
          <w:i/>
          <w:iCs/>
          <w:smallCaps/>
        </w:rPr>
        <w:t>terület építési övezeteinek előírásai</w:t>
      </w:r>
    </w:p>
    <w:p w14:paraId="71D740DC" w14:textId="142F77A9" w:rsidR="00823EB0" w:rsidRPr="00263368" w:rsidRDefault="00605005" w:rsidP="002D2EF2">
      <w:pPr>
        <w:tabs>
          <w:tab w:val="left" w:pos="567"/>
          <w:tab w:val="left" w:pos="993"/>
        </w:tabs>
        <w:spacing w:before="120" w:after="0" w:line="240" w:lineRule="auto"/>
        <w:ind w:left="567" w:hanging="567"/>
        <w:rPr>
          <w:rFonts w:ascii="Times New Roman" w:hAnsi="Times New Roman" w:cs="Times New Roman"/>
        </w:rPr>
      </w:pPr>
      <w:r w:rsidRPr="00263368">
        <w:rPr>
          <w:rFonts w:ascii="Times New Roman" w:hAnsi="Times New Roman" w:cs="Times New Roman"/>
          <w:b/>
        </w:rPr>
        <w:t>49</w:t>
      </w:r>
      <w:r w:rsidR="00823EB0" w:rsidRPr="00263368">
        <w:rPr>
          <w:rFonts w:ascii="Times New Roman" w:hAnsi="Times New Roman" w:cs="Times New Roman"/>
          <w:b/>
        </w:rPr>
        <w:t>.</w:t>
      </w:r>
      <w:r w:rsidR="00A37558" w:rsidRPr="00263368">
        <w:rPr>
          <w:rFonts w:ascii="Times New Roman" w:hAnsi="Times New Roman" w:cs="Times New Roman"/>
          <w:b/>
        </w:rPr>
        <w:t xml:space="preserve"> </w:t>
      </w:r>
      <w:r w:rsidR="00823EB0" w:rsidRPr="00263368">
        <w:rPr>
          <w:rFonts w:ascii="Times New Roman" w:hAnsi="Times New Roman" w:cs="Times New Roman"/>
          <w:b/>
        </w:rPr>
        <w:t>§</w:t>
      </w:r>
      <w:r w:rsidR="00BA6396"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t xml:space="preserve">Az iparterületi gazdasági terület övezeteiben – eltérő övezeti előírás hiányában – elhelyezhető </w:t>
      </w:r>
    </w:p>
    <w:p w14:paraId="69E030EE" w14:textId="77777777" w:rsidR="00823EB0"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nem zavaró hatású gazdasági,</w:t>
      </w:r>
    </w:p>
    <w:p w14:paraId="58C201C9" w14:textId="0159035A" w:rsidR="00884EA9"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gazdasági rendeltetésű épületen belül a tulajdonos, a használó és a személyzet szármára szolgáló lakórendeltetés</w:t>
      </w:r>
      <w:r w:rsidR="00C409B5" w:rsidRPr="00263368">
        <w:rPr>
          <w:rFonts w:ascii="Times New Roman" w:hAnsi="Times New Roman" w:cs="Times New Roman"/>
        </w:rPr>
        <w:t>ként</w:t>
      </w:r>
      <w:r w:rsidRPr="00263368">
        <w:rPr>
          <w:rFonts w:ascii="Times New Roman" w:hAnsi="Times New Roman" w:cs="Times New Roman"/>
        </w:rPr>
        <w:t xml:space="preserve"> </w:t>
      </w:r>
      <w:r w:rsidR="00E85671" w:rsidRPr="00263368">
        <w:rPr>
          <w:rFonts w:ascii="Times New Roman" w:hAnsi="Times New Roman" w:cs="Times New Roman"/>
        </w:rPr>
        <w:t xml:space="preserve">legfeljebb </w:t>
      </w:r>
      <w:r w:rsidR="00C409B5" w:rsidRPr="00263368">
        <w:rPr>
          <w:rFonts w:ascii="Times New Roman" w:hAnsi="Times New Roman" w:cs="Times New Roman"/>
        </w:rPr>
        <w:t>egy</w:t>
      </w:r>
      <w:r w:rsidR="00E85671" w:rsidRPr="00263368">
        <w:rPr>
          <w:rFonts w:ascii="Times New Roman" w:hAnsi="Times New Roman" w:cs="Times New Roman"/>
        </w:rPr>
        <w:t xml:space="preserve"> lakás, összesen 120 m</w:t>
      </w:r>
      <w:r w:rsidR="00E85671" w:rsidRPr="00263368">
        <w:rPr>
          <w:rFonts w:ascii="Times New Roman" w:hAnsi="Times New Roman" w:cs="Times New Roman"/>
          <w:vertAlign w:val="superscript"/>
        </w:rPr>
        <w:t>2</w:t>
      </w:r>
      <w:r w:rsidR="00E85671" w:rsidRPr="00263368">
        <w:rPr>
          <w:rFonts w:ascii="Times New Roman" w:hAnsi="Times New Roman" w:cs="Times New Roman"/>
        </w:rPr>
        <w:t xml:space="preserve"> bruttó alapterülettel</w:t>
      </w:r>
      <w:r w:rsidR="00884EA9" w:rsidRPr="00263368">
        <w:rPr>
          <w:rFonts w:ascii="Times New Roman" w:hAnsi="Times New Roman" w:cs="Times New Roman"/>
        </w:rPr>
        <w:t>,</w:t>
      </w:r>
    </w:p>
    <w:p w14:paraId="25CB685E" w14:textId="77777777" w:rsidR="00823EB0"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igazgatás, iroda,</w:t>
      </w:r>
    </w:p>
    <w:p w14:paraId="076FAAA7" w14:textId="77777777" w:rsidR="00E85671" w:rsidRPr="00263368" w:rsidRDefault="00E85671"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hitéleti, oktatási,</w:t>
      </w:r>
    </w:p>
    <w:p w14:paraId="61F28D9A" w14:textId="77777777" w:rsidR="00823EB0"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parkolóház, üzemanyagtöltő,</w:t>
      </w:r>
    </w:p>
    <w:p w14:paraId="312F2AFB" w14:textId="77777777" w:rsidR="00823EB0"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sport,</w:t>
      </w:r>
    </w:p>
    <w:p w14:paraId="7990B772" w14:textId="77777777" w:rsidR="00823EB0"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közösségi szórakoztató, </w:t>
      </w:r>
    </w:p>
    <w:p w14:paraId="3FDA8F91" w14:textId="2B11D6BD" w:rsidR="00823EB0" w:rsidRPr="00263368" w:rsidRDefault="000C713C"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látogatópark, </w:t>
      </w:r>
      <w:r w:rsidR="00823EB0" w:rsidRPr="00263368">
        <w:rPr>
          <w:rFonts w:ascii="Times New Roman" w:hAnsi="Times New Roman" w:cs="Times New Roman"/>
        </w:rPr>
        <w:t>vásárok, kiállítások és kongresszusok,</w:t>
      </w:r>
      <w:r w:rsidRPr="00263368">
        <w:rPr>
          <w:rFonts w:ascii="Times New Roman" w:hAnsi="Times New Roman" w:cs="Times New Roman"/>
        </w:rPr>
        <w:t xml:space="preserve"> </w:t>
      </w:r>
    </w:p>
    <w:p w14:paraId="3EC290F5" w14:textId="77777777" w:rsidR="00823EB0" w:rsidRPr="00263368" w:rsidRDefault="00823EB0"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kereskedelmi szolgáltató, </w:t>
      </w:r>
    </w:p>
    <w:p w14:paraId="493FD454" w14:textId="77777777" w:rsidR="00823EB0" w:rsidRPr="00263368" w:rsidRDefault="00884EA9"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ha az övezeti előírások lehetővé teszik </w:t>
      </w:r>
      <w:r w:rsidR="00823EB0" w:rsidRPr="00263368">
        <w:rPr>
          <w:rFonts w:ascii="Times New Roman" w:hAnsi="Times New Roman" w:cs="Times New Roman"/>
        </w:rPr>
        <w:t>energiaszolgáltatási,</w:t>
      </w:r>
    </w:p>
    <w:p w14:paraId="30C185BD" w14:textId="77777777" w:rsidR="00E85671" w:rsidRPr="00263368" w:rsidRDefault="00884EA9" w:rsidP="002D2EF2">
      <w:pPr>
        <w:pStyle w:val="Listaszerbekezds"/>
        <w:numPr>
          <w:ilvl w:val="0"/>
          <w:numId w:val="67"/>
        </w:num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ha az övezeti előírások lehetővé teszik </w:t>
      </w:r>
      <w:r w:rsidR="00823EB0" w:rsidRPr="00263368">
        <w:rPr>
          <w:rFonts w:ascii="Times New Roman" w:hAnsi="Times New Roman" w:cs="Times New Roman"/>
        </w:rPr>
        <w:t>településgazdálkodási</w:t>
      </w:r>
    </w:p>
    <w:p w14:paraId="0B347ABB" w14:textId="77777777" w:rsidR="00823EB0" w:rsidRPr="00263368" w:rsidRDefault="00E85671" w:rsidP="00CF7314">
      <w:pPr>
        <w:tabs>
          <w:tab w:val="left" w:pos="567"/>
          <w:tab w:val="left" w:pos="993"/>
        </w:tabs>
        <w:spacing w:before="60" w:after="0" w:line="240" w:lineRule="auto"/>
        <w:ind w:left="567"/>
        <w:jc w:val="both"/>
        <w:rPr>
          <w:rFonts w:ascii="Times New Roman" w:hAnsi="Times New Roman" w:cs="Times New Roman"/>
        </w:rPr>
      </w:pPr>
      <w:r w:rsidRPr="00263368">
        <w:rPr>
          <w:rFonts w:ascii="Times New Roman" w:hAnsi="Times New Roman" w:cs="Times New Roman"/>
        </w:rPr>
        <w:t>rendeltetésű épületek.</w:t>
      </w:r>
    </w:p>
    <w:p w14:paraId="77550DF4" w14:textId="77777777" w:rsidR="00823EB0" w:rsidRPr="00263368" w:rsidRDefault="00823EB0" w:rsidP="0037126B">
      <w:pPr>
        <w:tabs>
          <w:tab w:val="left" w:pos="567"/>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Nem helyezhető el az övezetben főrendeltetésű épület hiányában lakórendeltetés</w:t>
      </w:r>
      <w:r w:rsidR="00884EA9" w:rsidRPr="00263368">
        <w:rPr>
          <w:rFonts w:ascii="Times New Roman" w:hAnsi="Times New Roman" w:cs="Times New Roman"/>
        </w:rPr>
        <w:t xml:space="preserve"> és </w:t>
      </w:r>
      <w:r w:rsidRPr="00263368">
        <w:rPr>
          <w:rFonts w:ascii="Times New Roman" w:hAnsi="Times New Roman" w:cs="Times New Roman"/>
        </w:rPr>
        <w:t>gépjárműtárolón kívül önállóan terepszint alatti építmény.</w:t>
      </w:r>
    </w:p>
    <w:p w14:paraId="1505486C" w14:textId="34D1BBC1" w:rsidR="00823EB0" w:rsidRPr="00263368" w:rsidRDefault="00823EB0" w:rsidP="00CF7314">
      <w:pPr>
        <w:tabs>
          <w:tab w:val="left" w:pos="567"/>
          <w:tab w:val="left" w:pos="993"/>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Ha az övezeti előírás, vagy a szabályozási terv másként nem rendelkezik az előkertben legfeljebb 20 m</w:t>
      </w:r>
      <w:r w:rsidRPr="00263368">
        <w:rPr>
          <w:rFonts w:ascii="Times New Roman" w:hAnsi="Times New Roman" w:cs="Times New Roman"/>
          <w:vertAlign w:val="superscript"/>
        </w:rPr>
        <w:t>2</w:t>
      </w:r>
      <w:r w:rsidRPr="00263368">
        <w:rPr>
          <w:rFonts w:ascii="Times New Roman" w:hAnsi="Times New Roman" w:cs="Times New Roman"/>
        </w:rPr>
        <w:t xml:space="preserve"> bruttó alapterület</w:t>
      </w:r>
      <w:r w:rsidR="00C409B5" w:rsidRPr="00263368">
        <w:rPr>
          <w:rFonts w:ascii="Times New Roman" w:hAnsi="Times New Roman" w:cs="Times New Roman"/>
        </w:rPr>
        <w:t xml:space="preserve">ű portaépület </w:t>
      </w:r>
      <w:r w:rsidRPr="00263368">
        <w:rPr>
          <w:rFonts w:ascii="Times New Roman" w:hAnsi="Times New Roman" w:cs="Times New Roman"/>
        </w:rPr>
        <w:t>helyezhető</w:t>
      </w:r>
      <w:r w:rsidR="00C409B5" w:rsidRPr="00263368">
        <w:rPr>
          <w:rFonts w:ascii="Times New Roman" w:hAnsi="Times New Roman" w:cs="Times New Roman"/>
        </w:rPr>
        <w:t xml:space="preserve"> el</w:t>
      </w:r>
      <w:r w:rsidRPr="00263368">
        <w:rPr>
          <w:rFonts w:ascii="Times New Roman" w:hAnsi="Times New Roman" w:cs="Times New Roman"/>
        </w:rPr>
        <w:t>.</w:t>
      </w:r>
    </w:p>
    <w:p w14:paraId="79470A17" w14:textId="6AF508D4" w:rsidR="001C7951" w:rsidRPr="00263368" w:rsidRDefault="00823EB0" w:rsidP="001C7951">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 xml:space="preserve">Az ipari gazdasági terület </w:t>
      </w:r>
      <w:r w:rsidR="001B5ACF" w:rsidRPr="00263368">
        <w:rPr>
          <w:rFonts w:ascii="Times New Roman" w:hAnsi="Times New Roman" w:cs="Times New Roman"/>
        </w:rPr>
        <w:t xml:space="preserve">övezeteinek és építési </w:t>
      </w:r>
      <w:r w:rsidRPr="00263368">
        <w:rPr>
          <w:rFonts w:ascii="Times New Roman" w:hAnsi="Times New Roman" w:cs="Times New Roman"/>
        </w:rPr>
        <w:t>övezeteinek építési paraméterei</w:t>
      </w:r>
      <w:r w:rsidR="001B5ACF" w:rsidRPr="00263368">
        <w:rPr>
          <w:rFonts w:ascii="Times New Roman" w:hAnsi="Times New Roman" w:cs="Times New Roman"/>
        </w:rPr>
        <w:t xml:space="preserve"> </w:t>
      </w:r>
      <w:r w:rsidR="001E7842" w:rsidRPr="00263368">
        <w:rPr>
          <w:rFonts w:ascii="Times New Roman" w:hAnsi="Times New Roman" w:cs="Times New Roman"/>
          <w:shd w:val="clear" w:color="auto" w:fill="FFFFFF" w:themeFill="background1"/>
        </w:rPr>
        <w:t xml:space="preserve">a </w:t>
      </w:r>
      <w:r w:rsidR="00C409B5" w:rsidRPr="00263368">
        <w:rPr>
          <w:rFonts w:ascii="Times New Roman" w:hAnsi="Times New Roman" w:cs="Times New Roman"/>
        </w:rPr>
        <w:t xml:space="preserve">3. mellélet </w:t>
      </w:r>
      <w:r w:rsidR="00C409B5" w:rsidRPr="00263368">
        <w:rPr>
          <w:rFonts w:ascii="Times New Roman" w:hAnsi="Times New Roman" w:cs="Times New Roman"/>
          <w:shd w:val="clear" w:color="auto" w:fill="FFFFFF" w:themeFill="background1"/>
        </w:rPr>
        <w:t xml:space="preserve">8. pontjában </w:t>
      </w:r>
      <w:r w:rsidR="001E7842" w:rsidRPr="00263368">
        <w:rPr>
          <w:rFonts w:ascii="Times New Roman" w:hAnsi="Times New Roman" w:cs="Times New Roman"/>
        </w:rPr>
        <w:t>szerepelnek</w:t>
      </w:r>
      <w:r w:rsidR="001C7951" w:rsidRPr="00263368">
        <w:rPr>
          <w:rFonts w:ascii="Times New Roman" w:hAnsi="Times New Roman" w:cs="Times New Roman"/>
        </w:rPr>
        <w:t xml:space="preserve">. </w:t>
      </w:r>
    </w:p>
    <w:p w14:paraId="19401ECC" w14:textId="522C77CC" w:rsidR="00724C80" w:rsidRPr="00263368" w:rsidRDefault="00823EB0" w:rsidP="009047FF">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r>
      <w:r w:rsidR="00724C80" w:rsidRPr="00263368">
        <w:rPr>
          <w:rFonts w:ascii="Times New Roman" w:hAnsi="Times New Roman" w:cs="Times New Roman"/>
        </w:rPr>
        <w:t>Ipari területen csak teljes közművesítéssel lehet épületet megépíteni.</w:t>
      </w:r>
    </w:p>
    <w:p w14:paraId="4BEA3CF8" w14:textId="2C4ABF7B" w:rsidR="001B5ACF" w:rsidRPr="00263368" w:rsidRDefault="00724C80" w:rsidP="009047FF">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r>
      <w:r w:rsidR="001B5ACF" w:rsidRPr="00263368">
        <w:rPr>
          <w:rFonts w:ascii="Times New Roman" w:hAnsi="Times New Roman" w:cs="Times New Roman"/>
        </w:rPr>
        <w:t xml:space="preserve">Az ipari gazdasági övezetekre is vonatkoznak az </w:t>
      </w:r>
      <w:r w:rsidR="00807BCB" w:rsidRPr="00263368">
        <w:rPr>
          <w:rFonts w:ascii="Times New Roman" w:hAnsi="Times New Roman" w:cs="Times New Roman"/>
        </w:rPr>
        <w:t>4</w:t>
      </w:r>
      <w:r w:rsidR="001C7951" w:rsidRPr="00263368">
        <w:rPr>
          <w:rFonts w:ascii="Times New Roman" w:hAnsi="Times New Roman" w:cs="Times New Roman"/>
        </w:rPr>
        <w:t>8</w:t>
      </w:r>
      <w:r w:rsidR="001B5ACF" w:rsidRPr="00263368">
        <w:rPr>
          <w:rFonts w:ascii="Times New Roman" w:hAnsi="Times New Roman" w:cs="Times New Roman"/>
        </w:rPr>
        <w:t>.</w:t>
      </w:r>
      <w:r w:rsidR="00A37558" w:rsidRPr="00263368">
        <w:rPr>
          <w:rFonts w:ascii="Times New Roman" w:hAnsi="Times New Roman" w:cs="Times New Roman"/>
        </w:rPr>
        <w:t xml:space="preserve"> </w:t>
      </w:r>
      <w:r w:rsidRPr="00263368">
        <w:rPr>
          <w:rFonts w:ascii="Times New Roman" w:hAnsi="Times New Roman" w:cs="Times New Roman"/>
        </w:rPr>
        <w:t>§ (5)-(</w:t>
      </w:r>
      <w:r w:rsidR="001C7951" w:rsidRPr="00263368">
        <w:rPr>
          <w:rFonts w:ascii="Times New Roman" w:hAnsi="Times New Roman" w:cs="Times New Roman"/>
        </w:rPr>
        <w:t>10</w:t>
      </w:r>
      <w:r w:rsidRPr="00263368">
        <w:rPr>
          <w:rFonts w:ascii="Times New Roman" w:hAnsi="Times New Roman" w:cs="Times New Roman"/>
        </w:rPr>
        <w:t>) bekezdéseiben leírtak.</w:t>
      </w:r>
    </w:p>
    <w:p w14:paraId="7431CD28" w14:textId="312D869A" w:rsidR="00823EB0" w:rsidRPr="00263368" w:rsidRDefault="002548AD" w:rsidP="0037126B">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49</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Üdülőterületekre vonatkozó általános rendelkezések</w:t>
      </w:r>
    </w:p>
    <w:p w14:paraId="35987A48" w14:textId="77777777" w:rsidR="00823EB0" w:rsidRPr="00263368" w:rsidRDefault="00823EB0" w:rsidP="00CF7314">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és építési övezeteinek előírásai</w:t>
      </w:r>
    </w:p>
    <w:p w14:paraId="3597F4A6" w14:textId="7824526E" w:rsidR="00823EB0" w:rsidRPr="00263368" w:rsidRDefault="00823EB0" w:rsidP="0037126B">
      <w:pPr>
        <w:tabs>
          <w:tab w:val="left" w:pos="567"/>
        </w:tabs>
        <w:spacing w:before="120" w:after="0" w:line="240" w:lineRule="auto"/>
        <w:ind w:left="567" w:hanging="567"/>
        <w:rPr>
          <w:rFonts w:ascii="Times New Roman" w:hAnsi="Times New Roman" w:cs="Times New Roman"/>
        </w:rPr>
      </w:pPr>
      <w:r w:rsidRPr="00263368">
        <w:rPr>
          <w:rFonts w:ascii="Times New Roman" w:hAnsi="Times New Roman" w:cs="Times New Roman"/>
          <w:b/>
        </w:rPr>
        <w:t>5</w:t>
      </w:r>
      <w:r w:rsidR="00605005" w:rsidRPr="00263368">
        <w:rPr>
          <w:rFonts w:ascii="Times New Roman" w:hAnsi="Times New Roman" w:cs="Times New Roman"/>
          <w:b/>
        </w:rPr>
        <w:t>0</w:t>
      </w:r>
      <w:r w:rsidRPr="00263368">
        <w:rPr>
          <w:rFonts w:ascii="Times New Roman" w:hAnsi="Times New Roman" w:cs="Times New Roman"/>
          <w:b/>
        </w:rPr>
        <w:t>.</w:t>
      </w:r>
      <w:r w:rsidR="00A37558" w:rsidRPr="00263368">
        <w:rPr>
          <w:rFonts w:ascii="Times New Roman" w:hAnsi="Times New Roman" w:cs="Times New Roman"/>
          <w:b/>
        </w:rPr>
        <w:t xml:space="preserve"> </w:t>
      </w:r>
      <w:r w:rsidRPr="00263368">
        <w:rPr>
          <w:rFonts w:ascii="Times New Roman" w:hAnsi="Times New Roman" w:cs="Times New Roman"/>
          <w:b/>
        </w:rPr>
        <w:t>§</w:t>
      </w:r>
      <w:r w:rsidR="00BA6396" w:rsidRPr="00263368">
        <w:rPr>
          <w:rFonts w:ascii="Times New Roman" w:hAnsi="Times New Roman" w:cs="Times New Roman"/>
          <w:b/>
        </w:rPr>
        <w:tab/>
      </w:r>
      <w:r w:rsidR="00DE0442" w:rsidRPr="00263368">
        <w:rPr>
          <w:rFonts w:ascii="Times New Roman" w:hAnsi="Times New Roman" w:cs="Times New Roman"/>
        </w:rPr>
        <w:t xml:space="preserve">(1) </w:t>
      </w:r>
      <w:r w:rsidR="001B5ACF" w:rsidRPr="00263368">
        <w:rPr>
          <w:rFonts w:ascii="Times New Roman" w:hAnsi="Times New Roman" w:cs="Times New Roman"/>
        </w:rPr>
        <w:t>Az ü</w:t>
      </w:r>
      <w:r w:rsidR="00DE0442" w:rsidRPr="00263368">
        <w:rPr>
          <w:rFonts w:ascii="Times New Roman" w:hAnsi="Times New Roman" w:cs="Times New Roman"/>
        </w:rPr>
        <w:t>dülőterületek az</w:t>
      </w:r>
      <w:r w:rsidRPr="00263368">
        <w:rPr>
          <w:rFonts w:ascii="Times New Roman" w:hAnsi="Times New Roman" w:cs="Times New Roman"/>
        </w:rPr>
        <w:t xml:space="preserve"> </w:t>
      </w:r>
      <w:r w:rsidRPr="00263368">
        <w:rPr>
          <w:rFonts w:ascii="Times New Roman" w:hAnsi="Times New Roman" w:cs="Times New Roman"/>
          <w:bCs/>
        </w:rPr>
        <w:t>Üü</w:t>
      </w:r>
      <w:r w:rsidR="00E56306" w:rsidRPr="00263368">
        <w:rPr>
          <w:rFonts w:ascii="Times New Roman" w:hAnsi="Times New Roman" w:cs="Times New Roman"/>
          <w:bCs/>
        </w:rPr>
        <w:t>/..</w:t>
      </w:r>
      <w:r w:rsidRPr="00263368">
        <w:rPr>
          <w:rFonts w:ascii="Times New Roman" w:hAnsi="Times New Roman" w:cs="Times New Roman"/>
        </w:rPr>
        <w:t xml:space="preserve"> jelű üdülőházas és </w:t>
      </w:r>
      <w:r w:rsidRPr="00263368">
        <w:rPr>
          <w:rFonts w:ascii="Times New Roman" w:hAnsi="Times New Roman" w:cs="Times New Roman"/>
          <w:bCs/>
        </w:rPr>
        <w:t>Üh</w:t>
      </w:r>
      <w:r w:rsidR="00E56306" w:rsidRPr="00263368">
        <w:rPr>
          <w:rFonts w:ascii="Times New Roman" w:hAnsi="Times New Roman" w:cs="Times New Roman"/>
          <w:bCs/>
        </w:rPr>
        <w:t>/..</w:t>
      </w:r>
      <w:r w:rsidRPr="00263368">
        <w:rPr>
          <w:rFonts w:ascii="Times New Roman" w:hAnsi="Times New Roman" w:cs="Times New Roman"/>
        </w:rPr>
        <w:t xml:space="preserve"> jelű hétvégi házas építési öveze</w:t>
      </w:r>
      <w:r w:rsidR="00DE0442" w:rsidRPr="00263368">
        <w:rPr>
          <w:rFonts w:ascii="Times New Roman" w:hAnsi="Times New Roman" w:cs="Times New Roman"/>
        </w:rPr>
        <w:t>tek</w:t>
      </w:r>
      <w:r w:rsidR="00724C80" w:rsidRPr="00263368">
        <w:rPr>
          <w:rFonts w:ascii="Times New Roman" w:hAnsi="Times New Roman" w:cs="Times New Roman"/>
        </w:rPr>
        <w:t>.</w:t>
      </w:r>
    </w:p>
    <w:p w14:paraId="21914BA3" w14:textId="26EAE414" w:rsidR="00823EB0" w:rsidRPr="00263368" w:rsidRDefault="00823EB0" w:rsidP="00CF7314">
      <w:pPr>
        <w:tabs>
          <w:tab w:val="left" w:pos="567"/>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 xml:space="preserve">Helyiséget </w:t>
      </w:r>
      <w:r w:rsidR="00E73C19" w:rsidRPr="00263368">
        <w:rPr>
          <w:rFonts w:ascii="Times New Roman" w:hAnsi="Times New Roman" w:cs="Times New Roman"/>
        </w:rPr>
        <w:t xml:space="preserve">tartalmazó </w:t>
      </w:r>
      <w:r w:rsidRPr="00263368">
        <w:rPr>
          <w:rFonts w:ascii="Times New Roman" w:hAnsi="Times New Roman" w:cs="Times New Roman"/>
        </w:rPr>
        <w:t>és ivóvíz bekötéssel rendelkező építményt létesíteni részleges közművesítés esetén is lehet, ame</w:t>
      </w:r>
      <w:r w:rsidR="00DE0442" w:rsidRPr="00263368">
        <w:rPr>
          <w:rFonts w:ascii="Times New Roman" w:hAnsi="Times New Roman" w:cs="Times New Roman"/>
        </w:rPr>
        <w:t>nnyiben</w:t>
      </w:r>
      <w:r w:rsidRPr="00263368">
        <w:rPr>
          <w:rFonts w:ascii="Times New Roman" w:hAnsi="Times New Roman" w:cs="Times New Roman"/>
        </w:rPr>
        <w:t xml:space="preserve"> átmenetileg</w:t>
      </w:r>
    </w:p>
    <w:p w14:paraId="5E0F830E" w14:textId="77777777" w:rsidR="00823EB0" w:rsidRPr="00263368" w:rsidRDefault="00823EB0" w:rsidP="002D2EF2">
      <w:pPr>
        <w:tabs>
          <w:tab w:val="left" w:pos="851"/>
        </w:tabs>
        <w:spacing w:before="120" w:after="6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a szennyvizet befogadó közhálózat kiépítéséig az időszakos tárolást biztosító egyedi zárt szennyvíztárolóban történik a szennyvíz elhelyezése, </w:t>
      </w:r>
      <w:r w:rsidR="00DE0442" w:rsidRPr="00263368">
        <w:rPr>
          <w:rFonts w:ascii="Times New Roman" w:hAnsi="Times New Roman" w:cs="Times New Roman"/>
        </w:rPr>
        <w:t>valamint</w:t>
      </w:r>
      <w:r w:rsidRPr="00263368">
        <w:rPr>
          <w:rFonts w:ascii="Times New Roman" w:hAnsi="Times New Roman" w:cs="Times New Roman"/>
        </w:rPr>
        <w:t xml:space="preserve"> </w:t>
      </w:r>
    </w:p>
    <w:p w14:paraId="14239DEF" w14:textId="77777777" w:rsidR="00823EB0" w:rsidRPr="00263368" w:rsidRDefault="00823EB0" w:rsidP="002D2EF2">
      <w:pPr>
        <w:tabs>
          <w:tab w:val="left" w:pos="851"/>
        </w:tabs>
        <w:spacing w:before="120" w:after="6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 xml:space="preserve"> szilárd útburkolat hiányában a közterületi csapadékvíz-elvezetés rendezetlen, </w:t>
      </w:r>
      <w:r w:rsidR="00724C80" w:rsidRPr="00263368">
        <w:rPr>
          <w:rFonts w:ascii="Times New Roman" w:hAnsi="Times New Roman" w:cs="Times New Roman"/>
        </w:rPr>
        <w:t>é</w:t>
      </w:r>
      <w:r w:rsidRPr="00263368">
        <w:rPr>
          <w:rFonts w:ascii="Times New Roman" w:hAnsi="Times New Roman" w:cs="Times New Roman"/>
        </w:rPr>
        <w:t>s a csapadékvizeket a befogadóig kell vezetni, vagy telken belül elszikkasztani, tárolni.</w:t>
      </w:r>
    </w:p>
    <w:p w14:paraId="356E983E" w14:textId="1A57380B" w:rsidR="00823EB0" w:rsidRPr="00263368" w:rsidRDefault="00823EB0"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r>
      <w:r w:rsidR="00705ED0" w:rsidRPr="00263368">
        <w:rPr>
          <w:rFonts w:ascii="Times New Roman" w:hAnsi="Times New Roman" w:cs="Times New Roman"/>
        </w:rPr>
        <w:t>Az ü</w:t>
      </w:r>
      <w:r w:rsidRPr="00263368">
        <w:rPr>
          <w:rFonts w:ascii="Times New Roman" w:hAnsi="Times New Roman" w:cs="Times New Roman"/>
        </w:rPr>
        <w:t>dülőterület</w:t>
      </w:r>
      <w:r w:rsidR="001B5ACF" w:rsidRPr="00263368">
        <w:rPr>
          <w:rFonts w:ascii="Times New Roman" w:hAnsi="Times New Roman" w:cs="Times New Roman"/>
        </w:rPr>
        <w:t xml:space="preserve"> övezetében </w:t>
      </w:r>
    </w:p>
    <w:p w14:paraId="6ED341C3" w14:textId="77777777" w:rsidR="00823EB0" w:rsidRPr="00263368" w:rsidRDefault="00B164BC" w:rsidP="002D2EF2">
      <w:pPr>
        <w:numPr>
          <w:ilvl w:val="3"/>
          <w:numId w:val="84"/>
        </w:numPr>
        <w:tabs>
          <w:tab w:val="left" w:pos="851"/>
        </w:tabs>
        <w:spacing w:before="120" w:after="60" w:line="240" w:lineRule="auto"/>
        <w:ind w:left="851" w:hanging="284"/>
        <w:jc w:val="both"/>
        <w:rPr>
          <w:rFonts w:ascii="Times New Roman" w:hAnsi="Times New Roman" w:cs="Times New Roman"/>
        </w:rPr>
      </w:pPr>
      <w:r w:rsidRPr="00263368">
        <w:rPr>
          <w:rFonts w:ascii="Times New Roman" w:hAnsi="Times New Roman" w:cs="Times New Roman"/>
        </w:rPr>
        <w:t>hétvégi házas, vagy</w:t>
      </w:r>
      <w:r w:rsidR="009765AB" w:rsidRPr="00263368">
        <w:rPr>
          <w:rFonts w:ascii="Times New Roman" w:hAnsi="Times New Roman" w:cs="Times New Roman"/>
        </w:rPr>
        <w:t xml:space="preserve"> </w:t>
      </w:r>
      <w:r w:rsidR="00705ED0" w:rsidRPr="00263368">
        <w:rPr>
          <w:rFonts w:ascii="Times New Roman" w:hAnsi="Times New Roman" w:cs="Times New Roman"/>
        </w:rPr>
        <w:t>üdülőházas üdülőépület</w:t>
      </w:r>
      <w:r w:rsidR="004C692E" w:rsidRPr="00263368">
        <w:rPr>
          <w:rFonts w:ascii="Times New Roman" w:hAnsi="Times New Roman" w:cs="Times New Roman"/>
        </w:rPr>
        <w:t xml:space="preserve"> helyezhető el</w:t>
      </w:r>
      <w:r w:rsidR="009765AB" w:rsidRPr="00263368">
        <w:rPr>
          <w:rFonts w:ascii="Times New Roman" w:hAnsi="Times New Roman" w:cs="Times New Roman"/>
        </w:rPr>
        <w:t>,</w:t>
      </w:r>
      <w:r w:rsidR="00705ED0" w:rsidRPr="00263368">
        <w:rPr>
          <w:rFonts w:ascii="Times New Roman" w:hAnsi="Times New Roman" w:cs="Times New Roman"/>
        </w:rPr>
        <w:t xml:space="preserve"> </w:t>
      </w:r>
    </w:p>
    <w:p w14:paraId="398EBB5E" w14:textId="6D9A46E4" w:rsidR="00823EB0" w:rsidRPr="00263368" w:rsidRDefault="009765AB" w:rsidP="002D2EF2">
      <w:pPr>
        <w:numPr>
          <w:ilvl w:val="3"/>
          <w:numId w:val="84"/>
        </w:numPr>
        <w:tabs>
          <w:tab w:val="left" w:pos="851"/>
        </w:tabs>
        <w:spacing w:before="120" w:after="60" w:line="240" w:lineRule="auto"/>
        <w:ind w:left="851" w:hanging="284"/>
        <w:jc w:val="both"/>
        <w:rPr>
          <w:rFonts w:ascii="Times New Roman" w:hAnsi="Times New Roman" w:cs="Times New Roman"/>
        </w:rPr>
      </w:pPr>
      <w:r w:rsidRPr="00263368">
        <w:rPr>
          <w:rFonts w:ascii="Times New Roman" w:hAnsi="Times New Roman" w:cs="Times New Roman"/>
        </w:rPr>
        <w:t xml:space="preserve"> </w:t>
      </w:r>
      <w:r w:rsidR="00823EB0" w:rsidRPr="00263368">
        <w:rPr>
          <w:rFonts w:ascii="Times New Roman" w:hAnsi="Times New Roman" w:cs="Times New Roman"/>
        </w:rPr>
        <w:t>az üdülőterületen tartózkodókat szolgáló legfeljebb 150 m</w:t>
      </w:r>
      <w:r w:rsidR="00823EB0" w:rsidRPr="00263368">
        <w:rPr>
          <w:rFonts w:ascii="Times New Roman" w:hAnsi="Times New Roman" w:cs="Times New Roman"/>
          <w:vertAlign w:val="superscript"/>
        </w:rPr>
        <w:t>2</w:t>
      </w:r>
      <w:r w:rsidR="00823EB0" w:rsidRPr="00263368">
        <w:rPr>
          <w:rFonts w:ascii="Times New Roman" w:hAnsi="Times New Roman" w:cs="Times New Roman"/>
        </w:rPr>
        <w:t xml:space="preserve"> bruttó alapterületű kereskedelmi, szolgáltatói, vendéglátó rendeltetés</w:t>
      </w:r>
      <w:r w:rsidRPr="00263368">
        <w:rPr>
          <w:rFonts w:ascii="Times New Roman" w:hAnsi="Times New Roman" w:cs="Times New Roman"/>
        </w:rPr>
        <w:t xml:space="preserve"> is kialakítható</w:t>
      </w:r>
      <w:r w:rsidR="00823EB0" w:rsidRPr="00263368">
        <w:rPr>
          <w:rFonts w:ascii="Times New Roman" w:hAnsi="Times New Roman" w:cs="Times New Roman"/>
        </w:rPr>
        <w:t xml:space="preserve">, </w:t>
      </w:r>
    </w:p>
    <w:p w14:paraId="33B6E3C9" w14:textId="77777777" w:rsidR="00823EB0" w:rsidRPr="00263368" w:rsidRDefault="00823EB0" w:rsidP="002D2EF2">
      <w:pPr>
        <w:numPr>
          <w:ilvl w:val="3"/>
          <w:numId w:val="84"/>
        </w:numPr>
        <w:tabs>
          <w:tab w:val="left" w:pos="851"/>
        </w:tabs>
        <w:spacing w:before="120" w:after="60" w:line="240" w:lineRule="auto"/>
        <w:ind w:left="851" w:hanging="284"/>
        <w:jc w:val="both"/>
        <w:rPr>
          <w:rFonts w:ascii="Times New Roman" w:hAnsi="Times New Roman" w:cs="Times New Roman"/>
        </w:rPr>
      </w:pPr>
      <w:r w:rsidRPr="00263368">
        <w:rPr>
          <w:rFonts w:ascii="Times New Roman" w:hAnsi="Times New Roman" w:cs="Times New Roman"/>
        </w:rPr>
        <w:t>a terület rendeltetésével összhangban lévő rekreációs célokat szolgáló létesítmény, vagy a vízi-sporttal összefüggő építmény</w:t>
      </w:r>
      <w:r w:rsidR="004C692E" w:rsidRPr="00263368">
        <w:rPr>
          <w:rFonts w:ascii="Times New Roman" w:hAnsi="Times New Roman" w:cs="Times New Roman"/>
        </w:rPr>
        <w:t xml:space="preserve"> is megépülhet.</w:t>
      </w:r>
    </w:p>
    <w:p w14:paraId="0A4D594F" w14:textId="77777777" w:rsidR="00823EB0" w:rsidRPr="00263368" w:rsidRDefault="00823EB0"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Nem helyezhető el üdülőterület telkein:</w:t>
      </w:r>
    </w:p>
    <w:p w14:paraId="5467E385" w14:textId="77777777" w:rsidR="00823EB0" w:rsidRPr="00263368" w:rsidRDefault="00823EB0" w:rsidP="002D2EF2">
      <w:pPr>
        <w:numPr>
          <w:ilvl w:val="0"/>
          <w:numId w:val="85"/>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gazdasági tevékenységet szolgáló épület, építmény</w:t>
      </w:r>
      <w:r w:rsidR="00DE0442" w:rsidRPr="00263368">
        <w:rPr>
          <w:rFonts w:ascii="Times New Roman" w:hAnsi="Times New Roman" w:cs="Times New Roman"/>
        </w:rPr>
        <w:t>, mely alól</w:t>
      </w:r>
      <w:r w:rsidRPr="00263368">
        <w:rPr>
          <w:rFonts w:ascii="Times New Roman" w:hAnsi="Times New Roman" w:cs="Times New Roman"/>
        </w:rPr>
        <w:t xml:space="preserve"> kivétel a műterem, képző-, ipar- és népművészeti alkotásokat bemutató terem, a tervező stúdió, alkotóház,</w:t>
      </w:r>
    </w:p>
    <w:p w14:paraId="30904B85" w14:textId="77777777" w:rsidR="00823EB0" w:rsidRPr="00263368" w:rsidRDefault="00823EB0" w:rsidP="002D2EF2">
      <w:pPr>
        <w:numPr>
          <w:ilvl w:val="0"/>
          <w:numId w:val="85"/>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közösségi szórakoztató épületek,</w:t>
      </w:r>
    </w:p>
    <w:p w14:paraId="6FF0EB3D" w14:textId="77777777" w:rsidR="00823EB0" w:rsidRPr="00263368" w:rsidRDefault="00823EB0" w:rsidP="002D2EF2">
      <w:pPr>
        <w:numPr>
          <w:ilvl w:val="0"/>
          <w:numId w:val="85"/>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üzemanyagtöltő állomás,</w:t>
      </w:r>
    </w:p>
    <w:p w14:paraId="087D68D7" w14:textId="77777777" w:rsidR="00705ED0" w:rsidRPr="00263368" w:rsidRDefault="00705ED0" w:rsidP="002D2EF2">
      <w:pPr>
        <w:numPr>
          <w:ilvl w:val="0"/>
          <w:numId w:val="85"/>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parkolóház,</w:t>
      </w:r>
    </w:p>
    <w:p w14:paraId="0063CC79" w14:textId="77777777" w:rsidR="00823EB0" w:rsidRPr="00263368" w:rsidRDefault="00823EB0" w:rsidP="002D2EF2">
      <w:pPr>
        <w:numPr>
          <w:ilvl w:val="0"/>
          <w:numId w:val="85"/>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közterületről látható terepfelszínen megjelenő álcázás mentes közműépítmény,</w:t>
      </w:r>
    </w:p>
    <w:p w14:paraId="0FA7F688" w14:textId="77777777" w:rsidR="00823EB0" w:rsidRPr="00263368" w:rsidRDefault="00823EB0" w:rsidP="002D2EF2">
      <w:pPr>
        <w:numPr>
          <w:ilvl w:val="0"/>
          <w:numId w:val="85"/>
        </w:numPr>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6,0 m magasságot meghaladó épületnek nem minősülő építmény, műtárgy, hírközlési építmény terepszinten, vagy épületre szerelten,</w:t>
      </w:r>
    </w:p>
    <w:p w14:paraId="39A97834" w14:textId="77777777" w:rsidR="00823EB0" w:rsidRPr="00263368" w:rsidRDefault="00823EB0" w:rsidP="002D2EF2">
      <w:pPr>
        <w:numPr>
          <w:ilvl w:val="0"/>
          <w:numId w:val="85"/>
        </w:numPr>
        <w:shd w:val="clear" w:color="auto" w:fill="FFFFFF" w:themeFill="background1"/>
        <w:spacing w:before="120" w:after="0" w:line="240" w:lineRule="auto"/>
        <w:ind w:left="993" w:hanging="426"/>
        <w:rPr>
          <w:rFonts w:ascii="Times New Roman" w:hAnsi="Times New Roman" w:cs="Times New Roman"/>
        </w:rPr>
      </w:pPr>
      <w:r w:rsidRPr="00263368">
        <w:rPr>
          <w:rFonts w:ascii="Times New Roman" w:hAnsi="Times New Roman" w:cs="Times New Roman"/>
        </w:rPr>
        <w:t>önálló, vagy épületen elhelyezett szerelt égéstermék elvezető, ha annak látható hosszában a magassága meghaladja a 6,0 m</w:t>
      </w:r>
      <w:r w:rsidR="00724C80" w:rsidRPr="00263368">
        <w:rPr>
          <w:rFonts w:ascii="Times New Roman" w:hAnsi="Times New Roman" w:cs="Times New Roman"/>
        </w:rPr>
        <w:t>-</w:t>
      </w:r>
      <w:r w:rsidRPr="00263368">
        <w:rPr>
          <w:rFonts w:ascii="Times New Roman" w:hAnsi="Times New Roman" w:cs="Times New Roman"/>
        </w:rPr>
        <w:t xml:space="preserve">t, </w:t>
      </w:r>
    </w:p>
    <w:p w14:paraId="35753EF6" w14:textId="77777777" w:rsidR="00823EB0" w:rsidRPr="00263368" w:rsidRDefault="00823EB0" w:rsidP="002D2EF2">
      <w:pPr>
        <w:numPr>
          <w:ilvl w:val="0"/>
          <w:numId w:val="85"/>
        </w:numPr>
        <w:shd w:val="clear" w:color="auto" w:fill="FFFFFF" w:themeFill="background1"/>
        <w:spacing w:before="120" w:after="0" w:line="240" w:lineRule="auto"/>
        <w:ind w:left="993" w:hanging="426"/>
        <w:rPr>
          <w:rFonts w:ascii="Times New Roman" w:hAnsi="Times New Roman" w:cs="Times New Roman"/>
        </w:rPr>
      </w:pPr>
      <w:r w:rsidRPr="00263368">
        <w:rPr>
          <w:rFonts w:ascii="Times New Roman" w:hAnsi="Times New Roman" w:cs="Times New Roman"/>
        </w:rPr>
        <w:t>hullámtéri területen a terepszinten elhelyezett megújuló energiaforrás műtárgya</w:t>
      </w:r>
      <w:r w:rsidR="00417E18" w:rsidRPr="00263368">
        <w:rPr>
          <w:rFonts w:ascii="Times New Roman" w:hAnsi="Times New Roman" w:cs="Times New Roman"/>
        </w:rPr>
        <w:t>.</w:t>
      </w:r>
      <w:r w:rsidRPr="00263368">
        <w:rPr>
          <w:rFonts w:ascii="Times New Roman" w:hAnsi="Times New Roman" w:cs="Times New Roman"/>
        </w:rPr>
        <w:t xml:space="preserve"> </w:t>
      </w:r>
    </w:p>
    <w:p w14:paraId="6DFD27C6" w14:textId="4D2EC1E4" w:rsidR="00705ED0" w:rsidRPr="00263368" w:rsidRDefault="00823EB0" w:rsidP="002D2EF2">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r>
      <w:r w:rsidR="00705ED0" w:rsidRPr="00263368">
        <w:rPr>
          <w:rFonts w:ascii="Times New Roman" w:hAnsi="Times New Roman" w:cs="Times New Roman"/>
        </w:rPr>
        <w:t>Ü</w:t>
      </w:r>
      <w:r w:rsidR="00C835EA" w:rsidRPr="00263368">
        <w:rPr>
          <w:rFonts w:ascii="Times New Roman" w:hAnsi="Times New Roman" w:cs="Times New Roman"/>
        </w:rPr>
        <w:t>ü</w:t>
      </w:r>
      <w:r w:rsidR="00E56306" w:rsidRPr="00263368">
        <w:rPr>
          <w:rFonts w:ascii="Times New Roman" w:hAnsi="Times New Roman" w:cs="Times New Roman"/>
        </w:rPr>
        <w:t>/1</w:t>
      </w:r>
      <w:r w:rsidR="00C835EA" w:rsidRPr="00263368">
        <w:rPr>
          <w:rFonts w:ascii="Times New Roman" w:hAnsi="Times New Roman" w:cs="Times New Roman"/>
        </w:rPr>
        <w:t xml:space="preserve"> jelű ü</w:t>
      </w:r>
      <w:r w:rsidR="00705ED0" w:rsidRPr="00263368">
        <w:rPr>
          <w:rFonts w:ascii="Times New Roman" w:hAnsi="Times New Roman" w:cs="Times New Roman"/>
        </w:rPr>
        <w:t>dülőházas építési övezetben,</w:t>
      </w:r>
    </w:p>
    <w:p w14:paraId="23EBD0EA" w14:textId="3F2E482F"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r>
      <w:r w:rsidR="00146342" w:rsidRPr="00263368">
        <w:rPr>
          <w:rFonts w:ascii="Times New Roman" w:hAnsi="Times New Roman" w:cs="Times New Roman"/>
        </w:rPr>
        <w:t>a</w:t>
      </w:r>
      <w:r w:rsidRPr="00263368">
        <w:rPr>
          <w:rFonts w:ascii="Times New Roman" w:hAnsi="Times New Roman" w:cs="Times New Roman"/>
        </w:rPr>
        <w:t xml:space="preserve"> kialakítható legkisebb telekterületet el nem érő telken legfeljebb </w:t>
      </w:r>
      <w:r w:rsidR="00387558" w:rsidRPr="00263368">
        <w:rPr>
          <w:rFonts w:ascii="Times New Roman" w:hAnsi="Times New Roman" w:cs="Times New Roman"/>
        </w:rPr>
        <w:t>egy</w:t>
      </w:r>
      <w:r w:rsidRPr="00263368">
        <w:rPr>
          <w:rFonts w:ascii="Times New Roman" w:hAnsi="Times New Roman" w:cs="Times New Roman"/>
        </w:rPr>
        <w:t xml:space="preserve"> üdülőegységet magába foglaló </w:t>
      </w:r>
      <w:r w:rsidR="00387558" w:rsidRPr="00263368">
        <w:rPr>
          <w:rFonts w:ascii="Times New Roman" w:hAnsi="Times New Roman" w:cs="Times New Roman"/>
        </w:rPr>
        <w:t>egy darab</w:t>
      </w:r>
      <w:r w:rsidRPr="00263368">
        <w:rPr>
          <w:rFonts w:ascii="Times New Roman" w:hAnsi="Times New Roman" w:cs="Times New Roman"/>
        </w:rPr>
        <w:t xml:space="preserve"> üdülőépület </w:t>
      </w:r>
      <w:r w:rsidR="006F46D7" w:rsidRPr="00263368">
        <w:rPr>
          <w:rFonts w:ascii="Times New Roman" w:hAnsi="Times New Roman" w:cs="Times New Roman"/>
        </w:rPr>
        <w:t xml:space="preserve">és </w:t>
      </w:r>
      <w:r w:rsidR="00387558" w:rsidRPr="00263368">
        <w:rPr>
          <w:rFonts w:ascii="Times New Roman" w:hAnsi="Times New Roman" w:cs="Times New Roman"/>
        </w:rPr>
        <w:t>egy</w:t>
      </w:r>
      <w:r w:rsidR="006F46D7" w:rsidRPr="00263368">
        <w:rPr>
          <w:rFonts w:ascii="Times New Roman" w:hAnsi="Times New Roman" w:cs="Times New Roman"/>
        </w:rPr>
        <w:t xml:space="preserve"> melléképület </w:t>
      </w:r>
      <w:r w:rsidRPr="00263368">
        <w:rPr>
          <w:rFonts w:ascii="Times New Roman" w:hAnsi="Times New Roman" w:cs="Times New Roman"/>
        </w:rPr>
        <w:t>helyezhető el</w:t>
      </w:r>
      <w:r w:rsidR="00724C80" w:rsidRPr="00263368">
        <w:rPr>
          <w:rFonts w:ascii="Times New Roman" w:hAnsi="Times New Roman" w:cs="Times New Roman"/>
        </w:rPr>
        <w:t>,</w:t>
      </w:r>
      <w:r w:rsidRPr="00263368">
        <w:rPr>
          <w:rFonts w:ascii="Times New Roman" w:hAnsi="Times New Roman" w:cs="Times New Roman"/>
        </w:rPr>
        <w:t xml:space="preserve"> </w:t>
      </w:r>
    </w:p>
    <w:p w14:paraId="28BA6FC2" w14:textId="6CD17D51"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r>
      <w:r w:rsidR="00146342" w:rsidRPr="00263368">
        <w:rPr>
          <w:rFonts w:ascii="Times New Roman" w:hAnsi="Times New Roman" w:cs="Times New Roman"/>
        </w:rPr>
        <w:t xml:space="preserve">a </w:t>
      </w:r>
      <w:r w:rsidRPr="00263368">
        <w:rPr>
          <w:rFonts w:ascii="Times New Roman" w:hAnsi="Times New Roman" w:cs="Times New Roman"/>
        </w:rPr>
        <w:t xml:space="preserve">kialakítható legkisebb telekterületet elérő telken </w:t>
      </w:r>
      <w:r w:rsidR="00387558" w:rsidRPr="00263368">
        <w:rPr>
          <w:rFonts w:ascii="Times New Roman" w:hAnsi="Times New Roman" w:cs="Times New Roman"/>
        </w:rPr>
        <w:t xml:space="preserve">két </w:t>
      </w:r>
      <w:r w:rsidRPr="00263368">
        <w:rPr>
          <w:rFonts w:ascii="Times New Roman" w:hAnsi="Times New Roman" w:cs="Times New Roman"/>
        </w:rPr>
        <w:t xml:space="preserve">üdülőegységet magába foglaló </w:t>
      </w:r>
      <w:r w:rsidR="00387558" w:rsidRPr="00263368">
        <w:rPr>
          <w:rFonts w:ascii="Times New Roman" w:hAnsi="Times New Roman" w:cs="Times New Roman"/>
        </w:rPr>
        <w:t>egy darab</w:t>
      </w:r>
      <w:r w:rsidRPr="00263368">
        <w:rPr>
          <w:rFonts w:ascii="Times New Roman" w:hAnsi="Times New Roman" w:cs="Times New Roman"/>
        </w:rPr>
        <w:t xml:space="preserve"> üdülőépület, vendégház, vagy egyéb üdüléssel összefüggő rendeltetésű épület </w:t>
      </w:r>
      <w:r w:rsidR="006F46D7" w:rsidRPr="00263368">
        <w:rPr>
          <w:rFonts w:ascii="Times New Roman" w:hAnsi="Times New Roman" w:cs="Times New Roman"/>
        </w:rPr>
        <w:t xml:space="preserve">és </w:t>
      </w:r>
      <w:r w:rsidR="00387558" w:rsidRPr="00263368">
        <w:rPr>
          <w:rFonts w:ascii="Times New Roman" w:hAnsi="Times New Roman" w:cs="Times New Roman"/>
        </w:rPr>
        <w:t>egy</w:t>
      </w:r>
      <w:r w:rsidR="006F46D7" w:rsidRPr="00263368">
        <w:rPr>
          <w:rFonts w:ascii="Times New Roman" w:hAnsi="Times New Roman" w:cs="Times New Roman"/>
        </w:rPr>
        <w:t xml:space="preserve"> melléképület helyezhető el</w:t>
      </w:r>
      <w:r w:rsidR="00724C80" w:rsidRPr="00263368">
        <w:rPr>
          <w:rFonts w:ascii="Times New Roman" w:hAnsi="Times New Roman" w:cs="Times New Roman"/>
        </w:rPr>
        <w:t>,</w:t>
      </w:r>
    </w:p>
    <w:p w14:paraId="135E3BA6" w14:textId="77777777"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006F46D7" w:rsidRPr="00263368">
        <w:rPr>
          <w:rFonts w:ascii="Times New Roman" w:hAnsi="Times New Roman" w:cs="Times New Roman"/>
        </w:rPr>
        <w:t>további</w:t>
      </w:r>
      <w:r w:rsidR="006F46D7" w:rsidRPr="00263368">
        <w:rPr>
          <w:rFonts w:ascii="Times New Roman" w:hAnsi="Times New Roman" w:cs="Times New Roman"/>
          <w:i/>
        </w:rPr>
        <w:t xml:space="preserve"> </w:t>
      </w:r>
      <w:r w:rsidR="00146342" w:rsidRPr="00263368">
        <w:rPr>
          <w:rFonts w:ascii="Times New Roman" w:hAnsi="Times New Roman" w:cs="Times New Roman"/>
        </w:rPr>
        <w:t>m</w:t>
      </w:r>
      <w:r w:rsidRPr="00263368">
        <w:rPr>
          <w:rFonts w:ascii="Times New Roman" w:hAnsi="Times New Roman" w:cs="Times New Roman"/>
        </w:rPr>
        <w:t>ellékép</w:t>
      </w:r>
      <w:r w:rsidR="006F46D7" w:rsidRPr="00263368">
        <w:rPr>
          <w:rFonts w:ascii="Times New Roman" w:hAnsi="Times New Roman" w:cs="Times New Roman"/>
        </w:rPr>
        <w:t xml:space="preserve">ítmény </w:t>
      </w:r>
      <w:r w:rsidRPr="00263368">
        <w:rPr>
          <w:rFonts w:ascii="Times New Roman" w:hAnsi="Times New Roman" w:cs="Times New Roman"/>
        </w:rPr>
        <w:t xml:space="preserve">a (4) bekezdés </w:t>
      </w:r>
      <w:r w:rsidR="009765AB" w:rsidRPr="00263368">
        <w:rPr>
          <w:rFonts w:ascii="Times New Roman" w:hAnsi="Times New Roman"/>
          <w:i/>
        </w:rPr>
        <w:t>c)</w:t>
      </w:r>
      <w:r w:rsidRPr="00263368">
        <w:rPr>
          <w:rFonts w:ascii="Times New Roman" w:hAnsi="Times New Roman" w:cs="Times New Roman"/>
        </w:rPr>
        <w:t xml:space="preserve"> pontja kivételével nem helyezhető el.</w:t>
      </w:r>
    </w:p>
    <w:p w14:paraId="2122FE70" w14:textId="4F6C7ED7" w:rsidR="00705ED0" w:rsidRPr="00263368" w:rsidRDefault="00823EB0" w:rsidP="002D2EF2">
      <w:p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r>
      <w:r w:rsidR="00C835EA" w:rsidRPr="00263368">
        <w:rPr>
          <w:rFonts w:ascii="Times New Roman" w:hAnsi="Times New Roman" w:cs="Times New Roman"/>
        </w:rPr>
        <w:t>Üh</w:t>
      </w:r>
      <w:r w:rsidR="00E11773" w:rsidRPr="00263368">
        <w:rPr>
          <w:rFonts w:ascii="Times New Roman" w:hAnsi="Times New Roman" w:cs="Times New Roman"/>
        </w:rPr>
        <w:t>/..</w:t>
      </w:r>
      <w:r w:rsidR="00C835EA" w:rsidRPr="00263368">
        <w:rPr>
          <w:rFonts w:ascii="Times New Roman" w:hAnsi="Times New Roman" w:cs="Times New Roman"/>
        </w:rPr>
        <w:t xml:space="preserve"> jelű h</w:t>
      </w:r>
      <w:r w:rsidR="002E09D0" w:rsidRPr="00263368">
        <w:rPr>
          <w:rFonts w:ascii="Times New Roman" w:hAnsi="Times New Roman" w:cs="Times New Roman"/>
        </w:rPr>
        <w:t>étvégi házas építési övezet</w:t>
      </w:r>
      <w:r w:rsidR="00E11773" w:rsidRPr="00263368">
        <w:rPr>
          <w:rFonts w:ascii="Times New Roman" w:hAnsi="Times New Roman" w:cs="Times New Roman"/>
        </w:rPr>
        <w:t>ek</w:t>
      </w:r>
      <w:r w:rsidR="002E09D0" w:rsidRPr="00263368">
        <w:rPr>
          <w:rFonts w:ascii="Times New Roman" w:hAnsi="Times New Roman" w:cs="Times New Roman"/>
        </w:rPr>
        <w:t>ben</w:t>
      </w:r>
    </w:p>
    <w:p w14:paraId="5687CBD4" w14:textId="35CAB1C2"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t xml:space="preserve">a kialakítható legkisebb telekterületet el nem érő telken </w:t>
      </w:r>
      <w:r w:rsidR="00387558" w:rsidRPr="00263368">
        <w:rPr>
          <w:rFonts w:ascii="Times New Roman" w:hAnsi="Times New Roman" w:cs="Times New Roman"/>
        </w:rPr>
        <w:t>egy</w:t>
      </w:r>
      <w:r w:rsidRPr="00263368">
        <w:rPr>
          <w:rFonts w:ascii="Times New Roman" w:hAnsi="Times New Roman" w:cs="Times New Roman"/>
        </w:rPr>
        <w:t xml:space="preserve"> főépület </w:t>
      </w:r>
      <w:r w:rsidR="00387558" w:rsidRPr="00263368">
        <w:rPr>
          <w:rFonts w:ascii="Times New Roman" w:hAnsi="Times New Roman" w:cs="Times New Roman"/>
        </w:rPr>
        <w:t xml:space="preserve">egy </w:t>
      </w:r>
      <w:r w:rsidRPr="00263368">
        <w:rPr>
          <w:rFonts w:ascii="Times New Roman" w:hAnsi="Times New Roman" w:cs="Times New Roman"/>
        </w:rPr>
        <w:t>rendeltetési egység</w:t>
      </w:r>
      <w:r w:rsidR="00724C80" w:rsidRPr="00263368">
        <w:rPr>
          <w:rFonts w:ascii="Times New Roman" w:hAnsi="Times New Roman" w:cs="Times New Roman"/>
        </w:rPr>
        <w:t>gel</w:t>
      </w:r>
      <w:r w:rsidRPr="00263368">
        <w:rPr>
          <w:rFonts w:ascii="Times New Roman" w:hAnsi="Times New Roman" w:cs="Times New Roman"/>
        </w:rPr>
        <w:t>,</w:t>
      </w:r>
    </w:p>
    <w:p w14:paraId="32A3663F" w14:textId="7141215F"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t xml:space="preserve">a kialakítható legkisebb telekterületet elérő telken </w:t>
      </w:r>
      <w:r w:rsidR="00387558" w:rsidRPr="00263368">
        <w:rPr>
          <w:rFonts w:ascii="Times New Roman" w:hAnsi="Times New Roman" w:cs="Times New Roman"/>
        </w:rPr>
        <w:t>egy</w:t>
      </w:r>
      <w:r w:rsidRPr="00263368">
        <w:rPr>
          <w:rFonts w:ascii="Times New Roman" w:hAnsi="Times New Roman" w:cs="Times New Roman"/>
        </w:rPr>
        <w:t xml:space="preserve"> főépület legfeljebb </w:t>
      </w:r>
      <w:r w:rsidR="00387558" w:rsidRPr="00263368">
        <w:rPr>
          <w:rFonts w:ascii="Times New Roman" w:hAnsi="Times New Roman" w:cs="Times New Roman"/>
        </w:rPr>
        <w:t>két</w:t>
      </w:r>
      <w:r w:rsidRPr="00263368">
        <w:rPr>
          <w:rFonts w:ascii="Times New Roman" w:hAnsi="Times New Roman" w:cs="Times New Roman"/>
        </w:rPr>
        <w:t xml:space="preserve"> rendeltetési egység</w:t>
      </w:r>
      <w:r w:rsidR="00724C80" w:rsidRPr="00263368">
        <w:rPr>
          <w:rFonts w:ascii="Times New Roman" w:hAnsi="Times New Roman" w:cs="Times New Roman"/>
        </w:rPr>
        <w:t>gel</w:t>
      </w:r>
      <w:r w:rsidRPr="00263368">
        <w:rPr>
          <w:rFonts w:ascii="Times New Roman" w:hAnsi="Times New Roman" w:cs="Times New Roman"/>
        </w:rPr>
        <w:t>,</w:t>
      </w:r>
    </w:p>
    <w:p w14:paraId="41965DBF" w14:textId="77777777"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Pr="00263368">
        <w:rPr>
          <w:rFonts w:ascii="Times New Roman" w:hAnsi="Times New Roman" w:cs="Times New Roman"/>
        </w:rPr>
        <w:t>a kialakítható legkisebb telekterület legalább kétszeresét elérő telken két főépület legfeljebb egy-egy rendeltetési egység</w:t>
      </w:r>
      <w:r w:rsidR="00724C80" w:rsidRPr="00263368">
        <w:rPr>
          <w:rFonts w:ascii="Times New Roman" w:hAnsi="Times New Roman" w:cs="Times New Roman"/>
        </w:rPr>
        <w:t>gel</w:t>
      </w:r>
      <w:r w:rsidRPr="00263368">
        <w:rPr>
          <w:rFonts w:ascii="Times New Roman" w:hAnsi="Times New Roman" w:cs="Times New Roman"/>
        </w:rPr>
        <w:t xml:space="preserve"> </w:t>
      </w:r>
    </w:p>
    <w:p w14:paraId="40974094" w14:textId="77777777" w:rsidR="00705ED0" w:rsidRPr="00263368" w:rsidRDefault="00705ED0" w:rsidP="002D2EF2">
      <w:pPr>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rPr>
        <w:tab/>
      </w:r>
      <w:r w:rsidR="00B164BC" w:rsidRPr="00263368">
        <w:rPr>
          <w:rFonts w:ascii="Times New Roman" w:hAnsi="Times New Roman" w:cs="Times New Roman"/>
        </w:rPr>
        <w:t xml:space="preserve">a (3) bekezdés </w:t>
      </w:r>
      <w:r w:rsidR="00B164BC" w:rsidRPr="00263368">
        <w:rPr>
          <w:rFonts w:ascii="Times New Roman" w:hAnsi="Times New Roman" w:cs="Times New Roman"/>
          <w:i/>
        </w:rPr>
        <w:t>c)</w:t>
      </w:r>
      <w:r w:rsidR="00B164BC" w:rsidRPr="00263368">
        <w:rPr>
          <w:rFonts w:ascii="Times New Roman" w:hAnsi="Times New Roman" w:cs="Times New Roman"/>
        </w:rPr>
        <w:t xml:space="preserve"> pontja és</w:t>
      </w:r>
      <w:r w:rsidRPr="00263368">
        <w:rPr>
          <w:rFonts w:ascii="Times New Roman" w:hAnsi="Times New Roman" w:cs="Times New Roman"/>
        </w:rPr>
        <w:t xml:space="preserve"> a (4) bekezdés </w:t>
      </w:r>
      <w:r w:rsidR="009765AB" w:rsidRPr="00263368">
        <w:rPr>
          <w:rFonts w:ascii="Times New Roman" w:hAnsi="Times New Roman"/>
          <w:i/>
        </w:rPr>
        <w:t>c)</w:t>
      </w:r>
      <w:r w:rsidRPr="00263368">
        <w:rPr>
          <w:rFonts w:ascii="Times New Roman" w:hAnsi="Times New Roman" w:cs="Times New Roman"/>
        </w:rPr>
        <w:t xml:space="preserve"> pontja kivételével </w:t>
      </w:r>
      <w:r w:rsidR="00B164BC" w:rsidRPr="00263368">
        <w:rPr>
          <w:rFonts w:ascii="Times New Roman" w:hAnsi="Times New Roman" w:cs="Times New Roman"/>
        </w:rPr>
        <w:t xml:space="preserve">egyéb épület, építmény a telken </w:t>
      </w:r>
      <w:r w:rsidRPr="00263368">
        <w:rPr>
          <w:rFonts w:ascii="Times New Roman" w:hAnsi="Times New Roman" w:cs="Times New Roman"/>
        </w:rPr>
        <w:t xml:space="preserve">nem </w:t>
      </w:r>
    </w:p>
    <w:p w14:paraId="05953F97" w14:textId="77777777" w:rsidR="00705ED0" w:rsidRPr="00263368" w:rsidRDefault="00705ED0" w:rsidP="0037126B">
      <w:pPr>
        <w:spacing w:before="60" w:after="60" w:line="240" w:lineRule="auto"/>
        <w:ind w:left="992" w:hanging="425"/>
        <w:jc w:val="both"/>
        <w:rPr>
          <w:rFonts w:ascii="Times New Roman" w:hAnsi="Times New Roman" w:cs="Times New Roman"/>
          <w:b/>
        </w:rPr>
      </w:pPr>
      <w:r w:rsidRPr="00263368">
        <w:rPr>
          <w:rFonts w:ascii="Times New Roman" w:hAnsi="Times New Roman" w:cs="Times New Roman"/>
        </w:rPr>
        <w:t>alakítható ki.</w:t>
      </w:r>
    </w:p>
    <w:p w14:paraId="49B544D1" w14:textId="77777777" w:rsidR="00823EB0" w:rsidRPr="00263368" w:rsidRDefault="00823EB0" w:rsidP="0037126B">
      <w:pPr>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(7)</w:t>
      </w:r>
      <w:r w:rsidRPr="00263368">
        <w:rPr>
          <w:rFonts w:ascii="Times New Roman" w:hAnsi="Times New Roman" w:cs="Times New Roman"/>
        </w:rPr>
        <w:tab/>
        <w:t>Tömör kerítés csak</w:t>
      </w:r>
      <w:r w:rsidR="00417E18" w:rsidRPr="00263368">
        <w:rPr>
          <w:rFonts w:ascii="Times New Roman" w:hAnsi="Times New Roman" w:cs="Times New Roman"/>
        </w:rPr>
        <w:t xml:space="preserve"> a</w:t>
      </w:r>
      <w:r w:rsidRPr="00263368">
        <w:rPr>
          <w:rFonts w:ascii="Times New Roman" w:hAnsi="Times New Roman" w:cs="Times New Roman"/>
        </w:rPr>
        <w:t xml:space="preserve"> terepadottság következtében</w:t>
      </w:r>
      <w:r w:rsidR="00417E18" w:rsidRPr="00263368">
        <w:rPr>
          <w:rFonts w:ascii="Times New Roman" w:hAnsi="Times New Roman" w:cs="Times New Roman"/>
        </w:rPr>
        <w:t>,</w:t>
      </w:r>
      <w:r w:rsidRPr="00263368">
        <w:rPr>
          <w:rFonts w:ascii="Times New Roman" w:hAnsi="Times New Roman" w:cs="Times New Roman"/>
        </w:rPr>
        <w:t xml:space="preserve"> támfal létesítésével együtt építhető, melynek magassága a 2,5 métert csak abban az esetben haladhatja meg, ha geodéziai beméréssel az eredeti állapotot és a rendezett terepalakítást bemutató dokumentummal igazolható annak indokoltsága</w:t>
      </w:r>
      <w:r w:rsidR="00724C80" w:rsidRPr="00263368">
        <w:rPr>
          <w:rFonts w:ascii="Times New Roman" w:hAnsi="Times New Roman" w:cs="Times New Roman"/>
        </w:rPr>
        <w:t>.</w:t>
      </w:r>
      <w:r w:rsidR="006B48D4" w:rsidRPr="00263368">
        <w:rPr>
          <w:rFonts w:ascii="Times New Roman" w:hAnsi="Times New Roman" w:cs="Times New Roman"/>
        </w:rPr>
        <w:t xml:space="preserve"> </w:t>
      </w:r>
      <w:r w:rsidR="00724C80" w:rsidRPr="00263368">
        <w:rPr>
          <w:rFonts w:ascii="Times New Roman" w:hAnsi="Times New Roman" w:cs="Times New Roman"/>
        </w:rPr>
        <w:t>E</w:t>
      </w:r>
      <w:r w:rsidR="006B48D4" w:rsidRPr="00263368">
        <w:rPr>
          <w:rFonts w:ascii="Times New Roman" w:hAnsi="Times New Roman" w:cs="Times New Roman"/>
        </w:rPr>
        <w:t>z esetben a támfalkerítés 3,5 m magasságig építhető.</w:t>
      </w:r>
    </w:p>
    <w:p w14:paraId="4A1DF246" w14:textId="39F79AA9" w:rsidR="00823EB0" w:rsidRPr="00263368" w:rsidRDefault="00823EB0" w:rsidP="0037126B">
      <w:pPr>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(8)</w:t>
      </w:r>
      <w:r w:rsidRPr="00263368">
        <w:rPr>
          <w:rFonts w:ascii="Times New Roman" w:hAnsi="Times New Roman" w:cs="Times New Roman"/>
        </w:rPr>
        <w:tab/>
        <w:t xml:space="preserve">Az üdülőterületek </w:t>
      </w:r>
      <w:r w:rsidR="004C692E" w:rsidRPr="00263368">
        <w:rPr>
          <w:rFonts w:ascii="Times New Roman" w:hAnsi="Times New Roman" w:cs="Times New Roman"/>
        </w:rPr>
        <w:t>építési övezeteinek építési</w:t>
      </w:r>
      <w:r w:rsidRPr="00263368">
        <w:rPr>
          <w:rFonts w:ascii="Times New Roman" w:hAnsi="Times New Roman" w:cs="Times New Roman"/>
        </w:rPr>
        <w:t xml:space="preserve"> paraméterei</w:t>
      </w:r>
      <w:r w:rsidR="002402B1" w:rsidRPr="00263368">
        <w:rPr>
          <w:rFonts w:ascii="Times New Roman" w:hAnsi="Times New Roman" w:cs="Times New Roman"/>
        </w:rPr>
        <w:t xml:space="preserve"> a </w:t>
      </w:r>
      <w:r w:rsidR="00387558" w:rsidRPr="00263368">
        <w:rPr>
          <w:rFonts w:ascii="Times New Roman" w:hAnsi="Times New Roman" w:cs="Times New Roman"/>
        </w:rPr>
        <w:t xml:space="preserve">3. mellélet </w:t>
      </w:r>
      <w:r w:rsidR="00387558" w:rsidRPr="00263368">
        <w:rPr>
          <w:rFonts w:ascii="Times New Roman" w:hAnsi="Times New Roman" w:cs="Times New Roman"/>
          <w:shd w:val="clear" w:color="auto" w:fill="FFFFFF" w:themeFill="background1"/>
        </w:rPr>
        <w:t xml:space="preserve">9. pontjában </w:t>
      </w:r>
      <w:r w:rsidR="002402B1" w:rsidRPr="00263368">
        <w:rPr>
          <w:rFonts w:ascii="Times New Roman" w:hAnsi="Times New Roman" w:cs="Times New Roman"/>
        </w:rPr>
        <w:t>szerepelnek.</w:t>
      </w:r>
    </w:p>
    <w:p w14:paraId="6BD880E1" w14:textId="77777777" w:rsidR="00823EB0" w:rsidRPr="00263368" w:rsidRDefault="00823EB0" w:rsidP="0064398B">
      <w:pPr>
        <w:pStyle w:val="Listaszerbekezds"/>
        <w:numPr>
          <w:ilvl w:val="0"/>
          <w:numId w:val="112"/>
        </w:numPr>
        <w:tabs>
          <w:tab w:val="left" w:pos="567"/>
        </w:tabs>
        <w:spacing w:before="60" w:after="60" w:line="240" w:lineRule="auto"/>
        <w:ind w:hanging="596"/>
        <w:jc w:val="both"/>
        <w:rPr>
          <w:rFonts w:ascii="Times New Roman" w:hAnsi="Times New Roman" w:cs="Times New Roman"/>
        </w:rPr>
      </w:pPr>
      <w:r w:rsidRPr="00263368">
        <w:rPr>
          <w:rFonts w:ascii="Times New Roman" w:hAnsi="Times New Roman" w:cs="Times New Roman"/>
        </w:rPr>
        <w:t>Az épületek, építmények megengedett legmagasabb pontja az épületmagasság legnagyobb értékét magastető esetén 3,0 m</w:t>
      </w:r>
      <w:r w:rsidR="00724C80" w:rsidRPr="00263368">
        <w:rPr>
          <w:rFonts w:ascii="Times New Roman" w:hAnsi="Times New Roman" w:cs="Times New Roman"/>
        </w:rPr>
        <w:t>-</w:t>
      </w:r>
      <w:r w:rsidRPr="00263368">
        <w:rPr>
          <w:rFonts w:ascii="Times New Roman" w:hAnsi="Times New Roman" w:cs="Times New Roman"/>
        </w:rPr>
        <w:t>rel, lapostető esetén 1,0 m</w:t>
      </w:r>
      <w:r w:rsidR="00724C80" w:rsidRPr="00263368">
        <w:rPr>
          <w:rFonts w:ascii="Times New Roman" w:hAnsi="Times New Roman" w:cs="Times New Roman"/>
        </w:rPr>
        <w:t>-</w:t>
      </w:r>
      <w:r w:rsidRPr="00263368">
        <w:rPr>
          <w:rFonts w:ascii="Times New Roman" w:hAnsi="Times New Roman" w:cs="Times New Roman"/>
        </w:rPr>
        <w:t>rel haladhatja meg</w:t>
      </w:r>
      <w:r w:rsidR="00E322A4" w:rsidRPr="00263368">
        <w:rPr>
          <w:rFonts w:ascii="Times New Roman" w:hAnsi="Times New Roman" w:cs="Times New Roman"/>
        </w:rPr>
        <w:t>.</w:t>
      </w:r>
    </w:p>
    <w:p w14:paraId="6E29065C" w14:textId="2B9E955E" w:rsidR="00823EB0" w:rsidRPr="00263368" w:rsidRDefault="002548AD" w:rsidP="00C616D8">
      <w:pPr>
        <w:tabs>
          <w:tab w:val="left" w:pos="567"/>
        </w:tabs>
        <w:spacing w:before="240" w:after="0" w:line="240" w:lineRule="auto"/>
        <w:ind w:left="567" w:hanging="567"/>
        <w:jc w:val="center"/>
        <w:rPr>
          <w:rFonts w:ascii="Times New Roman" w:hAnsi="Times New Roman" w:cs="Times New Roman"/>
          <w:i/>
          <w:iCs/>
          <w:smallCaps/>
        </w:rPr>
      </w:pPr>
      <w:r w:rsidRPr="00263368">
        <w:rPr>
          <w:rFonts w:ascii="Times New Roman" w:hAnsi="Times New Roman" w:cs="Times New Roman"/>
          <w:i/>
          <w:iCs/>
          <w:smallCaps/>
        </w:rPr>
        <w:t>50</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Különleges beépítésre szánt területekre vonatkozó</w:t>
      </w:r>
    </w:p>
    <w:p w14:paraId="36E5F886" w14:textId="77777777" w:rsidR="00823EB0" w:rsidRPr="00263368" w:rsidRDefault="00823EB0" w:rsidP="0037126B">
      <w:pPr>
        <w:tabs>
          <w:tab w:val="left" w:pos="567"/>
        </w:tabs>
        <w:spacing w:after="0" w:line="240" w:lineRule="auto"/>
        <w:jc w:val="center"/>
        <w:rPr>
          <w:rFonts w:ascii="Times New Roman" w:hAnsi="Times New Roman" w:cs="Times New Roman"/>
          <w:i/>
          <w:iCs/>
          <w:smallCaps/>
        </w:rPr>
      </w:pPr>
      <w:r w:rsidRPr="00263368">
        <w:rPr>
          <w:rFonts w:ascii="Times New Roman" w:hAnsi="Times New Roman" w:cs="Times New Roman"/>
          <w:i/>
          <w:iCs/>
          <w:smallCaps/>
        </w:rPr>
        <w:t>rendelkezések és építési övezeteinek előírásai</w:t>
      </w:r>
    </w:p>
    <w:p w14:paraId="2F7C0552" w14:textId="027E46FB" w:rsidR="00823EB0" w:rsidRPr="00263368" w:rsidRDefault="00823EB0" w:rsidP="0037126B">
      <w:pPr>
        <w:spacing w:before="120" w:after="120" w:line="240" w:lineRule="auto"/>
        <w:ind w:left="567" w:hanging="567"/>
        <w:rPr>
          <w:rFonts w:ascii="Times New Roman" w:hAnsi="Times New Roman" w:cs="Times New Roman"/>
        </w:rPr>
      </w:pPr>
      <w:r w:rsidRPr="00263368">
        <w:rPr>
          <w:rFonts w:ascii="Times New Roman" w:hAnsi="Times New Roman" w:cs="Times New Roman"/>
          <w:b/>
        </w:rPr>
        <w:t>5</w:t>
      </w:r>
      <w:r w:rsidR="00C835EA" w:rsidRPr="00263368">
        <w:rPr>
          <w:rFonts w:ascii="Times New Roman" w:hAnsi="Times New Roman" w:cs="Times New Roman"/>
          <w:b/>
        </w:rPr>
        <w:t>1</w:t>
      </w:r>
      <w:r w:rsidRPr="00263368">
        <w:rPr>
          <w:rFonts w:ascii="Times New Roman" w:hAnsi="Times New Roman" w:cs="Times New Roman"/>
          <w:b/>
        </w:rPr>
        <w:t>.</w:t>
      </w:r>
      <w:r w:rsidR="00724C80" w:rsidRPr="00263368">
        <w:rPr>
          <w:rFonts w:ascii="Times New Roman" w:hAnsi="Times New Roman" w:cs="Times New Roman"/>
          <w:b/>
        </w:rPr>
        <w:t xml:space="preserve"> </w:t>
      </w:r>
      <w:r w:rsidRPr="00263368">
        <w:rPr>
          <w:rFonts w:ascii="Times New Roman" w:hAnsi="Times New Roman" w:cs="Times New Roman"/>
          <w:b/>
        </w:rPr>
        <w:t>§</w:t>
      </w:r>
      <w:r w:rsidR="00BA6396" w:rsidRPr="00263368">
        <w:rPr>
          <w:rFonts w:ascii="Times New Roman" w:hAnsi="Times New Roman" w:cs="Times New Roman"/>
          <w:b/>
        </w:rPr>
        <w:tab/>
      </w:r>
      <w:r w:rsidRPr="00263368">
        <w:rPr>
          <w:rFonts w:ascii="Times New Roman" w:hAnsi="Times New Roman" w:cs="Times New Roman"/>
        </w:rPr>
        <w:t>(1)</w:t>
      </w:r>
      <w:r w:rsidRPr="00263368">
        <w:rPr>
          <w:rFonts w:ascii="Times New Roman" w:hAnsi="Times New Roman" w:cs="Times New Roman"/>
        </w:rPr>
        <w:tab/>
        <w:t>A területen az alábbi különleges beépítésre szánt területeket és azok övezeteit jelöli a szabályozási terv:</w:t>
      </w:r>
    </w:p>
    <w:p w14:paraId="43E4F00F"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K-Cas/..</w:t>
      </w:r>
      <w:r w:rsidRPr="00263368">
        <w:rPr>
          <w:rFonts w:ascii="Times New Roman" w:hAnsi="Times New Roman" w:cs="Times New Roman"/>
        </w:rPr>
        <w:t xml:space="preserve"> jelű Castrum területe</w:t>
      </w:r>
    </w:p>
    <w:p w14:paraId="40DA3E0D"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K-Re/..</w:t>
      </w:r>
      <w:r w:rsidR="00724C80" w:rsidRPr="00263368">
        <w:rPr>
          <w:rFonts w:ascii="Times New Roman" w:hAnsi="Times New Roman" w:cs="Times New Roman"/>
          <w:bCs/>
        </w:rPr>
        <w:t xml:space="preserve"> </w:t>
      </w:r>
      <w:r w:rsidRPr="00263368">
        <w:rPr>
          <w:rFonts w:ascii="Times New Roman" w:hAnsi="Times New Roman" w:cs="Times New Roman"/>
        </w:rPr>
        <w:t>jelű különleges rekreációs és turisztikai terület</w:t>
      </w:r>
    </w:p>
    <w:p w14:paraId="0F8B40F5"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K-Sk/..</w:t>
      </w:r>
      <w:r w:rsidRPr="00263368">
        <w:rPr>
          <w:rFonts w:ascii="Times New Roman" w:hAnsi="Times New Roman" w:cs="Times New Roman"/>
        </w:rPr>
        <w:t xml:space="preserve"> jelű Skanzen területe</w:t>
      </w:r>
    </w:p>
    <w:p w14:paraId="6C47AE60"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K-Sp/..</w:t>
      </w:r>
      <w:r w:rsidRPr="00263368">
        <w:rPr>
          <w:rFonts w:ascii="Times New Roman" w:hAnsi="Times New Roman" w:cs="Times New Roman"/>
        </w:rPr>
        <w:t xml:space="preserve"> jelű különleges sport terület </w:t>
      </w:r>
    </w:p>
    <w:p w14:paraId="14F97BA2"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K-Ák/..</w:t>
      </w:r>
      <w:r w:rsidRPr="00263368">
        <w:rPr>
          <w:rFonts w:ascii="Times New Roman" w:hAnsi="Times New Roman" w:cs="Times New Roman"/>
        </w:rPr>
        <w:t xml:space="preserve"> jelű különleges állat- és növénykert területe</w:t>
      </w:r>
    </w:p>
    <w:p w14:paraId="4208B8EA"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K-Ho/..</w:t>
      </w:r>
      <w:r w:rsidRPr="00263368">
        <w:rPr>
          <w:rFonts w:ascii="Times New Roman" w:hAnsi="Times New Roman" w:cs="Times New Roman"/>
        </w:rPr>
        <w:t xml:space="preserve"> jelű honvédelmi, katonai nemzetbiztonsági célra szolgáló terület</w:t>
      </w:r>
    </w:p>
    <w:p w14:paraId="63AAB249"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K-Hull/..</w:t>
      </w:r>
      <w:r w:rsidRPr="00263368">
        <w:rPr>
          <w:rFonts w:ascii="Times New Roman" w:hAnsi="Times New Roman" w:cs="Times New Roman"/>
        </w:rPr>
        <w:t xml:space="preserve"> jelű kommunális folyékony hulladékkezelő, szennyvíztisztító telep területe</w:t>
      </w:r>
    </w:p>
    <w:p w14:paraId="26868D16"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K-K/..</w:t>
      </w:r>
      <w:r w:rsidRPr="00263368">
        <w:rPr>
          <w:rFonts w:ascii="Times New Roman" w:hAnsi="Times New Roman" w:cs="Times New Roman"/>
        </w:rPr>
        <w:t xml:space="preserve"> jelű közműszolgáltatás különleges területe</w:t>
      </w:r>
    </w:p>
    <w:p w14:paraId="12DF546B"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K-Im/..</w:t>
      </w:r>
      <w:r w:rsidRPr="00263368">
        <w:rPr>
          <w:rFonts w:ascii="Times New Roman" w:hAnsi="Times New Roman" w:cs="Times New Roman"/>
        </w:rPr>
        <w:t xml:space="preserve"> jelű intermodális csomóponti terület</w:t>
      </w:r>
    </w:p>
    <w:p w14:paraId="1CB65508" w14:textId="77777777" w:rsidR="00823EB0" w:rsidRPr="00263368" w:rsidRDefault="00823EB0" w:rsidP="002D2EF2">
      <w:pPr>
        <w:pStyle w:val="Listaszerbekezds"/>
        <w:numPr>
          <w:ilvl w:val="0"/>
          <w:numId w:val="86"/>
        </w:numPr>
        <w:spacing w:before="120" w:after="60" w:line="240" w:lineRule="auto"/>
        <w:ind w:left="992" w:hanging="425"/>
        <w:rPr>
          <w:rFonts w:ascii="Times New Roman" w:hAnsi="Times New Roman" w:cs="Times New Roman"/>
        </w:rPr>
      </w:pPr>
      <w:r w:rsidRPr="00263368">
        <w:rPr>
          <w:rFonts w:ascii="Times New Roman" w:hAnsi="Times New Roman" w:cs="Times New Roman"/>
          <w:bCs/>
        </w:rPr>
        <w:t>K-Kö/..</w:t>
      </w:r>
      <w:r w:rsidRPr="00263368">
        <w:rPr>
          <w:rFonts w:ascii="Times New Roman" w:hAnsi="Times New Roman" w:cs="Times New Roman"/>
          <w:b/>
          <w:bCs/>
        </w:rPr>
        <w:t xml:space="preserve"> </w:t>
      </w:r>
      <w:r w:rsidRPr="00263368">
        <w:rPr>
          <w:rFonts w:ascii="Times New Roman" w:hAnsi="Times New Roman" w:cs="Times New Roman"/>
        </w:rPr>
        <w:t>jelű közlekedéshez kapcsolódó épület elhelyezésre szolgáló terület</w:t>
      </w:r>
    </w:p>
    <w:p w14:paraId="6A9687FD" w14:textId="3491019C" w:rsidR="00CC67A1" w:rsidRPr="00263368" w:rsidRDefault="00823EB0" w:rsidP="0064398B">
      <w:pPr>
        <w:pStyle w:val="Listaszerbekezds"/>
        <w:numPr>
          <w:ilvl w:val="0"/>
          <w:numId w:val="132"/>
        </w:numPr>
        <w:tabs>
          <w:tab w:val="clear" w:pos="360"/>
          <w:tab w:val="num" w:pos="567"/>
          <w:tab w:val="left" w:pos="993"/>
        </w:tabs>
        <w:spacing w:before="6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w:t>
      </w:r>
      <w:r w:rsidR="006F46D7" w:rsidRPr="00263368">
        <w:rPr>
          <w:rFonts w:ascii="Times New Roman" w:hAnsi="Times New Roman" w:cs="Times New Roman"/>
        </w:rPr>
        <w:t xml:space="preserve">beépítésre szánt </w:t>
      </w:r>
      <w:r w:rsidRPr="00263368">
        <w:rPr>
          <w:rFonts w:ascii="Times New Roman" w:hAnsi="Times New Roman" w:cs="Times New Roman"/>
        </w:rPr>
        <w:t>különleges területek építési paraméterei</w:t>
      </w:r>
      <w:r w:rsidR="006F46D7" w:rsidRPr="00263368">
        <w:rPr>
          <w:rFonts w:ascii="Times New Roman" w:hAnsi="Times New Roman" w:cs="Times New Roman"/>
        </w:rPr>
        <w:t xml:space="preserve"> </w:t>
      </w:r>
      <w:r w:rsidR="002402B1" w:rsidRPr="00263368">
        <w:rPr>
          <w:rFonts w:ascii="Times New Roman" w:hAnsi="Times New Roman" w:cs="Times New Roman"/>
        </w:rPr>
        <w:t xml:space="preserve">a </w:t>
      </w:r>
      <w:r w:rsidR="00387558" w:rsidRPr="00263368">
        <w:rPr>
          <w:rFonts w:ascii="Times New Roman" w:hAnsi="Times New Roman" w:cs="Times New Roman"/>
        </w:rPr>
        <w:t xml:space="preserve">3. mellélet </w:t>
      </w:r>
      <w:r w:rsidR="00387558" w:rsidRPr="00263368">
        <w:rPr>
          <w:rFonts w:ascii="Times New Roman" w:hAnsi="Times New Roman" w:cs="Times New Roman"/>
          <w:shd w:val="clear" w:color="auto" w:fill="FFFFFF" w:themeFill="background1"/>
        </w:rPr>
        <w:t xml:space="preserve">10. pontjában </w:t>
      </w:r>
      <w:r w:rsidR="00387558" w:rsidRPr="00263368">
        <w:rPr>
          <w:rFonts w:ascii="Times New Roman" w:hAnsi="Times New Roman" w:cs="Times New Roman"/>
        </w:rPr>
        <w:t xml:space="preserve">szerepelnek, </w:t>
      </w:r>
      <w:r w:rsidR="00CC67A1" w:rsidRPr="00263368">
        <w:rPr>
          <w:rFonts w:ascii="Times New Roman" w:hAnsi="Times New Roman"/>
        </w:rPr>
        <w:t>amelyeket az alábbi kiegészítéssel kell figyelembe venni:</w:t>
      </w:r>
    </w:p>
    <w:p w14:paraId="1EC4B025" w14:textId="77777777" w:rsidR="00F801C8" w:rsidRPr="00263368" w:rsidRDefault="00CC67A1" w:rsidP="00937412">
      <w:pPr>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r>
      <w:r w:rsidR="00F801C8" w:rsidRPr="00263368">
        <w:rPr>
          <w:rFonts w:ascii="Times New Roman" w:hAnsi="Times New Roman" w:cs="Times New Roman"/>
        </w:rPr>
        <w:t xml:space="preserve">az övezetek kötelező zöldfelületének legalább 1/3-án háromszintű növényzet alakítandó ki, </w:t>
      </w:r>
    </w:p>
    <w:p w14:paraId="5BE08A44" w14:textId="566C6792" w:rsidR="00F801C8" w:rsidRPr="00263368" w:rsidRDefault="00F801C8" w:rsidP="00937412">
      <w:pPr>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t>a telek beépítésekor a tájba-illesztés érdekében a SZT rendelkezése szerinti helyen fasorok, kötelező zöldfelületként megjelölt területeken háromszintű növénytelepítés szükséges, út telekkel határos kialakítandó zöldfelület egy alkalommal telekbehajtó céljára, legfeljebb 12,0 m szélességben megszakítható</w:t>
      </w:r>
      <w:r w:rsidR="00387558" w:rsidRPr="00263368">
        <w:rPr>
          <w:rFonts w:ascii="Times New Roman" w:hAnsi="Times New Roman" w:cs="Times New Roman"/>
        </w:rPr>
        <w:t>,</w:t>
      </w:r>
    </w:p>
    <w:p w14:paraId="2BEBDF89" w14:textId="2E995CE0" w:rsidR="00CC67A1" w:rsidRPr="00263368" w:rsidRDefault="00F801C8" w:rsidP="00937412">
      <w:pPr>
        <w:tabs>
          <w:tab w:val="left" w:pos="567"/>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00CC67A1" w:rsidRPr="00263368">
        <w:rPr>
          <w:rFonts w:ascii="Times New Roman" w:hAnsi="Times New Roman" w:cs="Times New Roman"/>
        </w:rPr>
        <w:t>a telek beépített területébe beleszámít a 3,0 m-es gerincmagasságot, vagy a 2,0 m-es homlokzatmagasságot meghaladó növényház (üvegház) alapterülete is,</w:t>
      </w:r>
    </w:p>
    <w:p w14:paraId="4D404EE2" w14:textId="5ABB1878" w:rsidR="00CC67A1" w:rsidRPr="00263368" w:rsidRDefault="00F801C8" w:rsidP="00937412">
      <w:pPr>
        <w:tabs>
          <w:tab w:val="left" w:pos="567"/>
          <w:tab w:val="left" w:pos="993"/>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rPr>
        <w:tab/>
      </w:r>
      <w:r w:rsidR="00CC67A1" w:rsidRPr="00263368">
        <w:rPr>
          <w:rFonts w:ascii="Times New Roman" w:hAnsi="Times New Roman" w:cs="Times New Roman"/>
        </w:rPr>
        <w:t xml:space="preserve">a </w:t>
      </w:r>
      <w:r w:rsidRPr="00263368">
        <w:rPr>
          <w:rFonts w:ascii="Times New Roman" w:hAnsi="Times New Roman" w:cs="Times New Roman"/>
        </w:rPr>
        <w:t xml:space="preserve">belterületen, a telekhatártól mérten 50,0 méteren belüli kiépített közhálózat esetén, </w:t>
      </w:r>
      <w:r w:rsidR="00CC67A1" w:rsidRPr="00263368">
        <w:rPr>
          <w:rFonts w:ascii="Times New Roman" w:hAnsi="Times New Roman" w:cs="Times New Roman"/>
        </w:rPr>
        <w:t xml:space="preserve">csak teljes közművesítéssel lehet épületet </w:t>
      </w:r>
      <w:r w:rsidRPr="00263368">
        <w:rPr>
          <w:rFonts w:ascii="Times New Roman" w:hAnsi="Times New Roman" w:cs="Times New Roman"/>
        </w:rPr>
        <w:t>elhelyez</w:t>
      </w:r>
      <w:r w:rsidR="00CC67A1" w:rsidRPr="00263368">
        <w:rPr>
          <w:rFonts w:ascii="Times New Roman" w:hAnsi="Times New Roman" w:cs="Times New Roman"/>
        </w:rPr>
        <w:t>ni</w:t>
      </w:r>
      <w:r w:rsidR="00387558" w:rsidRPr="00263368">
        <w:rPr>
          <w:rFonts w:ascii="Times New Roman" w:hAnsi="Times New Roman" w:cs="Times New Roman"/>
        </w:rPr>
        <w:t>.</w:t>
      </w:r>
    </w:p>
    <w:p w14:paraId="4905C388" w14:textId="6CF4A563" w:rsidR="00823EB0" w:rsidRPr="00263368" w:rsidRDefault="002548AD" w:rsidP="00C616D8">
      <w:pPr>
        <w:tabs>
          <w:tab w:val="left" w:pos="567"/>
        </w:tabs>
        <w:spacing w:before="240" w:after="0" w:line="240" w:lineRule="auto"/>
        <w:jc w:val="center"/>
        <w:rPr>
          <w:rFonts w:ascii="Times New Roman" w:hAnsi="Times New Roman"/>
          <w:i/>
          <w:smallCaps/>
        </w:rPr>
      </w:pPr>
      <w:r w:rsidRPr="00263368">
        <w:rPr>
          <w:rFonts w:ascii="Times New Roman" w:hAnsi="Times New Roman" w:cs="Times New Roman"/>
          <w:i/>
          <w:iCs/>
          <w:smallCaps/>
        </w:rPr>
        <w:t>51</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Castrum különleges területe</w:t>
      </w:r>
    </w:p>
    <w:p w14:paraId="77903641" w14:textId="390B36BC" w:rsidR="00823EB0" w:rsidRPr="00263368" w:rsidRDefault="00A37558" w:rsidP="00E11773">
      <w:pPr>
        <w:tabs>
          <w:tab w:val="left" w:pos="993"/>
        </w:tabs>
        <w:spacing w:before="120" w:after="0" w:line="240" w:lineRule="auto"/>
        <w:jc w:val="both"/>
        <w:rPr>
          <w:rFonts w:ascii="Times New Roman" w:hAnsi="Times New Roman" w:cs="Times New Roman"/>
          <w:b/>
          <w:bCs/>
        </w:rPr>
      </w:pPr>
      <w:r w:rsidRPr="00263368">
        <w:rPr>
          <w:rFonts w:ascii="Times New Roman" w:hAnsi="Times New Roman" w:cs="Times New Roman"/>
          <w:b/>
        </w:rPr>
        <w:t>5</w:t>
      </w:r>
      <w:r w:rsidR="00AA2B69" w:rsidRPr="00263368">
        <w:rPr>
          <w:rFonts w:ascii="Times New Roman" w:hAnsi="Times New Roman" w:cs="Times New Roman"/>
          <w:b/>
        </w:rPr>
        <w:t>2</w:t>
      </w:r>
      <w:r w:rsidRPr="00263368">
        <w:rPr>
          <w:rFonts w:ascii="Times New Roman" w:hAnsi="Times New Roman" w:cs="Times New Roman"/>
          <w:b/>
        </w:rPr>
        <w:t>. §</w:t>
      </w:r>
      <w:r w:rsidRPr="00263368">
        <w:rPr>
          <w:rFonts w:ascii="Times New Roman" w:hAnsi="Times New Roman" w:cs="Times New Roman"/>
        </w:rPr>
        <w:t xml:space="preserve"> </w:t>
      </w:r>
      <w:r w:rsidR="00823EB0" w:rsidRPr="00263368">
        <w:rPr>
          <w:rFonts w:ascii="Times New Roman" w:hAnsi="Times New Roman" w:cs="Times New Roman"/>
        </w:rPr>
        <w:t>(1)</w:t>
      </w:r>
      <w:r w:rsidR="00823EB0" w:rsidRPr="00263368">
        <w:rPr>
          <w:rFonts w:ascii="Times New Roman" w:hAnsi="Times New Roman" w:cs="Times New Roman"/>
        </w:rPr>
        <w:tab/>
      </w:r>
      <w:r w:rsidR="00823EB0" w:rsidRPr="00263368">
        <w:rPr>
          <w:rFonts w:ascii="Times New Roman" w:hAnsi="Times New Roman" w:cs="Times New Roman"/>
          <w:bCs/>
        </w:rPr>
        <w:t>K-Cas/K</w:t>
      </w:r>
      <w:r w:rsidR="00823EB0" w:rsidRPr="00263368">
        <w:rPr>
          <w:rFonts w:ascii="Times New Roman" w:hAnsi="Times New Roman" w:cs="Times New Roman"/>
        </w:rPr>
        <w:t xml:space="preserve"> jelű építési övezetben</w:t>
      </w:r>
    </w:p>
    <w:p w14:paraId="727E5D9C" w14:textId="0B9266A7" w:rsidR="00823EB0" w:rsidRPr="00263368" w:rsidRDefault="00823EB0" w:rsidP="002D2EF2">
      <w:p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r>
      <w:r w:rsidR="00FB030C" w:rsidRPr="00263368">
        <w:rPr>
          <w:rFonts w:ascii="Times New Roman" w:hAnsi="Times New Roman" w:cs="Times New Roman"/>
        </w:rPr>
        <w:t>a</w:t>
      </w:r>
      <w:r w:rsidRPr="00263368">
        <w:rPr>
          <w:rFonts w:ascii="Times New Roman" w:hAnsi="Times New Roman" w:cs="Times New Roman"/>
        </w:rPr>
        <w:t xml:space="preserve"> római tábor területén az erődfalakon belül kizárólag a régészeti feltárások meglévő építményei, illetve azok örökségvédelmi szempontú kiegészítései, kiállítási és kulturális célú építmények helyezhetők el a Castrum</w:t>
      </w:r>
      <w:r w:rsidR="00387558" w:rsidRPr="00263368">
        <w:rPr>
          <w:rFonts w:ascii="Times New Roman" w:hAnsi="Times New Roman" w:cs="Times New Roman"/>
        </w:rPr>
        <w:t xml:space="preserve"> </w:t>
      </w:r>
      <w:r w:rsidRPr="00263368">
        <w:rPr>
          <w:rFonts w:ascii="Times New Roman" w:hAnsi="Times New Roman" w:cs="Times New Roman"/>
        </w:rPr>
        <w:t>hasznosulási</w:t>
      </w:r>
      <w:r w:rsidR="00FB030C" w:rsidRPr="00263368">
        <w:rPr>
          <w:rFonts w:ascii="Times New Roman" w:hAnsi="Times New Roman" w:cs="Times New Roman"/>
        </w:rPr>
        <w:t xml:space="preserve">, </w:t>
      </w:r>
      <w:r w:rsidRPr="00263368">
        <w:rPr>
          <w:rFonts w:ascii="Times New Roman" w:hAnsi="Times New Roman" w:cs="Times New Roman"/>
        </w:rPr>
        <w:t>fejlesztési programjának ismeretében egységes koncepcióra alapozottan</w:t>
      </w:r>
      <w:r w:rsidR="00FB030C" w:rsidRPr="00263368">
        <w:rPr>
          <w:rFonts w:ascii="Times New Roman" w:hAnsi="Times New Roman" w:cs="Times New Roman"/>
        </w:rPr>
        <w:t>,</w:t>
      </w:r>
    </w:p>
    <w:p w14:paraId="74DA2F91" w14:textId="0079C779" w:rsidR="00823EB0" w:rsidRPr="00263368" w:rsidRDefault="00823EB0" w:rsidP="002D2EF2">
      <w:p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00FB030C" w:rsidRPr="00263368">
        <w:rPr>
          <w:rFonts w:ascii="Times New Roman" w:hAnsi="Times New Roman" w:cs="Times New Roman"/>
        </w:rPr>
        <w:t>a</w:t>
      </w:r>
      <w:r w:rsidRPr="00263368">
        <w:rPr>
          <w:rFonts w:ascii="Times New Roman" w:hAnsi="Times New Roman" w:cs="Times New Roman"/>
        </w:rPr>
        <w:t>z erődfalakon kívül a meglévő beépítésen kívül újabb épület, építmény nem helyezhető el</w:t>
      </w:r>
      <w:r w:rsidR="00EC7A8D" w:rsidRPr="00263368">
        <w:rPr>
          <w:rFonts w:ascii="Times New Roman" w:hAnsi="Times New Roman" w:cs="Times New Roman"/>
        </w:rPr>
        <w:t>,</w:t>
      </w:r>
    </w:p>
    <w:p w14:paraId="715FBE4A" w14:textId="2549AFB2" w:rsidR="00823EB0" w:rsidRPr="00263368" w:rsidRDefault="00823EB0" w:rsidP="002D2EF2">
      <w:pPr>
        <w:tabs>
          <w:tab w:val="left" w:pos="567"/>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FB030C" w:rsidRPr="00263368">
        <w:rPr>
          <w:rFonts w:ascii="Times New Roman" w:hAnsi="Times New Roman" w:cs="Times New Roman"/>
        </w:rPr>
        <w:t>a</w:t>
      </w:r>
      <w:r w:rsidRPr="00263368">
        <w:rPr>
          <w:rFonts w:ascii="Times New Roman" w:hAnsi="Times New Roman" w:cs="Times New Roman"/>
        </w:rPr>
        <w:t xml:space="preserve"> meglévő épületek </w:t>
      </w:r>
      <w:r w:rsidR="00EC7A8D" w:rsidRPr="00263368">
        <w:rPr>
          <w:rFonts w:ascii="Times New Roman" w:hAnsi="Times New Roman" w:cs="Times New Roman"/>
        </w:rPr>
        <w:t>az értékvédelmi szempontok érvényesülése mellett</w:t>
      </w:r>
    </w:p>
    <w:p w14:paraId="01141D64" w14:textId="16E61815" w:rsidR="00823EB0" w:rsidRPr="00263368" w:rsidRDefault="00823EB0" w:rsidP="0037126B">
      <w:pPr>
        <w:tabs>
          <w:tab w:val="left" w:pos="567"/>
          <w:tab w:val="left" w:pos="993"/>
        </w:tabs>
        <w:spacing w:before="60" w:after="0" w:line="240" w:lineRule="auto"/>
        <w:ind w:left="993"/>
        <w:jc w:val="both"/>
        <w:rPr>
          <w:rFonts w:ascii="Times New Roman" w:hAnsi="Times New Roman" w:cs="Times New Roman"/>
        </w:rPr>
      </w:pPr>
      <w:r w:rsidRPr="00263368">
        <w:rPr>
          <w:rFonts w:ascii="Times New Roman" w:hAnsi="Times New Roman" w:cs="Times New Roman"/>
          <w:i/>
          <w:iCs/>
        </w:rPr>
        <w:t>ca)</w:t>
      </w:r>
      <w:r w:rsidRPr="00263368">
        <w:rPr>
          <w:rFonts w:ascii="Times New Roman" w:hAnsi="Times New Roman" w:cs="Times New Roman"/>
          <w:i/>
          <w:iCs/>
        </w:rPr>
        <w:tab/>
      </w:r>
      <w:r w:rsidRPr="00263368">
        <w:rPr>
          <w:rFonts w:ascii="Times New Roman" w:hAnsi="Times New Roman" w:cs="Times New Roman"/>
        </w:rPr>
        <w:t>múzeumi,</w:t>
      </w:r>
      <w:r w:rsidRPr="00263368">
        <w:rPr>
          <w:rFonts w:ascii="Times New Roman" w:hAnsi="Times New Roman" w:cs="Times New Roman"/>
          <w:i/>
          <w:iCs/>
        </w:rPr>
        <w:t xml:space="preserve"> </w:t>
      </w:r>
      <w:r w:rsidRPr="00263368">
        <w:rPr>
          <w:rFonts w:ascii="Times New Roman" w:hAnsi="Times New Roman" w:cs="Times New Roman"/>
        </w:rPr>
        <w:t>kutatási, oktatási rendeltetésre</w:t>
      </w:r>
      <w:r w:rsidR="00EC7A8D" w:rsidRPr="00263368">
        <w:rPr>
          <w:rFonts w:ascii="Times New Roman" w:hAnsi="Times New Roman" w:cs="Times New Roman"/>
        </w:rPr>
        <w:t>,</w:t>
      </w:r>
    </w:p>
    <w:p w14:paraId="7BB82638" w14:textId="77777777" w:rsidR="00823EB0" w:rsidRPr="00263368" w:rsidRDefault="00823EB0" w:rsidP="0037126B">
      <w:pPr>
        <w:tabs>
          <w:tab w:val="left" w:pos="567"/>
          <w:tab w:val="left" w:pos="993"/>
        </w:tabs>
        <w:spacing w:before="60" w:after="0" w:line="240" w:lineRule="auto"/>
        <w:ind w:left="993"/>
        <w:jc w:val="both"/>
        <w:rPr>
          <w:rFonts w:ascii="Times New Roman" w:hAnsi="Times New Roman" w:cs="Times New Roman"/>
        </w:rPr>
      </w:pPr>
      <w:r w:rsidRPr="00263368">
        <w:rPr>
          <w:rFonts w:ascii="Times New Roman" w:hAnsi="Times New Roman" w:cs="Times New Roman"/>
          <w:i/>
          <w:iCs/>
        </w:rPr>
        <w:t>cb)</w:t>
      </w:r>
      <w:r w:rsidRPr="00263368">
        <w:rPr>
          <w:rFonts w:ascii="Times New Roman" w:hAnsi="Times New Roman" w:cs="Times New Roman"/>
          <w:i/>
          <w:iCs/>
        </w:rPr>
        <w:tab/>
      </w:r>
      <w:r w:rsidRPr="00263368">
        <w:rPr>
          <w:rFonts w:ascii="Times New Roman" w:hAnsi="Times New Roman" w:cs="Times New Roman"/>
        </w:rPr>
        <w:t>idegenforgalmi, kulturális rendeltetésre,</w:t>
      </w:r>
    </w:p>
    <w:p w14:paraId="6366B619" w14:textId="147EE2BB" w:rsidR="00EC7A8D" w:rsidRPr="00263368" w:rsidRDefault="00823EB0" w:rsidP="0037126B">
      <w:pPr>
        <w:tabs>
          <w:tab w:val="left" w:pos="567"/>
          <w:tab w:val="left" w:pos="993"/>
        </w:tabs>
        <w:spacing w:before="60" w:after="0" w:line="240" w:lineRule="auto"/>
        <w:ind w:left="993"/>
        <w:jc w:val="both"/>
        <w:rPr>
          <w:rFonts w:ascii="Times New Roman" w:hAnsi="Times New Roman" w:cs="Times New Roman"/>
        </w:rPr>
      </w:pPr>
      <w:r w:rsidRPr="00263368">
        <w:rPr>
          <w:rFonts w:ascii="Times New Roman" w:hAnsi="Times New Roman" w:cs="Times New Roman"/>
          <w:i/>
          <w:iCs/>
        </w:rPr>
        <w:t>cc)</w:t>
      </w:r>
      <w:r w:rsidRPr="00263368">
        <w:rPr>
          <w:rFonts w:ascii="Times New Roman" w:hAnsi="Times New Roman" w:cs="Times New Roman"/>
          <w:i/>
          <w:iCs/>
        </w:rPr>
        <w:tab/>
      </w:r>
      <w:r w:rsidRPr="00263368">
        <w:rPr>
          <w:rFonts w:ascii="Times New Roman" w:hAnsi="Times New Roman" w:cs="Times New Roman"/>
        </w:rPr>
        <w:t>közintézményi rendeltetésre</w:t>
      </w:r>
    </w:p>
    <w:p w14:paraId="629F2894" w14:textId="14369DFF" w:rsidR="00823EB0" w:rsidRPr="00263368" w:rsidRDefault="00EC7A8D" w:rsidP="0037126B">
      <w:pPr>
        <w:tabs>
          <w:tab w:val="left" w:pos="567"/>
          <w:tab w:val="left" w:pos="993"/>
        </w:tabs>
        <w:spacing w:before="60" w:after="0" w:line="240" w:lineRule="auto"/>
        <w:ind w:left="993"/>
        <w:jc w:val="both"/>
        <w:rPr>
          <w:rFonts w:ascii="Times New Roman" w:hAnsi="Times New Roman"/>
        </w:rPr>
      </w:pPr>
      <w:r w:rsidRPr="00263368">
        <w:rPr>
          <w:rFonts w:ascii="Times New Roman" w:hAnsi="Times New Roman" w:cs="Times New Roman"/>
        </w:rPr>
        <w:t>hasznosíthatók.</w:t>
      </w:r>
    </w:p>
    <w:p w14:paraId="0EE4B346" w14:textId="5F418F44" w:rsidR="00823EB0" w:rsidRPr="00263368" w:rsidRDefault="002548AD" w:rsidP="00C616D8">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52</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különleges rekreációs és turisztikai terület</w:t>
      </w:r>
    </w:p>
    <w:p w14:paraId="0C9E4528" w14:textId="0453F993" w:rsidR="00EE6DDD" w:rsidRPr="00263368" w:rsidRDefault="00EB2936" w:rsidP="0041114A">
      <w:pPr>
        <w:tabs>
          <w:tab w:val="left" w:pos="993"/>
        </w:tabs>
        <w:spacing w:before="120" w:after="60" w:line="240" w:lineRule="auto"/>
        <w:ind w:left="567" w:hanging="567"/>
        <w:jc w:val="both"/>
        <w:rPr>
          <w:rFonts w:ascii="Times New Roman" w:hAnsi="Times New Roman" w:cs="Times New Roman"/>
        </w:rPr>
      </w:pPr>
      <w:r w:rsidRPr="00263368">
        <w:rPr>
          <w:rFonts w:ascii="Times New Roman" w:hAnsi="Times New Roman" w:cs="Times New Roman"/>
          <w:b/>
          <w:smallCaps/>
        </w:rPr>
        <w:t>5</w:t>
      </w:r>
      <w:r w:rsidR="00AA2B69" w:rsidRPr="00263368">
        <w:rPr>
          <w:rFonts w:ascii="Times New Roman" w:hAnsi="Times New Roman" w:cs="Times New Roman"/>
          <w:b/>
          <w:smallCaps/>
        </w:rPr>
        <w:t>3</w:t>
      </w:r>
      <w:r w:rsidR="00823EB0" w:rsidRPr="00263368">
        <w:rPr>
          <w:rFonts w:ascii="Times New Roman" w:hAnsi="Times New Roman" w:cs="Times New Roman"/>
          <w:b/>
          <w:smallCaps/>
        </w:rPr>
        <w:t>.</w:t>
      </w:r>
      <w:r w:rsidR="00FB030C"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BA6396" w:rsidRPr="00263368">
        <w:rPr>
          <w:rFonts w:ascii="Times New Roman" w:hAnsi="Times New Roman" w:cs="Times New Roman"/>
          <w:b/>
          <w:smallCaps/>
        </w:rPr>
        <w:tab/>
      </w:r>
      <w:r w:rsidR="00823EB0" w:rsidRPr="00263368">
        <w:rPr>
          <w:rFonts w:ascii="Times New Roman" w:hAnsi="Times New Roman" w:cs="Times New Roman"/>
        </w:rPr>
        <w:t>(1)</w:t>
      </w:r>
      <w:r w:rsidR="00823EB0" w:rsidRPr="00263368">
        <w:rPr>
          <w:rFonts w:ascii="Times New Roman" w:hAnsi="Times New Roman" w:cs="Times New Roman"/>
        </w:rPr>
        <w:tab/>
      </w:r>
      <w:r w:rsidR="00823EB0" w:rsidRPr="00263368">
        <w:rPr>
          <w:rFonts w:ascii="Times New Roman" w:hAnsi="Times New Roman" w:cs="Times New Roman"/>
          <w:bCs/>
        </w:rPr>
        <w:t>K-Re/</w:t>
      </w:r>
      <w:r w:rsidR="001B4300" w:rsidRPr="00263368">
        <w:rPr>
          <w:rFonts w:ascii="Times New Roman" w:hAnsi="Times New Roman" w:cs="Times New Roman"/>
          <w:bCs/>
        </w:rPr>
        <w:t>…</w:t>
      </w:r>
      <w:r w:rsidR="00823EB0" w:rsidRPr="00263368">
        <w:rPr>
          <w:rFonts w:ascii="Times New Roman" w:hAnsi="Times New Roman" w:cs="Times New Roman"/>
          <w:b/>
          <w:bCs/>
        </w:rPr>
        <w:t xml:space="preserve"> </w:t>
      </w:r>
      <w:r w:rsidR="00823EB0" w:rsidRPr="00263368">
        <w:rPr>
          <w:rFonts w:ascii="Times New Roman" w:hAnsi="Times New Roman" w:cs="Times New Roman"/>
        </w:rPr>
        <w:t>jelű építési övezetek</w:t>
      </w:r>
      <w:r w:rsidR="00EE6DDD" w:rsidRPr="00263368">
        <w:rPr>
          <w:rFonts w:ascii="Times New Roman" w:hAnsi="Times New Roman" w:cs="Times New Roman"/>
        </w:rPr>
        <w:t>:</w:t>
      </w:r>
    </w:p>
    <w:p w14:paraId="28C5F7C5" w14:textId="7BCAF39E" w:rsidR="00EE6DDD" w:rsidRPr="00263368" w:rsidRDefault="00EE6DDD" w:rsidP="002D2EF2">
      <w:pPr>
        <w:tabs>
          <w:tab w:val="left" w:pos="993"/>
        </w:tabs>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i/>
        </w:rPr>
        <w:tab/>
      </w:r>
      <w:r w:rsidR="00387558" w:rsidRPr="00263368">
        <w:rPr>
          <w:rFonts w:ascii="Times New Roman" w:hAnsi="Times New Roman" w:cs="Times New Roman"/>
        </w:rPr>
        <w:t>e</w:t>
      </w:r>
      <w:r w:rsidR="001B4300" w:rsidRPr="00263368">
        <w:rPr>
          <w:rFonts w:ascii="Times New Roman" w:hAnsi="Times New Roman" w:cs="Times New Roman"/>
        </w:rPr>
        <w:t xml:space="preserve">lsősorban a rekreációt, a szabadidős tevékenységet szolgáló rendeltetések befogadására, </w:t>
      </w:r>
      <w:r w:rsidR="0041114A" w:rsidRPr="00263368">
        <w:rPr>
          <w:rFonts w:ascii="Times New Roman" w:hAnsi="Times New Roman" w:cs="Times New Roman"/>
        </w:rPr>
        <w:t>továbbá kereskedelmi szállásszolgáltatás, vendéglátás és azokat kiegészítő egyéb rendeltetésű építmények, különösen: kilátó, turistaház, hitéleti-, egészségügyi-, szociális rendeltetésű épületek céljára szolgálnak</w:t>
      </w:r>
      <w:r w:rsidR="00387558" w:rsidRPr="00263368">
        <w:rPr>
          <w:rFonts w:ascii="Times New Roman" w:hAnsi="Times New Roman" w:cs="Times New Roman"/>
        </w:rPr>
        <w:t>,</w:t>
      </w:r>
    </w:p>
    <w:p w14:paraId="33E121EF" w14:textId="60225E3C" w:rsidR="00EE6DDD" w:rsidRPr="00263368" w:rsidRDefault="00EE6DDD" w:rsidP="002D2EF2">
      <w:pPr>
        <w:tabs>
          <w:tab w:val="left" w:pos="993"/>
        </w:tabs>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i/>
        </w:rPr>
        <w:tab/>
      </w:r>
      <w:r w:rsidR="00387558" w:rsidRPr="00263368">
        <w:rPr>
          <w:rFonts w:ascii="Times New Roman" w:hAnsi="Times New Roman" w:cs="Times New Roman"/>
        </w:rPr>
        <w:t>t</w:t>
      </w:r>
      <w:r w:rsidRPr="00263368">
        <w:rPr>
          <w:rFonts w:ascii="Times New Roman" w:hAnsi="Times New Roman" w:cs="Times New Roman"/>
        </w:rPr>
        <w:t>erület</w:t>
      </w:r>
      <w:r w:rsidR="00772C95" w:rsidRPr="00263368">
        <w:rPr>
          <w:rFonts w:ascii="Times New Roman" w:hAnsi="Times New Roman" w:cs="Times New Roman"/>
        </w:rPr>
        <w:t>é</w:t>
      </w:r>
      <w:r w:rsidRPr="00263368">
        <w:rPr>
          <w:rFonts w:ascii="Times New Roman" w:hAnsi="Times New Roman" w:cs="Times New Roman"/>
        </w:rPr>
        <w:t xml:space="preserve">n nem helyezhető el </w:t>
      </w:r>
      <w:r w:rsidR="00761C55" w:rsidRPr="00263368">
        <w:rPr>
          <w:rFonts w:ascii="Times New Roman" w:hAnsi="Times New Roman" w:cs="Times New Roman"/>
        </w:rPr>
        <w:t xml:space="preserve">új </w:t>
      </w:r>
      <w:r w:rsidRPr="00263368">
        <w:rPr>
          <w:rFonts w:ascii="Times New Roman" w:hAnsi="Times New Roman" w:cs="Times New Roman"/>
        </w:rPr>
        <w:t xml:space="preserve">önálló lakóépület, a turisztikai szolgáltatástól független kereskedelmi, vagy </w:t>
      </w:r>
      <w:r w:rsidR="00EB2AB1" w:rsidRPr="00263368">
        <w:rPr>
          <w:rFonts w:ascii="Times New Roman" w:hAnsi="Times New Roman" w:cs="Times New Roman"/>
        </w:rPr>
        <w:t xml:space="preserve">egyéb </w:t>
      </w:r>
      <w:r w:rsidRPr="00263368">
        <w:rPr>
          <w:rFonts w:ascii="Times New Roman" w:hAnsi="Times New Roman" w:cs="Times New Roman"/>
        </w:rPr>
        <w:t xml:space="preserve">szolgáltató </w:t>
      </w:r>
      <w:r w:rsidR="00772C95" w:rsidRPr="00263368">
        <w:rPr>
          <w:rFonts w:ascii="Times New Roman" w:hAnsi="Times New Roman" w:cs="Times New Roman"/>
        </w:rPr>
        <w:t>rendeltetésű épület</w:t>
      </w:r>
      <w:r w:rsidR="00387558" w:rsidRPr="00263368">
        <w:rPr>
          <w:rFonts w:ascii="Times New Roman" w:hAnsi="Times New Roman" w:cs="Times New Roman"/>
        </w:rPr>
        <w:t>,</w:t>
      </w:r>
    </w:p>
    <w:p w14:paraId="76BE416B" w14:textId="687D9D65" w:rsidR="00823EB0" w:rsidRPr="00263368" w:rsidRDefault="00EE6DDD" w:rsidP="002D2EF2">
      <w:pPr>
        <w:tabs>
          <w:tab w:val="left" w:pos="993"/>
        </w:tabs>
        <w:spacing w:before="120" w:after="60" w:line="240" w:lineRule="auto"/>
        <w:ind w:left="992" w:hanging="425"/>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00387558" w:rsidRPr="00263368">
        <w:rPr>
          <w:rFonts w:ascii="Times New Roman" w:hAnsi="Times New Roman" w:cs="Times New Roman"/>
        </w:rPr>
        <w:t>t</w:t>
      </w:r>
      <w:r w:rsidR="00772C95" w:rsidRPr="00263368">
        <w:rPr>
          <w:rFonts w:ascii="Times New Roman" w:hAnsi="Times New Roman" w:cs="Times New Roman"/>
        </w:rPr>
        <w:t>elkei</w:t>
      </w:r>
      <w:r w:rsidR="0041114A" w:rsidRPr="00263368">
        <w:rPr>
          <w:rFonts w:ascii="Times New Roman" w:hAnsi="Times New Roman" w:cs="Times New Roman"/>
          <w:i/>
        </w:rPr>
        <w:t xml:space="preserve"> </w:t>
      </w:r>
      <w:r w:rsidR="0041114A" w:rsidRPr="00263368">
        <w:rPr>
          <w:rFonts w:ascii="Times New Roman" w:hAnsi="Times New Roman" w:cs="Times New Roman"/>
        </w:rPr>
        <w:t>intenzív zöldterülettel, építménye</w:t>
      </w:r>
      <w:r w:rsidR="00772C95" w:rsidRPr="00263368">
        <w:rPr>
          <w:rFonts w:ascii="Times New Roman" w:hAnsi="Times New Roman" w:cs="Times New Roman"/>
        </w:rPr>
        <w:t>i</w:t>
      </w:r>
      <w:r w:rsidR="0041114A" w:rsidRPr="00263368">
        <w:rPr>
          <w:rFonts w:ascii="Times New Roman" w:hAnsi="Times New Roman" w:cs="Times New Roman"/>
        </w:rPr>
        <w:t xml:space="preserve"> a tájbaillesztés igényével kell, hogy rendelkezzenek a kialakításuk során.</w:t>
      </w:r>
    </w:p>
    <w:p w14:paraId="7BE0A086" w14:textId="47E483D5" w:rsidR="001B4300" w:rsidRPr="00263368" w:rsidRDefault="001B4300" w:rsidP="0037126B">
      <w:pPr>
        <w:tabs>
          <w:tab w:val="left" w:pos="567"/>
        </w:tabs>
        <w:spacing w:before="120" w:after="0" w:line="240" w:lineRule="auto"/>
        <w:ind w:left="567" w:hanging="567"/>
        <w:jc w:val="both"/>
        <w:rPr>
          <w:rFonts w:ascii="Times New Roman" w:hAnsi="Times New Roman" w:cs="Times New Roman"/>
          <w:bCs/>
        </w:rPr>
      </w:pPr>
      <w:r w:rsidRPr="00263368">
        <w:rPr>
          <w:rFonts w:ascii="Times New Roman" w:hAnsi="Times New Roman" w:cs="Times New Roman"/>
          <w:bCs/>
        </w:rPr>
        <w:t>(2)</w:t>
      </w:r>
      <w:r w:rsidRPr="00263368">
        <w:rPr>
          <w:rFonts w:ascii="Times New Roman" w:hAnsi="Times New Roman" w:cs="Times New Roman"/>
          <w:bCs/>
        </w:rPr>
        <w:tab/>
      </w:r>
      <w:r w:rsidR="001663D5" w:rsidRPr="00263368">
        <w:rPr>
          <w:rFonts w:ascii="Times New Roman" w:hAnsi="Times New Roman" w:cs="Times New Roman"/>
          <w:bCs/>
        </w:rPr>
        <w:t>K-Re/0 jelű övezetbe tartozik a nem teljes körűen szabályozott Pap</w:t>
      </w:r>
      <w:r w:rsidR="00FB030C" w:rsidRPr="00263368">
        <w:rPr>
          <w:rFonts w:ascii="Times New Roman" w:hAnsi="Times New Roman" w:cs="Times New Roman"/>
          <w:bCs/>
        </w:rPr>
        <w:t>-</w:t>
      </w:r>
      <w:r w:rsidR="001663D5" w:rsidRPr="00263368">
        <w:rPr>
          <w:rFonts w:ascii="Times New Roman" w:hAnsi="Times New Roman" w:cs="Times New Roman"/>
          <w:bCs/>
        </w:rPr>
        <w:t xml:space="preserve">sziget, </w:t>
      </w:r>
      <w:r w:rsidR="007E6D9D" w:rsidRPr="00263368">
        <w:rPr>
          <w:rFonts w:ascii="Times New Roman" w:hAnsi="Times New Roman" w:cs="Times New Roman"/>
          <w:bCs/>
        </w:rPr>
        <w:t xml:space="preserve">valamint a volt Izbégi laktanya területe, </w:t>
      </w:r>
      <w:r w:rsidR="001663D5" w:rsidRPr="00263368">
        <w:rPr>
          <w:rFonts w:ascii="Times New Roman" w:hAnsi="Times New Roman" w:cs="Times New Roman"/>
          <w:bCs/>
        </w:rPr>
        <w:t>mely</w:t>
      </w:r>
      <w:r w:rsidR="007E6D9D" w:rsidRPr="00263368">
        <w:rPr>
          <w:rFonts w:ascii="Times New Roman" w:hAnsi="Times New Roman" w:cs="Times New Roman"/>
          <w:bCs/>
        </w:rPr>
        <w:t>ek</w:t>
      </w:r>
      <w:r w:rsidR="001663D5" w:rsidRPr="00263368">
        <w:rPr>
          <w:rFonts w:ascii="Times New Roman" w:hAnsi="Times New Roman" w:cs="Times New Roman"/>
          <w:bCs/>
        </w:rPr>
        <w:t xml:space="preserve">nek kialakult állapottól eltérő </w:t>
      </w:r>
      <w:r w:rsidR="007E6D9D" w:rsidRPr="00263368">
        <w:rPr>
          <w:rFonts w:ascii="Times New Roman" w:hAnsi="Times New Roman" w:cs="Times New Roman"/>
          <w:bCs/>
        </w:rPr>
        <w:t>hasznosítása</w:t>
      </w:r>
      <w:r w:rsidR="001663D5" w:rsidRPr="00263368">
        <w:rPr>
          <w:rFonts w:ascii="Times New Roman" w:hAnsi="Times New Roman" w:cs="Times New Roman"/>
          <w:bCs/>
        </w:rPr>
        <w:t>,</w:t>
      </w:r>
      <w:r w:rsidR="007E6D9D" w:rsidRPr="00263368">
        <w:rPr>
          <w:rFonts w:ascii="Times New Roman" w:hAnsi="Times New Roman" w:cs="Times New Roman"/>
          <w:bCs/>
        </w:rPr>
        <w:t xml:space="preserve"> beépítésének megváltoztatása</w:t>
      </w:r>
      <w:r w:rsidR="001663D5" w:rsidRPr="00263368">
        <w:rPr>
          <w:rFonts w:ascii="Times New Roman" w:hAnsi="Times New Roman" w:cs="Times New Roman"/>
          <w:bCs/>
        </w:rPr>
        <w:t xml:space="preserve"> fejlesztési programra alapozott telepítési tanulmányterv</w:t>
      </w:r>
      <w:r w:rsidR="007E6D9D" w:rsidRPr="00263368">
        <w:rPr>
          <w:rFonts w:ascii="Times New Roman" w:hAnsi="Times New Roman" w:cs="Times New Roman"/>
          <w:bCs/>
        </w:rPr>
        <w:t xml:space="preserve">ben meghatározottak szerint </w:t>
      </w:r>
      <w:r w:rsidR="001663D5" w:rsidRPr="00263368">
        <w:rPr>
          <w:rFonts w:ascii="Times New Roman" w:hAnsi="Times New Roman" w:cs="Times New Roman"/>
          <w:bCs/>
        </w:rPr>
        <w:t>szabályoz</w:t>
      </w:r>
      <w:r w:rsidR="007E6D9D" w:rsidRPr="00263368">
        <w:rPr>
          <w:rFonts w:ascii="Times New Roman" w:hAnsi="Times New Roman" w:cs="Times New Roman"/>
          <w:bCs/>
        </w:rPr>
        <w:t>andó.</w:t>
      </w:r>
    </w:p>
    <w:p w14:paraId="737B4237" w14:textId="11DA50E6" w:rsidR="001663D5" w:rsidRPr="00263368" w:rsidRDefault="001B4300" w:rsidP="00772C95">
      <w:pPr>
        <w:tabs>
          <w:tab w:val="left" w:pos="567"/>
        </w:tabs>
        <w:spacing w:before="120" w:after="0" w:line="240" w:lineRule="auto"/>
        <w:ind w:left="567" w:hanging="567"/>
        <w:jc w:val="both"/>
        <w:rPr>
          <w:rFonts w:ascii="Times New Roman" w:hAnsi="Times New Roman" w:cs="Times New Roman"/>
          <w:bCs/>
        </w:rPr>
      </w:pPr>
      <w:r w:rsidRPr="00263368">
        <w:rPr>
          <w:rFonts w:ascii="Times New Roman" w:hAnsi="Times New Roman" w:cs="Times New Roman"/>
          <w:bCs/>
        </w:rPr>
        <w:t>(3)</w:t>
      </w:r>
      <w:r w:rsidRPr="00263368">
        <w:rPr>
          <w:rFonts w:ascii="Times New Roman" w:hAnsi="Times New Roman" w:cs="Times New Roman"/>
          <w:bCs/>
        </w:rPr>
        <w:tab/>
      </w:r>
      <w:r w:rsidR="001663D5" w:rsidRPr="00263368">
        <w:rPr>
          <w:rFonts w:ascii="Times New Roman" w:hAnsi="Times New Roman" w:cs="Times New Roman"/>
          <w:bCs/>
        </w:rPr>
        <w:t>A K-Re/1 jelű</w:t>
      </w:r>
      <w:r w:rsidR="00FB030C" w:rsidRPr="00263368">
        <w:rPr>
          <w:rFonts w:ascii="Times New Roman" w:hAnsi="Times New Roman" w:cs="Times New Roman"/>
          <w:bCs/>
        </w:rPr>
        <w:t xml:space="preserve"> rekr</w:t>
      </w:r>
      <w:r w:rsidR="0041114A" w:rsidRPr="00263368">
        <w:rPr>
          <w:rFonts w:ascii="Times New Roman" w:hAnsi="Times New Roman" w:cs="Times New Roman"/>
          <w:bCs/>
        </w:rPr>
        <w:t>e</w:t>
      </w:r>
      <w:r w:rsidR="00FB030C" w:rsidRPr="00263368">
        <w:rPr>
          <w:rFonts w:ascii="Times New Roman" w:hAnsi="Times New Roman" w:cs="Times New Roman"/>
          <w:bCs/>
        </w:rPr>
        <w:t>ációs övezet</w:t>
      </w:r>
      <w:r w:rsidR="00025EF0" w:rsidRPr="00263368">
        <w:rPr>
          <w:rFonts w:ascii="Times New Roman" w:hAnsi="Times New Roman" w:cs="Times New Roman"/>
          <w:bCs/>
        </w:rPr>
        <w:t>be</w:t>
      </w:r>
      <w:r w:rsidR="00761C55" w:rsidRPr="00263368">
        <w:rPr>
          <w:rFonts w:ascii="Times New Roman" w:hAnsi="Times New Roman" w:cs="Times New Roman"/>
          <w:bCs/>
        </w:rPr>
        <w:t>n a</w:t>
      </w:r>
      <w:r w:rsidR="00025EF0" w:rsidRPr="00263368">
        <w:rPr>
          <w:rFonts w:ascii="Times New Roman" w:hAnsi="Times New Roman" w:cs="Times New Roman"/>
          <w:bCs/>
        </w:rPr>
        <w:t xml:space="preserve"> </w:t>
      </w:r>
      <w:r w:rsidR="00721CAB" w:rsidRPr="00263368">
        <w:rPr>
          <w:rFonts w:ascii="Times New Roman" w:hAnsi="Times New Roman" w:cs="Times New Roman"/>
          <w:bCs/>
        </w:rPr>
        <w:t xml:space="preserve">kialakult </w:t>
      </w:r>
      <w:r w:rsidR="00307D19" w:rsidRPr="00263368">
        <w:rPr>
          <w:rFonts w:ascii="Times New Roman" w:hAnsi="Times New Roman" w:cs="Times New Roman"/>
          <w:bCs/>
        </w:rPr>
        <w:t>beépítés</w:t>
      </w:r>
      <w:r w:rsidR="00761C55" w:rsidRPr="00263368">
        <w:rPr>
          <w:rFonts w:ascii="Times New Roman" w:hAnsi="Times New Roman" w:cs="Times New Roman"/>
          <w:bCs/>
        </w:rPr>
        <w:t>ű</w:t>
      </w:r>
      <w:r w:rsidR="00772C95" w:rsidRPr="00263368">
        <w:rPr>
          <w:rFonts w:ascii="Times New Roman" w:hAnsi="Times New Roman" w:cs="Times New Roman"/>
          <w:bCs/>
        </w:rPr>
        <w:t xml:space="preserve"> </w:t>
      </w:r>
      <w:r w:rsidR="00EE6DDD" w:rsidRPr="00263368">
        <w:rPr>
          <w:rFonts w:ascii="Times New Roman" w:hAnsi="Times New Roman" w:cs="Times New Roman"/>
          <w:bCs/>
        </w:rPr>
        <w:t>telke</w:t>
      </w:r>
      <w:r w:rsidR="00772C95" w:rsidRPr="00263368">
        <w:rPr>
          <w:rFonts w:ascii="Times New Roman" w:hAnsi="Times New Roman" w:cs="Times New Roman"/>
          <w:bCs/>
        </w:rPr>
        <w:t>ke</w:t>
      </w:r>
      <w:r w:rsidR="00EE6DDD" w:rsidRPr="00263368">
        <w:rPr>
          <w:rFonts w:ascii="Times New Roman" w:hAnsi="Times New Roman" w:cs="Times New Roman"/>
          <w:bCs/>
        </w:rPr>
        <w:t>n</w:t>
      </w:r>
      <w:r w:rsidR="00307D19" w:rsidRPr="00263368">
        <w:rPr>
          <w:rFonts w:ascii="Times New Roman" w:hAnsi="Times New Roman" w:cs="Times New Roman"/>
          <w:bCs/>
        </w:rPr>
        <w:t xml:space="preserve"> </w:t>
      </w:r>
      <w:r w:rsidR="00721CAB" w:rsidRPr="00263368">
        <w:rPr>
          <w:rFonts w:ascii="Times New Roman" w:hAnsi="Times New Roman" w:cs="Times New Roman"/>
          <w:bCs/>
        </w:rPr>
        <w:t xml:space="preserve">elhelyezkedő </w:t>
      </w:r>
      <w:r w:rsidR="00D60F86" w:rsidRPr="00263368">
        <w:rPr>
          <w:rFonts w:ascii="Times New Roman" w:hAnsi="Times New Roman" w:cs="Times New Roman"/>
          <w:bCs/>
        </w:rPr>
        <w:t>épületek</w:t>
      </w:r>
      <w:r w:rsidR="00C616D8" w:rsidRPr="00263368">
        <w:rPr>
          <w:rFonts w:ascii="Times New Roman" w:hAnsi="Times New Roman" w:cs="Times New Roman"/>
          <w:bCs/>
        </w:rPr>
        <w:t xml:space="preserve"> </w:t>
      </w:r>
      <w:r w:rsidR="00D60F86" w:rsidRPr="00263368">
        <w:rPr>
          <w:rFonts w:ascii="Times New Roman" w:hAnsi="Times New Roman" w:cs="Times New Roman"/>
          <w:bCs/>
        </w:rPr>
        <w:t>hasznosulásával</w:t>
      </w:r>
      <w:r w:rsidR="007E6D9D" w:rsidRPr="00263368">
        <w:rPr>
          <w:rFonts w:ascii="Times New Roman" w:hAnsi="Times New Roman" w:cs="Times New Roman"/>
          <w:bCs/>
        </w:rPr>
        <w:t>, vagy újak építésével</w:t>
      </w:r>
      <w:r w:rsidR="00D60F86" w:rsidRPr="00263368">
        <w:rPr>
          <w:rFonts w:ascii="Times New Roman" w:hAnsi="Times New Roman" w:cs="Times New Roman"/>
          <w:bCs/>
        </w:rPr>
        <w:t xml:space="preserve"> </w:t>
      </w:r>
      <w:r w:rsidR="00EE6DDD" w:rsidRPr="00263368">
        <w:rPr>
          <w:rFonts w:ascii="Times New Roman" w:hAnsi="Times New Roman" w:cs="Times New Roman"/>
          <w:bCs/>
        </w:rPr>
        <w:t>pihenőház</w:t>
      </w:r>
      <w:r w:rsidR="00772C95" w:rsidRPr="00263368">
        <w:rPr>
          <w:rFonts w:ascii="Times New Roman" w:hAnsi="Times New Roman" w:cs="Times New Roman"/>
          <w:bCs/>
        </w:rPr>
        <w:t>, vendégház, alkotóház</w:t>
      </w:r>
      <w:r w:rsidR="00307D19" w:rsidRPr="00263368">
        <w:rPr>
          <w:rFonts w:ascii="Times New Roman" w:hAnsi="Times New Roman" w:cs="Times New Roman"/>
          <w:bCs/>
        </w:rPr>
        <w:t>, vagy túraközpont</w:t>
      </w:r>
      <w:r w:rsidR="00EB2AB1" w:rsidRPr="00263368">
        <w:rPr>
          <w:rFonts w:ascii="Times New Roman" w:hAnsi="Times New Roman" w:cs="Times New Roman"/>
          <w:bCs/>
        </w:rPr>
        <w:t xml:space="preserve"> alakítható ki</w:t>
      </w:r>
      <w:r w:rsidR="00387558" w:rsidRPr="00263368">
        <w:rPr>
          <w:rFonts w:ascii="Times New Roman" w:hAnsi="Times New Roman" w:cs="Times New Roman"/>
          <w:bCs/>
        </w:rPr>
        <w:t>.</w:t>
      </w:r>
    </w:p>
    <w:p w14:paraId="5A34A840" w14:textId="7064E804" w:rsidR="00747B93" w:rsidRPr="00263368" w:rsidRDefault="001663D5"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Cs/>
        </w:rPr>
        <w:t>(4)</w:t>
      </w:r>
      <w:r w:rsidRPr="00263368">
        <w:rPr>
          <w:rFonts w:ascii="Times New Roman" w:hAnsi="Times New Roman" w:cs="Times New Roman"/>
          <w:bCs/>
        </w:rPr>
        <w:tab/>
        <w:t>A K-Re/2</w:t>
      </w:r>
      <w:r w:rsidRPr="00263368">
        <w:rPr>
          <w:rFonts w:ascii="Times New Roman" w:hAnsi="Times New Roman" w:cs="Times New Roman"/>
          <w:b/>
          <w:bCs/>
        </w:rPr>
        <w:t xml:space="preserve"> </w:t>
      </w:r>
      <w:r w:rsidRPr="00263368">
        <w:rPr>
          <w:rFonts w:ascii="Times New Roman" w:hAnsi="Times New Roman" w:cs="Times New Roman"/>
        </w:rPr>
        <w:t>jelű</w:t>
      </w:r>
      <w:r w:rsidR="00C616D8" w:rsidRPr="00263368">
        <w:rPr>
          <w:rFonts w:ascii="Times New Roman" w:hAnsi="Times New Roman" w:cs="Times New Roman"/>
        </w:rPr>
        <w:t xml:space="preserve"> rekreációs célú övezet</w:t>
      </w:r>
    </w:p>
    <w:p w14:paraId="4255A630" w14:textId="77777777" w:rsidR="00E64C5F" w:rsidRPr="00263368" w:rsidRDefault="00747B93" w:rsidP="002D2EF2">
      <w:pPr>
        <w:tabs>
          <w:tab w:val="left" w:pos="993"/>
        </w:tabs>
        <w:spacing w:before="120" w:after="0" w:line="240" w:lineRule="auto"/>
        <w:ind w:left="992" w:hanging="425"/>
        <w:jc w:val="both"/>
        <w:rPr>
          <w:rFonts w:ascii="Times New Roman" w:hAnsi="Times New Roman" w:cs="Times New Roman"/>
          <w:bCs/>
        </w:rPr>
      </w:pPr>
      <w:r w:rsidRPr="00263368">
        <w:rPr>
          <w:rFonts w:ascii="Times New Roman" w:hAnsi="Times New Roman" w:cs="Times New Roman"/>
          <w:i/>
        </w:rPr>
        <w:t>a)</w:t>
      </w:r>
      <w:r w:rsidRPr="00263368">
        <w:rPr>
          <w:rFonts w:ascii="Times New Roman" w:hAnsi="Times New Roman" w:cs="Times New Roman"/>
        </w:rPr>
        <w:tab/>
      </w:r>
      <w:r w:rsidR="00772C95" w:rsidRPr="00263368">
        <w:rPr>
          <w:rFonts w:ascii="Times New Roman" w:hAnsi="Times New Roman" w:cs="Times New Roman"/>
          <w:bCs/>
        </w:rPr>
        <w:t>a Lajosforrás mellett</w:t>
      </w:r>
      <w:r w:rsidR="008B74BA" w:rsidRPr="00263368">
        <w:rPr>
          <w:rFonts w:ascii="Times New Roman" w:hAnsi="Times New Roman" w:cs="Times New Roman"/>
          <w:bCs/>
        </w:rPr>
        <w:t>,</w:t>
      </w:r>
      <w:r w:rsidR="00772C95" w:rsidRPr="00263368">
        <w:rPr>
          <w:rFonts w:ascii="Times New Roman" w:hAnsi="Times New Roman" w:cs="Times New Roman"/>
          <w:bCs/>
        </w:rPr>
        <w:t xml:space="preserve"> a 0603/1- hrsz-ú tel</w:t>
      </w:r>
      <w:r w:rsidR="00EB2AB1" w:rsidRPr="00263368">
        <w:rPr>
          <w:rFonts w:ascii="Times New Roman" w:hAnsi="Times New Roman" w:cs="Times New Roman"/>
          <w:bCs/>
        </w:rPr>
        <w:t>ek</w:t>
      </w:r>
      <w:r w:rsidR="00E64C5F" w:rsidRPr="00263368">
        <w:rPr>
          <w:rFonts w:ascii="Times New Roman" w:hAnsi="Times New Roman" w:cs="Times New Roman"/>
          <w:bCs/>
        </w:rPr>
        <w:t xml:space="preserve">, </w:t>
      </w:r>
    </w:p>
    <w:p w14:paraId="724D7C3D" w14:textId="77777777" w:rsidR="00E64C5F" w:rsidRPr="00263368" w:rsidRDefault="00E64C5F" w:rsidP="00E64C5F">
      <w:pPr>
        <w:tabs>
          <w:tab w:val="left" w:pos="1418"/>
        </w:tabs>
        <w:spacing w:before="60" w:after="0" w:line="240" w:lineRule="auto"/>
        <w:ind w:left="1418" w:hanging="425"/>
        <w:jc w:val="both"/>
        <w:rPr>
          <w:rFonts w:ascii="Times New Roman" w:hAnsi="Times New Roman" w:cs="Times New Roman"/>
          <w:bCs/>
        </w:rPr>
      </w:pPr>
      <w:r w:rsidRPr="00263368">
        <w:rPr>
          <w:rFonts w:ascii="Times New Roman" w:hAnsi="Times New Roman" w:cs="Times New Roman"/>
          <w:i/>
        </w:rPr>
        <w:t>aa)</w:t>
      </w:r>
      <w:r w:rsidRPr="00263368">
        <w:rPr>
          <w:rFonts w:ascii="Times New Roman" w:hAnsi="Times New Roman" w:cs="Times New Roman"/>
          <w:i/>
        </w:rPr>
        <w:tab/>
      </w:r>
      <w:r w:rsidRPr="00263368">
        <w:rPr>
          <w:rFonts w:ascii="Times New Roman" w:hAnsi="Times New Roman" w:cs="Times New Roman"/>
          <w:bCs/>
        </w:rPr>
        <w:t>melynek</w:t>
      </w:r>
      <w:r w:rsidR="00EB2AB1" w:rsidRPr="00263368">
        <w:rPr>
          <w:rFonts w:ascii="Times New Roman" w:hAnsi="Times New Roman" w:cs="Times New Roman"/>
          <w:bCs/>
        </w:rPr>
        <w:t xml:space="preserve"> a) </w:t>
      </w:r>
      <w:r w:rsidR="00C96699" w:rsidRPr="00263368">
        <w:rPr>
          <w:rFonts w:ascii="Times New Roman" w:hAnsi="Times New Roman" w:cs="Times New Roman"/>
          <w:bCs/>
        </w:rPr>
        <w:t>al</w:t>
      </w:r>
      <w:r w:rsidRPr="00263368">
        <w:rPr>
          <w:rFonts w:ascii="Times New Roman" w:hAnsi="Times New Roman" w:cs="Times New Roman"/>
          <w:bCs/>
        </w:rPr>
        <w:t>részletén</w:t>
      </w:r>
      <w:r w:rsidR="00772C95" w:rsidRPr="00263368">
        <w:rPr>
          <w:rFonts w:ascii="Times New Roman" w:hAnsi="Times New Roman" w:cs="Times New Roman"/>
          <w:bCs/>
        </w:rPr>
        <w:t xml:space="preserve"> álló épületek</w:t>
      </w:r>
      <w:r w:rsidR="00EB2AB1" w:rsidRPr="00263368">
        <w:rPr>
          <w:rFonts w:ascii="Times New Roman" w:hAnsi="Times New Roman" w:cs="Times New Roman"/>
          <w:bCs/>
        </w:rPr>
        <w:t>ben</w:t>
      </w:r>
      <w:r w:rsidR="00772C95" w:rsidRPr="00263368">
        <w:rPr>
          <w:rFonts w:ascii="Times New Roman" w:hAnsi="Times New Roman" w:cs="Times New Roman"/>
          <w:bCs/>
        </w:rPr>
        <w:t xml:space="preserve">, </w:t>
      </w:r>
      <w:r w:rsidRPr="00263368">
        <w:rPr>
          <w:rFonts w:ascii="Times New Roman" w:hAnsi="Times New Roman" w:cs="Times New Roman"/>
          <w:bCs/>
        </w:rPr>
        <w:t>é</w:t>
      </w:r>
      <w:r w:rsidR="00772C95" w:rsidRPr="00263368">
        <w:rPr>
          <w:rFonts w:ascii="Times New Roman" w:hAnsi="Times New Roman" w:cs="Times New Roman"/>
          <w:bCs/>
        </w:rPr>
        <w:t xml:space="preserve">s azok bővítésével </w:t>
      </w:r>
      <w:r w:rsidR="00EB2AB1" w:rsidRPr="00263368">
        <w:rPr>
          <w:rFonts w:ascii="Times New Roman" w:hAnsi="Times New Roman" w:cs="Times New Roman"/>
          <w:bCs/>
        </w:rPr>
        <w:t xml:space="preserve">turistaközpont </w:t>
      </w:r>
      <w:r w:rsidR="008B74BA" w:rsidRPr="00263368">
        <w:rPr>
          <w:rFonts w:ascii="Times New Roman" w:hAnsi="Times New Roman" w:cs="Times New Roman"/>
          <w:bCs/>
        </w:rPr>
        <w:t xml:space="preserve">alakítható </w:t>
      </w:r>
      <w:r w:rsidR="00EB2AB1" w:rsidRPr="00263368">
        <w:rPr>
          <w:rFonts w:ascii="Times New Roman" w:hAnsi="Times New Roman" w:cs="Times New Roman"/>
          <w:bCs/>
        </w:rPr>
        <w:t xml:space="preserve">ki, </w:t>
      </w:r>
    </w:p>
    <w:p w14:paraId="6C5962F9" w14:textId="2EF7DE8A" w:rsidR="00747B93" w:rsidRPr="00263368" w:rsidRDefault="00E64C5F" w:rsidP="00937412">
      <w:pPr>
        <w:tabs>
          <w:tab w:val="left" w:pos="1418"/>
        </w:tabs>
        <w:spacing w:before="60" w:after="0" w:line="240" w:lineRule="auto"/>
        <w:ind w:left="1417" w:hanging="425"/>
        <w:jc w:val="both"/>
        <w:rPr>
          <w:rFonts w:ascii="Times New Roman" w:hAnsi="Times New Roman" w:cs="Times New Roman"/>
        </w:rPr>
      </w:pPr>
      <w:r w:rsidRPr="00263368">
        <w:rPr>
          <w:rFonts w:ascii="Times New Roman" w:hAnsi="Times New Roman" w:cs="Times New Roman"/>
          <w:i/>
        </w:rPr>
        <w:t>ab)</w:t>
      </w:r>
      <w:r w:rsidRPr="00263368">
        <w:rPr>
          <w:rFonts w:ascii="Times New Roman" w:hAnsi="Times New Roman" w:cs="Times New Roman"/>
          <w:i/>
        </w:rPr>
        <w:tab/>
      </w:r>
      <w:r w:rsidR="00EB2AB1" w:rsidRPr="00263368">
        <w:rPr>
          <w:rFonts w:ascii="Times New Roman" w:hAnsi="Times New Roman" w:cs="Times New Roman"/>
          <w:bCs/>
        </w:rPr>
        <w:t>melynek parkolási igénye közterületen biztosítható,</w:t>
      </w:r>
    </w:p>
    <w:p w14:paraId="5AA83CD4" w14:textId="47A3A62B" w:rsidR="001B4300" w:rsidRPr="00263368" w:rsidRDefault="00721CAB" w:rsidP="002D2EF2">
      <w:pPr>
        <w:pStyle w:val="Listaszerbekezds"/>
        <w:numPr>
          <w:ilvl w:val="0"/>
          <w:numId w:val="84"/>
        </w:numPr>
        <w:tabs>
          <w:tab w:val="left"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a Bükkös</w:t>
      </w:r>
      <w:r w:rsidR="00FB030C" w:rsidRPr="00263368">
        <w:rPr>
          <w:rFonts w:ascii="Times New Roman" w:hAnsi="Times New Roman" w:cs="Times New Roman"/>
        </w:rPr>
        <w:t>-</w:t>
      </w:r>
      <w:r w:rsidRPr="00263368">
        <w:rPr>
          <w:rFonts w:ascii="Times New Roman" w:hAnsi="Times New Roman" w:cs="Times New Roman"/>
        </w:rPr>
        <w:t xml:space="preserve">patak partján </w:t>
      </w:r>
      <w:r w:rsidR="008B74BA" w:rsidRPr="00263368">
        <w:rPr>
          <w:rFonts w:ascii="Times New Roman" w:hAnsi="Times New Roman" w:cs="Times New Roman"/>
        </w:rPr>
        <w:t>a 2966 hrsz-ú telek</w:t>
      </w:r>
      <w:r w:rsidR="00E64C5F" w:rsidRPr="00263368">
        <w:rPr>
          <w:rFonts w:ascii="Times New Roman" w:hAnsi="Times New Roman" w:cs="Times New Roman"/>
        </w:rPr>
        <w:t xml:space="preserve"> </w:t>
      </w:r>
      <w:r w:rsidRPr="00263368">
        <w:rPr>
          <w:rFonts w:ascii="Times New Roman" w:hAnsi="Times New Roman" w:cs="Times New Roman"/>
        </w:rPr>
        <w:t>korlátozott megközelítési lehetősége miatt kisforgalmú, elsősorban kerékpáros és gyalogos látogatókra, vagy szervezett látogatói vendégköre alapozott turiszt</w:t>
      </w:r>
      <w:r w:rsidR="008B74BA" w:rsidRPr="00263368">
        <w:rPr>
          <w:rFonts w:ascii="Times New Roman" w:hAnsi="Times New Roman" w:cs="Times New Roman"/>
        </w:rPr>
        <w:t xml:space="preserve">ikai, elsősorban ifjúsági </w:t>
      </w:r>
      <w:r w:rsidR="00762042" w:rsidRPr="00263368">
        <w:rPr>
          <w:rFonts w:ascii="Times New Roman" w:hAnsi="Times New Roman" w:cs="Times New Roman"/>
        </w:rPr>
        <w:t>száll</w:t>
      </w:r>
      <w:r w:rsidR="008B74BA" w:rsidRPr="00263368">
        <w:rPr>
          <w:rFonts w:ascii="Times New Roman" w:hAnsi="Times New Roman" w:cs="Times New Roman"/>
        </w:rPr>
        <w:t xml:space="preserve">ó, vagy </w:t>
      </w:r>
      <w:r w:rsidR="00762042" w:rsidRPr="00263368">
        <w:rPr>
          <w:rFonts w:ascii="Times New Roman" w:hAnsi="Times New Roman" w:cs="Times New Roman"/>
        </w:rPr>
        <w:t>klubház befogadására al</w:t>
      </w:r>
      <w:r w:rsidR="00307D19" w:rsidRPr="00263368">
        <w:rPr>
          <w:rFonts w:ascii="Times New Roman" w:hAnsi="Times New Roman" w:cs="Times New Roman"/>
        </w:rPr>
        <w:t>akítható ki.</w:t>
      </w:r>
    </w:p>
    <w:p w14:paraId="03326CCF" w14:textId="608C4B3A" w:rsidR="00823EB0" w:rsidRPr="00263368" w:rsidRDefault="002548AD" w:rsidP="0037126B">
      <w:pPr>
        <w:tabs>
          <w:tab w:val="left" w:pos="567"/>
        </w:tabs>
        <w:spacing w:before="120" w:after="0" w:line="240" w:lineRule="auto"/>
        <w:jc w:val="center"/>
        <w:rPr>
          <w:rFonts w:ascii="Times New Roman" w:hAnsi="Times New Roman" w:cs="Times New Roman"/>
          <w:i/>
          <w:iCs/>
          <w:smallCaps/>
        </w:rPr>
      </w:pPr>
      <w:r w:rsidRPr="00263368">
        <w:rPr>
          <w:rFonts w:ascii="Times New Roman" w:hAnsi="Times New Roman" w:cs="Times New Roman"/>
          <w:i/>
          <w:iCs/>
          <w:smallCaps/>
        </w:rPr>
        <w:t>53</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Skanzen különleges területe</w:t>
      </w:r>
    </w:p>
    <w:p w14:paraId="4084E1DE" w14:textId="3C1027A2" w:rsidR="00823EB0" w:rsidRPr="00263368" w:rsidRDefault="00E35561" w:rsidP="0037126B">
      <w:pPr>
        <w:tabs>
          <w:tab w:val="left" w:pos="1134"/>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b/>
          <w:smallCaps/>
        </w:rPr>
        <w:t>5</w:t>
      </w:r>
      <w:r w:rsidR="00AA2B69" w:rsidRPr="00263368">
        <w:rPr>
          <w:rFonts w:ascii="Times New Roman" w:hAnsi="Times New Roman" w:cs="Times New Roman"/>
          <w:b/>
          <w:smallCaps/>
        </w:rPr>
        <w:t>4</w:t>
      </w:r>
      <w:r w:rsidR="00823EB0" w:rsidRPr="00263368">
        <w:rPr>
          <w:rFonts w:ascii="Times New Roman" w:hAnsi="Times New Roman" w:cs="Times New Roman"/>
          <w:b/>
          <w:smallCaps/>
        </w:rPr>
        <w:t>.</w:t>
      </w:r>
      <w:r w:rsidR="00FB030C"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BA6396" w:rsidRPr="00263368">
        <w:rPr>
          <w:rFonts w:ascii="Times New Roman" w:hAnsi="Times New Roman" w:cs="Times New Roman"/>
          <w:b/>
          <w:smallCaps/>
        </w:rPr>
        <w:tab/>
      </w:r>
      <w:r w:rsidR="00823EB0" w:rsidRPr="00263368">
        <w:rPr>
          <w:rFonts w:ascii="Times New Roman" w:hAnsi="Times New Roman" w:cs="Times New Roman"/>
        </w:rPr>
        <w:t>(1)</w:t>
      </w:r>
      <w:r w:rsidR="00823EB0" w:rsidRPr="00263368">
        <w:rPr>
          <w:rFonts w:ascii="Times New Roman" w:hAnsi="Times New Roman" w:cs="Times New Roman"/>
          <w:b/>
          <w:bCs/>
        </w:rPr>
        <w:tab/>
      </w:r>
      <w:r w:rsidR="00823EB0" w:rsidRPr="00263368">
        <w:rPr>
          <w:rFonts w:ascii="Times New Roman" w:hAnsi="Times New Roman" w:cs="Times New Roman"/>
          <w:bCs/>
        </w:rPr>
        <w:t>K-Sk/</w:t>
      </w:r>
      <w:r w:rsidR="00771607" w:rsidRPr="00263368">
        <w:rPr>
          <w:rFonts w:ascii="Times New Roman" w:hAnsi="Times New Roman" w:cs="Times New Roman"/>
          <w:bCs/>
        </w:rPr>
        <w:t>..</w:t>
      </w:r>
      <w:r w:rsidR="00823EB0" w:rsidRPr="00263368">
        <w:rPr>
          <w:rFonts w:ascii="Times New Roman" w:hAnsi="Times New Roman" w:cs="Times New Roman"/>
        </w:rPr>
        <w:t xml:space="preserve"> jelű építési övezet</w:t>
      </w:r>
      <w:r w:rsidR="00771607" w:rsidRPr="00263368">
        <w:rPr>
          <w:rFonts w:ascii="Times New Roman" w:hAnsi="Times New Roman" w:cs="Times New Roman"/>
        </w:rPr>
        <w:t>ek</w:t>
      </w:r>
      <w:r w:rsidR="001B4300" w:rsidRPr="00263368">
        <w:rPr>
          <w:rFonts w:ascii="Times New Roman" w:hAnsi="Times New Roman" w:cs="Times New Roman"/>
        </w:rPr>
        <w:t xml:space="preserve"> a Szabadtéri Néprajzi Múzeum – a Skanzen - jellemzően beépített övezete</w:t>
      </w:r>
      <w:r w:rsidR="00771607" w:rsidRPr="00263368">
        <w:rPr>
          <w:rFonts w:ascii="Times New Roman" w:hAnsi="Times New Roman" w:cs="Times New Roman"/>
        </w:rPr>
        <w:t>i</w:t>
      </w:r>
      <w:r w:rsidR="001B4300" w:rsidRPr="00263368">
        <w:rPr>
          <w:rFonts w:ascii="Times New Roman" w:hAnsi="Times New Roman" w:cs="Times New Roman"/>
        </w:rPr>
        <w:t>.</w:t>
      </w:r>
    </w:p>
    <w:p w14:paraId="44D9E2FC" w14:textId="77777777" w:rsidR="00771607" w:rsidRPr="00263368" w:rsidRDefault="00771607" w:rsidP="0037126B">
      <w:pPr>
        <w:tabs>
          <w:tab w:val="left" w:pos="1134"/>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 xml:space="preserve">A K-Sk/1 jelű építési övezetben </w:t>
      </w:r>
    </w:p>
    <w:p w14:paraId="75E5A626" w14:textId="77777777" w:rsidR="00771607" w:rsidRPr="00263368" w:rsidRDefault="00771607" w:rsidP="0037126B">
      <w:pPr>
        <w:tabs>
          <w:tab w:val="left" w:pos="993"/>
        </w:tabs>
        <w:spacing w:before="120" w:after="60" w:line="240" w:lineRule="auto"/>
        <w:ind w:left="993" w:hanging="426"/>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t>elhelyezhető</w:t>
      </w:r>
    </w:p>
    <w:p w14:paraId="06240063" w14:textId="77777777" w:rsidR="00771607" w:rsidRPr="00263368" w:rsidRDefault="00771607" w:rsidP="0037126B">
      <w:pPr>
        <w:tabs>
          <w:tab w:val="left" w:pos="993"/>
        </w:tabs>
        <w:spacing w:before="60" w:after="60" w:line="240" w:lineRule="auto"/>
        <w:ind w:left="1134" w:hanging="141"/>
        <w:jc w:val="both"/>
        <w:rPr>
          <w:rFonts w:ascii="Times New Roman" w:hAnsi="Times New Roman" w:cs="Times New Roman"/>
          <w:bCs/>
        </w:rPr>
      </w:pPr>
      <w:r w:rsidRPr="00263368">
        <w:rPr>
          <w:rFonts w:ascii="Times New Roman" w:hAnsi="Times New Roman" w:cs="Times New Roman"/>
          <w:bCs/>
          <w:i/>
        </w:rPr>
        <w:t>aa)</w:t>
      </w:r>
      <w:r w:rsidRPr="00263368">
        <w:rPr>
          <w:rFonts w:ascii="Times New Roman" w:hAnsi="Times New Roman" w:cs="Times New Roman"/>
          <w:bCs/>
          <w:i/>
        </w:rPr>
        <w:tab/>
      </w:r>
      <w:r w:rsidRPr="00263368">
        <w:rPr>
          <w:rFonts w:ascii="Times New Roman" w:hAnsi="Times New Roman" w:cs="Times New Roman"/>
          <w:bCs/>
        </w:rPr>
        <w:t xml:space="preserve">az intézmény működéséhez szükséges irodaépület, </w:t>
      </w:r>
    </w:p>
    <w:p w14:paraId="2E2F7DC1" w14:textId="77777777" w:rsidR="00771607" w:rsidRPr="00263368" w:rsidRDefault="00771607" w:rsidP="0037126B">
      <w:pPr>
        <w:tabs>
          <w:tab w:val="left" w:pos="993"/>
        </w:tabs>
        <w:spacing w:before="60" w:after="60" w:line="240" w:lineRule="auto"/>
        <w:ind w:left="1134" w:hanging="141"/>
        <w:jc w:val="both"/>
        <w:rPr>
          <w:rFonts w:ascii="Times New Roman" w:hAnsi="Times New Roman" w:cs="Times New Roman"/>
          <w:bCs/>
        </w:rPr>
      </w:pPr>
      <w:r w:rsidRPr="00263368">
        <w:rPr>
          <w:rFonts w:ascii="Times New Roman" w:hAnsi="Times New Roman" w:cs="Times New Roman"/>
          <w:bCs/>
          <w:i/>
        </w:rPr>
        <w:t>ab)</w:t>
      </w:r>
      <w:r w:rsidRPr="00263368">
        <w:rPr>
          <w:rFonts w:ascii="Times New Roman" w:hAnsi="Times New Roman" w:cs="Times New Roman"/>
          <w:bCs/>
          <w:i/>
        </w:rPr>
        <w:tab/>
      </w:r>
      <w:r w:rsidRPr="00263368">
        <w:rPr>
          <w:rFonts w:ascii="Times New Roman" w:hAnsi="Times New Roman" w:cs="Times New Roman"/>
          <w:bCs/>
        </w:rPr>
        <w:t>konferencia központ,</w:t>
      </w:r>
    </w:p>
    <w:p w14:paraId="6EF819E5" w14:textId="77777777" w:rsidR="00014059" w:rsidRPr="00263368" w:rsidRDefault="00014059" w:rsidP="0037126B">
      <w:pPr>
        <w:tabs>
          <w:tab w:val="left" w:pos="993"/>
        </w:tabs>
        <w:spacing w:before="60" w:after="60" w:line="240" w:lineRule="auto"/>
        <w:ind w:left="1134" w:hanging="141"/>
        <w:jc w:val="both"/>
        <w:rPr>
          <w:rFonts w:ascii="Times New Roman" w:hAnsi="Times New Roman" w:cs="Times New Roman"/>
          <w:bCs/>
        </w:rPr>
      </w:pPr>
      <w:r w:rsidRPr="00263368">
        <w:rPr>
          <w:rFonts w:ascii="Times New Roman" w:hAnsi="Times New Roman" w:cs="Times New Roman"/>
          <w:bCs/>
          <w:i/>
        </w:rPr>
        <w:t>ac)</w:t>
      </w:r>
      <w:r w:rsidRPr="00263368">
        <w:rPr>
          <w:rFonts w:ascii="Times New Roman" w:hAnsi="Times New Roman" w:cs="Times New Roman"/>
          <w:bCs/>
          <w:i/>
        </w:rPr>
        <w:tab/>
      </w:r>
      <w:r w:rsidRPr="00263368">
        <w:rPr>
          <w:rFonts w:ascii="Times New Roman" w:hAnsi="Times New Roman" w:cs="Times New Roman"/>
          <w:bCs/>
        </w:rPr>
        <w:t>kulturális rendeltetésű, rendezvények befogadására alkalmas épület,</w:t>
      </w:r>
    </w:p>
    <w:p w14:paraId="3F065CA7" w14:textId="7E6A5589" w:rsidR="00771607" w:rsidRPr="00263368" w:rsidRDefault="00014059" w:rsidP="0037126B">
      <w:pPr>
        <w:tabs>
          <w:tab w:val="left" w:pos="1418"/>
        </w:tabs>
        <w:spacing w:before="60" w:after="60" w:line="240" w:lineRule="auto"/>
        <w:ind w:left="1418" w:hanging="425"/>
        <w:jc w:val="both"/>
        <w:rPr>
          <w:rFonts w:ascii="Times New Roman" w:hAnsi="Times New Roman" w:cs="Times New Roman"/>
          <w:bCs/>
        </w:rPr>
      </w:pPr>
      <w:r w:rsidRPr="00263368">
        <w:rPr>
          <w:rFonts w:ascii="Times New Roman" w:hAnsi="Times New Roman" w:cs="Times New Roman"/>
          <w:bCs/>
          <w:i/>
        </w:rPr>
        <w:t>ad)</w:t>
      </w:r>
      <w:r w:rsidRPr="00263368">
        <w:rPr>
          <w:rFonts w:ascii="Times New Roman" w:hAnsi="Times New Roman" w:cs="Times New Roman"/>
          <w:bCs/>
          <w:i/>
        </w:rPr>
        <w:tab/>
      </w:r>
      <w:r w:rsidR="00771607" w:rsidRPr="00263368">
        <w:rPr>
          <w:rFonts w:ascii="Times New Roman" w:hAnsi="Times New Roman" w:cs="Times New Roman"/>
          <w:bCs/>
        </w:rPr>
        <w:t xml:space="preserve">a múzeumi rendeltetéssel összefüggő raktározási </w:t>
      </w:r>
      <w:r w:rsidRPr="00263368">
        <w:rPr>
          <w:rFonts w:ascii="Times New Roman" w:hAnsi="Times New Roman" w:cs="Times New Roman"/>
          <w:bCs/>
        </w:rPr>
        <w:t xml:space="preserve">és egyéb az üzemeltetéssel összefüggő </w:t>
      </w:r>
      <w:r w:rsidR="00E64C5F" w:rsidRPr="00263368">
        <w:rPr>
          <w:rFonts w:ascii="Times New Roman" w:hAnsi="Times New Roman" w:cs="Times New Roman"/>
          <w:bCs/>
        </w:rPr>
        <w:t xml:space="preserve">egyéb </w:t>
      </w:r>
      <w:r w:rsidRPr="00263368">
        <w:rPr>
          <w:rFonts w:ascii="Times New Roman" w:hAnsi="Times New Roman" w:cs="Times New Roman"/>
          <w:bCs/>
        </w:rPr>
        <w:t>kiszolgáló épület</w:t>
      </w:r>
      <w:r w:rsidR="00771607" w:rsidRPr="00263368">
        <w:rPr>
          <w:rFonts w:ascii="Times New Roman" w:hAnsi="Times New Roman" w:cs="Times New Roman"/>
          <w:bCs/>
        </w:rPr>
        <w:t>,</w:t>
      </w:r>
    </w:p>
    <w:p w14:paraId="721D533F" w14:textId="77777777" w:rsidR="00771607" w:rsidRPr="00263368" w:rsidRDefault="00014059" w:rsidP="0037126B">
      <w:pPr>
        <w:tabs>
          <w:tab w:val="left" w:pos="993"/>
        </w:tabs>
        <w:spacing w:before="60" w:after="60" w:line="240" w:lineRule="auto"/>
        <w:ind w:left="1134" w:hanging="141"/>
        <w:jc w:val="both"/>
        <w:rPr>
          <w:rFonts w:ascii="Times New Roman" w:hAnsi="Times New Roman" w:cs="Times New Roman"/>
          <w:bCs/>
        </w:rPr>
      </w:pPr>
      <w:r w:rsidRPr="00263368">
        <w:rPr>
          <w:rFonts w:ascii="Times New Roman" w:hAnsi="Times New Roman" w:cs="Times New Roman"/>
          <w:bCs/>
          <w:i/>
        </w:rPr>
        <w:t>ae)</w:t>
      </w:r>
      <w:r w:rsidRPr="00263368">
        <w:rPr>
          <w:rFonts w:ascii="Times New Roman" w:hAnsi="Times New Roman" w:cs="Times New Roman"/>
          <w:bCs/>
        </w:rPr>
        <w:tab/>
        <w:t xml:space="preserve">kiállítási rendeltetésű építmények, </w:t>
      </w:r>
      <w:r w:rsidR="00771607" w:rsidRPr="00263368">
        <w:rPr>
          <w:rFonts w:ascii="Times New Roman" w:hAnsi="Times New Roman" w:cs="Times New Roman"/>
          <w:bCs/>
        </w:rPr>
        <w:t xml:space="preserve">kiállítási műtárgyak, </w:t>
      </w:r>
    </w:p>
    <w:p w14:paraId="6A0F9D42" w14:textId="6374443A" w:rsidR="00014059" w:rsidRPr="00263368" w:rsidRDefault="00014059" w:rsidP="0037126B">
      <w:pPr>
        <w:tabs>
          <w:tab w:val="left" w:pos="993"/>
        </w:tabs>
        <w:spacing w:before="60" w:after="60" w:line="240" w:lineRule="auto"/>
        <w:ind w:left="1134" w:hanging="141"/>
        <w:jc w:val="both"/>
        <w:rPr>
          <w:rFonts w:ascii="Times New Roman" w:hAnsi="Times New Roman" w:cs="Times New Roman"/>
          <w:bCs/>
        </w:rPr>
      </w:pPr>
      <w:r w:rsidRPr="00263368">
        <w:rPr>
          <w:rFonts w:ascii="Times New Roman" w:hAnsi="Times New Roman" w:cs="Times New Roman"/>
          <w:bCs/>
          <w:i/>
        </w:rPr>
        <w:t>af)</w:t>
      </w:r>
      <w:r w:rsidRPr="00263368">
        <w:rPr>
          <w:rFonts w:ascii="Times New Roman" w:hAnsi="Times New Roman" w:cs="Times New Roman"/>
          <w:bCs/>
          <w:i/>
        </w:rPr>
        <w:tab/>
      </w:r>
      <w:r w:rsidR="00E47E11" w:rsidRPr="00263368">
        <w:rPr>
          <w:rFonts w:ascii="Times New Roman" w:hAnsi="Times New Roman" w:cs="Times New Roman"/>
          <w:bCs/>
        </w:rPr>
        <w:t xml:space="preserve">legfeljebb </w:t>
      </w:r>
      <w:r w:rsidR="00E64C5F" w:rsidRPr="00263368">
        <w:rPr>
          <w:rFonts w:ascii="Times New Roman" w:hAnsi="Times New Roman" w:cs="Times New Roman"/>
          <w:bCs/>
        </w:rPr>
        <w:t>két</w:t>
      </w:r>
      <w:r w:rsidR="00FB030C" w:rsidRPr="00263368">
        <w:rPr>
          <w:rFonts w:ascii="Times New Roman" w:hAnsi="Times New Roman" w:cs="Times New Roman"/>
          <w:bCs/>
        </w:rPr>
        <w:t>,</w:t>
      </w:r>
      <w:r w:rsidR="00E47E11" w:rsidRPr="00263368">
        <w:rPr>
          <w:rFonts w:ascii="Times New Roman" w:hAnsi="Times New Roman" w:cs="Times New Roman"/>
          <w:bCs/>
        </w:rPr>
        <w:t xml:space="preserve"> egyenként 100 m</w:t>
      </w:r>
      <w:r w:rsidR="00E47E11" w:rsidRPr="00263368">
        <w:rPr>
          <w:rFonts w:ascii="Times New Roman" w:hAnsi="Times New Roman" w:cs="Times New Roman"/>
          <w:bCs/>
          <w:vertAlign w:val="superscript"/>
        </w:rPr>
        <w:t>2</w:t>
      </w:r>
      <w:r w:rsidR="00E47E11" w:rsidRPr="00263368">
        <w:rPr>
          <w:rFonts w:ascii="Times New Roman" w:hAnsi="Times New Roman" w:cs="Times New Roman"/>
          <w:bCs/>
        </w:rPr>
        <w:t xml:space="preserve"> bruttó alapterületű</w:t>
      </w:r>
      <w:r w:rsidR="00E47E11" w:rsidRPr="00263368">
        <w:rPr>
          <w:rFonts w:ascii="Times New Roman" w:hAnsi="Times New Roman" w:cs="Times New Roman"/>
          <w:bCs/>
          <w:i/>
        </w:rPr>
        <w:t xml:space="preserve"> </w:t>
      </w:r>
      <w:r w:rsidR="00762042" w:rsidRPr="00263368">
        <w:rPr>
          <w:rFonts w:ascii="Times New Roman" w:hAnsi="Times New Roman" w:cs="Times New Roman"/>
          <w:bCs/>
        </w:rPr>
        <w:t xml:space="preserve">üzemvitellel összefüggő </w:t>
      </w:r>
      <w:r w:rsidRPr="00263368">
        <w:rPr>
          <w:rFonts w:ascii="Times New Roman" w:hAnsi="Times New Roman" w:cs="Times New Roman"/>
          <w:bCs/>
        </w:rPr>
        <w:t>lakás,</w:t>
      </w:r>
    </w:p>
    <w:p w14:paraId="7410D31A" w14:textId="77777777" w:rsidR="00014059" w:rsidRPr="00263368" w:rsidRDefault="00014059" w:rsidP="0037126B">
      <w:pPr>
        <w:tabs>
          <w:tab w:val="left" w:pos="993"/>
        </w:tabs>
        <w:spacing w:before="60" w:after="60" w:line="240" w:lineRule="auto"/>
        <w:ind w:left="1134" w:hanging="141"/>
        <w:jc w:val="both"/>
        <w:rPr>
          <w:rFonts w:ascii="Times New Roman" w:hAnsi="Times New Roman" w:cs="Times New Roman"/>
          <w:bCs/>
        </w:rPr>
      </w:pPr>
      <w:r w:rsidRPr="00263368">
        <w:rPr>
          <w:rFonts w:ascii="Times New Roman" w:hAnsi="Times New Roman" w:cs="Times New Roman"/>
          <w:bCs/>
          <w:i/>
        </w:rPr>
        <w:t>ag)</w:t>
      </w:r>
      <w:r w:rsidRPr="00263368">
        <w:rPr>
          <w:rFonts w:ascii="Times New Roman" w:hAnsi="Times New Roman" w:cs="Times New Roman"/>
          <w:bCs/>
          <w:i/>
        </w:rPr>
        <w:tab/>
      </w:r>
      <w:r w:rsidRPr="00263368">
        <w:rPr>
          <w:rFonts w:ascii="Times New Roman" w:hAnsi="Times New Roman" w:cs="Times New Roman"/>
          <w:bCs/>
        </w:rPr>
        <w:t xml:space="preserve">szálláshely-szolgáltató épület, </w:t>
      </w:r>
    </w:p>
    <w:p w14:paraId="447F7C63" w14:textId="77777777" w:rsidR="00014059" w:rsidRPr="00263368" w:rsidRDefault="00014059" w:rsidP="0037126B">
      <w:pPr>
        <w:tabs>
          <w:tab w:val="left" w:pos="1418"/>
        </w:tabs>
        <w:spacing w:before="60" w:after="60" w:line="240" w:lineRule="auto"/>
        <w:ind w:left="1418" w:hanging="425"/>
        <w:jc w:val="both"/>
        <w:rPr>
          <w:rFonts w:ascii="Times New Roman" w:hAnsi="Times New Roman" w:cs="Times New Roman"/>
          <w:bCs/>
        </w:rPr>
      </w:pPr>
      <w:r w:rsidRPr="00263368">
        <w:rPr>
          <w:rFonts w:ascii="Times New Roman" w:hAnsi="Times New Roman" w:cs="Times New Roman"/>
          <w:bCs/>
          <w:i/>
        </w:rPr>
        <w:t>ah)</w:t>
      </w:r>
      <w:r w:rsidRPr="00263368">
        <w:rPr>
          <w:rFonts w:ascii="Times New Roman" w:hAnsi="Times New Roman" w:cs="Times New Roman"/>
          <w:bCs/>
        </w:rPr>
        <w:tab/>
        <w:t>szociális épületek,</w:t>
      </w:r>
    </w:p>
    <w:p w14:paraId="69D3CA30" w14:textId="77777777" w:rsidR="00014059" w:rsidRPr="00263368" w:rsidRDefault="00014059" w:rsidP="0037126B">
      <w:pPr>
        <w:tabs>
          <w:tab w:val="left" w:pos="1418"/>
        </w:tabs>
        <w:spacing w:before="60" w:after="60" w:line="240" w:lineRule="auto"/>
        <w:ind w:left="1418" w:hanging="425"/>
        <w:jc w:val="both"/>
        <w:rPr>
          <w:rFonts w:ascii="Times New Roman" w:hAnsi="Times New Roman" w:cs="Times New Roman"/>
          <w:bCs/>
        </w:rPr>
      </w:pPr>
      <w:r w:rsidRPr="00263368">
        <w:rPr>
          <w:rFonts w:ascii="Times New Roman" w:hAnsi="Times New Roman" w:cs="Times New Roman"/>
          <w:bCs/>
          <w:i/>
        </w:rPr>
        <w:t>ai)</w:t>
      </w:r>
      <w:r w:rsidRPr="00263368">
        <w:rPr>
          <w:rFonts w:ascii="Times New Roman" w:hAnsi="Times New Roman" w:cs="Times New Roman"/>
          <w:bCs/>
          <w:i/>
        </w:rPr>
        <w:tab/>
      </w:r>
      <w:r w:rsidRPr="00263368">
        <w:rPr>
          <w:rFonts w:ascii="Times New Roman" w:hAnsi="Times New Roman" w:cs="Times New Roman"/>
          <w:bCs/>
        </w:rPr>
        <w:t>kizárólag a múzeumi látogatókat ellátó kereskedelmi, vendéglátó rendeltetést befogadó épület,</w:t>
      </w:r>
    </w:p>
    <w:p w14:paraId="7D0086AC" w14:textId="77777777" w:rsidR="00E47E11" w:rsidRPr="00263368" w:rsidRDefault="00E47E11" w:rsidP="0037126B">
      <w:pPr>
        <w:tabs>
          <w:tab w:val="left" w:pos="1418"/>
        </w:tabs>
        <w:spacing w:before="60" w:after="60" w:line="240" w:lineRule="auto"/>
        <w:ind w:left="1418" w:hanging="425"/>
        <w:jc w:val="both"/>
        <w:rPr>
          <w:rFonts w:ascii="Times New Roman" w:hAnsi="Times New Roman" w:cs="Times New Roman"/>
          <w:bCs/>
        </w:rPr>
      </w:pPr>
      <w:r w:rsidRPr="00263368">
        <w:rPr>
          <w:rFonts w:ascii="Times New Roman" w:hAnsi="Times New Roman" w:cs="Times New Roman"/>
          <w:bCs/>
          <w:i/>
        </w:rPr>
        <w:t>aj)</w:t>
      </w:r>
      <w:r w:rsidRPr="00263368">
        <w:rPr>
          <w:rFonts w:ascii="Times New Roman" w:hAnsi="Times New Roman" w:cs="Times New Roman"/>
          <w:bCs/>
          <w:i/>
        </w:rPr>
        <w:tab/>
      </w:r>
      <w:r w:rsidRPr="00263368">
        <w:rPr>
          <w:rFonts w:ascii="Times New Roman" w:hAnsi="Times New Roman" w:cs="Times New Roman"/>
          <w:bCs/>
        </w:rPr>
        <w:t>a helyi kisvasút építményei,</w:t>
      </w:r>
    </w:p>
    <w:p w14:paraId="183B82A0" w14:textId="77777777" w:rsidR="00014059" w:rsidRPr="00263368" w:rsidRDefault="00014059" w:rsidP="002D2EF2">
      <w:pPr>
        <w:tabs>
          <w:tab w:val="left" w:pos="993"/>
        </w:tabs>
        <w:spacing w:before="120" w:after="60" w:line="240" w:lineRule="auto"/>
        <w:ind w:left="992" w:hanging="425"/>
        <w:jc w:val="both"/>
        <w:rPr>
          <w:rFonts w:ascii="Times New Roman" w:hAnsi="Times New Roman" w:cs="Times New Roman"/>
          <w:bCs/>
        </w:rPr>
      </w:pPr>
      <w:r w:rsidRPr="00263368">
        <w:rPr>
          <w:rFonts w:ascii="Times New Roman" w:hAnsi="Times New Roman" w:cs="Times New Roman"/>
          <w:bCs/>
          <w:i/>
        </w:rPr>
        <w:t>b)</w:t>
      </w:r>
      <w:r w:rsidRPr="00263368">
        <w:rPr>
          <w:rFonts w:ascii="Times New Roman" w:hAnsi="Times New Roman" w:cs="Times New Roman"/>
          <w:bCs/>
        </w:rPr>
        <w:tab/>
        <w:t xml:space="preserve">nem helyezhető el </w:t>
      </w:r>
    </w:p>
    <w:p w14:paraId="3E0EFDA1" w14:textId="77777777" w:rsidR="00E47E11" w:rsidRPr="00263368" w:rsidRDefault="00014059" w:rsidP="0037126B">
      <w:pPr>
        <w:tabs>
          <w:tab w:val="left" w:pos="1418"/>
        </w:tabs>
        <w:spacing w:before="60" w:after="60" w:line="240" w:lineRule="auto"/>
        <w:ind w:left="1134" w:hanging="142"/>
        <w:jc w:val="both"/>
        <w:rPr>
          <w:rFonts w:ascii="Times New Roman" w:hAnsi="Times New Roman" w:cs="Times New Roman"/>
          <w:bCs/>
        </w:rPr>
      </w:pPr>
      <w:r w:rsidRPr="00263368">
        <w:rPr>
          <w:rFonts w:ascii="Times New Roman" w:hAnsi="Times New Roman" w:cs="Times New Roman"/>
          <w:bCs/>
          <w:i/>
        </w:rPr>
        <w:t>ba)</w:t>
      </w:r>
      <w:r w:rsidRPr="00263368">
        <w:rPr>
          <w:rFonts w:ascii="Times New Roman" w:hAnsi="Times New Roman" w:cs="Times New Roman"/>
          <w:bCs/>
        </w:rPr>
        <w:tab/>
      </w:r>
      <w:r w:rsidR="00E47E11" w:rsidRPr="00263368">
        <w:rPr>
          <w:rFonts w:ascii="Times New Roman" w:hAnsi="Times New Roman" w:cs="Times New Roman"/>
          <w:bCs/>
        </w:rPr>
        <w:t>üzemanyagtöltő állomás,</w:t>
      </w:r>
    </w:p>
    <w:p w14:paraId="6024EA98" w14:textId="55215B44" w:rsidR="00014059" w:rsidRPr="00263368" w:rsidRDefault="00E47E11" w:rsidP="0037126B">
      <w:pPr>
        <w:tabs>
          <w:tab w:val="left" w:pos="1418"/>
        </w:tabs>
        <w:spacing w:before="60" w:after="60" w:line="240" w:lineRule="auto"/>
        <w:ind w:left="1134" w:hanging="142"/>
        <w:jc w:val="both"/>
        <w:rPr>
          <w:rFonts w:ascii="Times New Roman" w:hAnsi="Times New Roman" w:cs="Times New Roman"/>
          <w:bCs/>
        </w:rPr>
      </w:pPr>
      <w:r w:rsidRPr="00263368">
        <w:rPr>
          <w:rFonts w:ascii="Times New Roman" w:hAnsi="Times New Roman" w:cs="Times New Roman"/>
          <w:bCs/>
          <w:i/>
        </w:rPr>
        <w:t>bb)</w:t>
      </w:r>
      <w:r w:rsidRPr="00263368">
        <w:rPr>
          <w:rFonts w:ascii="Times New Roman" w:hAnsi="Times New Roman" w:cs="Times New Roman"/>
          <w:bCs/>
          <w:i/>
        </w:rPr>
        <w:tab/>
      </w:r>
      <w:r w:rsidR="00762042" w:rsidRPr="00263368">
        <w:rPr>
          <w:rFonts w:ascii="Times New Roman" w:hAnsi="Times New Roman" w:cs="Times New Roman"/>
          <w:bCs/>
        </w:rPr>
        <w:t>a múzeumi rendeltetéstől független</w:t>
      </w:r>
      <w:r w:rsidR="00762042" w:rsidRPr="00263368">
        <w:rPr>
          <w:rFonts w:ascii="Times New Roman" w:hAnsi="Times New Roman" w:cs="Times New Roman"/>
          <w:bCs/>
          <w:i/>
        </w:rPr>
        <w:t xml:space="preserve"> </w:t>
      </w:r>
      <w:r w:rsidRPr="00263368">
        <w:rPr>
          <w:rFonts w:ascii="Times New Roman" w:hAnsi="Times New Roman" w:cs="Times New Roman"/>
          <w:bCs/>
        </w:rPr>
        <w:t>gazdasági rendeltetésű épület,</w:t>
      </w:r>
    </w:p>
    <w:p w14:paraId="0348B2A6" w14:textId="77777777" w:rsidR="00E47E11" w:rsidRPr="00263368" w:rsidRDefault="00E47E11" w:rsidP="0028020B">
      <w:pPr>
        <w:tabs>
          <w:tab w:val="left" w:pos="1418"/>
        </w:tabs>
        <w:spacing w:before="60" w:after="60" w:line="240" w:lineRule="auto"/>
        <w:ind w:left="1418" w:hanging="425"/>
        <w:jc w:val="both"/>
        <w:rPr>
          <w:rFonts w:ascii="Times New Roman" w:hAnsi="Times New Roman"/>
        </w:rPr>
      </w:pPr>
      <w:r w:rsidRPr="00263368">
        <w:rPr>
          <w:rFonts w:ascii="Times New Roman" w:hAnsi="Times New Roman" w:cs="Times New Roman"/>
          <w:bCs/>
          <w:i/>
        </w:rPr>
        <w:t>bc)</w:t>
      </w:r>
      <w:r w:rsidRPr="00263368">
        <w:rPr>
          <w:rFonts w:ascii="Times New Roman" w:hAnsi="Times New Roman" w:cs="Times New Roman"/>
          <w:bCs/>
          <w:i/>
        </w:rPr>
        <w:tab/>
      </w:r>
      <w:r w:rsidRPr="00263368">
        <w:rPr>
          <w:rFonts w:ascii="Times New Roman" w:hAnsi="Times New Roman" w:cs="Times New Roman"/>
          <w:bCs/>
        </w:rPr>
        <w:t>a 3,5 t önsúlynál nehezebb gépjárművek és az ilyeneket szállító járművek számára parkoló, garázs,</w:t>
      </w:r>
    </w:p>
    <w:p w14:paraId="16FA2D39" w14:textId="77777777" w:rsidR="00E47E11" w:rsidRPr="00263368" w:rsidRDefault="00E47E11" w:rsidP="00CF7314">
      <w:pPr>
        <w:tabs>
          <w:tab w:val="left" w:pos="1418"/>
        </w:tabs>
        <w:spacing w:before="60" w:after="60" w:line="240" w:lineRule="auto"/>
        <w:ind w:left="1134" w:hanging="142"/>
        <w:jc w:val="both"/>
        <w:rPr>
          <w:rFonts w:ascii="Times New Roman" w:hAnsi="Times New Roman" w:cs="Times New Roman"/>
          <w:bCs/>
        </w:rPr>
      </w:pPr>
      <w:r w:rsidRPr="00263368">
        <w:rPr>
          <w:rFonts w:ascii="Times New Roman" w:hAnsi="Times New Roman" w:cs="Times New Roman"/>
          <w:bCs/>
          <w:i/>
        </w:rPr>
        <w:t>bd)</w:t>
      </w:r>
      <w:r w:rsidRPr="00263368">
        <w:rPr>
          <w:rFonts w:ascii="Times New Roman" w:hAnsi="Times New Roman" w:cs="Times New Roman"/>
          <w:bCs/>
        </w:rPr>
        <w:tab/>
        <w:t>önálló lakóépület</w:t>
      </w:r>
      <w:r w:rsidR="00FB030C" w:rsidRPr="00263368">
        <w:rPr>
          <w:rFonts w:ascii="Times New Roman" w:hAnsi="Times New Roman" w:cs="Times New Roman"/>
          <w:bCs/>
        </w:rPr>
        <w:t>,</w:t>
      </w:r>
    </w:p>
    <w:p w14:paraId="16A5AFEA" w14:textId="77777777" w:rsidR="00D010DF" w:rsidRPr="00263368" w:rsidRDefault="00E47E11" w:rsidP="002D2EF2">
      <w:pPr>
        <w:spacing w:before="120" w:after="60" w:line="240" w:lineRule="auto"/>
        <w:ind w:left="992" w:hanging="425"/>
        <w:jc w:val="both"/>
        <w:rPr>
          <w:rFonts w:ascii="Times New Roman" w:hAnsi="Times New Roman" w:cs="Times New Roman"/>
          <w:bCs/>
        </w:rPr>
      </w:pPr>
      <w:r w:rsidRPr="00263368">
        <w:rPr>
          <w:rFonts w:ascii="Times New Roman" w:hAnsi="Times New Roman" w:cs="Times New Roman"/>
          <w:bCs/>
          <w:i/>
        </w:rPr>
        <w:t>c)</w:t>
      </w:r>
      <w:r w:rsidRPr="00263368">
        <w:rPr>
          <w:rFonts w:ascii="Times New Roman" w:hAnsi="Times New Roman" w:cs="Times New Roman"/>
          <w:bCs/>
        </w:rPr>
        <w:tab/>
      </w:r>
      <w:r w:rsidR="00FB030C" w:rsidRPr="00263368">
        <w:rPr>
          <w:rFonts w:ascii="Times New Roman" w:hAnsi="Times New Roman" w:cs="Times New Roman"/>
          <w:bCs/>
        </w:rPr>
        <w:t>a</w:t>
      </w:r>
      <w:r w:rsidRPr="00263368">
        <w:rPr>
          <w:rFonts w:ascii="Times New Roman" w:hAnsi="Times New Roman" w:cs="Times New Roman"/>
          <w:bCs/>
        </w:rPr>
        <w:t xml:space="preserve">z építmények </w:t>
      </w:r>
      <w:r w:rsidR="00D010DF" w:rsidRPr="00263368">
        <w:rPr>
          <w:rFonts w:ascii="Times New Roman" w:hAnsi="Times New Roman" w:cs="Times New Roman"/>
          <w:bCs/>
        </w:rPr>
        <w:t xml:space="preserve">elhelyezésekor </w:t>
      </w:r>
    </w:p>
    <w:p w14:paraId="6D5A6412" w14:textId="77777777" w:rsidR="00014059" w:rsidRPr="00263368" w:rsidRDefault="00D010DF" w:rsidP="0037126B">
      <w:pPr>
        <w:spacing w:before="60" w:after="60" w:line="240" w:lineRule="auto"/>
        <w:ind w:left="1418" w:hanging="425"/>
        <w:jc w:val="both"/>
        <w:rPr>
          <w:rFonts w:ascii="Times New Roman" w:hAnsi="Times New Roman" w:cs="Times New Roman"/>
          <w:bCs/>
        </w:rPr>
      </w:pPr>
      <w:r w:rsidRPr="00263368">
        <w:rPr>
          <w:rFonts w:ascii="Times New Roman" w:hAnsi="Times New Roman" w:cs="Times New Roman"/>
          <w:bCs/>
          <w:i/>
        </w:rPr>
        <w:t>ca)</w:t>
      </w:r>
      <w:r w:rsidRPr="00263368">
        <w:rPr>
          <w:rFonts w:ascii="Times New Roman" w:hAnsi="Times New Roman" w:cs="Times New Roman"/>
          <w:bCs/>
        </w:rPr>
        <w:tab/>
      </w:r>
      <w:r w:rsidR="00E47E11" w:rsidRPr="00263368">
        <w:rPr>
          <w:rFonts w:ascii="Times New Roman" w:hAnsi="Times New Roman" w:cs="Times New Roman"/>
          <w:bCs/>
        </w:rPr>
        <w:t>a közterületi határok</w:t>
      </w:r>
      <w:r w:rsidRPr="00263368">
        <w:rPr>
          <w:rFonts w:ascii="Times New Roman" w:hAnsi="Times New Roman" w:cs="Times New Roman"/>
          <w:bCs/>
        </w:rPr>
        <w:t>tól legalább 10,0 méter mélységű előkert biztosítandó, melyben fasor telepítése szükséges,</w:t>
      </w:r>
    </w:p>
    <w:p w14:paraId="3FBDEBFE" w14:textId="6A25E746" w:rsidR="00D010DF" w:rsidRPr="00263368" w:rsidRDefault="00D010DF" w:rsidP="0037126B">
      <w:pPr>
        <w:spacing w:before="60" w:after="60" w:line="240" w:lineRule="auto"/>
        <w:ind w:left="1418" w:hanging="425"/>
        <w:jc w:val="both"/>
        <w:rPr>
          <w:rFonts w:ascii="Times New Roman" w:hAnsi="Times New Roman" w:cs="Times New Roman"/>
          <w:bCs/>
        </w:rPr>
      </w:pPr>
      <w:r w:rsidRPr="00263368">
        <w:rPr>
          <w:rFonts w:ascii="Times New Roman" w:hAnsi="Times New Roman" w:cs="Times New Roman"/>
          <w:bCs/>
          <w:i/>
        </w:rPr>
        <w:t>cb)</w:t>
      </w:r>
      <w:r w:rsidRPr="00263368">
        <w:rPr>
          <w:rFonts w:ascii="Times New Roman" w:hAnsi="Times New Roman" w:cs="Times New Roman"/>
          <w:bCs/>
          <w:i/>
        </w:rPr>
        <w:tab/>
      </w:r>
      <w:r w:rsidRPr="00263368">
        <w:rPr>
          <w:rFonts w:ascii="Times New Roman" w:hAnsi="Times New Roman" w:cs="Times New Roman"/>
          <w:bCs/>
        </w:rPr>
        <w:t>a nem közterületi szomszédos telekhatároktól</w:t>
      </w:r>
      <w:r w:rsidRPr="00263368">
        <w:rPr>
          <w:rFonts w:ascii="Times New Roman" w:hAnsi="Times New Roman" w:cs="Times New Roman"/>
          <w:bCs/>
          <w:i/>
        </w:rPr>
        <w:t xml:space="preserve"> </w:t>
      </w:r>
      <w:r w:rsidRPr="00263368">
        <w:rPr>
          <w:rFonts w:ascii="Times New Roman" w:hAnsi="Times New Roman" w:cs="Times New Roman"/>
          <w:bCs/>
        </w:rPr>
        <w:t xml:space="preserve">legalább 15,0 m oldalkert megtartásával kell számolni, </w:t>
      </w:r>
    </w:p>
    <w:p w14:paraId="74134703" w14:textId="55BDD1A1" w:rsidR="00014059" w:rsidRPr="00263368" w:rsidRDefault="00D010DF" w:rsidP="0065571F">
      <w:pPr>
        <w:spacing w:before="120" w:after="120" w:line="240" w:lineRule="auto"/>
        <w:ind w:left="993" w:hanging="426"/>
        <w:jc w:val="both"/>
        <w:rPr>
          <w:rFonts w:ascii="Times New Roman" w:hAnsi="Times New Roman" w:cs="Times New Roman"/>
          <w:bCs/>
        </w:rPr>
      </w:pPr>
      <w:r w:rsidRPr="00263368">
        <w:rPr>
          <w:rFonts w:ascii="Times New Roman" w:hAnsi="Times New Roman" w:cs="Times New Roman"/>
          <w:bCs/>
          <w:i/>
        </w:rPr>
        <w:t>d)</w:t>
      </w:r>
      <w:r w:rsidRPr="00263368">
        <w:rPr>
          <w:rFonts w:ascii="Times New Roman" w:hAnsi="Times New Roman" w:cs="Times New Roman"/>
          <w:bCs/>
          <w:i/>
        </w:rPr>
        <w:tab/>
      </w:r>
      <w:r w:rsidR="00FB030C" w:rsidRPr="00263368">
        <w:rPr>
          <w:rFonts w:ascii="Times New Roman" w:hAnsi="Times New Roman" w:cs="Times New Roman"/>
          <w:bCs/>
        </w:rPr>
        <w:t>a</w:t>
      </w:r>
      <w:r w:rsidRPr="00263368">
        <w:rPr>
          <w:rFonts w:ascii="Times New Roman" w:hAnsi="Times New Roman" w:cs="Times New Roman"/>
          <w:bCs/>
        </w:rPr>
        <w:t xml:space="preserve">z övezet területén </w:t>
      </w:r>
      <w:r w:rsidR="00C96699" w:rsidRPr="00263368">
        <w:rPr>
          <w:rFonts w:ascii="Times New Roman" w:hAnsi="Times New Roman" w:cs="Times New Roman"/>
          <w:bCs/>
        </w:rPr>
        <w:t xml:space="preserve">teljes közművesítés biztosítandó, </w:t>
      </w:r>
      <w:r w:rsidR="0065571F" w:rsidRPr="00263368">
        <w:rPr>
          <w:rFonts w:ascii="Times New Roman" w:hAnsi="Times New Roman" w:cs="Times New Roman"/>
          <w:bCs/>
        </w:rPr>
        <w:t>é</w:t>
      </w:r>
      <w:r w:rsidR="00C96699" w:rsidRPr="00263368">
        <w:rPr>
          <w:rFonts w:ascii="Times New Roman" w:hAnsi="Times New Roman" w:cs="Times New Roman"/>
          <w:bCs/>
        </w:rPr>
        <w:t xml:space="preserve">s </w:t>
      </w:r>
      <w:r w:rsidRPr="00263368">
        <w:rPr>
          <w:rFonts w:ascii="Times New Roman" w:hAnsi="Times New Roman" w:cs="Times New Roman"/>
          <w:bCs/>
        </w:rPr>
        <w:t>a közművezetékek földalatti kábellel épít</w:t>
      </w:r>
      <w:r w:rsidR="00C96699" w:rsidRPr="00263368">
        <w:rPr>
          <w:rFonts w:ascii="Times New Roman" w:hAnsi="Times New Roman" w:cs="Times New Roman"/>
          <w:bCs/>
        </w:rPr>
        <w:t>endő</w:t>
      </w:r>
      <w:r w:rsidRPr="00263368">
        <w:rPr>
          <w:rFonts w:ascii="Times New Roman" w:hAnsi="Times New Roman" w:cs="Times New Roman"/>
          <w:bCs/>
        </w:rPr>
        <w:t>k ki</w:t>
      </w:r>
      <w:r w:rsidR="00FB030C" w:rsidRPr="00263368">
        <w:rPr>
          <w:rFonts w:ascii="Times New Roman" w:hAnsi="Times New Roman" w:cs="Times New Roman"/>
          <w:bCs/>
        </w:rPr>
        <w:t>,</w:t>
      </w:r>
    </w:p>
    <w:p w14:paraId="229832D5" w14:textId="4B265227" w:rsidR="00D010DF" w:rsidRPr="00263368" w:rsidRDefault="00D010DF" w:rsidP="0037126B">
      <w:pPr>
        <w:tabs>
          <w:tab w:val="left" w:pos="993"/>
        </w:tabs>
        <w:spacing w:before="120" w:after="120" w:line="240" w:lineRule="auto"/>
        <w:ind w:left="993" w:hanging="426"/>
        <w:jc w:val="both"/>
        <w:rPr>
          <w:rFonts w:ascii="Times New Roman" w:hAnsi="Times New Roman" w:cs="Times New Roman"/>
          <w:bCs/>
        </w:rPr>
      </w:pPr>
      <w:r w:rsidRPr="00263368">
        <w:rPr>
          <w:rFonts w:ascii="Times New Roman" w:hAnsi="Times New Roman" w:cs="Times New Roman"/>
          <w:bCs/>
          <w:i/>
        </w:rPr>
        <w:t>e)</w:t>
      </w:r>
      <w:r w:rsidRPr="00263368">
        <w:rPr>
          <w:rFonts w:ascii="Times New Roman" w:hAnsi="Times New Roman" w:cs="Times New Roman"/>
          <w:bCs/>
          <w:i/>
        </w:rPr>
        <w:tab/>
      </w:r>
      <w:r w:rsidR="00FB030C" w:rsidRPr="00263368">
        <w:rPr>
          <w:rFonts w:ascii="Times New Roman" w:hAnsi="Times New Roman" w:cs="Times New Roman"/>
          <w:bCs/>
        </w:rPr>
        <w:t>k</w:t>
      </w:r>
      <w:r w:rsidRPr="00263368">
        <w:rPr>
          <w:rFonts w:ascii="Times New Roman" w:hAnsi="Times New Roman" w:cs="Times New Roman"/>
          <w:bCs/>
        </w:rPr>
        <w:t xml:space="preserve">ülönös gondot kell fordítani a területen áthaladó Sztaravoda patak </w:t>
      </w:r>
      <w:r w:rsidR="00A54B16" w:rsidRPr="00263368">
        <w:rPr>
          <w:rFonts w:ascii="Times New Roman" w:hAnsi="Times New Roman" w:cs="Times New Roman"/>
          <w:bCs/>
        </w:rPr>
        <w:t xml:space="preserve">természetes állapotot megóvó </w:t>
      </w:r>
      <w:r w:rsidRPr="00263368">
        <w:rPr>
          <w:rFonts w:ascii="Times New Roman" w:hAnsi="Times New Roman" w:cs="Times New Roman"/>
          <w:bCs/>
        </w:rPr>
        <w:t xml:space="preserve">környezetére, </w:t>
      </w:r>
      <w:r w:rsidR="00C616D8" w:rsidRPr="00263368">
        <w:rPr>
          <w:rFonts w:ascii="Times New Roman" w:hAnsi="Times New Roman" w:cs="Times New Roman"/>
          <w:bCs/>
        </w:rPr>
        <w:t>é</w:t>
      </w:r>
      <w:r w:rsidR="00A54B16" w:rsidRPr="00263368">
        <w:rPr>
          <w:rFonts w:ascii="Times New Roman" w:hAnsi="Times New Roman" w:cs="Times New Roman"/>
          <w:bCs/>
        </w:rPr>
        <w:t>s a patak part élétől mért 10,0 m-es területsávban épület, építmény nem helyezhető el, kivéve a vizek hasznosításával összefüggésben telepítendő bemutató, vagy működő építmény.</w:t>
      </w:r>
    </w:p>
    <w:p w14:paraId="43E2C8DB" w14:textId="7DC221C2" w:rsidR="00823EB0" w:rsidRPr="00263368" w:rsidRDefault="002548AD" w:rsidP="00C616D8">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54</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Különleges sport terület</w:t>
      </w:r>
    </w:p>
    <w:p w14:paraId="6E404B3A" w14:textId="68D52A4A" w:rsidR="00823EB0" w:rsidRPr="00263368" w:rsidRDefault="00E35561" w:rsidP="0037126B">
      <w:pPr>
        <w:tabs>
          <w:tab w:val="left" w:pos="1134"/>
        </w:tabs>
        <w:spacing w:before="120" w:after="120" w:line="240" w:lineRule="auto"/>
        <w:ind w:left="567" w:hanging="567"/>
        <w:jc w:val="both"/>
        <w:rPr>
          <w:rFonts w:ascii="Times New Roman" w:hAnsi="Times New Roman" w:cs="Times New Roman"/>
          <w:b/>
          <w:bCs/>
        </w:rPr>
      </w:pPr>
      <w:r w:rsidRPr="00263368">
        <w:rPr>
          <w:rFonts w:ascii="Times New Roman" w:hAnsi="Times New Roman" w:cs="Times New Roman"/>
          <w:b/>
          <w:smallCaps/>
        </w:rPr>
        <w:t>5</w:t>
      </w:r>
      <w:r w:rsidR="00AA2B69" w:rsidRPr="00263368">
        <w:rPr>
          <w:rFonts w:ascii="Times New Roman" w:hAnsi="Times New Roman" w:cs="Times New Roman"/>
          <w:b/>
          <w:smallCaps/>
        </w:rPr>
        <w:t>5</w:t>
      </w:r>
      <w:r w:rsidR="00823EB0" w:rsidRPr="00263368">
        <w:rPr>
          <w:rFonts w:ascii="Times New Roman" w:hAnsi="Times New Roman" w:cs="Times New Roman"/>
          <w:b/>
          <w:smallCaps/>
        </w:rPr>
        <w:t>.</w:t>
      </w:r>
      <w:r w:rsidR="00FB030C"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BA6396" w:rsidRPr="00263368">
        <w:rPr>
          <w:rFonts w:ascii="Times New Roman" w:hAnsi="Times New Roman" w:cs="Times New Roman"/>
          <w:b/>
          <w:smallCaps/>
        </w:rPr>
        <w:tab/>
      </w:r>
      <w:r w:rsidR="00823EB0" w:rsidRPr="00263368">
        <w:rPr>
          <w:rFonts w:ascii="Times New Roman" w:hAnsi="Times New Roman" w:cs="Times New Roman"/>
        </w:rPr>
        <w:t>(1)</w:t>
      </w:r>
      <w:r w:rsidR="00823EB0" w:rsidRPr="00263368">
        <w:rPr>
          <w:rFonts w:ascii="Times New Roman" w:hAnsi="Times New Roman" w:cs="Times New Roman"/>
        </w:rPr>
        <w:tab/>
      </w:r>
      <w:r w:rsidR="00823EB0" w:rsidRPr="00263368">
        <w:rPr>
          <w:rFonts w:ascii="Times New Roman" w:hAnsi="Times New Roman" w:cs="Times New Roman"/>
          <w:bCs/>
        </w:rPr>
        <w:t>K-Sp/1</w:t>
      </w:r>
      <w:r w:rsidR="00FB030C" w:rsidRPr="00263368">
        <w:rPr>
          <w:rFonts w:ascii="Times New Roman" w:hAnsi="Times New Roman" w:cs="Times New Roman"/>
        </w:rPr>
        <w:t>,</w:t>
      </w:r>
      <w:r w:rsidR="00823EB0" w:rsidRPr="00263368">
        <w:rPr>
          <w:rFonts w:ascii="Times New Roman" w:hAnsi="Times New Roman" w:cs="Times New Roman"/>
        </w:rPr>
        <w:t xml:space="preserve"> </w:t>
      </w:r>
      <w:r w:rsidR="00823EB0" w:rsidRPr="00263368">
        <w:rPr>
          <w:rFonts w:ascii="Times New Roman" w:hAnsi="Times New Roman" w:cs="Times New Roman"/>
          <w:bCs/>
        </w:rPr>
        <w:t>K-Sp/2 és K-Sp/3</w:t>
      </w:r>
      <w:r w:rsidR="00823EB0" w:rsidRPr="00263368">
        <w:rPr>
          <w:rFonts w:ascii="Times New Roman" w:hAnsi="Times New Roman" w:cs="Times New Roman"/>
          <w:b/>
          <w:bCs/>
        </w:rPr>
        <w:t xml:space="preserve"> </w:t>
      </w:r>
      <w:r w:rsidR="00823EB0" w:rsidRPr="00263368">
        <w:rPr>
          <w:rFonts w:ascii="Times New Roman" w:hAnsi="Times New Roman" w:cs="Times New Roman"/>
        </w:rPr>
        <w:t>jelű különleges sport terület építési övezetei, melyek elsősorban a jelentős zöldfelülettel rendelkező szabadtéri labdajátékok és egyéb kispályás sporttevékenységek</w:t>
      </w:r>
      <w:r w:rsidR="00417E18" w:rsidRPr="00263368">
        <w:rPr>
          <w:rFonts w:ascii="Times New Roman" w:hAnsi="Times New Roman" w:cs="Times New Roman"/>
        </w:rPr>
        <w:t>,</w:t>
      </w:r>
      <w:r w:rsidR="00823EB0" w:rsidRPr="00263368">
        <w:rPr>
          <w:rFonts w:ascii="Times New Roman" w:hAnsi="Times New Roman" w:cs="Times New Roman"/>
        </w:rPr>
        <w:t xml:space="preserve"> </w:t>
      </w:r>
      <w:r w:rsidR="00417E18" w:rsidRPr="00263368">
        <w:rPr>
          <w:rFonts w:ascii="Times New Roman" w:hAnsi="Times New Roman" w:cs="Times New Roman"/>
        </w:rPr>
        <w:t>valamint az</w:t>
      </w:r>
      <w:r w:rsidR="00823EB0" w:rsidRPr="00263368">
        <w:rPr>
          <w:rFonts w:ascii="Times New Roman" w:hAnsi="Times New Roman" w:cs="Times New Roman"/>
        </w:rPr>
        <w:t xml:space="preserve"> azokat szolgáló épületek befogadására szolgál</w:t>
      </w:r>
      <w:r w:rsidR="003C4BD8" w:rsidRPr="00263368">
        <w:rPr>
          <w:rFonts w:ascii="Times New Roman" w:hAnsi="Times New Roman" w:cs="Times New Roman"/>
        </w:rPr>
        <w:t>nak</w:t>
      </w:r>
      <w:r w:rsidR="00823EB0" w:rsidRPr="00263368">
        <w:rPr>
          <w:rFonts w:ascii="Times New Roman" w:hAnsi="Times New Roman" w:cs="Times New Roman"/>
        </w:rPr>
        <w:t>.</w:t>
      </w:r>
    </w:p>
    <w:p w14:paraId="3392EFD3" w14:textId="77777777" w:rsidR="00823EB0" w:rsidRPr="00263368" w:rsidRDefault="00823EB0" w:rsidP="00CF7314">
      <w:pPr>
        <w:tabs>
          <w:tab w:val="left" w:pos="567"/>
        </w:tabs>
        <w:spacing w:before="120" w:after="60" w:line="240" w:lineRule="auto"/>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Az é</w:t>
      </w:r>
      <w:r w:rsidR="003C4BD8" w:rsidRPr="00263368">
        <w:rPr>
          <w:rFonts w:ascii="Times New Roman" w:hAnsi="Times New Roman" w:cs="Times New Roman"/>
        </w:rPr>
        <w:t>pítési övezetekben elhelyezhető</w:t>
      </w:r>
    </w:p>
    <w:p w14:paraId="27073FF4" w14:textId="77777777" w:rsidR="00823EB0" w:rsidRPr="00263368" w:rsidRDefault="00823EB0" w:rsidP="002D2EF2">
      <w:pPr>
        <w:pStyle w:val="Listaszerbekezds"/>
        <w:numPr>
          <w:ilvl w:val="0"/>
          <w:numId w:val="59"/>
        </w:numPr>
        <w:tabs>
          <w:tab w:val="left" w:pos="567"/>
        </w:tabs>
        <w:spacing w:before="120" w:after="60" w:line="240" w:lineRule="auto"/>
        <w:ind w:left="851" w:hanging="284"/>
        <w:rPr>
          <w:rFonts w:ascii="Times New Roman" w:hAnsi="Times New Roman" w:cs="Times New Roman"/>
        </w:rPr>
      </w:pPr>
      <w:r w:rsidRPr="00263368">
        <w:rPr>
          <w:rFonts w:ascii="Times New Roman" w:hAnsi="Times New Roman" w:cs="Times New Roman"/>
        </w:rPr>
        <w:t>a szabadtéri és a terem sportolással összefüggésben szükséges épületek, építmények,</w:t>
      </w:r>
    </w:p>
    <w:p w14:paraId="5C2D465C" w14:textId="77777777" w:rsidR="00823EB0" w:rsidRPr="00263368" w:rsidRDefault="00823EB0" w:rsidP="002D2EF2">
      <w:pPr>
        <w:pStyle w:val="Listaszerbekezds"/>
        <w:numPr>
          <w:ilvl w:val="0"/>
          <w:numId w:val="59"/>
        </w:numPr>
        <w:tabs>
          <w:tab w:val="left" w:pos="567"/>
        </w:tabs>
        <w:spacing w:before="120" w:after="60" w:line="240" w:lineRule="auto"/>
        <w:ind w:left="851" w:hanging="284"/>
        <w:rPr>
          <w:rFonts w:ascii="Times New Roman" w:hAnsi="Times New Roman" w:cs="Times New Roman"/>
        </w:rPr>
      </w:pPr>
      <w:r w:rsidRPr="00263368">
        <w:rPr>
          <w:rFonts w:ascii="Times New Roman" w:hAnsi="Times New Roman" w:cs="Times New Roman"/>
        </w:rPr>
        <w:t>a rekreációs tevékenységhez kapcsolódóan szállás jellegű épület,</w:t>
      </w:r>
    </w:p>
    <w:p w14:paraId="4FF125A4" w14:textId="77777777" w:rsidR="00823EB0" w:rsidRPr="00263368" w:rsidRDefault="00823EB0" w:rsidP="0064398B">
      <w:pPr>
        <w:pStyle w:val="Listaszerbekezds"/>
        <w:numPr>
          <w:ilvl w:val="0"/>
          <w:numId w:val="59"/>
        </w:numPr>
        <w:tabs>
          <w:tab w:val="left" w:pos="567"/>
        </w:tabs>
        <w:spacing w:before="120" w:after="60" w:line="240" w:lineRule="auto"/>
        <w:ind w:left="851" w:hanging="284"/>
        <w:rPr>
          <w:rFonts w:ascii="Times New Roman" w:hAnsi="Times New Roman" w:cs="Times New Roman"/>
        </w:rPr>
      </w:pPr>
      <w:r w:rsidRPr="00263368">
        <w:rPr>
          <w:rFonts w:ascii="Times New Roman" w:hAnsi="Times New Roman" w:cs="Times New Roman"/>
        </w:rPr>
        <w:t xml:space="preserve">a sportterület üzemeltetését biztosító épületek, építmények, </w:t>
      </w:r>
    </w:p>
    <w:p w14:paraId="713DE5D5" w14:textId="677384E2" w:rsidR="00823EB0" w:rsidRPr="00263368" w:rsidRDefault="00417E18" w:rsidP="0064398B">
      <w:pPr>
        <w:pStyle w:val="Listaszerbekezds"/>
        <w:numPr>
          <w:ilvl w:val="0"/>
          <w:numId w:val="59"/>
        </w:numPr>
        <w:tabs>
          <w:tab w:val="left" w:pos="567"/>
        </w:tabs>
        <w:spacing w:before="120" w:after="60" w:line="240" w:lineRule="auto"/>
        <w:ind w:left="851" w:hanging="284"/>
        <w:rPr>
          <w:rFonts w:ascii="Times New Roman" w:hAnsi="Times New Roman" w:cs="Times New Roman"/>
        </w:rPr>
      </w:pPr>
      <w:r w:rsidRPr="00263368">
        <w:rPr>
          <w:rFonts w:ascii="Times New Roman" w:hAnsi="Times New Roman" w:cs="Times New Roman"/>
        </w:rPr>
        <w:t xml:space="preserve">az üzemeltetéshez kapcsolódóan </w:t>
      </w:r>
      <w:r w:rsidR="00823EB0" w:rsidRPr="00263368">
        <w:rPr>
          <w:rFonts w:ascii="Times New Roman" w:hAnsi="Times New Roman" w:cs="Times New Roman"/>
        </w:rPr>
        <w:t xml:space="preserve">legfeljebb </w:t>
      </w:r>
      <w:r w:rsidR="0065571F" w:rsidRPr="00263368">
        <w:rPr>
          <w:rFonts w:ascii="Times New Roman" w:hAnsi="Times New Roman" w:cs="Times New Roman"/>
        </w:rPr>
        <w:t>egy</w:t>
      </w:r>
      <w:r w:rsidRPr="00263368">
        <w:rPr>
          <w:rFonts w:ascii="Times New Roman" w:hAnsi="Times New Roman" w:cs="Times New Roman"/>
        </w:rPr>
        <w:t>,</w:t>
      </w:r>
      <w:r w:rsidR="00823EB0" w:rsidRPr="00263368">
        <w:rPr>
          <w:rFonts w:ascii="Times New Roman" w:hAnsi="Times New Roman" w:cs="Times New Roman"/>
        </w:rPr>
        <w:t xml:space="preserve"> bruttó </w:t>
      </w:r>
      <w:r w:rsidR="009E1D4C" w:rsidRPr="00263368">
        <w:rPr>
          <w:rFonts w:ascii="Times New Roman" w:hAnsi="Times New Roman" w:cs="Times New Roman"/>
        </w:rPr>
        <w:t>10</w:t>
      </w:r>
      <w:r w:rsidR="00823EB0" w:rsidRPr="00263368">
        <w:rPr>
          <w:rFonts w:ascii="Times New Roman" w:hAnsi="Times New Roman" w:cs="Times New Roman"/>
        </w:rPr>
        <w:t>0 m</w:t>
      </w:r>
      <w:r w:rsidR="00823EB0" w:rsidRPr="00263368">
        <w:rPr>
          <w:rFonts w:ascii="Times New Roman" w:hAnsi="Times New Roman" w:cs="Times New Roman"/>
          <w:vertAlign w:val="superscript"/>
        </w:rPr>
        <w:t>2</w:t>
      </w:r>
      <w:r w:rsidR="00823EB0" w:rsidRPr="00263368">
        <w:rPr>
          <w:rFonts w:ascii="Times New Roman" w:hAnsi="Times New Roman" w:cs="Times New Roman"/>
        </w:rPr>
        <w:t xml:space="preserve"> </w:t>
      </w:r>
      <w:r w:rsidR="009E1D4C" w:rsidRPr="00263368">
        <w:rPr>
          <w:rFonts w:ascii="Times New Roman" w:hAnsi="Times New Roman" w:cs="Times New Roman"/>
        </w:rPr>
        <w:t xml:space="preserve">alapterületű </w:t>
      </w:r>
      <w:r w:rsidR="00823EB0" w:rsidRPr="00263368">
        <w:rPr>
          <w:rFonts w:ascii="Times New Roman" w:hAnsi="Times New Roman" w:cs="Times New Roman"/>
        </w:rPr>
        <w:t>lakás.</w:t>
      </w:r>
    </w:p>
    <w:p w14:paraId="6EA713BD" w14:textId="77777777" w:rsidR="00823EB0" w:rsidRPr="00263368" w:rsidRDefault="00823EB0" w:rsidP="00CF7314">
      <w:pPr>
        <w:spacing w:before="120" w:after="6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 xml:space="preserve">Nem helyezhető el az övezetekben </w:t>
      </w:r>
    </w:p>
    <w:p w14:paraId="1AAD2124" w14:textId="77777777" w:rsidR="00823EB0" w:rsidRPr="00263368" w:rsidRDefault="00823EB0" w:rsidP="0037126B">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zajos, </w:t>
      </w:r>
      <w:r w:rsidRPr="00263368">
        <w:rPr>
          <w:rFonts w:ascii="Times New Roman" w:hAnsi="Times New Roman"/>
          <w:shd w:val="clear" w:color="auto" w:fill="FFFFFF" w:themeFill="background1"/>
        </w:rPr>
        <w:t xml:space="preserve">technikai </w:t>
      </w:r>
      <w:r w:rsidRPr="00263368">
        <w:rPr>
          <w:rFonts w:ascii="Times New Roman" w:hAnsi="Times New Roman" w:cs="Times New Roman"/>
        </w:rPr>
        <w:t>sportok építményei,</w:t>
      </w:r>
    </w:p>
    <w:p w14:paraId="7EDD0FB5" w14:textId="77777777" w:rsidR="00823EB0" w:rsidRPr="00263368" w:rsidRDefault="00823EB0" w:rsidP="0037126B">
      <w:pPr>
        <w:spacing w:before="120" w:after="60" w:line="240" w:lineRule="auto"/>
        <w:ind w:left="993" w:hanging="426"/>
        <w:jc w:val="both"/>
        <w:rPr>
          <w:rFonts w:ascii="Times New Roman" w:hAnsi="Times New Roman" w:cs="Times New Roman"/>
          <w:i/>
          <w:iCs/>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sport-rendeltetés nélkül lakóépület,</w:t>
      </w:r>
    </w:p>
    <w:p w14:paraId="01B08459" w14:textId="77777777" w:rsidR="004E414B" w:rsidRPr="00263368" w:rsidRDefault="00823EB0" w:rsidP="0037126B">
      <w:pPr>
        <w:spacing w:before="120" w:after="60" w:line="240" w:lineRule="auto"/>
        <w:ind w:left="993" w:hanging="426"/>
        <w:jc w:val="both"/>
        <w:rPr>
          <w:rFonts w:ascii="Times New Roman" w:hAnsi="Times New Roman" w:cs="Times New Roman"/>
          <w:i/>
          <w:iCs/>
        </w:rPr>
      </w:pPr>
      <w:r w:rsidRPr="00263368">
        <w:rPr>
          <w:rFonts w:ascii="Times New Roman" w:hAnsi="Times New Roman" w:cs="Times New Roman"/>
          <w:i/>
          <w:iCs/>
        </w:rPr>
        <w:t>c)</w:t>
      </w:r>
      <w:r w:rsidRPr="00263368">
        <w:rPr>
          <w:rFonts w:ascii="Times New Roman" w:hAnsi="Times New Roman" w:cs="Times New Roman"/>
          <w:i/>
          <w:iCs/>
        </w:rPr>
        <w:tab/>
      </w:r>
      <w:r w:rsidR="004E414B" w:rsidRPr="00263368">
        <w:rPr>
          <w:rFonts w:ascii="Times New Roman" w:hAnsi="Times New Roman" w:cs="Times New Roman"/>
          <w:iCs/>
        </w:rPr>
        <w:t>üzemanyagtöltő állomás, parkolóház,</w:t>
      </w:r>
    </w:p>
    <w:p w14:paraId="6BD20BE4" w14:textId="77777777" w:rsidR="003C4BD8" w:rsidRPr="00263368" w:rsidRDefault="004E414B" w:rsidP="0037126B">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rPr>
        <w:tab/>
      </w:r>
      <w:r w:rsidR="009E1D4C" w:rsidRPr="00263368">
        <w:rPr>
          <w:rFonts w:ascii="Times New Roman" w:hAnsi="Times New Roman" w:cs="Times New Roman"/>
        </w:rPr>
        <w:t>állattartó épület</w:t>
      </w:r>
      <w:r w:rsidR="00823EB0" w:rsidRPr="00263368">
        <w:rPr>
          <w:rFonts w:ascii="Times New Roman" w:hAnsi="Times New Roman" w:cs="Times New Roman"/>
        </w:rPr>
        <w:t>.</w:t>
      </w:r>
    </w:p>
    <w:p w14:paraId="741F278F" w14:textId="659CB23D" w:rsidR="00823EB0" w:rsidRPr="00263368" w:rsidRDefault="004E7165" w:rsidP="00C616D8">
      <w:pPr>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55</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Különleges állatkert és növénykert területe</w:t>
      </w:r>
    </w:p>
    <w:p w14:paraId="6A3D81EC" w14:textId="73E8D947" w:rsidR="00823EB0" w:rsidRPr="00263368" w:rsidRDefault="00E35561" w:rsidP="0037126B">
      <w:pPr>
        <w:spacing w:before="120" w:after="0" w:line="240" w:lineRule="auto"/>
        <w:rPr>
          <w:rFonts w:ascii="Times New Roman" w:hAnsi="Times New Roman" w:cs="Times New Roman"/>
        </w:rPr>
      </w:pPr>
      <w:r w:rsidRPr="00263368">
        <w:rPr>
          <w:rFonts w:ascii="Times New Roman" w:hAnsi="Times New Roman" w:cs="Times New Roman"/>
          <w:b/>
        </w:rPr>
        <w:t>5</w:t>
      </w:r>
      <w:r w:rsidR="00AA2B69" w:rsidRPr="00263368">
        <w:rPr>
          <w:rFonts w:ascii="Times New Roman" w:hAnsi="Times New Roman" w:cs="Times New Roman"/>
          <w:b/>
        </w:rPr>
        <w:t>6</w:t>
      </w:r>
      <w:r w:rsidR="00823EB0" w:rsidRPr="00263368">
        <w:rPr>
          <w:rFonts w:ascii="Times New Roman" w:hAnsi="Times New Roman" w:cs="Times New Roman"/>
          <w:b/>
        </w:rPr>
        <w:t>.</w:t>
      </w:r>
      <w:r w:rsidR="003C4BD8" w:rsidRPr="00263368">
        <w:rPr>
          <w:rFonts w:ascii="Times New Roman" w:hAnsi="Times New Roman" w:cs="Times New Roman"/>
          <w:b/>
        </w:rPr>
        <w:t xml:space="preserve"> </w:t>
      </w:r>
      <w:r w:rsidR="00823EB0" w:rsidRPr="00263368">
        <w:rPr>
          <w:rFonts w:ascii="Times New Roman" w:hAnsi="Times New Roman" w:cs="Times New Roman"/>
          <w:b/>
        </w:rPr>
        <w:t>§</w:t>
      </w:r>
      <w:r w:rsidR="00F40FE1" w:rsidRPr="00263368">
        <w:rPr>
          <w:rFonts w:ascii="Times New Roman" w:hAnsi="Times New Roman" w:cs="Times New Roman"/>
          <w:b/>
        </w:rPr>
        <w:tab/>
      </w:r>
      <w:r w:rsidR="00823EB0" w:rsidRPr="00263368">
        <w:rPr>
          <w:rFonts w:ascii="Times New Roman" w:hAnsi="Times New Roman" w:cs="Times New Roman"/>
          <w:bCs/>
        </w:rPr>
        <w:t>K-Ák/1</w:t>
      </w:r>
      <w:r w:rsidR="00823EB0" w:rsidRPr="00263368">
        <w:rPr>
          <w:rFonts w:ascii="Times New Roman" w:hAnsi="Times New Roman" w:cs="Times New Roman"/>
        </w:rPr>
        <w:t xml:space="preserve"> jelű különleges építési övezet az állat- és növénykert területe, amely</w:t>
      </w:r>
    </w:p>
    <w:p w14:paraId="54AE2701" w14:textId="4EDAAAD9" w:rsidR="00823EB0" w:rsidRPr="00263368" w:rsidRDefault="00823EB0" w:rsidP="002D2EF2">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az állatok és növények bemutatásával, az állattartással összefüggő rendeltetés mellett vendéglátó, irodai, szociális kiszolgáló helyiségeket, továbbá az üzemeltető számára legfeljebb </w:t>
      </w:r>
      <w:r w:rsidR="0065571F" w:rsidRPr="00263368">
        <w:rPr>
          <w:rFonts w:ascii="Times New Roman" w:hAnsi="Times New Roman" w:cs="Times New Roman"/>
        </w:rPr>
        <w:t xml:space="preserve">egy, </w:t>
      </w:r>
      <w:r w:rsidR="00D60F86" w:rsidRPr="00263368">
        <w:rPr>
          <w:rFonts w:ascii="Times New Roman" w:hAnsi="Times New Roman" w:cs="Times New Roman"/>
        </w:rPr>
        <w:t>nettó 10</w:t>
      </w:r>
      <w:r w:rsidRPr="00263368">
        <w:rPr>
          <w:rFonts w:ascii="Times New Roman" w:hAnsi="Times New Roman" w:cs="Times New Roman"/>
        </w:rPr>
        <w:t>0 m</w:t>
      </w:r>
      <w:r w:rsidRPr="00263368">
        <w:rPr>
          <w:rFonts w:ascii="Times New Roman" w:hAnsi="Times New Roman" w:cs="Times New Roman"/>
          <w:vertAlign w:val="superscript"/>
        </w:rPr>
        <w:t>2</w:t>
      </w:r>
      <w:r w:rsidRPr="00263368">
        <w:rPr>
          <w:rFonts w:ascii="Times New Roman" w:hAnsi="Times New Roman" w:cs="Times New Roman"/>
        </w:rPr>
        <w:t xml:space="preserve"> alapterületű lakást befogadó épületek létesítésére szolgál,</w:t>
      </w:r>
    </w:p>
    <w:p w14:paraId="381B3D43" w14:textId="77777777" w:rsidR="00823EB0" w:rsidRPr="00263368" w:rsidRDefault="00823EB0" w:rsidP="002D2EF2">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közúti kapcsolatát a Tegez utca felől a vízfolyáson keresztül kiépített behajtóval lehet biztosítani,</w:t>
      </w:r>
    </w:p>
    <w:p w14:paraId="0809FC66" w14:textId="77777777" w:rsidR="00823EB0" w:rsidRPr="00263368" w:rsidRDefault="00823EB0" w:rsidP="002D2EF2">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rPr>
        <w:tab/>
        <w:t>adottságaira tekintettel a csapadékvizet a területen belül kell elszivárogtatni, vagy átmeneti tárolással kell megoldani, hogy a terület szomszédságában lévő vízfolyás terhelése mérsékelt legyen,</w:t>
      </w:r>
    </w:p>
    <w:p w14:paraId="02248C5B" w14:textId="77777777" w:rsidR="00823EB0" w:rsidRPr="00263368" w:rsidRDefault="00823EB0" w:rsidP="002D2EF2">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Pr="00263368">
        <w:rPr>
          <w:rFonts w:ascii="Times New Roman" w:hAnsi="Times New Roman" w:cs="Times New Roman"/>
        </w:rPr>
        <w:t>beépítése során</w:t>
      </w:r>
      <w:r w:rsidRPr="00263368">
        <w:rPr>
          <w:rFonts w:ascii="Times New Roman" w:hAnsi="Times New Roman" w:cs="Times New Roman"/>
          <w:i/>
          <w:iCs/>
        </w:rPr>
        <w:t xml:space="preserve"> </w:t>
      </w:r>
      <w:r w:rsidRPr="00263368">
        <w:rPr>
          <w:rFonts w:ascii="Times New Roman" w:hAnsi="Times New Roman" w:cs="Times New Roman"/>
        </w:rPr>
        <w:t>az épületek, építmények tájba-illesztése, a természetes építési anyagok használata, a tájképi látvány megjelenése kiemelt szempont kell,</w:t>
      </w:r>
      <w:r w:rsidR="00254AF5" w:rsidRPr="00263368">
        <w:rPr>
          <w:rFonts w:ascii="Times New Roman" w:hAnsi="Times New Roman" w:cs="Times New Roman"/>
        </w:rPr>
        <w:t xml:space="preserve"> hogy</w:t>
      </w:r>
      <w:r w:rsidRPr="00263368">
        <w:rPr>
          <w:rFonts w:ascii="Times New Roman" w:hAnsi="Times New Roman" w:cs="Times New Roman"/>
        </w:rPr>
        <w:t xml:space="preserve"> legyen</w:t>
      </w:r>
      <w:r w:rsidR="00C22414" w:rsidRPr="00263368">
        <w:rPr>
          <w:rFonts w:ascii="Times New Roman" w:hAnsi="Times New Roman" w:cs="Times New Roman"/>
        </w:rPr>
        <w:t>,</w:t>
      </w:r>
    </w:p>
    <w:p w14:paraId="4F29347B" w14:textId="6807B318" w:rsidR="00C22414" w:rsidRPr="00263368" w:rsidRDefault="00C22414" w:rsidP="002D2EF2">
      <w:pPr>
        <w:spacing w:before="120" w:after="60" w:line="240" w:lineRule="auto"/>
        <w:ind w:left="993" w:hanging="426"/>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i/>
          <w:iCs/>
        </w:rPr>
        <w:tab/>
      </w:r>
      <w:r w:rsidRPr="00263368">
        <w:rPr>
          <w:rFonts w:ascii="Times New Roman" w:hAnsi="Times New Roman" w:cs="Times New Roman"/>
          <w:iCs/>
        </w:rPr>
        <w:t>az övezet északkeleti határán védő</w:t>
      </w:r>
      <w:r w:rsidR="0065571F" w:rsidRPr="00263368">
        <w:rPr>
          <w:rFonts w:ascii="Times New Roman" w:hAnsi="Times New Roman" w:cs="Times New Roman"/>
          <w:iCs/>
        </w:rPr>
        <w:t>f</w:t>
      </w:r>
      <w:r w:rsidRPr="00263368">
        <w:rPr>
          <w:rFonts w:ascii="Times New Roman" w:hAnsi="Times New Roman" w:cs="Times New Roman"/>
          <w:iCs/>
        </w:rPr>
        <w:t>ásítás alakítandó ki 15,0 m szélességben.</w:t>
      </w:r>
    </w:p>
    <w:p w14:paraId="7ACF4014" w14:textId="7D6BDFEF" w:rsidR="00823EB0" w:rsidRPr="00263368" w:rsidRDefault="004E7165" w:rsidP="006B7A90">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56</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Különleges honvédelmi terület</w:t>
      </w:r>
    </w:p>
    <w:p w14:paraId="7BDA3799" w14:textId="4B4AECB9" w:rsidR="008A5188" w:rsidRPr="00263368" w:rsidRDefault="00E35561" w:rsidP="002D2EF2">
      <w:pPr>
        <w:tabs>
          <w:tab w:val="left" w:pos="709"/>
        </w:tabs>
        <w:spacing w:before="120" w:after="0" w:line="240" w:lineRule="auto"/>
        <w:rPr>
          <w:rFonts w:ascii="Times New Roman" w:hAnsi="Times New Roman" w:cs="Times New Roman"/>
        </w:rPr>
      </w:pPr>
      <w:r w:rsidRPr="00263368">
        <w:rPr>
          <w:rFonts w:ascii="Times New Roman" w:hAnsi="Times New Roman" w:cs="Times New Roman"/>
          <w:b/>
        </w:rPr>
        <w:t>5</w:t>
      </w:r>
      <w:r w:rsidR="00AA2B69" w:rsidRPr="00263368">
        <w:rPr>
          <w:rFonts w:ascii="Times New Roman" w:hAnsi="Times New Roman" w:cs="Times New Roman"/>
          <w:b/>
        </w:rPr>
        <w:t>7</w:t>
      </w:r>
      <w:r w:rsidR="00823EB0" w:rsidRPr="00263368">
        <w:rPr>
          <w:rFonts w:ascii="Times New Roman" w:hAnsi="Times New Roman" w:cs="Times New Roman"/>
          <w:b/>
        </w:rPr>
        <w:t>. §</w:t>
      </w:r>
      <w:r w:rsidR="00F40FE1" w:rsidRPr="00263368">
        <w:rPr>
          <w:rFonts w:ascii="Times New Roman" w:hAnsi="Times New Roman" w:cs="Times New Roman"/>
        </w:rPr>
        <w:tab/>
      </w:r>
      <w:r w:rsidR="00823EB0" w:rsidRPr="00263368">
        <w:rPr>
          <w:rFonts w:ascii="Times New Roman" w:hAnsi="Times New Roman" w:cs="Times New Roman"/>
          <w:bCs/>
        </w:rPr>
        <w:t>K</w:t>
      </w:r>
      <w:r w:rsidR="00C96699" w:rsidRPr="00263368">
        <w:rPr>
          <w:rFonts w:ascii="Times New Roman" w:hAnsi="Times New Roman" w:cs="Times New Roman"/>
          <w:bCs/>
        </w:rPr>
        <w:t>-H</w:t>
      </w:r>
      <w:r w:rsidR="00823EB0" w:rsidRPr="00263368">
        <w:rPr>
          <w:rFonts w:ascii="Times New Roman" w:hAnsi="Times New Roman" w:cs="Times New Roman"/>
          <w:bCs/>
        </w:rPr>
        <w:t>o/1</w:t>
      </w:r>
      <w:r w:rsidR="00823EB0" w:rsidRPr="00263368">
        <w:rPr>
          <w:rFonts w:ascii="Times New Roman" w:hAnsi="Times New Roman" w:cs="Times New Roman"/>
        </w:rPr>
        <w:t xml:space="preserve"> jelű különleges építési övezetben </w:t>
      </w:r>
    </w:p>
    <w:p w14:paraId="7D93DDFE" w14:textId="77777777" w:rsidR="00823EB0" w:rsidRPr="00263368" w:rsidRDefault="008A5188" w:rsidP="002D2EF2">
      <w:pPr>
        <w:spacing w:before="120" w:after="0" w:line="240" w:lineRule="auto"/>
        <w:ind w:left="993" w:hanging="426"/>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r>
      <w:r w:rsidR="00823EB0" w:rsidRPr="00263368">
        <w:rPr>
          <w:rFonts w:ascii="Times New Roman" w:hAnsi="Times New Roman" w:cs="Times New Roman"/>
        </w:rPr>
        <w:t>elhelyezhető építmények</w:t>
      </w:r>
      <w:r w:rsidRPr="00263368">
        <w:rPr>
          <w:rFonts w:ascii="Times New Roman" w:hAnsi="Times New Roman" w:cs="Times New Roman"/>
        </w:rPr>
        <w:t xml:space="preserve"> </w:t>
      </w:r>
    </w:p>
    <w:p w14:paraId="2CB84B64" w14:textId="77777777" w:rsidR="00823EB0" w:rsidRPr="00263368" w:rsidRDefault="008A5188" w:rsidP="0037126B">
      <w:pPr>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aa)</w:t>
      </w:r>
      <w:r w:rsidRPr="00263368">
        <w:rPr>
          <w:rFonts w:ascii="Times New Roman" w:hAnsi="Times New Roman" w:cs="Times New Roman"/>
        </w:rPr>
        <w:tab/>
      </w:r>
      <w:r w:rsidR="00823EB0" w:rsidRPr="00263368">
        <w:rPr>
          <w:rFonts w:ascii="Times New Roman" w:hAnsi="Times New Roman" w:cs="Times New Roman"/>
        </w:rPr>
        <w:t xml:space="preserve">honvédelmi szervek tevékenységére, elhelyezésére szolgáló építmények, </w:t>
      </w:r>
    </w:p>
    <w:p w14:paraId="35310762" w14:textId="77777777" w:rsidR="00823EB0" w:rsidRPr="00263368" w:rsidRDefault="008A5188" w:rsidP="0037126B">
      <w:pPr>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ab)</w:t>
      </w:r>
      <w:r w:rsidRPr="00263368">
        <w:rPr>
          <w:rFonts w:ascii="Times New Roman" w:hAnsi="Times New Roman" w:cs="Times New Roman"/>
        </w:rPr>
        <w:tab/>
      </w:r>
      <w:r w:rsidR="00823EB0" w:rsidRPr="00263368">
        <w:rPr>
          <w:rFonts w:ascii="Times New Roman" w:hAnsi="Times New Roman" w:cs="Times New Roman"/>
        </w:rPr>
        <w:t>az</w:t>
      </w:r>
      <w:r w:rsidR="00254AF5" w:rsidRPr="00263368">
        <w:rPr>
          <w:rFonts w:ascii="Times New Roman" w:hAnsi="Times New Roman" w:cs="Times New Roman"/>
        </w:rPr>
        <w:t xml:space="preserve"> </w:t>
      </w:r>
      <w:r w:rsidR="003C4BD8" w:rsidRPr="00263368">
        <w:rPr>
          <w:rFonts w:ascii="Times New Roman" w:hAnsi="Times New Roman"/>
          <w:i/>
        </w:rPr>
        <w:t>a</w:t>
      </w:r>
      <w:r w:rsidR="00254AF5" w:rsidRPr="00263368">
        <w:rPr>
          <w:rFonts w:ascii="Times New Roman" w:hAnsi="Times New Roman"/>
          <w:i/>
        </w:rPr>
        <w:t>a)</w:t>
      </w:r>
      <w:r w:rsidR="00254AF5" w:rsidRPr="00263368">
        <w:rPr>
          <w:rFonts w:ascii="Times New Roman" w:hAnsi="Times New Roman" w:cs="Times New Roman"/>
        </w:rPr>
        <w:t xml:space="preserve"> pont alatti építményeket</w:t>
      </w:r>
      <w:r w:rsidR="00823EB0" w:rsidRPr="00263368">
        <w:rPr>
          <w:rFonts w:ascii="Times New Roman" w:hAnsi="Times New Roman" w:cs="Times New Roman"/>
        </w:rPr>
        <w:t xml:space="preserve"> kiszolgáló, ellátó építmények,</w:t>
      </w:r>
    </w:p>
    <w:p w14:paraId="34F4FC17" w14:textId="77777777" w:rsidR="00823EB0" w:rsidRPr="00263368" w:rsidRDefault="008A5188" w:rsidP="0037126B">
      <w:pPr>
        <w:spacing w:before="60" w:after="0" w:line="240" w:lineRule="auto"/>
        <w:ind w:left="1418" w:hanging="425"/>
        <w:jc w:val="both"/>
        <w:rPr>
          <w:rFonts w:ascii="Times New Roman" w:hAnsi="Times New Roman" w:cs="Times New Roman"/>
        </w:rPr>
      </w:pPr>
      <w:r w:rsidRPr="00263368">
        <w:rPr>
          <w:rFonts w:ascii="Times New Roman" w:hAnsi="Times New Roman" w:cs="Times New Roman"/>
          <w:i/>
        </w:rPr>
        <w:t>ac)</w:t>
      </w:r>
      <w:r w:rsidRPr="00263368">
        <w:rPr>
          <w:rFonts w:ascii="Times New Roman" w:hAnsi="Times New Roman" w:cs="Times New Roman"/>
        </w:rPr>
        <w:tab/>
      </w:r>
      <w:r w:rsidR="00823EB0" w:rsidRPr="00263368">
        <w:rPr>
          <w:rFonts w:ascii="Times New Roman" w:hAnsi="Times New Roman" w:cs="Times New Roman"/>
        </w:rPr>
        <w:t>a honvédelmi célú terület működéséhez szükséges gazdasági építmények,</w:t>
      </w:r>
      <w:r w:rsidRPr="00263368">
        <w:rPr>
          <w:rFonts w:ascii="Times New Roman" w:hAnsi="Times New Roman" w:cs="Times New Roman"/>
        </w:rPr>
        <w:t xml:space="preserve"> </w:t>
      </w:r>
      <w:r w:rsidR="00823EB0" w:rsidRPr="00263368">
        <w:rPr>
          <w:rFonts w:ascii="Times New Roman" w:hAnsi="Times New Roman" w:cs="Times New Roman"/>
        </w:rPr>
        <w:t>szolgálati lakás</w:t>
      </w:r>
      <w:r w:rsidRPr="00263368">
        <w:rPr>
          <w:rFonts w:ascii="Times New Roman" w:hAnsi="Times New Roman" w:cs="Times New Roman"/>
        </w:rPr>
        <w:t>,</w:t>
      </w:r>
    </w:p>
    <w:p w14:paraId="3577CEC1" w14:textId="1E675C53" w:rsidR="008A5188" w:rsidRPr="00263368" w:rsidRDefault="00937412" w:rsidP="002D2EF2">
      <w:pPr>
        <w:spacing w:before="120" w:after="0" w:line="240" w:lineRule="auto"/>
        <w:ind w:left="992" w:hanging="425"/>
        <w:jc w:val="both"/>
        <w:rPr>
          <w:rFonts w:ascii="Times New Roman" w:hAnsi="Times New Roman" w:cs="Times New Roman"/>
        </w:rPr>
      </w:pPr>
      <w:r>
        <w:rPr>
          <w:rFonts w:ascii="Times New Roman" w:hAnsi="Times New Roman"/>
          <w:i/>
        </w:rPr>
        <w:t>b</w:t>
      </w:r>
      <w:r w:rsidR="00161F74" w:rsidRPr="00263368">
        <w:rPr>
          <w:rFonts w:ascii="Times New Roman" w:hAnsi="Times New Roman"/>
          <w:i/>
        </w:rPr>
        <w:t>)</w:t>
      </w:r>
      <w:r>
        <w:rPr>
          <w:rFonts w:ascii="Times New Roman" w:hAnsi="Times New Roman"/>
        </w:rPr>
        <w:tab/>
      </w:r>
      <w:r w:rsidR="008A5188" w:rsidRPr="00263368">
        <w:rPr>
          <w:rFonts w:ascii="Times New Roman" w:hAnsi="Times New Roman"/>
        </w:rPr>
        <w:t>nem helyezhető el</w:t>
      </w:r>
      <w:r w:rsidR="00B164BC" w:rsidRPr="00263368">
        <w:rPr>
          <w:rFonts w:ascii="Times New Roman" w:hAnsi="Times New Roman" w:cs="Times New Roman"/>
        </w:rPr>
        <w:t xml:space="preserve"> a honvédelemmel és a nemzetbiztonsággal összefüggésbe ne</w:t>
      </w:r>
      <w:r w:rsidR="00641940" w:rsidRPr="00263368">
        <w:rPr>
          <w:rFonts w:ascii="Times New Roman" w:hAnsi="Times New Roman" w:cs="Times New Roman"/>
        </w:rPr>
        <w:t>m hozható rendeltetésű építmény,</w:t>
      </w:r>
    </w:p>
    <w:p w14:paraId="38EEAACE" w14:textId="5BF8B0E4" w:rsidR="00641940" w:rsidRPr="00263368" w:rsidRDefault="00641940" w:rsidP="002D2EF2">
      <w:pPr>
        <w:pStyle w:val="Listaszerbekezds"/>
        <w:numPr>
          <w:ilvl w:val="0"/>
          <w:numId w:val="84"/>
        </w:numPr>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épületmagasság a keleti telekhatártól és a szomszédos lakóterületek telekhatárától mért </w:t>
      </w:r>
      <w:r w:rsidR="00C96699" w:rsidRPr="00263368">
        <w:rPr>
          <w:rFonts w:ascii="Times New Roman" w:hAnsi="Times New Roman" w:cs="Times New Roman"/>
        </w:rPr>
        <w:t>5</w:t>
      </w:r>
      <w:r w:rsidRPr="00263368">
        <w:rPr>
          <w:rFonts w:ascii="Times New Roman" w:hAnsi="Times New Roman" w:cs="Times New Roman"/>
        </w:rPr>
        <w:t>0 m</w:t>
      </w:r>
      <w:r w:rsidR="0065571F" w:rsidRPr="00263368">
        <w:rPr>
          <w:rFonts w:ascii="Times New Roman" w:hAnsi="Times New Roman" w:cs="Times New Roman"/>
        </w:rPr>
        <w:t>-</w:t>
      </w:r>
      <w:r w:rsidRPr="00263368">
        <w:rPr>
          <w:rFonts w:ascii="Times New Roman" w:hAnsi="Times New Roman" w:cs="Times New Roman"/>
        </w:rPr>
        <w:t>en belül legfeljebb 7,5 m lehet.</w:t>
      </w:r>
    </w:p>
    <w:p w14:paraId="50439821" w14:textId="36E8DBF4" w:rsidR="00823EB0" w:rsidRPr="00263368" w:rsidRDefault="004E7165" w:rsidP="006B7A90">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57</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Különleges kommunális folyékony hulladékkezelő, szennyvíztisztító telep területe</w:t>
      </w:r>
    </w:p>
    <w:p w14:paraId="4C3017E8" w14:textId="6FB34E93" w:rsidR="00823EB0" w:rsidRPr="00263368" w:rsidRDefault="00E35561" w:rsidP="00C616D8">
      <w:pPr>
        <w:tabs>
          <w:tab w:val="left" w:pos="993"/>
        </w:tabs>
        <w:spacing w:before="240" w:after="120" w:line="240" w:lineRule="auto"/>
        <w:ind w:left="567" w:hanging="567"/>
        <w:jc w:val="both"/>
        <w:rPr>
          <w:rFonts w:ascii="Times New Roman" w:hAnsi="Times New Roman" w:cs="Times New Roman"/>
        </w:rPr>
      </w:pPr>
      <w:r w:rsidRPr="00263368">
        <w:rPr>
          <w:rFonts w:ascii="Times New Roman" w:hAnsi="Times New Roman" w:cs="Times New Roman"/>
          <w:b/>
          <w:smallCaps/>
        </w:rPr>
        <w:t>5</w:t>
      </w:r>
      <w:r w:rsidR="00AA2B69" w:rsidRPr="00263368">
        <w:rPr>
          <w:rFonts w:ascii="Times New Roman" w:hAnsi="Times New Roman" w:cs="Times New Roman"/>
          <w:b/>
          <w:smallCaps/>
        </w:rPr>
        <w:t>8</w:t>
      </w:r>
      <w:r w:rsidR="00823EB0" w:rsidRPr="00263368">
        <w:rPr>
          <w:rFonts w:ascii="Times New Roman" w:hAnsi="Times New Roman" w:cs="Times New Roman"/>
          <w:b/>
          <w:smallCaps/>
        </w:rPr>
        <w:t>.</w:t>
      </w:r>
      <w:r w:rsidR="003C4BD8"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3C4BD8" w:rsidRPr="00263368">
        <w:rPr>
          <w:rFonts w:ascii="Times New Roman" w:hAnsi="Times New Roman" w:cs="Times New Roman"/>
          <w:b/>
          <w:smallCaps/>
        </w:rPr>
        <w:tab/>
      </w:r>
      <w:r w:rsidR="008A5188" w:rsidRPr="00263368">
        <w:rPr>
          <w:rFonts w:ascii="Times New Roman" w:hAnsi="Times New Roman" w:cs="Times New Roman"/>
          <w:smallCaps/>
        </w:rPr>
        <w:t>(1)</w:t>
      </w:r>
      <w:r w:rsidR="008A5188" w:rsidRPr="00263368">
        <w:rPr>
          <w:rFonts w:ascii="Times New Roman" w:hAnsi="Times New Roman" w:cs="Times New Roman"/>
          <w:smallCaps/>
        </w:rPr>
        <w:tab/>
      </w:r>
      <w:r w:rsidR="00823EB0" w:rsidRPr="00263368">
        <w:rPr>
          <w:rFonts w:ascii="Times New Roman" w:hAnsi="Times New Roman" w:cs="Times New Roman"/>
          <w:bCs/>
        </w:rPr>
        <w:t>K-Hull/1</w:t>
      </w:r>
      <w:r w:rsidR="00823EB0" w:rsidRPr="00263368">
        <w:rPr>
          <w:rFonts w:ascii="Times New Roman" w:hAnsi="Times New Roman" w:cs="Times New Roman"/>
          <w:b/>
          <w:bCs/>
        </w:rPr>
        <w:t xml:space="preserve"> </w:t>
      </w:r>
      <w:r w:rsidR="00823EB0" w:rsidRPr="00263368">
        <w:rPr>
          <w:rFonts w:ascii="Times New Roman" w:hAnsi="Times New Roman" w:cs="Times New Roman"/>
        </w:rPr>
        <w:t xml:space="preserve">jelű terület övezetében </w:t>
      </w:r>
      <w:r w:rsidR="00254AF5" w:rsidRPr="00263368">
        <w:rPr>
          <w:rFonts w:ascii="Times New Roman" w:hAnsi="Times New Roman" w:cs="Times New Roman"/>
        </w:rPr>
        <w:t>Szentendre</w:t>
      </w:r>
      <w:r w:rsidR="00823EB0" w:rsidRPr="00263368">
        <w:rPr>
          <w:rFonts w:ascii="Times New Roman" w:hAnsi="Times New Roman" w:cs="Times New Roman"/>
        </w:rPr>
        <w:t xml:space="preserve"> és térségének szennyvizeit befogadó létesítmény, </w:t>
      </w:r>
      <w:r w:rsidR="00C616D8" w:rsidRPr="00263368">
        <w:rPr>
          <w:rFonts w:ascii="Times New Roman" w:hAnsi="Times New Roman" w:cs="Times New Roman"/>
        </w:rPr>
        <w:t>é</w:t>
      </w:r>
      <w:r w:rsidR="00823EB0" w:rsidRPr="00263368">
        <w:rPr>
          <w:rFonts w:ascii="Times New Roman" w:hAnsi="Times New Roman" w:cs="Times New Roman"/>
        </w:rPr>
        <w:t>s annak üzemeltetésével összefüggésben lévő építmények helyezhetők el.</w:t>
      </w:r>
    </w:p>
    <w:p w14:paraId="6C120B07" w14:textId="77777777" w:rsidR="008A5188" w:rsidRPr="00263368" w:rsidRDefault="008A5188" w:rsidP="0065571F">
      <w:pPr>
        <w:tabs>
          <w:tab w:val="left" w:pos="1134"/>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b/>
        </w:rPr>
        <w:tab/>
      </w:r>
      <w:r w:rsidR="00B164BC" w:rsidRPr="00263368">
        <w:rPr>
          <w:rFonts w:ascii="Times New Roman" w:hAnsi="Times New Roman" w:cs="Times New Roman"/>
        </w:rPr>
        <w:t>Az övezet te</w:t>
      </w:r>
      <w:r w:rsidR="00B26AF9" w:rsidRPr="00263368">
        <w:rPr>
          <w:rFonts w:ascii="Times New Roman" w:hAnsi="Times New Roman" w:cs="Times New Roman"/>
        </w:rPr>
        <w:t>rületén</w:t>
      </w:r>
      <w:r w:rsidR="00B164BC" w:rsidRPr="00263368">
        <w:rPr>
          <w:rFonts w:ascii="Times New Roman" w:hAnsi="Times New Roman" w:cs="Times New Roman"/>
        </w:rPr>
        <w:t xml:space="preserve"> a déli és keleti telekhatárok mentén</w:t>
      </w:r>
      <w:r w:rsidR="00B26AF9" w:rsidRPr="00263368">
        <w:rPr>
          <w:rFonts w:ascii="Times New Roman" w:hAnsi="Times New Roman" w:cs="Times New Roman"/>
        </w:rPr>
        <w:t>, a kiépült kerékpárutak felőli o</w:t>
      </w:r>
      <w:r w:rsidR="003C4BD8" w:rsidRPr="00263368">
        <w:rPr>
          <w:rFonts w:ascii="Times New Roman" w:hAnsi="Times New Roman" w:cs="Times New Roman"/>
        </w:rPr>
        <w:t>l</w:t>
      </w:r>
      <w:r w:rsidR="00C22414" w:rsidRPr="00263368">
        <w:rPr>
          <w:rFonts w:ascii="Times New Roman" w:hAnsi="Times New Roman" w:cs="Times New Roman"/>
        </w:rPr>
        <w:t>d</w:t>
      </w:r>
      <w:r w:rsidR="00B26AF9" w:rsidRPr="00263368">
        <w:rPr>
          <w:rFonts w:ascii="Times New Roman" w:hAnsi="Times New Roman" w:cs="Times New Roman"/>
        </w:rPr>
        <w:t>alon</w:t>
      </w:r>
      <w:r w:rsidR="00B164BC" w:rsidRPr="00263368">
        <w:rPr>
          <w:rFonts w:ascii="Times New Roman" w:hAnsi="Times New Roman" w:cs="Times New Roman"/>
        </w:rPr>
        <w:t xml:space="preserve"> legalább 10,0 m szélességben háromszintű növényzet telepítendő</w:t>
      </w:r>
      <w:r w:rsidR="00C22414" w:rsidRPr="00263368">
        <w:rPr>
          <w:rFonts w:ascii="Times New Roman" w:hAnsi="Times New Roman" w:cs="Times New Roman"/>
        </w:rPr>
        <w:t>, védőfásítás alakítandó ki.</w:t>
      </w:r>
    </w:p>
    <w:p w14:paraId="0B3DED07" w14:textId="1E4AE121" w:rsidR="00823EB0" w:rsidRPr="00263368" w:rsidRDefault="004E7165" w:rsidP="00C616D8">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58</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Közműszolgáltatás különleges területe</w:t>
      </w:r>
    </w:p>
    <w:p w14:paraId="61BAE528" w14:textId="7E4DA833" w:rsidR="00823EB0" w:rsidRPr="00263368" w:rsidRDefault="00AA2B69" w:rsidP="0065571F">
      <w:pPr>
        <w:tabs>
          <w:tab w:val="left" w:pos="993"/>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b/>
          <w:smallCaps/>
        </w:rPr>
        <w:t>59</w:t>
      </w:r>
      <w:r w:rsidR="00823EB0" w:rsidRPr="00263368">
        <w:rPr>
          <w:rFonts w:ascii="Times New Roman" w:hAnsi="Times New Roman" w:cs="Times New Roman"/>
          <w:b/>
          <w:smallCaps/>
        </w:rPr>
        <w:t>.</w:t>
      </w:r>
      <w:r w:rsidR="00903C52" w:rsidRPr="00263368">
        <w:rPr>
          <w:rFonts w:ascii="Times New Roman" w:hAnsi="Times New Roman" w:cs="Times New Roman"/>
          <w:b/>
          <w:smallCaps/>
        </w:rPr>
        <w:t xml:space="preserve"> </w:t>
      </w:r>
      <w:r w:rsidR="00823EB0" w:rsidRPr="00263368">
        <w:rPr>
          <w:rFonts w:ascii="Times New Roman" w:hAnsi="Times New Roman" w:cs="Times New Roman"/>
          <w:b/>
          <w:smallCaps/>
        </w:rPr>
        <w:t>§</w:t>
      </w:r>
      <w:r w:rsidR="003C4BD8" w:rsidRPr="00263368">
        <w:rPr>
          <w:rFonts w:ascii="Times New Roman" w:hAnsi="Times New Roman" w:cs="Times New Roman"/>
          <w:b/>
          <w:smallCaps/>
        </w:rPr>
        <w:tab/>
      </w:r>
      <w:r w:rsidR="00823EB0" w:rsidRPr="00263368">
        <w:rPr>
          <w:rFonts w:ascii="Times New Roman" w:hAnsi="Times New Roman" w:cs="Times New Roman"/>
        </w:rPr>
        <w:t>(1)</w:t>
      </w:r>
      <w:r w:rsidR="00823EB0" w:rsidRPr="00263368">
        <w:rPr>
          <w:rFonts w:ascii="Times New Roman" w:hAnsi="Times New Roman" w:cs="Times New Roman"/>
        </w:rPr>
        <w:tab/>
      </w:r>
      <w:r w:rsidR="00823EB0" w:rsidRPr="00263368">
        <w:rPr>
          <w:rFonts w:ascii="Times New Roman" w:hAnsi="Times New Roman" w:cs="Times New Roman"/>
          <w:bCs/>
        </w:rPr>
        <w:t>K-K/1</w:t>
      </w:r>
      <w:r w:rsidR="00823EB0" w:rsidRPr="00263368">
        <w:rPr>
          <w:rFonts w:ascii="Times New Roman" w:hAnsi="Times New Roman" w:cs="Times New Roman"/>
        </w:rPr>
        <w:t xml:space="preserve"> jelű közműlétesítmények területei kizárólag a közműlétesítmények, és azokhoz szorosan kapcsolódó épületek, építmények elhelyezésére szolgál. </w:t>
      </w:r>
    </w:p>
    <w:p w14:paraId="59F61189" w14:textId="3DF95187" w:rsidR="00823EB0" w:rsidRPr="00263368" w:rsidRDefault="00823EB0" w:rsidP="0064398B">
      <w:pPr>
        <w:pStyle w:val="Listaszerbekezds"/>
        <w:numPr>
          <w:ilvl w:val="0"/>
          <w:numId w:val="137"/>
        </w:numPr>
        <w:tabs>
          <w:tab w:val="clear" w:pos="360"/>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Az övezetben elhelyezhetők az ivóvíz-, a gáz-, az elektromos és a hírközlési szolgáltatás építményei, továbbá a szennyvízhálózat </w:t>
      </w:r>
      <w:r w:rsidR="00254AF5" w:rsidRPr="00263368">
        <w:rPr>
          <w:rFonts w:ascii="Times New Roman" w:hAnsi="Times New Roman" w:cs="Times New Roman"/>
        </w:rPr>
        <w:t>és a cs</w:t>
      </w:r>
      <w:r w:rsidRPr="00263368">
        <w:rPr>
          <w:rFonts w:ascii="Times New Roman" w:hAnsi="Times New Roman" w:cs="Times New Roman"/>
        </w:rPr>
        <w:t>ap</w:t>
      </w:r>
      <w:r w:rsidR="00254AF5" w:rsidRPr="00263368">
        <w:rPr>
          <w:rFonts w:ascii="Times New Roman" w:hAnsi="Times New Roman" w:cs="Times New Roman"/>
        </w:rPr>
        <w:t>a</w:t>
      </w:r>
      <w:r w:rsidRPr="00263368">
        <w:rPr>
          <w:rFonts w:ascii="Times New Roman" w:hAnsi="Times New Roman" w:cs="Times New Roman"/>
        </w:rPr>
        <w:t xml:space="preserve">dékcsatorna műtárgyai. </w:t>
      </w:r>
    </w:p>
    <w:p w14:paraId="500BA516" w14:textId="3999EBAE" w:rsidR="00823EB0" w:rsidRPr="00263368" w:rsidRDefault="004E7165" w:rsidP="00C616D8">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59</w:t>
      </w:r>
      <w:r w:rsidR="00161F74" w:rsidRPr="00263368">
        <w:rPr>
          <w:rFonts w:ascii="Times New Roman" w:hAnsi="Times New Roman" w:cs="Times New Roman"/>
          <w:i/>
          <w:iCs/>
          <w:smallCaps/>
        </w:rPr>
        <w:t>.</w:t>
      </w:r>
      <w:r w:rsidR="00823EB0" w:rsidRPr="00263368">
        <w:rPr>
          <w:rFonts w:ascii="Times New Roman" w:hAnsi="Times New Roman" w:cs="Times New Roman"/>
          <w:i/>
          <w:iCs/>
          <w:smallCaps/>
        </w:rPr>
        <w:tab/>
        <w:t>Intermodális csomópont különleges területe</w:t>
      </w:r>
    </w:p>
    <w:p w14:paraId="69C9218B" w14:textId="5E8641AF" w:rsidR="00AB507D" w:rsidRPr="00263368" w:rsidRDefault="00823EB0" w:rsidP="0065571F">
      <w:pPr>
        <w:tabs>
          <w:tab w:val="left" w:pos="709"/>
          <w:tab w:val="left" w:pos="993"/>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b/>
          <w:smallCaps/>
        </w:rPr>
        <w:t>6</w:t>
      </w:r>
      <w:r w:rsidR="00AA2B69" w:rsidRPr="00263368">
        <w:rPr>
          <w:rFonts w:ascii="Times New Roman" w:hAnsi="Times New Roman" w:cs="Times New Roman"/>
          <w:b/>
          <w:smallCaps/>
        </w:rPr>
        <w:t>0</w:t>
      </w:r>
      <w:r w:rsidRPr="00263368">
        <w:rPr>
          <w:rFonts w:ascii="Times New Roman" w:hAnsi="Times New Roman" w:cs="Times New Roman"/>
          <w:b/>
          <w:smallCaps/>
        </w:rPr>
        <w:t>.</w:t>
      </w:r>
      <w:r w:rsidR="003C4BD8" w:rsidRPr="00263368">
        <w:rPr>
          <w:rFonts w:ascii="Times New Roman" w:hAnsi="Times New Roman" w:cs="Times New Roman"/>
          <w:b/>
          <w:smallCaps/>
        </w:rPr>
        <w:t xml:space="preserve"> </w:t>
      </w:r>
      <w:r w:rsidRPr="00263368">
        <w:rPr>
          <w:rFonts w:ascii="Times New Roman" w:hAnsi="Times New Roman" w:cs="Times New Roman"/>
          <w:b/>
          <w:smallCaps/>
        </w:rPr>
        <w:t>§</w:t>
      </w:r>
      <w:r w:rsidR="003C4BD8" w:rsidRPr="00263368">
        <w:rPr>
          <w:rFonts w:ascii="Times New Roman" w:hAnsi="Times New Roman" w:cs="Times New Roman"/>
          <w:b/>
          <w:smallCaps/>
        </w:rPr>
        <w:tab/>
      </w:r>
      <w:r w:rsidRPr="00263368">
        <w:rPr>
          <w:rFonts w:ascii="Times New Roman" w:hAnsi="Times New Roman" w:cs="Times New Roman"/>
        </w:rPr>
        <w:t>(1)</w:t>
      </w:r>
      <w:r w:rsidRPr="00263368">
        <w:rPr>
          <w:rFonts w:ascii="Times New Roman" w:hAnsi="Times New Roman" w:cs="Times New Roman"/>
        </w:rPr>
        <w:tab/>
      </w:r>
      <w:r w:rsidRPr="00263368">
        <w:rPr>
          <w:rFonts w:ascii="Times New Roman" w:hAnsi="Times New Roman" w:cs="Times New Roman"/>
          <w:bCs/>
        </w:rPr>
        <w:t>K-Im/</w:t>
      </w:r>
      <w:r w:rsidR="004E414B" w:rsidRPr="00263368">
        <w:rPr>
          <w:rFonts w:ascii="Times New Roman" w:hAnsi="Times New Roman" w:cs="Times New Roman"/>
          <w:bCs/>
        </w:rPr>
        <w:t>0</w:t>
      </w:r>
      <w:r w:rsidRPr="00263368">
        <w:rPr>
          <w:rFonts w:ascii="Times New Roman" w:hAnsi="Times New Roman" w:cs="Times New Roman"/>
        </w:rPr>
        <w:t xml:space="preserve"> </w:t>
      </w:r>
      <w:r w:rsidR="00762042" w:rsidRPr="00263368">
        <w:rPr>
          <w:rFonts w:ascii="Times New Roman" w:hAnsi="Times New Roman" w:cs="Times New Roman"/>
        </w:rPr>
        <w:t xml:space="preserve">(K-kö+Gksz) </w:t>
      </w:r>
      <w:r w:rsidRPr="00263368">
        <w:rPr>
          <w:rFonts w:ascii="Times New Roman" w:hAnsi="Times New Roman" w:cs="Times New Roman"/>
        </w:rPr>
        <w:t xml:space="preserve">jelű építési övezetben a vasút, az autóbusz pályaudvar és azok környezetében lévő területek több-szintű hasznosításával </w:t>
      </w:r>
      <w:r w:rsidR="003C4BD8" w:rsidRPr="00263368">
        <w:rPr>
          <w:rFonts w:ascii="Times New Roman" w:hAnsi="Times New Roman" w:cs="Times New Roman"/>
        </w:rPr>
        <w:t>jöhet létre</w:t>
      </w:r>
    </w:p>
    <w:p w14:paraId="6418C88E" w14:textId="77777777" w:rsidR="00AB507D" w:rsidRPr="00263368" w:rsidRDefault="00AB507D" w:rsidP="002D2EF2">
      <w:pPr>
        <w:tabs>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t>kereskedelmi, szolgáltató,</w:t>
      </w:r>
    </w:p>
    <w:p w14:paraId="25D2E17B" w14:textId="77777777" w:rsidR="00AB507D" w:rsidRPr="00263368" w:rsidRDefault="00AB507D" w:rsidP="002D2EF2">
      <w:pPr>
        <w:tabs>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rPr>
        <w:t>b)</w:t>
      </w:r>
      <w:r w:rsidRPr="00263368">
        <w:rPr>
          <w:rFonts w:ascii="Times New Roman" w:hAnsi="Times New Roman" w:cs="Times New Roman"/>
        </w:rPr>
        <w:tab/>
        <w:t>igazgatási, oktatási, egészségügyi,</w:t>
      </w:r>
    </w:p>
    <w:p w14:paraId="2620E2C2" w14:textId="77777777" w:rsidR="00AB507D" w:rsidRPr="00263368" w:rsidRDefault="00AB507D" w:rsidP="002D2EF2">
      <w:pPr>
        <w:tabs>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rPr>
        <w:t>c)</w:t>
      </w:r>
      <w:r w:rsidRPr="00263368">
        <w:rPr>
          <w:rFonts w:ascii="Times New Roman" w:hAnsi="Times New Roman" w:cs="Times New Roman"/>
          <w:i/>
        </w:rPr>
        <w:tab/>
      </w:r>
      <w:r w:rsidRPr="00263368">
        <w:rPr>
          <w:rFonts w:ascii="Times New Roman" w:hAnsi="Times New Roman" w:cs="Times New Roman"/>
        </w:rPr>
        <w:t>kulturális, közösségi szórakoztató</w:t>
      </w:r>
    </w:p>
    <w:p w14:paraId="56A7F35C" w14:textId="77777777" w:rsidR="00AB507D" w:rsidRPr="00263368" w:rsidRDefault="00AB507D" w:rsidP="002D2EF2">
      <w:pPr>
        <w:tabs>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i/>
        </w:rPr>
        <w:t>d)</w:t>
      </w:r>
      <w:r w:rsidRPr="00263368">
        <w:rPr>
          <w:rFonts w:ascii="Times New Roman" w:hAnsi="Times New Roman" w:cs="Times New Roman"/>
        </w:rPr>
        <w:tab/>
      </w:r>
      <w:r w:rsidR="00823EB0" w:rsidRPr="00263368">
        <w:rPr>
          <w:rFonts w:ascii="Times New Roman" w:hAnsi="Times New Roman" w:cs="Times New Roman"/>
        </w:rPr>
        <w:t xml:space="preserve">különleges közlekedési </w:t>
      </w:r>
    </w:p>
    <w:p w14:paraId="042FE3D2" w14:textId="4CDA609A" w:rsidR="00823EB0" w:rsidRPr="00263368" w:rsidRDefault="00AB507D" w:rsidP="0037126B">
      <w:pPr>
        <w:tabs>
          <w:tab w:val="left" w:pos="993"/>
        </w:tabs>
        <w:spacing w:before="120" w:after="0" w:line="240" w:lineRule="auto"/>
        <w:ind w:left="567"/>
        <w:jc w:val="both"/>
        <w:rPr>
          <w:rFonts w:ascii="Times New Roman" w:hAnsi="Times New Roman" w:cs="Times New Roman"/>
        </w:rPr>
      </w:pPr>
      <w:r w:rsidRPr="00263368">
        <w:rPr>
          <w:rFonts w:ascii="Times New Roman" w:hAnsi="Times New Roman" w:cs="Times New Roman"/>
        </w:rPr>
        <w:t xml:space="preserve">rendeltetések </w:t>
      </w:r>
      <w:r w:rsidR="004E414B" w:rsidRPr="00263368">
        <w:rPr>
          <w:rFonts w:ascii="Times New Roman" w:hAnsi="Times New Roman" w:cs="Times New Roman"/>
        </w:rPr>
        <w:t>együttese</w:t>
      </w:r>
      <w:r w:rsidR="00C616D8" w:rsidRPr="00263368">
        <w:rPr>
          <w:rFonts w:ascii="Times New Roman" w:hAnsi="Times New Roman" w:cs="Times New Roman"/>
        </w:rPr>
        <w:t>,</w:t>
      </w:r>
      <w:r w:rsidR="004E414B" w:rsidRPr="00263368">
        <w:rPr>
          <w:rFonts w:ascii="Times New Roman" w:hAnsi="Times New Roman" w:cs="Times New Roman"/>
        </w:rPr>
        <w:t xml:space="preserve"> </w:t>
      </w:r>
      <w:r w:rsidRPr="00263368">
        <w:rPr>
          <w:rFonts w:ascii="Times New Roman" w:hAnsi="Times New Roman" w:cs="Times New Roman"/>
        </w:rPr>
        <w:t xml:space="preserve">biztosítva a </w:t>
      </w:r>
      <w:r w:rsidR="00823EB0" w:rsidRPr="00263368">
        <w:rPr>
          <w:rFonts w:ascii="Times New Roman" w:hAnsi="Times New Roman" w:cs="Times New Roman"/>
        </w:rPr>
        <w:t>különb</w:t>
      </w:r>
      <w:r w:rsidRPr="00263368">
        <w:rPr>
          <w:rFonts w:ascii="Times New Roman" w:hAnsi="Times New Roman" w:cs="Times New Roman"/>
        </w:rPr>
        <w:t>öző közösségi közlekedési módoz</w:t>
      </w:r>
      <w:r w:rsidR="00823EB0" w:rsidRPr="00263368">
        <w:rPr>
          <w:rFonts w:ascii="Times New Roman" w:hAnsi="Times New Roman" w:cs="Times New Roman"/>
        </w:rPr>
        <w:t>atok összekapcso</w:t>
      </w:r>
      <w:r w:rsidRPr="00263368">
        <w:rPr>
          <w:rFonts w:ascii="Times New Roman" w:hAnsi="Times New Roman" w:cs="Times New Roman"/>
        </w:rPr>
        <w:t>lódá</w:t>
      </w:r>
      <w:r w:rsidR="004E414B" w:rsidRPr="00263368">
        <w:rPr>
          <w:rFonts w:ascii="Times New Roman" w:hAnsi="Times New Roman" w:cs="Times New Roman"/>
        </w:rPr>
        <w:t xml:space="preserve">sát. </w:t>
      </w:r>
      <w:r w:rsidR="00823EB0" w:rsidRPr="00263368">
        <w:rPr>
          <w:rFonts w:ascii="Times New Roman" w:hAnsi="Times New Roman" w:cs="Times New Roman"/>
        </w:rPr>
        <w:t>Az intermodális csomópont fejlesztési programjának kialakítás</w:t>
      </w:r>
      <w:r w:rsidR="004E414B" w:rsidRPr="00263368">
        <w:rPr>
          <w:rFonts w:ascii="Times New Roman" w:hAnsi="Times New Roman" w:cs="Times New Roman"/>
        </w:rPr>
        <w:t>áig a kialakult állapot fenntartható, de nem bővíthető, csak a területre kiterjedő fejlesztési program kialakítása</w:t>
      </w:r>
      <w:r w:rsidR="00823EB0" w:rsidRPr="00263368">
        <w:rPr>
          <w:rFonts w:ascii="Times New Roman" w:hAnsi="Times New Roman" w:cs="Times New Roman"/>
        </w:rPr>
        <w:t xml:space="preserve"> után </w:t>
      </w:r>
      <w:r w:rsidRPr="00263368">
        <w:rPr>
          <w:rFonts w:ascii="Times New Roman" w:hAnsi="Times New Roman" w:cs="Times New Roman"/>
        </w:rPr>
        <w:t xml:space="preserve">lehet </w:t>
      </w:r>
      <w:r w:rsidR="00823EB0" w:rsidRPr="00263368">
        <w:rPr>
          <w:rFonts w:ascii="Times New Roman" w:hAnsi="Times New Roman" w:cs="Times New Roman"/>
        </w:rPr>
        <w:t>a területet részleteiben szabályozni.</w:t>
      </w:r>
    </w:p>
    <w:p w14:paraId="0ABC5FE3" w14:textId="0FA8799E" w:rsidR="00823EB0" w:rsidRPr="00263368" w:rsidRDefault="00823EB0" w:rsidP="0037126B">
      <w:pPr>
        <w:spacing w:before="120" w:after="120" w:line="240" w:lineRule="auto"/>
        <w:ind w:left="567" w:hanging="567"/>
        <w:jc w:val="both"/>
        <w:rPr>
          <w:rFonts w:ascii="Times New Roman" w:hAnsi="Times New Roman" w:cs="Times New Roman"/>
        </w:rPr>
      </w:pPr>
      <w:r w:rsidRPr="00263368">
        <w:rPr>
          <w:rFonts w:ascii="Times New Roman" w:hAnsi="Times New Roman" w:cs="Times New Roman"/>
        </w:rPr>
        <w:t>(</w:t>
      </w:r>
      <w:r w:rsidR="00565C33" w:rsidRPr="00263368">
        <w:rPr>
          <w:rFonts w:ascii="Times New Roman" w:hAnsi="Times New Roman" w:cs="Times New Roman"/>
        </w:rPr>
        <w:t>2</w:t>
      </w:r>
      <w:r w:rsidRPr="00263368">
        <w:rPr>
          <w:rFonts w:ascii="Times New Roman" w:hAnsi="Times New Roman" w:cs="Times New Roman"/>
        </w:rPr>
        <w:t>)</w:t>
      </w:r>
      <w:r w:rsidRPr="00263368">
        <w:rPr>
          <w:rFonts w:ascii="Times New Roman" w:hAnsi="Times New Roman" w:cs="Times New Roman"/>
        </w:rPr>
        <w:tab/>
        <w:t>Ha a terület fejlesztésére vonatkozó program rendelkezésre áll</w:t>
      </w:r>
      <w:r w:rsidR="003C4BD8" w:rsidRPr="00263368">
        <w:rPr>
          <w:rFonts w:ascii="Times New Roman" w:hAnsi="Times New Roman" w:cs="Times New Roman"/>
        </w:rPr>
        <w:t>,</w:t>
      </w:r>
      <w:r w:rsidRPr="00263368">
        <w:rPr>
          <w:rFonts w:ascii="Times New Roman" w:hAnsi="Times New Roman" w:cs="Times New Roman"/>
        </w:rPr>
        <w:t xml:space="preserve"> telepítési tanulmánytervre alapozott szabályozási terv készítése szükséges.</w:t>
      </w:r>
    </w:p>
    <w:p w14:paraId="77B73578" w14:textId="10990E33" w:rsidR="00823EB0" w:rsidRPr="00263368" w:rsidRDefault="004E7165" w:rsidP="00C616D8">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60</w:t>
      </w:r>
      <w:r w:rsidR="00903C52" w:rsidRPr="00263368">
        <w:rPr>
          <w:rFonts w:ascii="Times New Roman" w:hAnsi="Times New Roman" w:cs="Times New Roman"/>
          <w:i/>
          <w:iCs/>
          <w:smallCaps/>
        </w:rPr>
        <w:t>.</w:t>
      </w:r>
      <w:r w:rsidR="00823EB0" w:rsidRPr="00263368">
        <w:rPr>
          <w:rFonts w:ascii="Times New Roman" w:hAnsi="Times New Roman" w:cs="Times New Roman"/>
          <w:i/>
          <w:iCs/>
          <w:smallCaps/>
        </w:rPr>
        <w:tab/>
        <w:t>Közlekedéshez kapcsolódó különleges terület</w:t>
      </w:r>
    </w:p>
    <w:p w14:paraId="4A8B2AAA" w14:textId="736DA841" w:rsidR="00823EB0" w:rsidRPr="00263368" w:rsidRDefault="00823EB0" w:rsidP="0065571F">
      <w:pPr>
        <w:tabs>
          <w:tab w:val="left" w:pos="1134"/>
        </w:tabs>
        <w:spacing w:before="120" w:after="120" w:line="240" w:lineRule="auto"/>
        <w:ind w:left="567" w:hanging="567"/>
        <w:jc w:val="both"/>
        <w:rPr>
          <w:rFonts w:ascii="Times New Roman" w:hAnsi="Times New Roman" w:cs="Times New Roman"/>
        </w:rPr>
      </w:pPr>
      <w:r w:rsidRPr="00263368">
        <w:rPr>
          <w:rFonts w:ascii="Times New Roman" w:hAnsi="Times New Roman" w:cs="Times New Roman"/>
          <w:b/>
          <w:smallCaps/>
        </w:rPr>
        <w:t>6</w:t>
      </w:r>
      <w:r w:rsidR="00AA2B69" w:rsidRPr="00263368">
        <w:rPr>
          <w:rFonts w:ascii="Times New Roman" w:hAnsi="Times New Roman" w:cs="Times New Roman"/>
          <w:b/>
          <w:smallCaps/>
        </w:rPr>
        <w:t>1</w:t>
      </w:r>
      <w:r w:rsidRPr="00263368">
        <w:rPr>
          <w:rFonts w:ascii="Times New Roman" w:hAnsi="Times New Roman" w:cs="Times New Roman"/>
          <w:b/>
          <w:smallCaps/>
        </w:rPr>
        <w:t>.</w:t>
      </w:r>
      <w:r w:rsidR="003C4BD8" w:rsidRPr="00263368">
        <w:rPr>
          <w:rFonts w:ascii="Times New Roman" w:hAnsi="Times New Roman" w:cs="Times New Roman"/>
          <w:b/>
          <w:smallCaps/>
        </w:rPr>
        <w:t xml:space="preserve"> </w:t>
      </w:r>
      <w:r w:rsidRPr="00263368">
        <w:rPr>
          <w:rFonts w:ascii="Times New Roman" w:hAnsi="Times New Roman" w:cs="Times New Roman"/>
          <w:b/>
          <w:smallCaps/>
        </w:rPr>
        <w:t>§</w:t>
      </w:r>
      <w:r w:rsidR="00C60523" w:rsidRPr="00263368">
        <w:rPr>
          <w:rFonts w:ascii="Times New Roman" w:hAnsi="Times New Roman" w:cs="Times New Roman"/>
          <w:b/>
          <w:smallCaps/>
        </w:rPr>
        <w:tab/>
      </w:r>
      <w:r w:rsidRPr="00263368">
        <w:rPr>
          <w:rFonts w:ascii="Times New Roman" w:hAnsi="Times New Roman" w:cs="Times New Roman"/>
        </w:rPr>
        <w:t>(1)</w:t>
      </w:r>
      <w:r w:rsidRPr="00263368">
        <w:rPr>
          <w:rFonts w:ascii="Times New Roman" w:hAnsi="Times New Roman" w:cs="Times New Roman"/>
        </w:rPr>
        <w:tab/>
      </w:r>
      <w:r w:rsidRPr="00263368">
        <w:rPr>
          <w:rFonts w:ascii="Times New Roman" w:hAnsi="Times New Roman" w:cs="Times New Roman"/>
          <w:bCs/>
        </w:rPr>
        <w:t>K-Kö/..</w:t>
      </w:r>
      <w:r w:rsidRPr="00263368">
        <w:rPr>
          <w:rFonts w:ascii="Times New Roman" w:hAnsi="Times New Roman" w:cs="Times New Roman"/>
        </w:rPr>
        <w:t xml:space="preserve"> jelű építési övezetek a </w:t>
      </w:r>
      <w:r w:rsidR="00B66023" w:rsidRPr="00263368">
        <w:rPr>
          <w:rFonts w:ascii="Times New Roman" w:hAnsi="Times New Roman" w:cs="Times New Roman"/>
        </w:rPr>
        <w:t xml:space="preserve">főút mentén, a </w:t>
      </w:r>
      <w:r w:rsidRPr="00263368">
        <w:rPr>
          <w:rFonts w:ascii="Times New Roman" w:hAnsi="Times New Roman" w:cs="Times New Roman"/>
        </w:rPr>
        <w:t>vasúti területen és az autóbusz pályaudvar területén ki</w:t>
      </w:r>
      <w:r w:rsidR="008A5188" w:rsidRPr="00263368">
        <w:rPr>
          <w:rFonts w:ascii="Times New Roman" w:hAnsi="Times New Roman" w:cs="Times New Roman"/>
        </w:rPr>
        <w:t>a</w:t>
      </w:r>
      <w:r w:rsidRPr="00263368">
        <w:rPr>
          <w:rFonts w:ascii="Times New Roman" w:hAnsi="Times New Roman" w:cs="Times New Roman"/>
        </w:rPr>
        <w:t>lakításra váró intermodális csomóponti területen a terepszinten, vagy az alatti beépítéseket befogadó terület</w:t>
      </w:r>
      <w:r w:rsidR="003C4BD8" w:rsidRPr="00263368">
        <w:rPr>
          <w:rFonts w:ascii="Times New Roman" w:hAnsi="Times New Roman" w:cs="Times New Roman"/>
        </w:rPr>
        <w:t>ek</w:t>
      </w:r>
      <w:r w:rsidRPr="00263368">
        <w:rPr>
          <w:rFonts w:ascii="Times New Roman" w:hAnsi="Times New Roman" w:cs="Times New Roman"/>
        </w:rPr>
        <w:t xml:space="preserve">. </w:t>
      </w:r>
    </w:p>
    <w:p w14:paraId="57F08F27" w14:textId="5AC26649"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r>
      <w:r w:rsidRPr="00263368">
        <w:rPr>
          <w:rFonts w:ascii="Times New Roman" w:hAnsi="Times New Roman" w:cs="Times New Roman"/>
          <w:bCs/>
        </w:rPr>
        <w:t>K-Kö/1</w:t>
      </w:r>
      <w:r w:rsidRPr="00263368">
        <w:rPr>
          <w:rFonts w:ascii="Times New Roman" w:hAnsi="Times New Roman" w:cs="Times New Roman"/>
        </w:rPr>
        <w:t xml:space="preserve"> jelű közlekedéshez kapcsolódó különleges területen a kerékpáros turizmust szolgálóan kerékpáros bázisállomás alakítható ki, ahol pihenő, szervizelő, szociális és szálláshely szolgáltató rendeltetés céljára létesíthető épület </w:t>
      </w:r>
      <w:r w:rsidR="003C4BD8" w:rsidRPr="00263368">
        <w:rPr>
          <w:rFonts w:ascii="Times New Roman" w:hAnsi="Times New Roman" w:cs="Times New Roman"/>
        </w:rPr>
        <w:t>a</w:t>
      </w:r>
      <w:r w:rsidRPr="00263368">
        <w:rPr>
          <w:rFonts w:ascii="Times New Roman" w:hAnsi="Times New Roman" w:cs="Times New Roman"/>
        </w:rPr>
        <w:t xml:space="preserve"> SZT-</w:t>
      </w:r>
      <w:r w:rsidR="008A5188" w:rsidRPr="00263368">
        <w:rPr>
          <w:rFonts w:ascii="Times New Roman" w:hAnsi="Times New Roman" w:cs="Times New Roman"/>
        </w:rPr>
        <w:t>e</w:t>
      </w:r>
      <w:r w:rsidRPr="00263368">
        <w:rPr>
          <w:rFonts w:ascii="Times New Roman" w:hAnsi="Times New Roman" w:cs="Times New Roman"/>
        </w:rPr>
        <w:t xml:space="preserve">n megjelölt építési helyen belül a kialakuló telek 15%-os beépítési mértékéig, </w:t>
      </w:r>
      <w:r w:rsidR="00F52949" w:rsidRPr="00263368">
        <w:rPr>
          <w:rFonts w:ascii="Times New Roman" w:hAnsi="Times New Roman" w:cs="Times New Roman"/>
        </w:rPr>
        <w:t xml:space="preserve">legfeljebb </w:t>
      </w:r>
      <w:r w:rsidRPr="00263368">
        <w:rPr>
          <w:rFonts w:ascii="Times New Roman" w:hAnsi="Times New Roman" w:cs="Times New Roman"/>
        </w:rPr>
        <w:t>6,0 m-es homlokzatmagasságú épület formájában.</w:t>
      </w:r>
    </w:p>
    <w:p w14:paraId="42B0AB60" w14:textId="77777777"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bCs/>
        </w:rPr>
        <w:tab/>
        <w:t>K-Kö/2</w:t>
      </w:r>
      <w:r w:rsidR="008A5188" w:rsidRPr="00263368">
        <w:rPr>
          <w:rFonts w:ascii="Times New Roman" w:hAnsi="Times New Roman" w:cs="Times New Roman"/>
          <w:bCs/>
        </w:rPr>
        <w:t xml:space="preserve"> </w:t>
      </w:r>
      <w:r w:rsidRPr="00263368">
        <w:rPr>
          <w:rFonts w:ascii="Times New Roman" w:hAnsi="Times New Roman" w:cs="Times New Roman"/>
        </w:rPr>
        <w:t>jelű közlekedéshez kapcsolódó különleges terület a vasút üzemi területe, melyen meglévő tároló és szervizelő épületek figyelembe vétele mellett 25%-os beépítési mértékig lehet épületet elhelyezni a vasútbiztonság elsődleges szempontjai szerint.</w:t>
      </w:r>
    </w:p>
    <w:p w14:paraId="0EAB6469" w14:textId="0DC770C8" w:rsidR="00823EB0" w:rsidRPr="00263368" w:rsidRDefault="00823EB0" w:rsidP="0037126B">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i/>
          <w:iCs/>
        </w:rPr>
        <w:tab/>
      </w:r>
      <w:r w:rsidRPr="00263368">
        <w:rPr>
          <w:rFonts w:ascii="Times New Roman" w:hAnsi="Times New Roman" w:cs="Times New Roman"/>
          <w:bCs/>
        </w:rPr>
        <w:t>K-Kö/3</w:t>
      </w:r>
      <w:r w:rsidRPr="00263368">
        <w:rPr>
          <w:rFonts w:ascii="Times New Roman" w:hAnsi="Times New Roman" w:cs="Times New Roman"/>
        </w:rPr>
        <w:t xml:space="preserve"> jelű közlekedéshez kapcsolódó különleges terület, ahol a 11. sz. főút forgalmának figyelembe vétele mellett autós szolgáltatás építményei</w:t>
      </w:r>
      <w:r w:rsidR="0065571F" w:rsidRPr="00263368">
        <w:rPr>
          <w:rFonts w:ascii="Times New Roman" w:hAnsi="Times New Roman" w:cs="Times New Roman"/>
        </w:rPr>
        <w:t xml:space="preserve"> helyezhetők el. B</w:t>
      </w:r>
      <w:r w:rsidRPr="00263368">
        <w:rPr>
          <w:rFonts w:ascii="Times New Roman" w:hAnsi="Times New Roman" w:cs="Times New Roman"/>
        </w:rPr>
        <w:t>eépítése</w:t>
      </w:r>
      <w:r w:rsidR="0073359C" w:rsidRPr="00263368">
        <w:rPr>
          <w:rFonts w:ascii="Times New Roman" w:hAnsi="Times New Roman" w:cs="Times New Roman"/>
        </w:rPr>
        <w:t xml:space="preserve"> </w:t>
      </w:r>
      <w:r w:rsidR="0065571F" w:rsidRPr="00263368">
        <w:rPr>
          <w:rFonts w:ascii="Times New Roman" w:hAnsi="Times New Roman" w:cs="Times New Roman"/>
          <w:iCs/>
        </w:rPr>
        <w:t>k</w:t>
      </w:r>
      <w:r w:rsidR="0073359C" w:rsidRPr="00263368">
        <w:rPr>
          <w:rFonts w:ascii="Times New Roman" w:hAnsi="Times New Roman" w:cs="Times New Roman"/>
          <w:iCs/>
        </w:rPr>
        <w:t xml:space="preserve">ialakult, </w:t>
      </w:r>
      <w:r w:rsidR="0065571F" w:rsidRPr="00263368">
        <w:rPr>
          <w:rFonts w:ascii="Times New Roman" w:hAnsi="Times New Roman" w:cs="Times New Roman"/>
          <w:iCs/>
        </w:rPr>
        <w:t xml:space="preserve">telekszerkezete </w:t>
      </w:r>
      <w:r w:rsidR="0073359C" w:rsidRPr="00263368">
        <w:rPr>
          <w:rFonts w:ascii="Times New Roman" w:hAnsi="Times New Roman" w:cs="Times New Roman"/>
          <w:iCs/>
        </w:rPr>
        <w:t xml:space="preserve">tovább nem osztható, </w:t>
      </w:r>
      <w:r w:rsidR="0065571F" w:rsidRPr="00263368">
        <w:rPr>
          <w:rFonts w:ascii="Times New Roman" w:hAnsi="Times New Roman" w:cs="Times New Roman"/>
          <w:iCs/>
        </w:rPr>
        <w:t xml:space="preserve">beépítettsége </w:t>
      </w:r>
      <w:r w:rsidR="0073359C" w:rsidRPr="00263368">
        <w:rPr>
          <w:rFonts w:ascii="Times New Roman" w:hAnsi="Times New Roman" w:cs="Times New Roman"/>
          <w:iCs/>
        </w:rPr>
        <w:t xml:space="preserve">nem </w:t>
      </w:r>
      <w:r w:rsidR="0065571F" w:rsidRPr="00263368">
        <w:rPr>
          <w:rFonts w:ascii="Times New Roman" w:hAnsi="Times New Roman" w:cs="Times New Roman"/>
          <w:iCs/>
        </w:rPr>
        <w:t>növel</w:t>
      </w:r>
      <w:r w:rsidR="0073359C" w:rsidRPr="00263368">
        <w:rPr>
          <w:rFonts w:ascii="Times New Roman" w:hAnsi="Times New Roman" w:cs="Times New Roman"/>
          <w:iCs/>
        </w:rPr>
        <w:t>hető</w:t>
      </w:r>
      <w:r w:rsidRPr="00263368">
        <w:rPr>
          <w:rFonts w:ascii="Times New Roman" w:hAnsi="Times New Roman" w:cs="Times New Roman"/>
        </w:rPr>
        <w:t>, kialakult állapotában fenntartható.</w:t>
      </w:r>
      <w:r w:rsidR="0073359C" w:rsidRPr="00263368">
        <w:rPr>
          <w:rFonts w:ascii="Times New Roman" w:hAnsi="Times New Roman" w:cs="Times New Roman"/>
          <w:i/>
          <w:iCs/>
          <w:sz w:val="18"/>
          <w:szCs w:val="18"/>
        </w:rPr>
        <w:t xml:space="preserve"> </w:t>
      </w:r>
    </w:p>
    <w:p w14:paraId="6037BE26" w14:textId="50DCB747" w:rsidR="00823EB0" w:rsidRPr="00263368" w:rsidRDefault="00823EB0" w:rsidP="00C616D8">
      <w:pPr>
        <w:tabs>
          <w:tab w:val="left" w:pos="567"/>
        </w:tabs>
        <w:spacing w:before="240" w:after="0" w:line="240" w:lineRule="auto"/>
        <w:jc w:val="center"/>
        <w:rPr>
          <w:rFonts w:ascii="Times New Roman" w:hAnsi="Times New Roman" w:cs="Times New Roman"/>
          <w:b/>
          <w:bCs/>
          <w:i/>
        </w:rPr>
      </w:pPr>
      <w:r w:rsidRPr="00263368">
        <w:rPr>
          <w:rFonts w:ascii="Times New Roman" w:hAnsi="Times New Roman" w:cs="Times New Roman"/>
          <w:b/>
          <w:bCs/>
          <w:i/>
        </w:rPr>
        <w:t>X</w:t>
      </w:r>
      <w:r w:rsidR="00FE68BC" w:rsidRPr="00263368">
        <w:rPr>
          <w:rFonts w:ascii="Times New Roman" w:hAnsi="Times New Roman" w:cs="Times New Roman"/>
          <w:b/>
          <w:bCs/>
          <w:i/>
        </w:rPr>
        <w:t>I</w:t>
      </w:r>
      <w:r w:rsidRPr="00263368">
        <w:rPr>
          <w:rFonts w:ascii="Times New Roman" w:hAnsi="Times New Roman" w:cs="Times New Roman"/>
          <w:b/>
          <w:bCs/>
          <w:i/>
        </w:rPr>
        <w:t>. FEJEZET</w:t>
      </w:r>
    </w:p>
    <w:p w14:paraId="5586A5E0" w14:textId="15CB32DB" w:rsidR="00823EB0" w:rsidRPr="00263368" w:rsidRDefault="00823EB0" w:rsidP="00CF7314">
      <w:pPr>
        <w:tabs>
          <w:tab w:val="left" w:pos="567"/>
        </w:tabs>
        <w:spacing w:after="0" w:line="240" w:lineRule="auto"/>
        <w:jc w:val="center"/>
        <w:rPr>
          <w:rFonts w:ascii="Times New Roman" w:hAnsi="Times New Roman" w:cs="Times New Roman"/>
          <w:b/>
          <w:bCs/>
        </w:rPr>
      </w:pPr>
      <w:r w:rsidRPr="00263368">
        <w:rPr>
          <w:rFonts w:ascii="Times New Roman" w:hAnsi="Times New Roman" w:cs="Times New Roman"/>
          <w:b/>
          <w:bCs/>
        </w:rPr>
        <w:t>BEÉPÍTÉSRE NEM SZÁNT TERÜLETEK</w:t>
      </w:r>
      <w:r w:rsidR="00FE68BC" w:rsidRPr="00263368">
        <w:rPr>
          <w:rFonts w:ascii="Times New Roman" w:hAnsi="Times New Roman" w:cs="Times New Roman"/>
          <w:b/>
          <w:bCs/>
        </w:rPr>
        <w:t>RE</w:t>
      </w:r>
      <w:r w:rsidRPr="00263368">
        <w:rPr>
          <w:rFonts w:ascii="Times New Roman" w:hAnsi="Times New Roman" w:cs="Times New Roman"/>
          <w:b/>
          <w:bCs/>
        </w:rPr>
        <w:t xml:space="preserve"> VONATKOZÓ </w:t>
      </w:r>
      <w:r w:rsidR="007A666A" w:rsidRPr="00263368">
        <w:rPr>
          <w:rFonts w:ascii="Times New Roman" w:hAnsi="Times New Roman" w:cs="Times New Roman"/>
          <w:b/>
          <w:bCs/>
        </w:rPr>
        <w:t>RENDELKEZÉSEK</w:t>
      </w:r>
    </w:p>
    <w:p w14:paraId="299655B2" w14:textId="5D1E0DEB" w:rsidR="00823EB0" w:rsidRPr="00263368" w:rsidRDefault="004E7165" w:rsidP="00C616D8">
      <w:pPr>
        <w:tabs>
          <w:tab w:val="left" w:pos="567"/>
        </w:tabs>
        <w:spacing w:before="240" w:after="0" w:line="240" w:lineRule="auto"/>
        <w:jc w:val="center"/>
        <w:rPr>
          <w:rFonts w:ascii="Times New Roman" w:hAnsi="Times New Roman" w:cs="Times New Roman"/>
          <w:i/>
          <w:iCs/>
          <w:smallCaps/>
        </w:rPr>
      </w:pPr>
      <w:r w:rsidRPr="00263368">
        <w:rPr>
          <w:rFonts w:ascii="Times New Roman" w:hAnsi="Times New Roman" w:cs="Times New Roman"/>
          <w:i/>
          <w:iCs/>
          <w:smallCaps/>
        </w:rPr>
        <w:t>61</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Közlekedés, parkolás</w:t>
      </w:r>
      <w:r w:rsidR="008378A6" w:rsidRPr="00263368">
        <w:rPr>
          <w:rFonts w:ascii="Times New Roman" w:hAnsi="Times New Roman" w:cs="Times New Roman"/>
          <w:i/>
          <w:iCs/>
          <w:smallCaps/>
        </w:rPr>
        <w:t>,</w:t>
      </w:r>
      <w:r w:rsidR="00823EB0" w:rsidRPr="00263368">
        <w:rPr>
          <w:rFonts w:ascii="Times New Roman" w:hAnsi="Times New Roman" w:cs="Times New Roman"/>
          <w:i/>
          <w:iCs/>
          <w:smallCaps/>
        </w:rPr>
        <w:t xml:space="preserve"> </w:t>
      </w:r>
      <w:r w:rsidR="008378A6" w:rsidRPr="00263368">
        <w:rPr>
          <w:rFonts w:ascii="Times New Roman" w:hAnsi="Times New Roman" w:cs="Times New Roman"/>
          <w:i/>
          <w:iCs/>
          <w:smallCaps/>
        </w:rPr>
        <w:t>s</w:t>
      </w:r>
      <w:r w:rsidR="00823EB0" w:rsidRPr="00263368">
        <w:rPr>
          <w:rFonts w:ascii="Times New Roman" w:hAnsi="Times New Roman" w:cs="Times New Roman"/>
          <w:i/>
          <w:iCs/>
          <w:smallCaps/>
        </w:rPr>
        <w:t>zemélygépjármű elhelyezési övezetek előírásai</w:t>
      </w:r>
    </w:p>
    <w:p w14:paraId="076266E8" w14:textId="4CA6D514" w:rsidR="00823EB0" w:rsidRPr="00263368" w:rsidRDefault="00823EB0" w:rsidP="0065571F">
      <w:pPr>
        <w:tabs>
          <w:tab w:val="left" w:pos="567"/>
          <w:tab w:val="left" w:pos="993"/>
        </w:tabs>
        <w:spacing w:before="120" w:after="0" w:line="240" w:lineRule="auto"/>
        <w:ind w:left="567" w:hanging="567"/>
        <w:jc w:val="both"/>
        <w:rPr>
          <w:rFonts w:ascii="Times New Roman" w:hAnsi="Times New Roman" w:cs="Times New Roman"/>
          <w:strike/>
        </w:rPr>
      </w:pPr>
      <w:r w:rsidRPr="00263368">
        <w:rPr>
          <w:rFonts w:ascii="Times New Roman" w:hAnsi="Times New Roman" w:cs="Times New Roman"/>
          <w:b/>
        </w:rPr>
        <w:t>6</w:t>
      </w:r>
      <w:r w:rsidR="00AA2B69" w:rsidRPr="00263368">
        <w:rPr>
          <w:rFonts w:ascii="Times New Roman" w:hAnsi="Times New Roman" w:cs="Times New Roman"/>
          <w:b/>
        </w:rPr>
        <w:t>2</w:t>
      </w:r>
      <w:r w:rsidRPr="00263368">
        <w:rPr>
          <w:rFonts w:ascii="Times New Roman" w:hAnsi="Times New Roman" w:cs="Times New Roman"/>
          <w:b/>
        </w:rPr>
        <w:t>.</w:t>
      </w:r>
      <w:r w:rsidR="00903C52" w:rsidRPr="00263368">
        <w:rPr>
          <w:rFonts w:ascii="Times New Roman" w:hAnsi="Times New Roman" w:cs="Times New Roman"/>
          <w:b/>
        </w:rPr>
        <w:t xml:space="preserve"> </w:t>
      </w:r>
      <w:r w:rsidRPr="00263368">
        <w:rPr>
          <w:rFonts w:ascii="Times New Roman" w:hAnsi="Times New Roman" w:cs="Times New Roman"/>
          <w:b/>
        </w:rPr>
        <w:t>§</w:t>
      </w:r>
      <w:r w:rsidR="00C60523" w:rsidRPr="00263368">
        <w:rPr>
          <w:rFonts w:ascii="Times New Roman" w:hAnsi="Times New Roman" w:cs="Times New Roman"/>
          <w:b/>
        </w:rPr>
        <w:tab/>
      </w:r>
      <w:r w:rsidRPr="00263368">
        <w:rPr>
          <w:rFonts w:ascii="Times New Roman" w:hAnsi="Times New Roman" w:cs="Times New Roman"/>
        </w:rPr>
        <w:t>(1)</w:t>
      </w:r>
      <w:r w:rsidRPr="00263368">
        <w:rPr>
          <w:rFonts w:ascii="Times New Roman" w:hAnsi="Times New Roman" w:cs="Times New Roman"/>
        </w:rPr>
        <w:tab/>
        <w:t>A közlekedési és közműelhelyezésre szolgáló terület</w:t>
      </w:r>
      <w:r w:rsidR="008378A6" w:rsidRPr="00263368">
        <w:rPr>
          <w:rFonts w:ascii="Times New Roman" w:hAnsi="Times New Roman" w:cs="Times New Roman"/>
        </w:rPr>
        <w:t>ek</w:t>
      </w:r>
      <w:r w:rsidRPr="00263368">
        <w:rPr>
          <w:rFonts w:ascii="Times New Roman" w:hAnsi="Times New Roman" w:cs="Times New Roman"/>
        </w:rPr>
        <w:t xml:space="preserve"> az országos- és a helyi közutak, valamint a magánutak, a kerékpár- és gyalogutak, a járdák, a gépjármű várakozóhelyek, a közösségi közlekedést szolgáló létesítmények, mindezek csomópontjai, vízelvezetési rendszere és környezetvédelmi létesítményeik, a közforgalmú vasutak, a vízi közlekedés építményeinek elhelyezésére szolgálnak.</w:t>
      </w:r>
    </w:p>
    <w:p w14:paraId="65129291" w14:textId="77777777" w:rsidR="00823EB0" w:rsidRPr="00263368" w:rsidRDefault="00823EB0" w:rsidP="0037126B">
      <w:pPr>
        <w:tabs>
          <w:tab w:val="left" w:pos="567"/>
        </w:tabs>
        <w:spacing w:before="120" w:after="6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t>A közterületek, a közutak és magánutak olyan összefüggő hálózatot kell, hogy alkossanak, amelyben magánút csak közúthoz csatlakozhat.</w:t>
      </w:r>
    </w:p>
    <w:p w14:paraId="148DBF09" w14:textId="77777777" w:rsidR="00823EB0" w:rsidRPr="00263368" w:rsidRDefault="00823EB0" w:rsidP="0037126B">
      <w:pPr>
        <w:tabs>
          <w:tab w:val="left" w:pos="567"/>
        </w:tabs>
        <w:spacing w:before="120" w:after="6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t>A közlekedési területeket úgy kell kialakíta</w:t>
      </w:r>
      <w:r w:rsidR="003C4BD8" w:rsidRPr="00263368">
        <w:rPr>
          <w:rFonts w:ascii="Times New Roman" w:hAnsi="Times New Roman" w:cs="Times New Roman"/>
        </w:rPr>
        <w:t>ni, hogy azon biztosítva legyen</w:t>
      </w:r>
    </w:p>
    <w:p w14:paraId="1CE68780" w14:textId="77777777" w:rsidR="00823EB0" w:rsidRPr="00263368" w:rsidRDefault="00823EB0" w:rsidP="002D2EF2">
      <w:pPr>
        <w:numPr>
          <w:ilvl w:val="0"/>
          <w:numId w:val="48"/>
        </w:numPr>
        <w:spacing w:before="120" w:after="0" w:line="240" w:lineRule="auto"/>
        <w:ind w:hanging="284"/>
        <w:jc w:val="both"/>
        <w:rPr>
          <w:rFonts w:ascii="Times New Roman" w:hAnsi="Times New Roman" w:cs="Times New Roman"/>
        </w:rPr>
      </w:pPr>
      <w:r w:rsidRPr="00263368">
        <w:rPr>
          <w:rFonts w:ascii="Times New Roman" w:hAnsi="Times New Roman" w:cs="Times New Roman"/>
        </w:rPr>
        <w:t>a telkek biztonságos megközelítése,</w:t>
      </w:r>
    </w:p>
    <w:p w14:paraId="52E8FB10" w14:textId="77777777" w:rsidR="00823EB0" w:rsidRPr="00263368" w:rsidRDefault="00823EB0" w:rsidP="002D2EF2">
      <w:pPr>
        <w:numPr>
          <w:ilvl w:val="0"/>
          <w:numId w:val="48"/>
        </w:numPr>
        <w:spacing w:before="120" w:after="0" w:line="240" w:lineRule="auto"/>
        <w:ind w:hanging="284"/>
        <w:jc w:val="both"/>
        <w:rPr>
          <w:rFonts w:ascii="Times New Roman" w:hAnsi="Times New Roman" w:cs="Times New Roman"/>
        </w:rPr>
      </w:pPr>
      <w:r w:rsidRPr="00263368">
        <w:rPr>
          <w:rFonts w:ascii="Times New Roman" w:hAnsi="Times New Roman" w:cs="Times New Roman"/>
        </w:rPr>
        <w:t>a területen összegyűlő csapadékvíz biztonságos elvezetése,</w:t>
      </w:r>
    </w:p>
    <w:p w14:paraId="4EF46C2E" w14:textId="77777777" w:rsidR="00823EB0" w:rsidRPr="00263368" w:rsidRDefault="00823EB0" w:rsidP="002D2EF2">
      <w:pPr>
        <w:numPr>
          <w:ilvl w:val="0"/>
          <w:numId w:val="48"/>
        </w:numPr>
        <w:spacing w:before="120" w:after="0" w:line="240" w:lineRule="auto"/>
        <w:ind w:hanging="284"/>
        <w:jc w:val="both"/>
        <w:rPr>
          <w:rFonts w:ascii="Times New Roman" w:hAnsi="Times New Roman" w:cs="Times New Roman"/>
        </w:rPr>
      </w:pPr>
      <w:r w:rsidRPr="00263368">
        <w:rPr>
          <w:rFonts w:ascii="Times New Roman" w:hAnsi="Times New Roman" w:cs="Times New Roman"/>
        </w:rPr>
        <w:t xml:space="preserve">a közüzemi közművek megfelelő elhelyezése, továbbá </w:t>
      </w:r>
    </w:p>
    <w:p w14:paraId="11E6F29C" w14:textId="77777777" w:rsidR="00823EB0" w:rsidRPr="00263368" w:rsidRDefault="00823EB0" w:rsidP="002D2EF2">
      <w:pPr>
        <w:numPr>
          <w:ilvl w:val="0"/>
          <w:numId w:val="48"/>
        </w:numPr>
        <w:spacing w:before="120" w:after="0" w:line="240" w:lineRule="auto"/>
        <w:ind w:hanging="284"/>
        <w:jc w:val="both"/>
        <w:rPr>
          <w:rFonts w:ascii="Times New Roman" w:hAnsi="Times New Roman" w:cs="Times New Roman"/>
        </w:rPr>
      </w:pPr>
      <w:r w:rsidRPr="00263368">
        <w:rPr>
          <w:rFonts w:ascii="Times New Roman" w:hAnsi="Times New Roman" w:cs="Times New Roman"/>
        </w:rPr>
        <w:t>a vonatkozó jogszabályokban előírt feltételek, jellemzők megvalósítása.</w:t>
      </w:r>
    </w:p>
    <w:p w14:paraId="63F6129A" w14:textId="77777777" w:rsidR="00823EB0" w:rsidRPr="00263368" w:rsidRDefault="00823EB0" w:rsidP="00CF7314">
      <w:pPr>
        <w:spacing w:before="120" w:after="6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t>Külterületi telkek belterületbe vonása esetén szükséges a telkeket kiszolgáló utak egyidejű közterületi szabályozása, továbbá be kell szerezni az érintett út kezelőjének hozzájárulását a lakott területi forgalomszabályozás egyidejű bevezetéséhez.</w:t>
      </w:r>
    </w:p>
    <w:p w14:paraId="7234862B" w14:textId="77777777" w:rsidR="00823EB0" w:rsidRPr="00263368" w:rsidRDefault="00823EB0" w:rsidP="00161F74">
      <w:pPr>
        <w:tabs>
          <w:tab w:val="left" w:pos="567"/>
        </w:tabs>
        <w:spacing w:before="120" w:after="60" w:line="240" w:lineRule="auto"/>
        <w:ind w:left="567" w:hanging="567"/>
        <w:jc w:val="both"/>
        <w:rPr>
          <w:rFonts w:ascii="Times New Roman" w:hAnsi="Times New Roman"/>
          <w:i/>
        </w:rPr>
      </w:pPr>
      <w:r w:rsidRPr="00263368">
        <w:rPr>
          <w:rFonts w:ascii="Times New Roman" w:hAnsi="Times New Roman" w:cs="Times New Roman"/>
        </w:rPr>
        <w:t>(5)</w:t>
      </w:r>
      <w:r w:rsidRPr="00263368">
        <w:rPr>
          <w:rFonts w:ascii="Times New Roman" w:hAnsi="Times New Roman" w:cs="Times New Roman"/>
        </w:rPr>
        <w:tab/>
        <w:t>A közlekedési területek az alábbi övezetekre tagozódnak, és a SZT-</w:t>
      </w:r>
      <w:r w:rsidR="003C4BD8" w:rsidRPr="00263368">
        <w:rPr>
          <w:rFonts w:ascii="Times New Roman" w:hAnsi="Times New Roman" w:cs="Times New Roman"/>
        </w:rPr>
        <w:t>e</w:t>
      </w:r>
      <w:r w:rsidRPr="00263368">
        <w:rPr>
          <w:rFonts w:ascii="Times New Roman" w:hAnsi="Times New Roman" w:cs="Times New Roman"/>
        </w:rPr>
        <w:t>n az alábbi jelekkel szerepelnek:</w:t>
      </w:r>
    </w:p>
    <w:p w14:paraId="640C12DC" w14:textId="77777777" w:rsidR="00823EB0" w:rsidRPr="00263368" w:rsidRDefault="00823EB0" w:rsidP="006B7A90">
      <w:pPr>
        <w:tabs>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közúti közlekedés övezetei </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KÖu/1</w:t>
      </w:r>
      <w:r w:rsidR="003C4BD8" w:rsidRPr="00263368">
        <w:rPr>
          <w:rFonts w:ascii="Times New Roman" w:hAnsi="Times New Roman" w:cs="Times New Roman"/>
        </w:rPr>
        <w:t>,</w:t>
      </w:r>
      <w:r w:rsidRPr="00263368">
        <w:rPr>
          <w:rFonts w:ascii="Times New Roman" w:hAnsi="Times New Roman" w:cs="Times New Roman"/>
        </w:rPr>
        <w:t xml:space="preserve"> KÖu/2</w:t>
      </w:r>
      <w:r w:rsidR="003C4BD8" w:rsidRPr="00263368">
        <w:rPr>
          <w:rFonts w:ascii="Times New Roman" w:hAnsi="Times New Roman" w:cs="Times New Roman"/>
        </w:rPr>
        <w:t>,</w:t>
      </w:r>
      <w:r w:rsidRPr="00263368">
        <w:rPr>
          <w:rFonts w:ascii="Times New Roman" w:hAnsi="Times New Roman" w:cs="Times New Roman"/>
        </w:rPr>
        <w:t xml:space="preserve"> KÖu/3</w:t>
      </w:r>
      <w:r w:rsidR="003C4BD8" w:rsidRPr="00263368">
        <w:rPr>
          <w:rFonts w:ascii="Times New Roman" w:hAnsi="Times New Roman" w:cs="Times New Roman"/>
        </w:rPr>
        <w:t>,</w:t>
      </w:r>
      <w:r w:rsidRPr="00263368">
        <w:rPr>
          <w:rFonts w:ascii="Times New Roman" w:hAnsi="Times New Roman" w:cs="Times New Roman"/>
        </w:rPr>
        <w:t xml:space="preserve"> KÖu/4</w:t>
      </w:r>
      <w:r w:rsidR="009C5F55" w:rsidRPr="00263368">
        <w:rPr>
          <w:rFonts w:ascii="Times New Roman" w:hAnsi="Times New Roman" w:cs="Times New Roman"/>
        </w:rPr>
        <w:t>,</w:t>
      </w:r>
      <w:r w:rsidRPr="00263368">
        <w:rPr>
          <w:rFonts w:ascii="Times New Roman" w:hAnsi="Times New Roman" w:cs="Times New Roman"/>
        </w:rPr>
        <w:t xml:space="preserve"> </w:t>
      </w:r>
    </w:p>
    <w:p w14:paraId="3E3C69D9" w14:textId="3182B627" w:rsidR="00823EB0" w:rsidRPr="00263368" w:rsidRDefault="00823EB0" w:rsidP="006B7A90">
      <w:pPr>
        <w:tabs>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rPr>
        <w:tab/>
      </w:r>
      <w:r w:rsidR="007106F2" w:rsidRPr="00263368">
        <w:rPr>
          <w:rFonts w:ascii="Times New Roman" w:hAnsi="Times New Roman" w:cs="Times New Roman"/>
        </w:rPr>
        <w:t>külön szintű közúti közlekedési csomópont övezete</w:t>
      </w:r>
      <w:r w:rsidR="007106F2" w:rsidRPr="00263368">
        <w:rPr>
          <w:rFonts w:ascii="Times New Roman" w:hAnsi="Times New Roman" w:cs="Times New Roman"/>
        </w:rPr>
        <w:tab/>
      </w:r>
      <w:r w:rsidR="007106F2" w:rsidRPr="00263368">
        <w:rPr>
          <w:rFonts w:ascii="Times New Roman" w:hAnsi="Times New Roman" w:cs="Times New Roman"/>
        </w:rPr>
        <w:tab/>
        <w:t>KÖcs,</w:t>
      </w:r>
    </w:p>
    <w:p w14:paraId="2EB58133" w14:textId="52F0980E" w:rsidR="00823EB0" w:rsidRPr="00263368" w:rsidRDefault="00823EB0" w:rsidP="006B7A90">
      <w:pPr>
        <w:tabs>
          <w:tab w:val="left" w:pos="851"/>
        </w:tabs>
        <w:spacing w:before="100" w:after="60" w:line="240" w:lineRule="auto"/>
        <w:ind w:left="851" w:hanging="284"/>
        <w:jc w:val="both"/>
        <w:rPr>
          <w:rFonts w:ascii="Times New Roman" w:hAnsi="Times New Roman" w:cs="Times New Roman"/>
          <w:i/>
          <w:iCs/>
        </w:rPr>
      </w:pPr>
      <w:r w:rsidRPr="00263368">
        <w:rPr>
          <w:rFonts w:ascii="Times New Roman" w:hAnsi="Times New Roman" w:cs="Times New Roman"/>
          <w:i/>
          <w:iCs/>
        </w:rPr>
        <w:t>c)</w:t>
      </w:r>
      <w:r w:rsidRPr="00263368">
        <w:rPr>
          <w:rFonts w:ascii="Times New Roman" w:hAnsi="Times New Roman" w:cs="Times New Roman"/>
          <w:i/>
          <w:iCs/>
        </w:rPr>
        <w:tab/>
      </w:r>
      <w:r w:rsidR="007106F2" w:rsidRPr="00263368">
        <w:rPr>
          <w:rFonts w:ascii="Times New Roman" w:hAnsi="Times New Roman" w:cs="Times New Roman"/>
        </w:rPr>
        <w:t>parkoló övezet</w:t>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t>KÖp,</w:t>
      </w:r>
    </w:p>
    <w:p w14:paraId="042A536E" w14:textId="27E1F9ED" w:rsidR="00823EB0" w:rsidRPr="00263368" w:rsidRDefault="00823EB0" w:rsidP="006B7A90">
      <w:pPr>
        <w:tabs>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d)</w:t>
      </w:r>
      <w:r w:rsidRPr="00263368">
        <w:rPr>
          <w:rFonts w:ascii="Times New Roman" w:hAnsi="Times New Roman" w:cs="Times New Roman"/>
          <w:i/>
          <w:iCs/>
        </w:rPr>
        <w:tab/>
      </w:r>
      <w:r w:rsidR="007106F2" w:rsidRPr="00263368">
        <w:rPr>
          <w:rFonts w:ascii="Times New Roman" w:hAnsi="Times New Roman" w:cs="Times New Roman"/>
        </w:rPr>
        <w:t>közlekedési zöld övezet</w:t>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t>KÖz</w:t>
      </w:r>
      <w:r w:rsidR="009C5F55" w:rsidRPr="00263368">
        <w:rPr>
          <w:rFonts w:ascii="Times New Roman" w:hAnsi="Times New Roman" w:cs="Times New Roman"/>
        </w:rPr>
        <w:t>,</w:t>
      </w:r>
    </w:p>
    <w:p w14:paraId="66CF4487" w14:textId="233DC800" w:rsidR="00823EB0" w:rsidRPr="00263368" w:rsidRDefault="00823EB0" w:rsidP="006B7A90">
      <w:pPr>
        <w:tabs>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e)</w:t>
      </w:r>
      <w:r w:rsidRPr="00263368">
        <w:rPr>
          <w:rFonts w:ascii="Times New Roman" w:hAnsi="Times New Roman" w:cs="Times New Roman"/>
          <w:i/>
          <w:iCs/>
        </w:rPr>
        <w:tab/>
      </w:r>
      <w:r w:rsidR="007106F2" w:rsidRPr="00263368">
        <w:rPr>
          <w:rFonts w:ascii="Times New Roman" w:hAnsi="Times New Roman" w:cs="Times New Roman"/>
        </w:rPr>
        <w:t>kötöttpályás (vasúti) közlekedési övezet</w:t>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t>KÖk,</w:t>
      </w:r>
    </w:p>
    <w:p w14:paraId="3884D745" w14:textId="6C103D83" w:rsidR="00823EB0" w:rsidRPr="00263368" w:rsidRDefault="00823EB0" w:rsidP="006B7A90">
      <w:pPr>
        <w:tabs>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f)</w:t>
      </w:r>
      <w:r w:rsidRPr="00263368">
        <w:rPr>
          <w:rFonts w:ascii="Times New Roman" w:hAnsi="Times New Roman" w:cs="Times New Roman"/>
          <w:i/>
          <w:iCs/>
        </w:rPr>
        <w:tab/>
      </w:r>
      <w:r w:rsidR="007106F2" w:rsidRPr="00263368">
        <w:rPr>
          <w:rFonts w:ascii="Times New Roman" w:hAnsi="Times New Roman" w:cs="Times New Roman"/>
        </w:rPr>
        <w:t>vízi közlekedési övezet (hajóállomás, kikötő)</w:t>
      </w:r>
      <w:r w:rsidR="007106F2" w:rsidRPr="00263368">
        <w:rPr>
          <w:rFonts w:ascii="Times New Roman" w:hAnsi="Times New Roman" w:cs="Times New Roman"/>
        </w:rPr>
        <w:tab/>
      </w:r>
      <w:r w:rsidR="007106F2" w:rsidRPr="00263368">
        <w:rPr>
          <w:rFonts w:ascii="Times New Roman" w:hAnsi="Times New Roman" w:cs="Times New Roman"/>
        </w:rPr>
        <w:tab/>
      </w:r>
      <w:r w:rsidR="007106F2" w:rsidRPr="00263368">
        <w:rPr>
          <w:rFonts w:ascii="Times New Roman" w:hAnsi="Times New Roman" w:cs="Times New Roman"/>
        </w:rPr>
        <w:tab/>
        <w:t>KÖv,</w:t>
      </w:r>
    </w:p>
    <w:p w14:paraId="5B433EF1" w14:textId="77777777" w:rsidR="00823EB0" w:rsidRPr="00263368" w:rsidRDefault="00823EB0" w:rsidP="006B7A90">
      <w:pPr>
        <w:tabs>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g)</w:t>
      </w:r>
      <w:r w:rsidRPr="00263368">
        <w:rPr>
          <w:rFonts w:ascii="Times New Roman" w:hAnsi="Times New Roman" w:cs="Times New Roman"/>
          <w:i/>
          <w:iCs/>
        </w:rPr>
        <w:tab/>
      </w:r>
      <w:r w:rsidRPr="00263368">
        <w:rPr>
          <w:rFonts w:ascii="Times New Roman" w:hAnsi="Times New Roman" w:cs="Times New Roman"/>
        </w:rPr>
        <w:t>külterületi kiszolgáló utak</w:t>
      </w:r>
      <w:r w:rsidRPr="00263368">
        <w:rPr>
          <w:rFonts w:ascii="Times New Roman" w:hAnsi="Times New Roman" w:cs="Times New Roman"/>
          <w:i/>
          <w:iCs/>
        </w:rPr>
        <w:t xml:space="preserve"> </w:t>
      </w:r>
      <w:r w:rsidRPr="00263368">
        <w:rPr>
          <w:rFonts w:ascii="Times New Roman" w:hAnsi="Times New Roman" w:cs="Times New Roman"/>
          <w:i/>
          <w:iCs/>
        </w:rPr>
        <w:tab/>
      </w:r>
      <w:r w:rsidRPr="00263368">
        <w:rPr>
          <w:rFonts w:ascii="Times New Roman" w:hAnsi="Times New Roman" w:cs="Times New Roman"/>
          <w:i/>
          <w:iCs/>
        </w:rPr>
        <w:tab/>
      </w:r>
      <w:r w:rsidRPr="00263368">
        <w:rPr>
          <w:rFonts w:ascii="Times New Roman" w:hAnsi="Times New Roman" w:cs="Times New Roman"/>
          <w:i/>
          <w:iCs/>
        </w:rPr>
        <w:tab/>
      </w:r>
      <w:r w:rsidRPr="00263368">
        <w:rPr>
          <w:rFonts w:ascii="Times New Roman" w:hAnsi="Times New Roman" w:cs="Times New Roman"/>
          <w:i/>
          <w:iCs/>
        </w:rPr>
        <w:tab/>
      </w:r>
      <w:r w:rsidRPr="00263368">
        <w:rPr>
          <w:rFonts w:ascii="Times New Roman" w:hAnsi="Times New Roman" w:cs="Times New Roman"/>
          <w:i/>
          <w:iCs/>
        </w:rPr>
        <w:tab/>
      </w:r>
      <w:r w:rsidRPr="00263368">
        <w:rPr>
          <w:rFonts w:ascii="Times New Roman" w:hAnsi="Times New Roman" w:cs="Times New Roman"/>
        </w:rPr>
        <w:t>színezéssel jelölve</w:t>
      </w:r>
    </w:p>
    <w:p w14:paraId="3DD28B54" w14:textId="77777777" w:rsidR="00823EB0" w:rsidRPr="00263368" w:rsidRDefault="00823EB0" w:rsidP="0037126B">
      <w:pPr>
        <w:tabs>
          <w:tab w:val="left" w:pos="567"/>
        </w:tabs>
        <w:spacing w:before="120" w:after="60" w:line="240" w:lineRule="auto"/>
        <w:jc w:val="both"/>
        <w:rPr>
          <w:rFonts w:ascii="Times New Roman" w:hAnsi="Times New Roman" w:cs="Times New Roman"/>
        </w:rPr>
      </w:pPr>
      <w:r w:rsidRPr="00263368">
        <w:rPr>
          <w:rFonts w:ascii="Times New Roman" w:hAnsi="Times New Roman" w:cs="Times New Roman"/>
          <w:smallCaps/>
        </w:rPr>
        <w:t>(</w:t>
      </w:r>
      <w:r w:rsidR="008378A6" w:rsidRPr="00263368">
        <w:rPr>
          <w:rFonts w:ascii="Times New Roman" w:hAnsi="Times New Roman" w:cs="Times New Roman"/>
          <w:smallCaps/>
        </w:rPr>
        <w:t>6</w:t>
      </w:r>
      <w:r w:rsidRPr="00263368">
        <w:rPr>
          <w:rFonts w:ascii="Times New Roman" w:hAnsi="Times New Roman" w:cs="Times New Roman"/>
          <w:smallCaps/>
        </w:rPr>
        <w:t>)</w:t>
      </w:r>
      <w:r w:rsidRPr="00263368">
        <w:rPr>
          <w:rFonts w:ascii="Times New Roman" w:hAnsi="Times New Roman" w:cs="Times New Roman"/>
          <w:smallCaps/>
        </w:rPr>
        <w:tab/>
      </w:r>
      <w:r w:rsidRPr="00263368">
        <w:rPr>
          <w:rFonts w:ascii="Times New Roman" w:hAnsi="Times New Roman" w:cs="Times New Roman"/>
        </w:rPr>
        <w:t>A KÖu/1</w:t>
      </w:r>
      <w:r w:rsidR="003C4BD8" w:rsidRPr="00263368">
        <w:rPr>
          <w:rFonts w:ascii="Times New Roman" w:hAnsi="Times New Roman" w:cs="Times New Roman"/>
        </w:rPr>
        <w:t>,</w:t>
      </w:r>
      <w:r w:rsidRPr="00263368">
        <w:rPr>
          <w:rFonts w:ascii="Times New Roman" w:hAnsi="Times New Roman" w:cs="Times New Roman"/>
        </w:rPr>
        <w:t xml:space="preserve"> KÖu/2</w:t>
      </w:r>
      <w:r w:rsidR="003C4BD8" w:rsidRPr="00263368">
        <w:rPr>
          <w:rFonts w:ascii="Times New Roman" w:hAnsi="Times New Roman" w:cs="Times New Roman"/>
        </w:rPr>
        <w:t>,</w:t>
      </w:r>
      <w:r w:rsidRPr="00263368">
        <w:rPr>
          <w:rFonts w:ascii="Times New Roman" w:hAnsi="Times New Roman" w:cs="Times New Roman"/>
        </w:rPr>
        <w:t xml:space="preserve"> KÖu/3 és KÖu/4 jelű közúti közlekedési övezetekben:</w:t>
      </w:r>
    </w:p>
    <w:p w14:paraId="5137DEF2" w14:textId="77777777" w:rsidR="00823EB0" w:rsidRPr="00263368" w:rsidRDefault="00823EB0" w:rsidP="006B7A90">
      <w:pPr>
        <w:tabs>
          <w:tab w:val="left" w:pos="567"/>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i/>
          <w:iCs/>
        </w:rPr>
        <w:tab/>
      </w:r>
      <w:r w:rsidRPr="00263368">
        <w:rPr>
          <w:rFonts w:ascii="Times New Roman" w:hAnsi="Times New Roman" w:cs="Times New Roman"/>
        </w:rPr>
        <w:t>csak a közlekedési és a közművekkel összefüggő építmények helyezhetők el</w:t>
      </w:r>
      <w:r w:rsidR="008378A6" w:rsidRPr="00263368">
        <w:rPr>
          <w:rFonts w:ascii="Times New Roman" w:hAnsi="Times New Roman" w:cs="Times New Roman"/>
        </w:rPr>
        <w:t>,</w:t>
      </w:r>
      <w:r w:rsidRPr="00263368">
        <w:rPr>
          <w:rFonts w:ascii="Times New Roman" w:hAnsi="Times New Roman" w:cs="Times New Roman"/>
        </w:rPr>
        <w:t xml:space="preserve"> épület nem</w:t>
      </w:r>
      <w:r w:rsidR="008378A6" w:rsidRPr="00263368">
        <w:rPr>
          <w:rFonts w:ascii="Times New Roman" w:hAnsi="Times New Roman" w:cs="Times New Roman"/>
        </w:rPr>
        <w:t xml:space="preserve"> építhető</w:t>
      </w:r>
      <w:r w:rsidRPr="00263368">
        <w:rPr>
          <w:rFonts w:ascii="Times New Roman" w:hAnsi="Times New Roman" w:cs="Times New Roman"/>
        </w:rPr>
        <w:t>,</w:t>
      </w:r>
    </w:p>
    <w:p w14:paraId="6770C40D" w14:textId="77777777" w:rsidR="00823EB0" w:rsidRPr="00263368" w:rsidRDefault="00823EB0" w:rsidP="006B7A90">
      <w:pPr>
        <w:tabs>
          <w:tab w:val="left" w:pos="567"/>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 xml:space="preserve">a jelentősebb útszakaszok kialakítása, rekonstrukciós beavatkozása csak KAT alapján történhet, melyhez a városi főépítész támogató szakmai véleményét kell </w:t>
      </w:r>
      <w:r w:rsidR="009C5F55" w:rsidRPr="00263368">
        <w:rPr>
          <w:rFonts w:ascii="Times New Roman" w:hAnsi="Times New Roman" w:cs="Times New Roman"/>
        </w:rPr>
        <w:t>meg</w:t>
      </w:r>
      <w:r w:rsidRPr="00263368">
        <w:rPr>
          <w:rFonts w:ascii="Times New Roman" w:hAnsi="Times New Roman" w:cs="Times New Roman"/>
        </w:rPr>
        <w:t>szerezni,</w:t>
      </w:r>
    </w:p>
    <w:p w14:paraId="6C1E1444" w14:textId="77777777" w:rsidR="00823EB0" w:rsidRPr="00263368" w:rsidRDefault="00823EB0" w:rsidP="006B7A90">
      <w:pPr>
        <w:tabs>
          <w:tab w:val="left" w:pos="567"/>
          <w:tab w:val="left" w:pos="851"/>
        </w:tabs>
        <w:spacing w:before="100" w:after="6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 xml:space="preserve">a vonatkozó jogszabályokban előírt fakivágási és fatelepítési előírások betartása mellett, az út menti fasorok és egyéb növényzet telepítését az út kialakításával, vagy rekonstrukciós beavatkozásával egyidejűen kell </w:t>
      </w:r>
      <w:r w:rsidR="008378A6" w:rsidRPr="00263368">
        <w:rPr>
          <w:rFonts w:ascii="Times New Roman" w:hAnsi="Times New Roman" w:cs="Times New Roman"/>
        </w:rPr>
        <w:t>meg</w:t>
      </w:r>
      <w:r w:rsidRPr="00263368">
        <w:rPr>
          <w:rFonts w:ascii="Times New Roman" w:hAnsi="Times New Roman" w:cs="Times New Roman"/>
        </w:rPr>
        <w:t>valósítani.</w:t>
      </w:r>
    </w:p>
    <w:p w14:paraId="58FC63F8" w14:textId="77777777" w:rsidR="00823EB0" w:rsidRPr="00263368" w:rsidRDefault="00823EB0" w:rsidP="002D2EF2">
      <w:pPr>
        <w:tabs>
          <w:tab w:val="left" w:pos="567"/>
          <w:tab w:val="left" w:pos="851"/>
        </w:tabs>
        <w:spacing w:before="120" w:after="0" w:line="240" w:lineRule="auto"/>
        <w:ind w:left="851" w:hanging="851"/>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rPr>
        <w:tab/>
        <w:t>A KÖu/1 jelű övezeteket az országos közúthálózat elemei képezik.</w:t>
      </w:r>
    </w:p>
    <w:p w14:paraId="65941741" w14:textId="77777777" w:rsidR="00823EB0" w:rsidRPr="00263368" w:rsidRDefault="00823EB0" w:rsidP="002D2EF2">
      <w:pPr>
        <w:tabs>
          <w:tab w:val="left" w:pos="567"/>
          <w:tab w:val="left" w:pos="851"/>
        </w:tabs>
        <w:spacing w:before="120" w:after="0" w:line="240" w:lineRule="auto"/>
        <w:ind w:left="851" w:hanging="851"/>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rPr>
        <w:tab/>
        <w:t>A KÖu/2 jelű övezetek a helyi gyűjtő utak.</w:t>
      </w:r>
    </w:p>
    <w:p w14:paraId="7D4D039C" w14:textId="4FD80BB1" w:rsidR="00823EB0" w:rsidRPr="00263368" w:rsidRDefault="00823EB0" w:rsidP="002D2EF2">
      <w:pPr>
        <w:tabs>
          <w:tab w:val="left" w:pos="567"/>
          <w:tab w:val="left" w:pos="851"/>
        </w:tabs>
        <w:spacing w:before="120" w:after="0" w:line="240" w:lineRule="auto"/>
        <w:ind w:left="851" w:hanging="851"/>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9</w:t>
      </w:r>
      <w:r w:rsidRPr="00263368">
        <w:rPr>
          <w:rFonts w:ascii="Times New Roman" w:hAnsi="Times New Roman" w:cs="Times New Roman"/>
        </w:rPr>
        <w:t>)</w:t>
      </w:r>
      <w:r w:rsidRPr="00263368">
        <w:rPr>
          <w:rFonts w:ascii="Times New Roman" w:hAnsi="Times New Roman" w:cs="Times New Roman"/>
        </w:rPr>
        <w:tab/>
        <w:t>A KÖu/3 jelű övezetek a helyi kiszolgáló utak</w:t>
      </w:r>
      <w:r w:rsidR="003448DF" w:rsidRPr="00263368">
        <w:rPr>
          <w:rFonts w:ascii="Times New Roman" w:hAnsi="Times New Roman" w:cs="Times New Roman"/>
        </w:rPr>
        <w:t>, kerékpáros utak</w:t>
      </w:r>
      <w:r w:rsidR="00146342" w:rsidRPr="00263368">
        <w:rPr>
          <w:rFonts w:ascii="Times New Roman" w:hAnsi="Times New Roman" w:cs="Times New Roman"/>
        </w:rPr>
        <w:t>.</w:t>
      </w:r>
    </w:p>
    <w:p w14:paraId="0E906033" w14:textId="21419D40" w:rsidR="00823EB0" w:rsidRPr="00263368" w:rsidRDefault="00823EB0" w:rsidP="002D2EF2">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10</w:t>
      </w:r>
      <w:r w:rsidRPr="00263368">
        <w:rPr>
          <w:rFonts w:ascii="Times New Roman" w:hAnsi="Times New Roman" w:cs="Times New Roman"/>
        </w:rPr>
        <w:t>)</w:t>
      </w:r>
      <w:r w:rsidRPr="00263368">
        <w:rPr>
          <w:rFonts w:ascii="Times New Roman" w:hAnsi="Times New Roman" w:cs="Times New Roman"/>
        </w:rPr>
        <w:tab/>
        <w:t xml:space="preserve">A KÖu/4 jelű övezetek a gyalogos utak és </w:t>
      </w:r>
      <w:r w:rsidR="008378A6" w:rsidRPr="00263368">
        <w:rPr>
          <w:rFonts w:ascii="Times New Roman" w:hAnsi="Times New Roman" w:cs="Times New Roman"/>
        </w:rPr>
        <w:t xml:space="preserve">a </w:t>
      </w:r>
      <w:r w:rsidRPr="00263368">
        <w:rPr>
          <w:rFonts w:ascii="Times New Roman" w:hAnsi="Times New Roman" w:cs="Times New Roman"/>
        </w:rPr>
        <w:t>közművek számára igénybe vehető közterületek.</w:t>
      </w:r>
    </w:p>
    <w:p w14:paraId="56A1596F" w14:textId="6F874C8F" w:rsidR="00C17D5C" w:rsidRPr="00263368" w:rsidRDefault="00823EB0" w:rsidP="002D2EF2">
      <w:pPr>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11</w:t>
      </w:r>
      <w:r w:rsidRPr="00263368">
        <w:rPr>
          <w:rFonts w:ascii="Times New Roman" w:hAnsi="Times New Roman" w:cs="Times New Roman"/>
        </w:rPr>
        <w:t>)</w:t>
      </w:r>
      <w:r w:rsidR="009C5F55" w:rsidRPr="00263368">
        <w:rPr>
          <w:rFonts w:ascii="Times New Roman" w:hAnsi="Times New Roman" w:cs="Times New Roman"/>
        </w:rPr>
        <w:tab/>
      </w:r>
      <w:r w:rsidRPr="00263368">
        <w:rPr>
          <w:rFonts w:ascii="Times New Roman" w:hAnsi="Times New Roman" w:cs="Times New Roman"/>
        </w:rPr>
        <w:t>A közlekedés</w:t>
      </w:r>
      <w:r w:rsidR="0076773C" w:rsidRPr="00263368">
        <w:rPr>
          <w:rFonts w:ascii="Times New Roman" w:hAnsi="Times New Roman" w:cs="Times New Roman"/>
        </w:rPr>
        <w:t xml:space="preserve">i terület övezeteinek jellemzői a </w:t>
      </w:r>
      <w:r w:rsidR="00C17D5C" w:rsidRPr="00263368">
        <w:rPr>
          <w:rFonts w:ascii="Times New Roman" w:hAnsi="Times New Roman" w:cs="Times New Roman"/>
        </w:rPr>
        <w:t xml:space="preserve">3. mellélet </w:t>
      </w:r>
      <w:r w:rsidR="00C17D5C" w:rsidRPr="00263368">
        <w:rPr>
          <w:rFonts w:ascii="Times New Roman" w:hAnsi="Times New Roman" w:cs="Times New Roman"/>
          <w:shd w:val="clear" w:color="auto" w:fill="FFFFFF" w:themeFill="background1"/>
        </w:rPr>
        <w:t xml:space="preserve">11. pontjában </w:t>
      </w:r>
      <w:r w:rsidR="00C17D5C" w:rsidRPr="00263368">
        <w:rPr>
          <w:rFonts w:ascii="Times New Roman" w:hAnsi="Times New Roman" w:cs="Times New Roman"/>
        </w:rPr>
        <w:t>szerepelnek.</w:t>
      </w:r>
    </w:p>
    <w:p w14:paraId="506C1122" w14:textId="4C393E45" w:rsidR="00823EB0" w:rsidRPr="00263368" w:rsidRDefault="00823EB0" w:rsidP="002D2EF2">
      <w:pPr>
        <w:spacing w:before="120" w:after="0" w:line="240" w:lineRule="auto"/>
        <w:ind w:left="567" w:hanging="567"/>
        <w:jc w:val="both"/>
        <w:rPr>
          <w:rFonts w:ascii="Times New Roman" w:hAnsi="Times New Roman" w:cs="Times New Roman"/>
        </w:rPr>
      </w:pPr>
      <w:r w:rsidRPr="00263368">
        <w:rPr>
          <w:rFonts w:ascii="Times New Roman" w:hAnsi="Times New Roman" w:cs="Times New Roman"/>
          <w:smallCaps/>
        </w:rPr>
        <w:t>(</w:t>
      </w:r>
      <w:r w:rsidR="008378A6" w:rsidRPr="00263368">
        <w:rPr>
          <w:rFonts w:ascii="Times New Roman" w:hAnsi="Times New Roman" w:cs="Times New Roman"/>
          <w:smallCaps/>
        </w:rPr>
        <w:t>12</w:t>
      </w:r>
      <w:r w:rsidRPr="00263368">
        <w:rPr>
          <w:rFonts w:ascii="Times New Roman" w:hAnsi="Times New Roman" w:cs="Times New Roman"/>
          <w:smallCaps/>
        </w:rPr>
        <w:t>)</w:t>
      </w:r>
      <w:r w:rsidRPr="00263368">
        <w:rPr>
          <w:rFonts w:ascii="Times New Roman" w:hAnsi="Times New Roman" w:cs="Times New Roman"/>
          <w:smallCaps/>
        </w:rPr>
        <w:tab/>
      </w:r>
      <w:r w:rsidRPr="00263368">
        <w:rPr>
          <w:rFonts w:ascii="Times New Roman" w:hAnsi="Times New Roman" w:cs="Times New Roman"/>
        </w:rPr>
        <w:t xml:space="preserve">Az országos közutak külterületi szakaszán </w:t>
      </w:r>
    </w:p>
    <w:p w14:paraId="5CDA2EC6" w14:textId="77777777" w:rsidR="00823EB0" w:rsidRPr="00263368" w:rsidRDefault="00823EB0" w:rsidP="006B7A90">
      <w:pPr>
        <w:spacing w:before="10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az úttengelytől mért</w:t>
      </w:r>
      <w:r w:rsidR="009C5F55" w:rsidRPr="00263368">
        <w:rPr>
          <w:rFonts w:ascii="Times New Roman" w:hAnsi="Times New Roman" w:cs="Times New Roman"/>
        </w:rPr>
        <w:t>,</w:t>
      </w:r>
      <w:r w:rsidRPr="00263368">
        <w:rPr>
          <w:rFonts w:ascii="Times New Roman" w:hAnsi="Times New Roman" w:cs="Times New Roman"/>
        </w:rPr>
        <w:t xml:space="preserve"> SZT-en jelölt védősávon belül – kerítés kivételével – építmények csak külön jogszabályok szerint helyezhetők el,</w:t>
      </w:r>
    </w:p>
    <w:p w14:paraId="39415193" w14:textId="77777777" w:rsidR="00823EB0" w:rsidRPr="00263368" w:rsidRDefault="00823EB0" w:rsidP="006B7A90">
      <w:pPr>
        <w:spacing w:before="10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 xml:space="preserve">bekötő, vagy összekötő utak esetén a kerítések az úttengelytől mérten </w:t>
      </w:r>
      <w:r w:rsidR="009C5F55" w:rsidRPr="00263368">
        <w:rPr>
          <w:rFonts w:ascii="Times New Roman" w:hAnsi="Times New Roman" w:cs="Times New Roman"/>
        </w:rPr>
        <w:t>legalább</w:t>
      </w:r>
      <w:r w:rsidRPr="00263368">
        <w:rPr>
          <w:rFonts w:ascii="Times New Roman" w:hAnsi="Times New Roman" w:cs="Times New Roman"/>
        </w:rPr>
        <w:t xml:space="preserve"> 20,0 m</w:t>
      </w:r>
      <w:r w:rsidR="009C5F55" w:rsidRPr="00263368">
        <w:rPr>
          <w:rFonts w:ascii="Times New Roman" w:hAnsi="Times New Roman" w:cs="Times New Roman"/>
        </w:rPr>
        <w:t>-</w:t>
      </w:r>
      <w:r w:rsidRPr="00263368">
        <w:rPr>
          <w:rFonts w:ascii="Times New Roman" w:hAnsi="Times New Roman" w:cs="Times New Roman"/>
        </w:rPr>
        <w:t>re helyezhetők el,</w:t>
      </w:r>
    </w:p>
    <w:p w14:paraId="19E3409B" w14:textId="77777777" w:rsidR="00823EB0" w:rsidRPr="00263368" w:rsidRDefault="00823EB0" w:rsidP="006B7A90">
      <w:pPr>
        <w:spacing w:before="100" w:after="0" w:line="240" w:lineRule="auto"/>
        <w:ind w:left="851" w:hanging="284"/>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Pr="00263368">
        <w:rPr>
          <w:rFonts w:ascii="Times New Roman" w:hAnsi="Times New Roman" w:cs="Times New Roman"/>
        </w:rPr>
        <w:t>a 11. sz. főút külterületi szakaszán a kerítések az úttengelytől legfeljebb 30,0 m</w:t>
      </w:r>
      <w:r w:rsidR="009C5F55" w:rsidRPr="00263368">
        <w:rPr>
          <w:rFonts w:ascii="Times New Roman" w:hAnsi="Times New Roman" w:cs="Times New Roman"/>
        </w:rPr>
        <w:t>-</w:t>
      </w:r>
      <w:r w:rsidRPr="00263368">
        <w:rPr>
          <w:rFonts w:ascii="Times New Roman" w:hAnsi="Times New Roman" w:cs="Times New Roman"/>
        </w:rPr>
        <w:t xml:space="preserve">re építhetők. </w:t>
      </w:r>
    </w:p>
    <w:p w14:paraId="3E3249BC" w14:textId="77777777" w:rsidR="00823EB0" w:rsidRPr="00263368" w:rsidRDefault="00823EB0" w:rsidP="002D2EF2">
      <w:pPr>
        <w:spacing w:before="120" w:after="0" w:line="240" w:lineRule="auto"/>
        <w:ind w:left="567" w:hanging="567"/>
        <w:jc w:val="both"/>
        <w:rPr>
          <w:rFonts w:ascii="Times New Roman" w:hAnsi="Times New Roman" w:cs="Times New Roman"/>
        </w:rPr>
      </w:pPr>
      <w:r w:rsidRPr="00263368">
        <w:rPr>
          <w:rFonts w:ascii="Times New Roman" w:hAnsi="Times New Roman" w:cs="Times New Roman"/>
          <w:smallCaps/>
        </w:rPr>
        <w:t>(</w:t>
      </w:r>
      <w:r w:rsidR="008378A6" w:rsidRPr="00263368">
        <w:rPr>
          <w:rFonts w:ascii="Times New Roman" w:hAnsi="Times New Roman" w:cs="Times New Roman"/>
          <w:smallCaps/>
        </w:rPr>
        <w:t>13</w:t>
      </w:r>
      <w:r w:rsidRPr="00263368">
        <w:rPr>
          <w:rFonts w:ascii="Times New Roman" w:hAnsi="Times New Roman" w:cs="Times New Roman"/>
          <w:smallCaps/>
        </w:rPr>
        <w:t>)</w:t>
      </w:r>
      <w:r w:rsidRPr="00263368">
        <w:rPr>
          <w:rFonts w:ascii="Times New Roman" w:hAnsi="Times New Roman" w:cs="Times New Roman"/>
          <w:smallCaps/>
        </w:rPr>
        <w:tab/>
      </w:r>
      <w:r w:rsidRPr="00263368">
        <w:rPr>
          <w:rFonts w:ascii="Times New Roman" w:hAnsi="Times New Roman" w:cs="Times New Roman"/>
        </w:rPr>
        <w:t xml:space="preserve">A kétirányú forgalmú települési kiszolgáló-, gyűjtő- és főutak esetében </w:t>
      </w:r>
    </w:p>
    <w:p w14:paraId="2A437974" w14:textId="208FCEF9" w:rsidR="00823EB0" w:rsidRPr="00263368" w:rsidRDefault="00823EB0" w:rsidP="006B7A90">
      <w:pPr>
        <w:spacing w:before="100" w:after="0" w:line="240" w:lineRule="auto"/>
        <w:ind w:left="851" w:hanging="284"/>
        <w:jc w:val="both"/>
        <w:rPr>
          <w:rFonts w:ascii="Times New Roman" w:hAnsi="Times New Roman" w:cs="Times New Roman"/>
        </w:rPr>
      </w:pPr>
      <w:r w:rsidRPr="00263368">
        <w:rPr>
          <w:rFonts w:ascii="Times New Roman" w:hAnsi="Times New Roman" w:cs="Times New Roman"/>
          <w:i/>
          <w:iCs/>
        </w:rPr>
        <w:t>a)</w:t>
      </w:r>
      <w:r w:rsidRPr="00263368">
        <w:rPr>
          <w:rFonts w:ascii="Times New Roman" w:hAnsi="Times New Roman" w:cs="Times New Roman"/>
        </w:rPr>
        <w:tab/>
        <w:t xml:space="preserve">a kialakítandó útpálya szélessége </w:t>
      </w:r>
      <w:r w:rsidR="008378A6" w:rsidRPr="00263368">
        <w:rPr>
          <w:rFonts w:ascii="Times New Roman" w:hAnsi="Times New Roman" w:cs="Times New Roman"/>
        </w:rPr>
        <w:t>legalább</w:t>
      </w:r>
      <w:r w:rsidRPr="00263368">
        <w:rPr>
          <w:rFonts w:ascii="Times New Roman" w:hAnsi="Times New Roman" w:cs="Times New Roman"/>
        </w:rPr>
        <w:t xml:space="preserve"> 5,</w:t>
      </w:r>
      <w:r w:rsidR="00F2287E" w:rsidRPr="00263368">
        <w:rPr>
          <w:rFonts w:ascii="Times New Roman" w:hAnsi="Times New Roman" w:cs="Times New Roman"/>
        </w:rPr>
        <w:t>5</w:t>
      </w:r>
      <w:r w:rsidR="00C17D5C" w:rsidRPr="00263368">
        <w:rPr>
          <w:rFonts w:ascii="Times New Roman" w:hAnsi="Times New Roman" w:cs="Times New Roman"/>
        </w:rPr>
        <w:t xml:space="preserve"> </w:t>
      </w:r>
      <w:r w:rsidRPr="00263368">
        <w:rPr>
          <w:rFonts w:ascii="Times New Roman" w:hAnsi="Times New Roman" w:cs="Times New Roman"/>
        </w:rPr>
        <w:t>m</w:t>
      </w:r>
      <w:r w:rsidR="00C17D5C" w:rsidRPr="00263368">
        <w:rPr>
          <w:rFonts w:ascii="Times New Roman" w:hAnsi="Times New Roman" w:cs="Times New Roman"/>
        </w:rPr>
        <w:t>, míg</w:t>
      </w:r>
      <w:r w:rsidRPr="00263368">
        <w:rPr>
          <w:rFonts w:ascii="Times New Roman" w:hAnsi="Times New Roman" w:cs="Times New Roman"/>
        </w:rPr>
        <w:t xml:space="preserve"> </w:t>
      </w:r>
      <w:r w:rsidR="008378A6" w:rsidRPr="00263368">
        <w:rPr>
          <w:rFonts w:ascii="Times New Roman" w:hAnsi="Times New Roman" w:cs="Times New Roman"/>
        </w:rPr>
        <w:t xml:space="preserve">a </w:t>
      </w:r>
      <w:r w:rsidRPr="00263368">
        <w:rPr>
          <w:rFonts w:ascii="Times New Roman" w:hAnsi="Times New Roman" w:cs="Times New Roman"/>
        </w:rPr>
        <w:t xml:space="preserve">járda </w:t>
      </w:r>
      <w:r w:rsidR="008378A6" w:rsidRPr="00263368">
        <w:rPr>
          <w:rFonts w:ascii="Times New Roman" w:hAnsi="Times New Roman" w:cs="Times New Roman"/>
        </w:rPr>
        <w:t xml:space="preserve">szélessége </w:t>
      </w:r>
      <w:r w:rsidR="009C5F55" w:rsidRPr="00263368">
        <w:rPr>
          <w:rFonts w:ascii="Times New Roman" w:hAnsi="Times New Roman" w:cs="Times New Roman"/>
        </w:rPr>
        <w:t xml:space="preserve">– a </w:t>
      </w:r>
      <w:r w:rsidRPr="00263368">
        <w:rPr>
          <w:rFonts w:ascii="Times New Roman" w:hAnsi="Times New Roman" w:cs="Times New Roman"/>
        </w:rPr>
        <w:t xml:space="preserve">kerítés és </w:t>
      </w:r>
      <w:r w:rsidR="009C5F55" w:rsidRPr="00263368">
        <w:rPr>
          <w:rFonts w:ascii="Times New Roman" w:hAnsi="Times New Roman" w:cs="Times New Roman"/>
        </w:rPr>
        <w:t xml:space="preserve">az </w:t>
      </w:r>
      <w:r w:rsidRPr="00263368">
        <w:rPr>
          <w:rFonts w:ascii="Times New Roman" w:hAnsi="Times New Roman" w:cs="Times New Roman"/>
        </w:rPr>
        <w:t>útburkolat széle közötti távolság</w:t>
      </w:r>
      <w:r w:rsidR="009C5F55" w:rsidRPr="00263368">
        <w:rPr>
          <w:rFonts w:ascii="Times New Roman" w:hAnsi="Times New Roman" w:cs="Times New Roman"/>
        </w:rPr>
        <w:t xml:space="preserve"> </w:t>
      </w:r>
      <w:r w:rsidR="008378A6" w:rsidRPr="00263368">
        <w:rPr>
          <w:rFonts w:ascii="Times New Roman" w:hAnsi="Times New Roman" w:cs="Times New Roman"/>
        </w:rPr>
        <w:t>−</w:t>
      </w:r>
      <w:r w:rsidRPr="00263368">
        <w:rPr>
          <w:rFonts w:ascii="Times New Roman" w:hAnsi="Times New Roman" w:cs="Times New Roman"/>
        </w:rPr>
        <w:t xml:space="preserve"> </w:t>
      </w:r>
      <w:r w:rsidR="009C5F55" w:rsidRPr="00263368">
        <w:rPr>
          <w:rFonts w:ascii="Times New Roman" w:hAnsi="Times New Roman" w:cs="Times New Roman"/>
        </w:rPr>
        <w:t>legalább</w:t>
      </w:r>
      <w:r w:rsidRPr="00263368">
        <w:rPr>
          <w:rFonts w:ascii="Times New Roman" w:hAnsi="Times New Roman" w:cs="Times New Roman"/>
        </w:rPr>
        <w:t xml:space="preserve"> 2,0 m kell, </w:t>
      </w:r>
      <w:r w:rsidR="008378A6" w:rsidRPr="00263368">
        <w:rPr>
          <w:rFonts w:ascii="Times New Roman" w:hAnsi="Times New Roman" w:cs="Times New Roman"/>
        </w:rPr>
        <w:t xml:space="preserve">hogy </w:t>
      </w:r>
      <w:r w:rsidRPr="00263368">
        <w:rPr>
          <w:rFonts w:ascii="Times New Roman" w:hAnsi="Times New Roman" w:cs="Times New Roman"/>
        </w:rPr>
        <w:t>legyen,</w:t>
      </w:r>
    </w:p>
    <w:p w14:paraId="79972DE8" w14:textId="77777777" w:rsidR="00823EB0" w:rsidRPr="00263368" w:rsidRDefault="00823EB0" w:rsidP="006B7A90">
      <w:pPr>
        <w:spacing w:before="100" w:after="0" w:line="240" w:lineRule="auto"/>
        <w:ind w:left="851" w:hanging="284"/>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 xml:space="preserve">ha az </w:t>
      </w:r>
      <w:r w:rsidRPr="00263368">
        <w:rPr>
          <w:rFonts w:ascii="Times New Roman" w:hAnsi="Times New Roman" w:cs="Times New Roman"/>
          <w:i/>
          <w:iCs/>
        </w:rPr>
        <w:t>a)</w:t>
      </w:r>
      <w:r w:rsidRPr="00263368">
        <w:rPr>
          <w:rFonts w:ascii="Times New Roman" w:hAnsi="Times New Roman" w:cs="Times New Roman"/>
        </w:rPr>
        <w:t xml:space="preserve"> pontban megjelöltek kialakításához az út</w:t>
      </w:r>
      <w:r w:rsidR="008378A6" w:rsidRPr="00263368">
        <w:rPr>
          <w:rFonts w:ascii="Times New Roman" w:hAnsi="Times New Roman" w:cs="Times New Roman"/>
        </w:rPr>
        <w:t xml:space="preserve"> </w:t>
      </w:r>
      <w:r w:rsidRPr="00263368">
        <w:rPr>
          <w:rFonts w:ascii="Times New Roman" w:hAnsi="Times New Roman" w:cs="Times New Roman"/>
        </w:rPr>
        <w:t>szélessége nem biztosítható</w:t>
      </w:r>
      <w:r w:rsidR="008378A6" w:rsidRPr="00263368">
        <w:rPr>
          <w:rFonts w:ascii="Times New Roman" w:hAnsi="Times New Roman" w:cs="Times New Roman"/>
        </w:rPr>
        <w:t>,</w:t>
      </w:r>
      <w:r w:rsidRPr="00263368">
        <w:rPr>
          <w:rFonts w:ascii="Times New Roman" w:hAnsi="Times New Roman" w:cs="Times New Roman"/>
        </w:rPr>
        <w:t xml:space="preserve"> vegyes használatú útként kell kiépíteni.</w:t>
      </w:r>
    </w:p>
    <w:p w14:paraId="37C90429" w14:textId="58DB68B5" w:rsidR="00823EB0" w:rsidRPr="00263368" w:rsidRDefault="008378A6" w:rsidP="002D2EF2">
      <w:pPr>
        <w:shd w:val="clear" w:color="auto" w:fill="FFFFFF"/>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(14</w:t>
      </w:r>
      <w:r w:rsidR="00823EB0" w:rsidRPr="00263368">
        <w:rPr>
          <w:rFonts w:ascii="Times New Roman" w:hAnsi="Times New Roman" w:cs="Times New Roman"/>
        </w:rPr>
        <w:t>)</w:t>
      </w:r>
      <w:r w:rsidR="00823EB0" w:rsidRPr="00263368">
        <w:rPr>
          <w:rFonts w:ascii="Times New Roman" w:hAnsi="Times New Roman" w:cs="Times New Roman"/>
        </w:rPr>
        <w:tab/>
      </w:r>
      <w:r w:rsidR="00823EB0" w:rsidRPr="00263368">
        <w:rPr>
          <w:rFonts w:ascii="Times New Roman" w:hAnsi="Times New Roman" w:cs="Times New Roman"/>
          <w:bCs/>
        </w:rPr>
        <w:t>KÖu/</w:t>
      </w:r>
      <w:r w:rsidR="007106F2" w:rsidRPr="00263368">
        <w:rPr>
          <w:rFonts w:ascii="Times New Roman" w:hAnsi="Times New Roman" w:cs="Times New Roman"/>
          <w:bCs/>
        </w:rPr>
        <w:t>4</w:t>
      </w:r>
      <w:r w:rsidR="00823EB0" w:rsidRPr="00263368">
        <w:rPr>
          <w:rFonts w:ascii="Times New Roman" w:hAnsi="Times New Roman" w:cs="Times New Roman"/>
        </w:rPr>
        <w:t xml:space="preserve"> jelű övezetbe tartoznak az önálló kerékpáru</w:t>
      </w:r>
      <w:r w:rsidR="009C5F55" w:rsidRPr="00263368">
        <w:rPr>
          <w:rFonts w:ascii="Times New Roman" w:hAnsi="Times New Roman" w:cs="Times New Roman"/>
        </w:rPr>
        <w:t>tak</w:t>
      </w:r>
      <w:r w:rsidR="007106F2" w:rsidRPr="00263368">
        <w:rPr>
          <w:rFonts w:ascii="Times New Roman" w:hAnsi="Times New Roman" w:cs="Times New Roman"/>
        </w:rPr>
        <w:t>,</w:t>
      </w:r>
      <w:r w:rsidR="009C5F55" w:rsidRPr="00263368">
        <w:rPr>
          <w:rFonts w:ascii="Times New Roman" w:hAnsi="Times New Roman" w:cs="Times New Roman"/>
        </w:rPr>
        <w:t xml:space="preserve"> a gyalogos utak</w:t>
      </w:r>
      <w:r w:rsidR="007106F2" w:rsidRPr="00263368">
        <w:rPr>
          <w:rFonts w:ascii="Times New Roman" w:hAnsi="Times New Roman" w:cs="Times New Roman"/>
        </w:rPr>
        <w:t xml:space="preserve"> és a közművezetékeket befogadó közterületek</w:t>
      </w:r>
      <w:r w:rsidR="009C5F55" w:rsidRPr="00263368">
        <w:rPr>
          <w:rFonts w:ascii="Times New Roman" w:hAnsi="Times New Roman" w:cs="Times New Roman"/>
        </w:rPr>
        <w:t xml:space="preserve">, melyek </w:t>
      </w:r>
      <w:r w:rsidR="007106F2" w:rsidRPr="00263368">
        <w:rPr>
          <w:rFonts w:ascii="Times New Roman" w:hAnsi="Times New Roman" w:cs="Times New Roman"/>
        </w:rPr>
        <w:t xml:space="preserve">legalább 4,0 m </w:t>
      </w:r>
      <w:r w:rsidR="00823EB0" w:rsidRPr="00263368">
        <w:rPr>
          <w:rFonts w:ascii="Times New Roman" w:hAnsi="Times New Roman" w:cs="Times New Roman"/>
        </w:rPr>
        <w:t>szabályozási szélesség</w:t>
      </w:r>
      <w:r w:rsidR="007106F2" w:rsidRPr="00263368">
        <w:rPr>
          <w:rFonts w:ascii="Times New Roman" w:hAnsi="Times New Roman" w:cs="Times New Roman"/>
        </w:rPr>
        <w:t>űe</w:t>
      </w:r>
      <w:r w:rsidR="009C5F55" w:rsidRPr="00263368">
        <w:rPr>
          <w:rFonts w:ascii="Times New Roman" w:hAnsi="Times New Roman" w:cs="Times New Roman"/>
        </w:rPr>
        <w:t>k</w:t>
      </w:r>
      <w:r w:rsidR="00823EB0" w:rsidRPr="00263368">
        <w:rPr>
          <w:rFonts w:ascii="Times New Roman" w:hAnsi="Times New Roman" w:cs="Times New Roman"/>
        </w:rPr>
        <w:t xml:space="preserve"> lehet</w:t>
      </w:r>
      <w:r w:rsidR="007106F2" w:rsidRPr="00263368">
        <w:rPr>
          <w:rFonts w:ascii="Times New Roman" w:hAnsi="Times New Roman" w:cs="Times New Roman"/>
        </w:rPr>
        <w:t>nek, kivéve a közművezetékek számára fenntartott telkek.</w:t>
      </w:r>
    </w:p>
    <w:p w14:paraId="35B15B82" w14:textId="17726391" w:rsidR="00823EB0" w:rsidRPr="00263368" w:rsidRDefault="00823EB0" w:rsidP="002D2EF2">
      <w:pPr>
        <w:tabs>
          <w:tab w:val="left" w:pos="567"/>
        </w:tabs>
        <w:spacing w:before="120" w:after="60" w:line="240" w:lineRule="auto"/>
        <w:ind w:left="567" w:hanging="567"/>
        <w:jc w:val="both"/>
        <w:rPr>
          <w:rFonts w:ascii="Times New Roman" w:hAnsi="Times New Roman" w:cs="Times New Roman"/>
          <w:i/>
          <w:iCs/>
        </w:rPr>
      </w:pPr>
      <w:r w:rsidRPr="00263368">
        <w:rPr>
          <w:rFonts w:ascii="Times New Roman" w:hAnsi="Times New Roman" w:cs="Times New Roman"/>
        </w:rPr>
        <w:t>(</w:t>
      </w:r>
      <w:r w:rsidR="008378A6" w:rsidRPr="00263368">
        <w:rPr>
          <w:rFonts w:ascii="Times New Roman" w:hAnsi="Times New Roman" w:cs="Times New Roman"/>
        </w:rPr>
        <w:t>15</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cs="Times New Roman"/>
          <w:bCs/>
        </w:rPr>
        <w:t>KÖcs</w:t>
      </w:r>
      <w:r w:rsidRPr="00263368">
        <w:rPr>
          <w:rFonts w:ascii="Times New Roman" w:hAnsi="Times New Roman" w:cs="Times New Roman"/>
        </w:rPr>
        <w:t xml:space="preserve"> jelű övezet a külön</w:t>
      </w:r>
      <w:r w:rsidR="007106F2" w:rsidRPr="00263368">
        <w:rPr>
          <w:rFonts w:ascii="Times New Roman" w:hAnsi="Times New Roman" w:cs="Times New Roman"/>
        </w:rPr>
        <w:t xml:space="preserve"> </w:t>
      </w:r>
      <w:r w:rsidRPr="00263368">
        <w:rPr>
          <w:rFonts w:ascii="Times New Roman" w:hAnsi="Times New Roman" w:cs="Times New Roman"/>
        </w:rPr>
        <w:t>szintű közúti közlekedési csomópont övezete, melyen bármilyen építési tevékenység az út kezelőjével egyeztetve történhet.</w:t>
      </w:r>
    </w:p>
    <w:p w14:paraId="7010500F" w14:textId="77777777" w:rsidR="00823EB0" w:rsidRPr="00263368" w:rsidRDefault="00823EB0" w:rsidP="002D2EF2">
      <w:pPr>
        <w:shd w:val="clear" w:color="auto" w:fill="FFFFFF"/>
        <w:tabs>
          <w:tab w:val="left" w:pos="567"/>
        </w:tabs>
        <w:spacing w:before="120" w:after="0" w:line="240" w:lineRule="auto"/>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16</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cs="Times New Roman"/>
          <w:bCs/>
        </w:rPr>
        <w:t>KÖp jelű</w:t>
      </w:r>
      <w:r w:rsidRPr="00263368">
        <w:rPr>
          <w:rFonts w:ascii="Times New Roman" w:hAnsi="Times New Roman" w:cs="Times New Roman"/>
          <w:b/>
          <w:bCs/>
        </w:rPr>
        <w:t xml:space="preserve"> </w:t>
      </w:r>
      <w:r w:rsidRPr="00263368">
        <w:rPr>
          <w:rFonts w:ascii="Times New Roman" w:hAnsi="Times New Roman" w:cs="Times New Roman"/>
        </w:rPr>
        <w:t>közlekedési övezetbe tartoznak a közterületi parkolók</w:t>
      </w:r>
      <w:r w:rsidR="008378A6" w:rsidRPr="00263368">
        <w:rPr>
          <w:rFonts w:ascii="Times New Roman" w:hAnsi="Times New Roman" w:cs="Times New Roman"/>
        </w:rPr>
        <w:t>, melyek esetében</w:t>
      </w:r>
    </w:p>
    <w:p w14:paraId="3CDC3461" w14:textId="2D9609AB" w:rsidR="00823EB0" w:rsidRPr="00263368" w:rsidRDefault="00C17D5C" w:rsidP="006B7A90">
      <w:pPr>
        <w:shd w:val="clear" w:color="auto" w:fill="FFFFFF"/>
        <w:tabs>
          <w:tab w:val="left" w:pos="993"/>
        </w:tabs>
        <w:spacing w:before="100" w:after="0" w:line="240" w:lineRule="auto"/>
        <w:ind w:left="567"/>
        <w:jc w:val="both"/>
        <w:rPr>
          <w:rFonts w:ascii="Times New Roman" w:hAnsi="Times New Roman" w:cs="Times New Roman"/>
        </w:rPr>
      </w:pPr>
      <w:r w:rsidRPr="00263368">
        <w:rPr>
          <w:rFonts w:ascii="Times New Roman" w:hAnsi="Times New Roman" w:cs="Times New Roman"/>
          <w:i/>
        </w:rPr>
        <w:t>a)</w:t>
      </w:r>
      <w:r w:rsidRPr="00263368">
        <w:rPr>
          <w:rFonts w:ascii="Times New Roman" w:hAnsi="Times New Roman" w:cs="Times New Roman"/>
        </w:rPr>
        <w:tab/>
      </w:r>
      <w:r w:rsidR="00791AF1" w:rsidRPr="00263368">
        <w:rPr>
          <w:rFonts w:ascii="Times New Roman" w:hAnsi="Times New Roman" w:cs="Times New Roman"/>
        </w:rPr>
        <w:t>k</w:t>
      </w:r>
      <w:r w:rsidR="00823EB0" w:rsidRPr="00263368">
        <w:rPr>
          <w:rFonts w:ascii="Times New Roman" w:hAnsi="Times New Roman" w:cs="Times New Roman"/>
        </w:rPr>
        <w:t>özcélú parkolót kell kialakítani</w:t>
      </w:r>
      <w:r w:rsidR="009C5F55" w:rsidRPr="00263368">
        <w:rPr>
          <w:rFonts w:ascii="Times New Roman" w:hAnsi="Times New Roman" w:cs="Times New Roman"/>
        </w:rPr>
        <w:t xml:space="preserve">, </w:t>
      </w:r>
      <w:r w:rsidR="00823EB0" w:rsidRPr="00263368">
        <w:rPr>
          <w:rFonts w:ascii="Times New Roman" w:hAnsi="Times New Roman" w:cs="Times New Roman"/>
        </w:rPr>
        <w:t>fenntartani</w:t>
      </w:r>
      <w:r w:rsidR="009C5F55" w:rsidRPr="00263368">
        <w:rPr>
          <w:rFonts w:ascii="Times New Roman" w:hAnsi="Times New Roman" w:cs="Times New Roman"/>
        </w:rPr>
        <w:t xml:space="preserve"> </w:t>
      </w:r>
    </w:p>
    <w:p w14:paraId="66D23A7D" w14:textId="77777777" w:rsidR="00823EB0" w:rsidRPr="00263368" w:rsidRDefault="00823EB0" w:rsidP="00CF7314">
      <w:pPr>
        <w:shd w:val="clear" w:color="auto" w:fill="FFFFFF"/>
        <w:spacing w:before="60" w:after="0" w:line="240" w:lineRule="auto"/>
        <w:ind w:left="1418" w:hanging="425"/>
        <w:jc w:val="both"/>
        <w:rPr>
          <w:rFonts w:ascii="Times New Roman" w:hAnsi="Times New Roman" w:cs="Times New Roman"/>
        </w:rPr>
      </w:pPr>
      <w:r w:rsidRPr="00263368">
        <w:rPr>
          <w:rFonts w:ascii="Times New Roman" w:hAnsi="Times New Roman" w:cs="Times New Roman"/>
          <w:i/>
          <w:iCs/>
        </w:rPr>
        <w:t>aa)</w:t>
      </w:r>
      <w:r w:rsidRPr="00263368">
        <w:rPr>
          <w:rFonts w:ascii="Times New Roman" w:hAnsi="Times New Roman" w:cs="Times New Roman"/>
        </w:rPr>
        <w:tab/>
        <w:t xml:space="preserve">a Belvárosban a Dobozi u. és a Pátriárka u. által határolt </w:t>
      </w:r>
      <w:r w:rsidR="008378A6" w:rsidRPr="00263368">
        <w:rPr>
          <w:rFonts w:ascii="Times New Roman" w:hAnsi="Times New Roman" w:cs="Times New Roman"/>
        </w:rPr>
        <w:t>területen</w:t>
      </w:r>
      <w:r w:rsidR="00791AF1" w:rsidRPr="00263368">
        <w:rPr>
          <w:rFonts w:ascii="Times New Roman" w:hAnsi="Times New Roman" w:cs="Times New Roman"/>
        </w:rPr>
        <w:t>,</w:t>
      </w:r>
      <w:r w:rsidRPr="00263368">
        <w:rPr>
          <w:rFonts w:ascii="Times New Roman" w:hAnsi="Times New Roman" w:cs="Times New Roman"/>
        </w:rPr>
        <w:t xml:space="preserve"> </w:t>
      </w:r>
    </w:p>
    <w:p w14:paraId="2A1AB1AA" w14:textId="644637BA" w:rsidR="00823EB0" w:rsidRPr="00263368" w:rsidRDefault="00823EB0" w:rsidP="0037126B">
      <w:pPr>
        <w:shd w:val="clear" w:color="auto" w:fill="FFFFFF"/>
        <w:tabs>
          <w:tab w:val="left" w:pos="1276"/>
        </w:tabs>
        <w:spacing w:before="60" w:after="0" w:line="240" w:lineRule="auto"/>
        <w:ind w:left="1418" w:hanging="425"/>
        <w:jc w:val="both"/>
        <w:rPr>
          <w:rFonts w:ascii="Times New Roman" w:hAnsi="Times New Roman" w:cs="Times New Roman"/>
          <w:i/>
          <w:iCs/>
        </w:rPr>
      </w:pPr>
      <w:r w:rsidRPr="00263368">
        <w:rPr>
          <w:rFonts w:ascii="Times New Roman" w:hAnsi="Times New Roman" w:cs="Times New Roman"/>
          <w:i/>
          <w:iCs/>
        </w:rPr>
        <w:t>ab)</w:t>
      </w:r>
      <w:r w:rsidRPr="00263368">
        <w:rPr>
          <w:rFonts w:ascii="Times New Roman" w:hAnsi="Times New Roman" w:cs="Times New Roman"/>
          <w:i/>
          <w:iCs/>
        </w:rPr>
        <w:tab/>
      </w:r>
      <w:r w:rsidRPr="00263368">
        <w:rPr>
          <w:rFonts w:ascii="Times New Roman" w:hAnsi="Times New Roman" w:cs="Times New Roman"/>
        </w:rPr>
        <w:t>a Sztaravoda</w:t>
      </w:r>
      <w:r w:rsidR="007106F2" w:rsidRPr="00263368">
        <w:rPr>
          <w:rFonts w:ascii="Times New Roman" w:hAnsi="Times New Roman" w:cs="Times New Roman"/>
        </w:rPr>
        <w:t>i</w:t>
      </w:r>
      <w:r w:rsidRPr="00263368">
        <w:rPr>
          <w:rFonts w:ascii="Times New Roman" w:hAnsi="Times New Roman" w:cs="Times New Roman"/>
        </w:rPr>
        <w:t xml:space="preserve"> út</w:t>
      </w:r>
      <w:r w:rsidR="007106F2" w:rsidRPr="00263368">
        <w:rPr>
          <w:rFonts w:ascii="Times New Roman" w:hAnsi="Times New Roman" w:cs="Times New Roman"/>
        </w:rPr>
        <w:t>i</w:t>
      </w:r>
      <w:r w:rsidRPr="00263368">
        <w:rPr>
          <w:rFonts w:ascii="Times New Roman" w:hAnsi="Times New Roman" w:cs="Times New Roman"/>
        </w:rPr>
        <w:t xml:space="preserve"> temető melletti </w:t>
      </w:r>
      <w:r w:rsidR="009C5F55" w:rsidRPr="00263368">
        <w:rPr>
          <w:rFonts w:ascii="Times New Roman" w:hAnsi="Times New Roman" w:cs="Times New Roman"/>
        </w:rPr>
        <w:t>telken</w:t>
      </w:r>
      <w:r w:rsidRPr="00263368">
        <w:rPr>
          <w:rFonts w:ascii="Times New Roman" w:hAnsi="Times New Roman" w:cs="Times New Roman"/>
        </w:rPr>
        <w:t xml:space="preserve">, melyen </w:t>
      </w:r>
      <w:r w:rsidR="00C17D5C" w:rsidRPr="00263368">
        <w:rPr>
          <w:rFonts w:ascii="Times New Roman" w:hAnsi="Times New Roman" w:cs="Times New Roman"/>
        </w:rPr>
        <w:t>legfeljebb 10</w:t>
      </w:r>
      <w:r w:rsidR="009C5F55" w:rsidRPr="00263368">
        <w:rPr>
          <w:rFonts w:ascii="Times New Roman" w:hAnsi="Times New Roman" w:cs="Times New Roman"/>
        </w:rPr>
        <w:t>%-os beépítéssel lehet a temető működését segítő kereskedelmi rendeltetésű épületet építeni,</w:t>
      </w:r>
    </w:p>
    <w:p w14:paraId="5D1EA1F2" w14:textId="77777777" w:rsidR="00823EB0" w:rsidRPr="00263368" w:rsidRDefault="00823EB0" w:rsidP="0037126B">
      <w:pPr>
        <w:shd w:val="clear" w:color="auto" w:fill="FFFFFF"/>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ac)</w:t>
      </w:r>
      <w:r w:rsidRPr="00263368">
        <w:rPr>
          <w:rFonts w:ascii="Times New Roman" w:hAnsi="Times New Roman" w:cs="Times New Roman"/>
        </w:rPr>
        <w:tab/>
        <w:t xml:space="preserve">az </w:t>
      </w:r>
      <w:r w:rsidR="00571748" w:rsidRPr="00263368">
        <w:rPr>
          <w:rFonts w:ascii="Times New Roman" w:hAnsi="Times New Roman" w:cs="Times New Roman"/>
        </w:rPr>
        <w:t>ú</w:t>
      </w:r>
      <w:r w:rsidRPr="00263368">
        <w:rPr>
          <w:rFonts w:ascii="Times New Roman" w:hAnsi="Times New Roman" w:cs="Times New Roman"/>
        </w:rPr>
        <w:t xml:space="preserve">j köztemető tervezett bejárata előtt, a temetőhöz DNy-ról csatlakozó területen a temető kialakításának ütemében építendők ki a szükséges parkolók és zöldfelületek, </w:t>
      </w:r>
    </w:p>
    <w:p w14:paraId="7B379CEC" w14:textId="7CD20833" w:rsidR="00823EB0" w:rsidRPr="00263368" w:rsidRDefault="00823EB0" w:rsidP="006B7A90">
      <w:pPr>
        <w:shd w:val="clear" w:color="auto" w:fill="FFFFFF"/>
        <w:spacing w:before="100" w:after="0" w:line="240" w:lineRule="auto"/>
        <w:ind w:left="993" w:hanging="426"/>
        <w:jc w:val="both"/>
        <w:rPr>
          <w:rFonts w:ascii="Times New Roman" w:hAnsi="Times New Roman" w:cs="Times New Roman"/>
        </w:rPr>
      </w:pPr>
      <w:r w:rsidRPr="00263368">
        <w:rPr>
          <w:rFonts w:ascii="Times New Roman" w:hAnsi="Times New Roman" w:cs="Times New Roman"/>
          <w:i/>
          <w:iCs/>
        </w:rPr>
        <w:t>b)</w:t>
      </w:r>
      <w:r w:rsidRPr="00263368">
        <w:rPr>
          <w:rFonts w:ascii="Times New Roman" w:hAnsi="Times New Roman" w:cs="Times New Roman"/>
          <w:i/>
          <w:iCs/>
        </w:rPr>
        <w:tab/>
      </w:r>
      <w:r w:rsidRPr="00263368">
        <w:rPr>
          <w:rFonts w:ascii="Times New Roman" w:hAnsi="Times New Roman" w:cs="Times New Roman"/>
        </w:rPr>
        <w:t>5 db parkoló</w:t>
      </w:r>
      <w:r w:rsidR="005C4926" w:rsidRPr="00263368">
        <w:rPr>
          <w:rFonts w:ascii="Times New Roman" w:hAnsi="Times New Roman" w:cs="Times New Roman"/>
        </w:rPr>
        <w:t>-álláso</w:t>
      </w:r>
      <w:r w:rsidRPr="00263368">
        <w:rPr>
          <w:rFonts w:ascii="Times New Roman" w:hAnsi="Times New Roman" w:cs="Times New Roman"/>
        </w:rPr>
        <w:t xml:space="preserve">nként </w:t>
      </w:r>
      <w:r w:rsidR="00526205" w:rsidRPr="00263368">
        <w:rPr>
          <w:rFonts w:ascii="Times New Roman" w:hAnsi="Times New Roman" w:cs="Times New Roman"/>
        </w:rPr>
        <w:t>egy darab közepes méretű fá</w:t>
      </w:r>
      <w:r w:rsidRPr="00263368">
        <w:rPr>
          <w:rFonts w:ascii="Times New Roman" w:hAnsi="Times New Roman" w:cs="Times New Roman"/>
        </w:rPr>
        <w:t>t kell telepíteni legalább 1,5 m-es zöldsávban</w:t>
      </w:r>
      <w:r w:rsidR="00571748" w:rsidRPr="00263368">
        <w:rPr>
          <w:rFonts w:ascii="Times New Roman" w:hAnsi="Times New Roman" w:cs="Times New Roman"/>
        </w:rPr>
        <w:t>,</w:t>
      </w:r>
    </w:p>
    <w:p w14:paraId="1F8C0C09" w14:textId="77777777" w:rsidR="00823EB0" w:rsidRPr="00263368" w:rsidRDefault="00823EB0" w:rsidP="006B7A90">
      <w:pPr>
        <w:shd w:val="clear" w:color="auto" w:fill="FFFFFF"/>
        <w:spacing w:before="100" w:after="0" w:line="240" w:lineRule="auto"/>
        <w:ind w:left="992" w:hanging="425"/>
        <w:jc w:val="both"/>
        <w:rPr>
          <w:rFonts w:ascii="Times New Roman" w:hAnsi="Times New Roman" w:cs="Times New Roman"/>
        </w:rPr>
      </w:pPr>
      <w:r w:rsidRPr="00263368">
        <w:rPr>
          <w:rFonts w:ascii="Times New Roman" w:hAnsi="Times New Roman" w:cs="Times New Roman"/>
          <w:i/>
          <w:iCs/>
        </w:rPr>
        <w:t>c)</w:t>
      </w:r>
      <w:r w:rsidRPr="00263368">
        <w:rPr>
          <w:rFonts w:ascii="Times New Roman" w:hAnsi="Times New Roman" w:cs="Times New Roman"/>
          <w:i/>
          <w:iCs/>
        </w:rPr>
        <w:tab/>
      </w:r>
      <w:r w:rsidR="00791AF1" w:rsidRPr="00263368">
        <w:rPr>
          <w:rFonts w:ascii="Times New Roman" w:hAnsi="Times New Roman" w:cs="Times New Roman"/>
        </w:rPr>
        <w:t>é</w:t>
      </w:r>
      <w:r w:rsidRPr="00263368">
        <w:rPr>
          <w:rFonts w:ascii="Times New Roman" w:hAnsi="Times New Roman" w:cs="Times New Roman"/>
        </w:rPr>
        <w:t>pületet elhelyezni, burkolatot és zöldterü</w:t>
      </w:r>
      <w:r w:rsidR="008378A6" w:rsidRPr="00263368">
        <w:rPr>
          <w:rFonts w:ascii="Times New Roman" w:hAnsi="Times New Roman" w:cs="Times New Roman"/>
        </w:rPr>
        <w:t>l</w:t>
      </w:r>
      <w:r w:rsidRPr="00263368">
        <w:rPr>
          <w:rFonts w:ascii="Times New Roman" w:hAnsi="Times New Roman" w:cs="Times New Roman"/>
        </w:rPr>
        <w:t>etet kialakítani</w:t>
      </w:r>
      <w:r w:rsidR="00571748" w:rsidRPr="00263368">
        <w:rPr>
          <w:rFonts w:ascii="Times New Roman" w:hAnsi="Times New Roman" w:cs="Times New Roman"/>
        </w:rPr>
        <w:t xml:space="preserve">, </w:t>
      </w:r>
      <w:r w:rsidRPr="00263368">
        <w:rPr>
          <w:rFonts w:ascii="Times New Roman" w:hAnsi="Times New Roman" w:cs="Times New Roman"/>
        </w:rPr>
        <w:t>felújítani csak KAT készítésével lehet:</w:t>
      </w:r>
    </w:p>
    <w:p w14:paraId="5AB68A50" w14:textId="37492E7E" w:rsidR="00823EB0" w:rsidRPr="00263368" w:rsidRDefault="00823EB0" w:rsidP="0037126B">
      <w:pPr>
        <w:shd w:val="clear" w:color="auto" w:fill="FFFFFF"/>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ca)</w:t>
      </w:r>
      <w:r w:rsidRPr="00263368">
        <w:rPr>
          <w:rFonts w:ascii="Times New Roman" w:hAnsi="Times New Roman" w:cs="Times New Roman"/>
        </w:rPr>
        <w:tab/>
        <w:t>a Dobozi u. és a Pátriárka u. által határolt területén építeni kizárólag a parkoló üzemeltetésével összefüggésben,</w:t>
      </w:r>
    </w:p>
    <w:p w14:paraId="27E4FF1F" w14:textId="0D896388" w:rsidR="00823EB0" w:rsidRPr="00263368" w:rsidRDefault="00823EB0" w:rsidP="0037126B">
      <w:pPr>
        <w:shd w:val="clear" w:color="auto" w:fill="FFFFFF"/>
        <w:spacing w:before="60" w:after="0" w:line="240" w:lineRule="auto"/>
        <w:ind w:left="1417" w:hanging="425"/>
        <w:jc w:val="both"/>
        <w:rPr>
          <w:rFonts w:ascii="Times New Roman" w:hAnsi="Times New Roman" w:cs="Times New Roman"/>
        </w:rPr>
      </w:pPr>
      <w:r w:rsidRPr="00263368">
        <w:rPr>
          <w:rFonts w:ascii="Times New Roman" w:hAnsi="Times New Roman" w:cs="Times New Roman"/>
          <w:i/>
          <w:iCs/>
        </w:rPr>
        <w:t>cb)</w:t>
      </w:r>
      <w:r w:rsidRPr="00263368">
        <w:rPr>
          <w:rFonts w:ascii="Times New Roman" w:hAnsi="Times New Roman" w:cs="Times New Roman"/>
          <w:i/>
          <w:iCs/>
        </w:rPr>
        <w:tab/>
      </w:r>
      <w:r w:rsidRPr="00263368">
        <w:rPr>
          <w:rFonts w:ascii="Times New Roman" w:hAnsi="Times New Roman" w:cs="Times New Roman"/>
        </w:rPr>
        <w:t>a Sztaravodai úti temető melletti parkoló területén 5%-os beépítéssel lehet a parkolással, a temetőhasználattal összefüggésben, virágárusításra, kegyeleti tárgyak értékesítésére, sírkövek árusítására, illemhelyek kialakítására,</w:t>
      </w:r>
    </w:p>
    <w:p w14:paraId="171C1CDC" w14:textId="490CE6B3" w:rsidR="00823EB0" w:rsidRPr="00263368" w:rsidRDefault="00823EB0" w:rsidP="0037126B">
      <w:pPr>
        <w:shd w:val="clear" w:color="auto" w:fill="FFFFFF"/>
        <w:spacing w:before="60" w:after="0" w:line="240" w:lineRule="auto"/>
        <w:ind w:left="1417" w:hanging="425"/>
        <w:jc w:val="both"/>
        <w:rPr>
          <w:rFonts w:ascii="Times New Roman" w:hAnsi="Times New Roman" w:cs="Times New Roman"/>
          <w:strike/>
        </w:rPr>
      </w:pPr>
      <w:r w:rsidRPr="00263368">
        <w:rPr>
          <w:rFonts w:ascii="Times New Roman" w:hAnsi="Times New Roman" w:cs="Times New Roman"/>
          <w:i/>
          <w:iCs/>
        </w:rPr>
        <w:t>cc)</w:t>
      </w:r>
      <w:r w:rsidRPr="00263368">
        <w:rPr>
          <w:rFonts w:ascii="Times New Roman" w:hAnsi="Times New Roman" w:cs="Times New Roman"/>
          <w:i/>
          <w:iCs/>
        </w:rPr>
        <w:tab/>
      </w:r>
      <w:r w:rsidRPr="00263368">
        <w:rPr>
          <w:rFonts w:ascii="Times New Roman" w:hAnsi="Times New Roman" w:cs="Times New Roman"/>
        </w:rPr>
        <w:t xml:space="preserve">az Új-köztemető melletti parkolóban csak a temető kerítésépítésével összhangban, azzal együtt megtervezve lehet a parkolóban </w:t>
      </w:r>
      <w:r w:rsidR="00C17D5C" w:rsidRPr="00263368">
        <w:rPr>
          <w:rFonts w:ascii="Times New Roman" w:hAnsi="Times New Roman" w:cs="Times New Roman"/>
        </w:rPr>
        <w:t xml:space="preserve">a </w:t>
      </w:r>
      <w:r w:rsidRPr="00263368">
        <w:rPr>
          <w:rFonts w:ascii="Times New Roman" w:hAnsi="Times New Roman" w:cs="Times New Roman"/>
        </w:rPr>
        <w:t>temető látogatói szolgáltatást biztosít</w:t>
      </w:r>
      <w:r w:rsidR="00C17D5C" w:rsidRPr="00263368">
        <w:rPr>
          <w:rFonts w:ascii="Times New Roman" w:hAnsi="Times New Roman" w:cs="Times New Roman"/>
        </w:rPr>
        <w:t>ására.</w:t>
      </w:r>
    </w:p>
    <w:p w14:paraId="2C8BDA2C" w14:textId="26642088" w:rsidR="00823EB0" w:rsidRPr="00263368" w:rsidRDefault="00823EB0" w:rsidP="002D2EF2">
      <w:pPr>
        <w:shd w:val="clear" w:color="auto" w:fill="FFFFFF"/>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8378A6" w:rsidRPr="00263368">
        <w:rPr>
          <w:rFonts w:ascii="Times New Roman" w:hAnsi="Times New Roman" w:cs="Times New Roman"/>
        </w:rPr>
        <w:t>7</w:t>
      </w:r>
      <w:r w:rsidRPr="00263368">
        <w:rPr>
          <w:rFonts w:ascii="Times New Roman" w:hAnsi="Times New Roman" w:cs="Times New Roman"/>
        </w:rPr>
        <w:t>)</w:t>
      </w:r>
      <w:r w:rsidRPr="00263368">
        <w:rPr>
          <w:rFonts w:ascii="Times New Roman" w:hAnsi="Times New Roman" w:cs="Times New Roman"/>
          <w:b/>
          <w:bCs/>
        </w:rPr>
        <w:tab/>
      </w:r>
      <w:r w:rsidRPr="00263368">
        <w:rPr>
          <w:rFonts w:ascii="Times New Roman" w:hAnsi="Times New Roman" w:cs="Times New Roman"/>
          <w:bCs/>
        </w:rPr>
        <w:t>KÖz</w:t>
      </w:r>
      <w:r w:rsidRPr="00263368">
        <w:rPr>
          <w:rFonts w:ascii="Times New Roman" w:hAnsi="Times New Roman" w:cs="Times New Roman"/>
        </w:rPr>
        <w:t xml:space="preserve"> jelű övezet területe a közlekedésre szánt területen belül olyan zöldfelület kialakítására használandó terület, amelyen csak gyep és cserje szintű növényállomány telepíthető.</w:t>
      </w:r>
      <w:r w:rsidR="006E5763" w:rsidRPr="00263368">
        <w:rPr>
          <w:rFonts w:ascii="Times New Roman" w:hAnsi="Times New Roman" w:cs="Times New Roman"/>
        </w:rPr>
        <w:t xml:space="preserve"> Építmény csak a terepszint alatt helyezhető el.</w:t>
      </w:r>
    </w:p>
    <w:p w14:paraId="0C3D90F2" w14:textId="77777777" w:rsidR="00823EB0" w:rsidRPr="00263368" w:rsidRDefault="00823EB0" w:rsidP="002D2EF2">
      <w:pPr>
        <w:shd w:val="clear" w:color="auto" w:fill="FFFFFF"/>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8378A6" w:rsidRPr="00263368">
        <w:rPr>
          <w:rFonts w:ascii="Times New Roman" w:hAnsi="Times New Roman" w:cs="Times New Roman"/>
        </w:rPr>
        <w:t>8</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cs="Times New Roman"/>
          <w:bCs/>
        </w:rPr>
        <w:t>KÖk/1</w:t>
      </w:r>
      <w:r w:rsidRPr="00263368">
        <w:rPr>
          <w:rFonts w:ascii="Times New Roman" w:hAnsi="Times New Roman" w:cs="Times New Roman"/>
        </w:rPr>
        <w:t xml:space="preserve"> jelű övezet a kötöttpályás vasúti terület, melyen belül bármilyen építési tevékenységet csak a vasút üzemeltetőjével egyeztetett módon lehet</w:t>
      </w:r>
      <w:r w:rsidR="00571748" w:rsidRPr="00263368">
        <w:rPr>
          <w:rFonts w:ascii="Times New Roman" w:hAnsi="Times New Roman" w:cs="Times New Roman"/>
        </w:rPr>
        <w:t xml:space="preserve"> végezni</w:t>
      </w:r>
      <w:r w:rsidRPr="00263368">
        <w:rPr>
          <w:rFonts w:ascii="Times New Roman" w:hAnsi="Times New Roman" w:cs="Times New Roman"/>
        </w:rPr>
        <w:t>.</w:t>
      </w:r>
    </w:p>
    <w:p w14:paraId="30EE47EA" w14:textId="77777777" w:rsidR="00823EB0" w:rsidRPr="00263368" w:rsidRDefault="00823EB0" w:rsidP="002D2EF2">
      <w:pPr>
        <w:shd w:val="clear" w:color="auto" w:fill="FFFFFF"/>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(1</w:t>
      </w:r>
      <w:r w:rsidR="008378A6" w:rsidRPr="00263368">
        <w:rPr>
          <w:rFonts w:ascii="Times New Roman" w:hAnsi="Times New Roman" w:cs="Times New Roman"/>
        </w:rPr>
        <w:t>9</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cs="Times New Roman"/>
          <w:bCs/>
        </w:rPr>
        <w:t>KÖv</w:t>
      </w:r>
      <w:r w:rsidRPr="00263368">
        <w:rPr>
          <w:rFonts w:ascii="Times New Roman" w:hAnsi="Times New Roman" w:cs="Times New Roman"/>
        </w:rPr>
        <w:t xml:space="preserve"> jelű övezet a vízi közlekedést szolgáló, a hajó kikötő területe, melynek beépítése kialakult. Legfeljebb 500 m</w:t>
      </w:r>
      <w:r w:rsidRPr="00263368">
        <w:rPr>
          <w:rFonts w:ascii="Times New Roman" w:hAnsi="Times New Roman" w:cs="Times New Roman"/>
          <w:vertAlign w:val="superscript"/>
        </w:rPr>
        <w:t>2</w:t>
      </w:r>
      <w:r w:rsidRPr="00263368">
        <w:rPr>
          <w:rFonts w:ascii="Times New Roman" w:hAnsi="Times New Roman" w:cs="Times New Roman"/>
        </w:rPr>
        <w:t>-es telekterület alakítható ki a meglévő épület körül.</w:t>
      </w:r>
    </w:p>
    <w:p w14:paraId="4049B818" w14:textId="77777777" w:rsidR="00823EB0" w:rsidRPr="00263368" w:rsidRDefault="00823EB0" w:rsidP="002D2EF2">
      <w:pPr>
        <w:shd w:val="clear" w:color="auto" w:fill="FFFFFF"/>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8378A6" w:rsidRPr="00263368">
        <w:rPr>
          <w:rFonts w:ascii="Times New Roman" w:hAnsi="Times New Roman" w:cs="Times New Roman"/>
        </w:rPr>
        <w:t>20</w:t>
      </w:r>
      <w:r w:rsidRPr="00263368">
        <w:rPr>
          <w:rFonts w:ascii="Times New Roman" w:hAnsi="Times New Roman" w:cs="Times New Roman"/>
        </w:rPr>
        <w:t>)</w:t>
      </w:r>
      <w:r w:rsidRPr="00263368">
        <w:rPr>
          <w:rFonts w:ascii="Times New Roman" w:hAnsi="Times New Roman" w:cs="Times New Roman"/>
        </w:rPr>
        <w:tab/>
        <w:t xml:space="preserve">Övezeti jellel el nem látott, de a SZT-en megszínezett mezőgazdasági utak </w:t>
      </w:r>
      <w:r w:rsidR="00571748" w:rsidRPr="00263368">
        <w:rPr>
          <w:rFonts w:ascii="Times New Roman" w:hAnsi="Times New Roman" w:cs="Times New Roman"/>
        </w:rPr>
        <w:t xml:space="preserve">a </w:t>
      </w:r>
      <w:r w:rsidRPr="00263368">
        <w:rPr>
          <w:rFonts w:ascii="Times New Roman" w:hAnsi="Times New Roman" w:cs="Times New Roman"/>
        </w:rPr>
        <w:t>közterületek részét képezik. A közterületi mezőgazdasági utak minimális szélessége a SZT-</w:t>
      </w:r>
      <w:r w:rsidR="00571748" w:rsidRPr="00263368">
        <w:rPr>
          <w:rFonts w:ascii="Times New Roman" w:hAnsi="Times New Roman" w:cs="Times New Roman"/>
        </w:rPr>
        <w:t>e</w:t>
      </w:r>
      <w:r w:rsidRPr="00263368">
        <w:rPr>
          <w:rFonts w:ascii="Times New Roman" w:hAnsi="Times New Roman" w:cs="Times New Roman"/>
        </w:rPr>
        <w:t xml:space="preserve">n jelölt esetekben 4,0 m </w:t>
      </w:r>
      <w:r w:rsidR="00571748" w:rsidRPr="00263368">
        <w:rPr>
          <w:rFonts w:ascii="Times New Roman" w:hAnsi="Times New Roman" w:cs="Times New Roman"/>
        </w:rPr>
        <w:t>vagy</w:t>
      </w:r>
      <w:r w:rsidRPr="00263368">
        <w:rPr>
          <w:rFonts w:ascii="Times New Roman" w:hAnsi="Times New Roman" w:cs="Times New Roman"/>
        </w:rPr>
        <w:t xml:space="preserve"> 6,0 m. Jelentősebb kiszolgáló mezőgazdasági utak 10,0 m-re szabályozottak. Azok a mezőgazdasági kiszolgáló utak, melyek nem kerültek megszínezésre, a mezőgazdasági területen belüli használat</w:t>
      </w:r>
      <w:r w:rsidR="00571748" w:rsidRPr="00263368">
        <w:rPr>
          <w:rFonts w:ascii="Times New Roman" w:hAnsi="Times New Roman" w:cs="Times New Roman"/>
        </w:rPr>
        <w:t>ra</w:t>
      </w:r>
      <w:r w:rsidRPr="00263368">
        <w:rPr>
          <w:rFonts w:ascii="Times New Roman" w:hAnsi="Times New Roman" w:cs="Times New Roman"/>
        </w:rPr>
        <w:t xml:space="preserve"> </w:t>
      </w:r>
      <w:r w:rsidR="00571748" w:rsidRPr="00263368">
        <w:rPr>
          <w:rFonts w:ascii="Times New Roman" w:hAnsi="Times New Roman" w:cs="Times New Roman"/>
        </w:rPr>
        <w:t>jogosultak</w:t>
      </w:r>
      <w:r w:rsidRPr="00263368">
        <w:rPr>
          <w:rFonts w:ascii="Times New Roman" w:hAnsi="Times New Roman" w:cs="Times New Roman"/>
        </w:rPr>
        <w:t xml:space="preserve"> építési paraméterek nélkül, amíg a közlekedés célját t</w:t>
      </w:r>
      <w:r w:rsidR="00146342" w:rsidRPr="00263368">
        <w:rPr>
          <w:rFonts w:ascii="Times New Roman" w:hAnsi="Times New Roman" w:cs="Times New Roman"/>
        </w:rPr>
        <w:t>ö</w:t>
      </w:r>
      <w:r w:rsidRPr="00263368">
        <w:rPr>
          <w:rFonts w:ascii="Times New Roman" w:hAnsi="Times New Roman" w:cs="Times New Roman"/>
        </w:rPr>
        <w:t>ltik be.</w:t>
      </w:r>
    </w:p>
    <w:p w14:paraId="6728539F" w14:textId="75F4E6D6" w:rsidR="00823EB0" w:rsidRPr="00263368" w:rsidRDefault="004E7165" w:rsidP="00E41526">
      <w:pPr>
        <w:tabs>
          <w:tab w:val="left" w:pos="1134"/>
        </w:tabs>
        <w:autoSpaceDE w:val="0"/>
        <w:autoSpaceDN w:val="0"/>
        <w:adjustRightInd w:val="0"/>
        <w:spacing w:before="240" w:after="0" w:line="240" w:lineRule="auto"/>
        <w:ind w:left="992" w:hanging="567"/>
        <w:jc w:val="center"/>
        <w:rPr>
          <w:rFonts w:ascii="Times New Roman" w:hAnsi="Times New Roman" w:cs="Times New Roman"/>
          <w:i/>
          <w:iCs/>
          <w:smallCaps/>
        </w:rPr>
      </w:pPr>
      <w:r w:rsidRPr="00263368">
        <w:rPr>
          <w:rFonts w:ascii="Times New Roman" w:hAnsi="Times New Roman" w:cs="Times New Roman"/>
          <w:i/>
          <w:iCs/>
          <w:smallCaps/>
        </w:rPr>
        <w:t>62</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Zöldterületre vonatkozó általános rendelkezések és övezeteinek előírásai</w:t>
      </w:r>
    </w:p>
    <w:p w14:paraId="111CF1FA" w14:textId="7FBEE460" w:rsidR="00823EB0" w:rsidRPr="00263368" w:rsidRDefault="007F749E" w:rsidP="00B766C5">
      <w:pPr>
        <w:tabs>
          <w:tab w:val="left" w:pos="851"/>
        </w:tabs>
        <w:spacing w:before="120" w:after="0" w:line="240" w:lineRule="auto"/>
        <w:rPr>
          <w:rFonts w:ascii="Times New Roman" w:hAnsi="Times New Roman" w:cs="Times New Roman"/>
          <w:bCs/>
          <w:iCs/>
        </w:rPr>
      </w:pPr>
      <w:r w:rsidRPr="00263368">
        <w:rPr>
          <w:rFonts w:ascii="Times New Roman" w:hAnsi="Times New Roman" w:cs="Times New Roman"/>
          <w:b/>
        </w:rPr>
        <w:t>6</w:t>
      </w:r>
      <w:r w:rsidR="00AA2B69" w:rsidRPr="00263368">
        <w:rPr>
          <w:rFonts w:ascii="Times New Roman" w:hAnsi="Times New Roman" w:cs="Times New Roman"/>
          <w:b/>
        </w:rPr>
        <w:t>3</w:t>
      </w:r>
      <w:r w:rsidR="00823EB0" w:rsidRPr="00263368">
        <w:rPr>
          <w:rFonts w:ascii="Times New Roman" w:hAnsi="Times New Roman" w:cs="Times New Roman"/>
          <w:b/>
        </w:rPr>
        <w:t>.</w:t>
      </w:r>
      <w:r w:rsidR="00571748" w:rsidRPr="00263368">
        <w:rPr>
          <w:rFonts w:ascii="Times New Roman" w:hAnsi="Times New Roman" w:cs="Times New Roman"/>
          <w:b/>
        </w:rPr>
        <w:t xml:space="preserve"> </w:t>
      </w:r>
      <w:r w:rsidR="00823EB0" w:rsidRPr="00263368">
        <w:rPr>
          <w:rFonts w:ascii="Times New Roman" w:hAnsi="Times New Roman" w:cs="Times New Roman"/>
          <w:b/>
        </w:rPr>
        <w:t>§</w:t>
      </w:r>
      <w:r w:rsidR="00C60523"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t>A zöldterületek övezete</w:t>
      </w:r>
      <w:r w:rsidR="006832DD" w:rsidRPr="00263368">
        <w:rPr>
          <w:rFonts w:ascii="Times New Roman" w:hAnsi="Times New Roman" w:cs="Times New Roman"/>
        </w:rPr>
        <w:t xml:space="preserve"> </w:t>
      </w:r>
      <w:r w:rsidR="006832DD" w:rsidRPr="00263368">
        <w:rPr>
          <w:rFonts w:ascii="Times New Roman" w:hAnsi="Times New Roman" w:cs="Times New Roman"/>
          <w:bCs/>
          <w:iCs/>
        </w:rPr>
        <w:t>a Zkp jelű közpark és a Zkk jelű közkert.</w:t>
      </w:r>
    </w:p>
    <w:p w14:paraId="1E7BB6EC" w14:textId="7DFDAB67" w:rsidR="006832DD" w:rsidRPr="00263368" w:rsidRDefault="006832DD" w:rsidP="00B766C5">
      <w:pPr>
        <w:pStyle w:val="Listaszerbekezds"/>
        <w:numPr>
          <w:ilvl w:val="0"/>
          <w:numId w:val="131"/>
        </w:num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Cs/>
          <w:iCs/>
        </w:rPr>
        <w:t>A Zkp jelű közpark</w:t>
      </w:r>
      <w:r w:rsidRPr="00263368">
        <w:rPr>
          <w:rFonts w:ascii="Times New Roman" w:hAnsi="Times New Roman" w:cs="Times New Roman"/>
        </w:rPr>
        <w:t xml:space="preserve"> döntően zöldfelülettel borított, pihenést, kikapcsolódást szolgáló, legalább félhektáros közterület.</w:t>
      </w:r>
    </w:p>
    <w:p w14:paraId="0B2550EE" w14:textId="77777777" w:rsidR="00823EB0" w:rsidRPr="00263368" w:rsidRDefault="006832DD" w:rsidP="00B766C5">
      <w:pPr>
        <w:spacing w:before="120" w:after="0" w:line="240" w:lineRule="auto"/>
        <w:ind w:left="567" w:hanging="567"/>
        <w:jc w:val="both"/>
        <w:rPr>
          <w:rFonts w:ascii="Times New Roman" w:hAnsi="Times New Roman" w:cs="Times New Roman"/>
        </w:rPr>
      </w:pPr>
      <w:r w:rsidRPr="00263368">
        <w:rPr>
          <w:rFonts w:ascii="Times New Roman" w:hAnsi="Times New Roman" w:cs="Times New Roman"/>
          <w:bCs/>
          <w:iCs/>
        </w:rPr>
        <w:t>(3)</w:t>
      </w:r>
      <w:r w:rsidRPr="00263368">
        <w:rPr>
          <w:rFonts w:ascii="Times New Roman" w:hAnsi="Times New Roman" w:cs="Times New Roman"/>
          <w:bCs/>
          <w:iCs/>
        </w:rPr>
        <w:tab/>
        <w:t xml:space="preserve">Zkk jelű közkert </w:t>
      </w:r>
      <w:r w:rsidRPr="00263368">
        <w:rPr>
          <w:rFonts w:ascii="Times New Roman" w:hAnsi="Times New Roman" w:cs="Times New Roman"/>
        </w:rPr>
        <w:t>zöldfelülettel és szilárd, vagy szilárdított burkolatú, közlekedési, séta utakkal rendelkező, jellemzően pihenő rendeltetésű, vagy közlekedési útpályák által övezett városi köztér.</w:t>
      </w:r>
    </w:p>
    <w:p w14:paraId="179F8CAA" w14:textId="5F676E6F" w:rsidR="00C17D5C" w:rsidRPr="00263368" w:rsidRDefault="00823EB0" w:rsidP="00B766C5">
      <w:pPr>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6832DD" w:rsidRPr="00263368">
        <w:rPr>
          <w:rFonts w:ascii="Times New Roman" w:hAnsi="Times New Roman" w:cs="Times New Roman"/>
        </w:rPr>
        <w:t>4</w:t>
      </w:r>
      <w:r w:rsidRPr="00263368">
        <w:rPr>
          <w:rFonts w:ascii="Times New Roman" w:hAnsi="Times New Roman" w:cs="Times New Roman"/>
        </w:rPr>
        <w:t>)</w:t>
      </w:r>
      <w:r w:rsidRPr="00263368">
        <w:rPr>
          <w:rFonts w:ascii="Times New Roman" w:hAnsi="Times New Roman" w:cs="Times New Roman"/>
        </w:rPr>
        <w:tab/>
        <w:t>A zöldterületek övezeteinek beépít</w:t>
      </w:r>
      <w:r w:rsidR="00F2287E" w:rsidRPr="00263368">
        <w:rPr>
          <w:rFonts w:ascii="Times New Roman" w:hAnsi="Times New Roman" w:cs="Times New Roman"/>
        </w:rPr>
        <w:t>ési paraméterei</w:t>
      </w:r>
      <w:r w:rsidR="00AE3F10" w:rsidRPr="00263368">
        <w:rPr>
          <w:rFonts w:ascii="Times New Roman" w:hAnsi="Times New Roman" w:cs="Times New Roman"/>
        </w:rPr>
        <w:t xml:space="preserve"> a </w:t>
      </w:r>
      <w:r w:rsidR="00C17D5C" w:rsidRPr="00263368">
        <w:rPr>
          <w:rFonts w:ascii="Times New Roman" w:hAnsi="Times New Roman" w:cs="Times New Roman"/>
        </w:rPr>
        <w:t xml:space="preserve">3. mellélet </w:t>
      </w:r>
      <w:r w:rsidR="00C17D5C" w:rsidRPr="00263368">
        <w:rPr>
          <w:rFonts w:ascii="Times New Roman" w:hAnsi="Times New Roman" w:cs="Times New Roman"/>
          <w:shd w:val="clear" w:color="auto" w:fill="FFFFFF" w:themeFill="background1"/>
        </w:rPr>
        <w:t xml:space="preserve">12. pontjában </w:t>
      </w:r>
      <w:r w:rsidR="00C17D5C" w:rsidRPr="00263368">
        <w:rPr>
          <w:rFonts w:ascii="Times New Roman" w:hAnsi="Times New Roman" w:cs="Times New Roman"/>
        </w:rPr>
        <w:t>szerepelnek.</w:t>
      </w:r>
    </w:p>
    <w:p w14:paraId="45CFBBE0" w14:textId="2E00CB62" w:rsidR="00823EB0" w:rsidRPr="00263368" w:rsidRDefault="00823EB0" w:rsidP="00B766C5">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w:t>
      </w:r>
      <w:r w:rsidR="006832DD" w:rsidRPr="00263368">
        <w:rPr>
          <w:rFonts w:ascii="Times New Roman" w:hAnsi="Times New Roman" w:cs="Times New Roman"/>
        </w:rPr>
        <w:t>5</w:t>
      </w:r>
      <w:r w:rsidRPr="00263368">
        <w:rPr>
          <w:rFonts w:ascii="Times New Roman" w:hAnsi="Times New Roman" w:cs="Times New Roman"/>
        </w:rPr>
        <w:t>)</w:t>
      </w:r>
      <w:r w:rsidRPr="00263368">
        <w:rPr>
          <w:rFonts w:ascii="Times New Roman" w:hAnsi="Times New Roman" w:cs="Times New Roman"/>
        </w:rPr>
        <w:tab/>
      </w:r>
      <w:r w:rsidRPr="00263368">
        <w:rPr>
          <w:rFonts w:ascii="Times New Roman" w:hAnsi="Times New Roman" w:cs="Times New Roman"/>
          <w:bCs/>
        </w:rPr>
        <w:t>Zkp/1, Zkk/2</w:t>
      </w:r>
      <w:r w:rsidRPr="00263368">
        <w:rPr>
          <w:rFonts w:ascii="Times New Roman" w:hAnsi="Times New Roman" w:cs="Times New Roman"/>
        </w:rPr>
        <w:t xml:space="preserve"> jelű övezetek</w:t>
      </w:r>
      <w:r w:rsidR="00A647E8" w:rsidRPr="00263368">
        <w:rPr>
          <w:rFonts w:ascii="Times New Roman" w:hAnsi="Times New Roman" w:cs="Times New Roman"/>
        </w:rPr>
        <w:t>ben elhelyezhető</w:t>
      </w:r>
    </w:p>
    <w:p w14:paraId="4D675BA3" w14:textId="209195CC" w:rsidR="00823EB0" w:rsidRPr="00263368" w:rsidRDefault="00823EB0" w:rsidP="006B7A90">
      <w:pPr>
        <w:numPr>
          <w:ilvl w:val="0"/>
          <w:numId w:val="19"/>
        </w:numPr>
        <w:tabs>
          <w:tab w:val="clear" w:pos="851"/>
          <w:tab w:val="num" w:pos="993"/>
          <w:tab w:val="num" w:pos="1418"/>
        </w:tabs>
        <w:spacing w:before="100" w:after="0" w:line="240" w:lineRule="auto"/>
        <w:ind w:left="993"/>
        <w:jc w:val="both"/>
        <w:rPr>
          <w:rFonts w:ascii="Times New Roman" w:hAnsi="Times New Roman" w:cs="Times New Roman"/>
        </w:rPr>
      </w:pPr>
      <w:r w:rsidRPr="00263368">
        <w:rPr>
          <w:rFonts w:ascii="Times New Roman" w:hAnsi="Times New Roman" w:cs="Times New Roman"/>
        </w:rPr>
        <w:t>pihenést, testedzést szolgáló építmény (sétaút, kerékpárút</w:t>
      </w:r>
      <w:r w:rsidR="005C4926" w:rsidRPr="00263368">
        <w:rPr>
          <w:rFonts w:ascii="Times New Roman" w:hAnsi="Times New Roman" w:cs="Times New Roman"/>
        </w:rPr>
        <w:t>vonal</w:t>
      </w:r>
      <w:r w:rsidRPr="00263368">
        <w:rPr>
          <w:rFonts w:ascii="Times New Roman" w:hAnsi="Times New Roman" w:cs="Times New Roman"/>
        </w:rPr>
        <w:t>, pihenőhely, tornapálya, játszótér),</w:t>
      </w:r>
    </w:p>
    <w:p w14:paraId="11335F33" w14:textId="77777777" w:rsidR="00823EB0" w:rsidRPr="00263368" w:rsidRDefault="00823EB0" w:rsidP="006B7A90">
      <w:pPr>
        <w:numPr>
          <w:ilvl w:val="0"/>
          <w:numId w:val="19"/>
        </w:numPr>
        <w:tabs>
          <w:tab w:val="clear" w:pos="851"/>
          <w:tab w:val="num" w:pos="993"/>
          <w:tab w:val="num" w:pos="141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kert</w:t>
      </w:r>
      <w:r w:rsidR="00571748" w:rsidRPr="00263368">
        <w:rPr>
          <w:rFonts w:ascii="Times New Roman" w:hAnsi="Times New Roman" w:cs="Times New Roman"/>
        </w:rPr>
        <w:t>berendezési tárgyak, köztárgyak</w:t>
      </w:r>
      <w:r w:rsidRPr="00263368">
        <w:rPr>
          <w:rFonts w:ascii="Times New Roman" w:hAnsi="Times New Roman" w:cs="Times New Roman"/>
        </w:rPr>
        <w:t xml:space="preserve"> </w:t>
      </w:r>
      <w:r w:rsidR="00571748" w:rsidRPr="00263368">
        <w:rPr>
          <w:rFonts w:ascii="Times New Roman" w:hAnsi="Times New Roman" w:cs="Times New Roman"/>
        </w:rPr>
        <w:t xml:space="preserve">(különösen </w:t>
      </w:r>
      <w:r w:rsidRPr="00263368">
        <w:rPr>
          <w:rFonts w:ascii="Times New Roman" w:hAnsi="Times New Roman" w:cs="Times New Roman"/>
        </w:rPr>
        <w:t>szobrok, szökőkutak, medencék</w:t>
      </w:r>
      <w:r w:rsidR="00571748" w:rsidRPr="00263368">
        <w:rPr>
          <w:rFonts w:ascii="Times New Roman" w:hAnsi="Times New Roman" w:cs="Times New Roman"/>
        </w:rPr>
        <w:t>)</w:t>
      </w:r>
      <w:r w:rsidR="00A647E8" w:rsidRPr="00263368">
        <w:rPr>
          <w:rFonts w:ascii="Times New Roman" w:hAnsi="Times New Roman" w:cs="Times New Roman"/>
        </w:rPr>
        <w:t>,</w:t>
      </w:r>
    </w:p>
    <w:p w14:paraId="7AD7D8FA" w14:textId="77777777" w:rsidR="00823EB0" w:rsidRPr="00263368" w:rsidRDefault="00823EB0" w:rsidP="006B7A90">
      <w:pPr>
        <w:numPr>
          <w:ilvl w:val="0"/>
          <w:numId w:val="19"/>
        </w:numPr>
        <w:tabs>
          <w:tab w:val="clear" w:pos="851"/>
          <w:tab w:val="num" w:pos="993"/>
          <w:tab w:val="num" w:pos="141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kerti építmények,</w:t>
      </w:r>
    </w:p>
    <w:p w14:paraId="45ABEA87" w14:textId="77777777" w:rsidR="00823EB0" w:rsidRPr="00263368" w:rsidRDefault="00823EB0" w:rsidP="006B7A90">
      <w:pPr>
        <w:numPr>
          <w:ilvl w:val="0"/>
          <w:numId w:val="19"/>
        </w:numPr>
        <w:tabs>
          <w:tab w:val="clear" w:pos="851"/>
          <w:tab w:val="num" w:pos="993"/>
          <w:tab w:val="num" w:pos="141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 xml:space="preserve">vendéglátó </w:t>
      </w:r>
      <w:r w:rsidR="00A647E8" w:rsidRPr="00263368">
        <w:rPr>
          <w:rFonts w:ascii="Times New Roman" w:hAnsi="Times New Roman" w:cs="Times New Roman"/>
        </w:rPr>
        <w:t xml:space="preserve">és turisztikai rendeltetésű </w:t>
      </w:r>
      <w:r w:rsidRPr="00263368">
        <w:rPr>
          <w:rFonts w:ascii="Times New Roman" w:hAnsi="Times New Roman" w:cs="Times New Roman"/>
        </w:rPr>
        <w:t>ép</w:t>
      </w:r>
      <w:r w:rsidR="00A647E8" w:rsidRPr="00263368">
        <w:rPr>
          <w:rFonts w:ascii="Times New Roman" w:hAnsi="Times New Roman" w:cs="Times New Roman"/>
        </w:rPr>
        <w:t>ület,</w:t>
      </w:r>
    </w:p>
    <w:p w14:paraId="6F5112AF" w14:textId="77777777" w:rsidR="00823EB0" w:rsidRPr="00263368" w:rsidRDefault="00823EB0" w:rsidP="006B7A90">
      <w:pPr>
        <w:numPr>
          <w:ilvl w:val="0"/>
          <w:numId w:val="19"/>
        </w:numPr>
        <w:tabs>
          <w:tab w:val="clear" w:pos="851"/>
          <w:tab w:val="num" w:pos="993"/>
          <w:tab w:val="num" w:pos="1418"/>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hírlap</w:t>
      </w:r>
      <w:r w:rsidR="00A647E8" w:rsidRPr="00263368">
        <w:rPr>
          <w:rFonts w:ascii="Times New Roman" w:hAnsi="Times New Roman" w:cs="Times New Roman"/>
        </w:rPr>
        <w:t>, ajándék és</w:t>
      </w:r>
      <w:r w:rsidRPr="00263368">
        <w:rPr>
          <w:rFonts w:ascii="Times New Roman" w:hAnsi="Times New Roman" w:cs="Times New Roman"/>
        </w:rPr>
        <w:t xml:space="preserve"> virágárusító</w:t>
      </w:r>
      <w:r w:rsidR="00A647E8" w:rsidRPr="00263368">
        <w:rPr>
          <w:rFonts w:ascii="Times New Roman" w:hAnsi="Times New Roman" w:cs="Times New Roman"/>
        </w:rPr>
        <w:t>, információs</w:t>
      </w:r>
      <w:r w:rsidRPr="00263368">
        <w:rPr>
          <w:rFonts w:ascii="Times New Roman" w:hAnsi="Times New Roman" w:cs="Times New Roman"/>
        </w:rPr>
        <w:t xml:space="preserve"> pavilon,</w:t>
      </w:r>
    </w:p>
    <w:p w14:paraId="1446B505" w14:textId="77777777" w:rsidR="00823EB0" w:rsidRPr="00263368" w:rsidRDefault="00823EB0" w:rsidP="006B7A90">
      <w:pPr>
        <w:numPr>
          <w:ilvl w:val="0"/>
          <w:numId w:val="19"/>
        </w:numPr>
        <w:tabs>
          <w:tab w:val="clear" w:pos="851"/>
          <w:tab w:val="num" w:pos="993"/>
          <w:tab w:val="num" w:pos="1276"/>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a zöldfelület fenntartásához szükséges épület,</w:t>
      </w:r>
    </w:p>
    <w:p w14:paraId="779B3497" w14:textId="77777777" w:rsidR="00823EB0" w:rsidRPr="00263368" w:rsidRDefault="00823EB0" w:rsidP="006B7A90">
      <w:pPr>
        <w:numPr>
          <w:ilvl w:val="0"/>
          <w:numId w:val="19"/>
        </w:numPr>
        <w:tabs>
          <w:tab w:val="clear" w:pos="851"/>
          <w:tab w:val="num" w:pos="993"/>
          <w:tab w:val="num" w:pos="1276"/>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illemhelyek</w:t>
      </w:r>
      <w:r w:rsidR="00A647E8" w:rsidRPr="00263368">
        <w:rPr>
          <w:rFonts w:ascii="Times New Roman" w:hAnsi="Times New Roman" w:cs="Times New Roman"/>
        </w:rPr>
        <w:t>,</w:t>
      </w:r>
    </w:p>
    <w:p w14:paraId="183D7267" w14:textId="77777777" w:rsidR="00EC304D" w:rsidRPr="00263368" w:rsidRDefault="00A647E8" w:rsidP="006B7A90">
      <w:pPr>
        <w:numPr>
          <w:ilvl w:val="0"/>
          <w:numId w:val="19"/>
        </w:numPr>
        <w:tabs>
          <w:tab w:val="clear" w:pos="851"/>
          <w:tab w:val="num" w:pos="993"/>
          <w:tab w:val="num" w:pos="1276"/>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műtárgyak</w:t>
      </w:r>
      <w:r w:rsidR="00C75FD7" w:rsidRPr="00263368">
        <w:rPr>
          <w:rFonts w:ascii="Times New Roman" w:hAnsi="Times New Roman" w:cs="Times New Roman"/>
        </w:rPr>
        <w:t>,</w:t>
      </w:r>
    </w:p>
    <w:p w14:paraId="085AA27A" w14:textId="77777777" w:rsidR="00A647E8" w:rsidRPr="00263368" w:rsidRDefault="00C75FD7" w:rsidP="006B7A90">
      <w:pPr>
        <w:numPr>
          <w:ilvl w:val="0"/>
          <w:numId w:val="19"/>
        </w:numPr>
        <w:tabs>
          <w:tab w:val="clear" w:pos="851"/>
          <w:tab w:val="num" w:pos="993"/>
          <w:tab w:val="num" w:pos="1276"/>
        </w:tabs>
        <w:spacing w:before="100" w:after="0" w:line="240" w:lineRule="auto"/>
        <w:ind w:left="992" w:hanging="425"/>
        <w:jc w:val="both"/>
        <w:rPr>
          <w:rFonts w:ascii="Times New Roman" w:hAnsi="Times New Roman" w:cs="Times New Roman"/>
        </w:rPr>
      </w:pPr>
      <w:r w:rsidRPr="00263368">
        <w:rPr>
          <w:rFonts w:ascii="Times New Roman" w:hAnsi="Times New Roman" w:cs="Times New Roman"/>
        </w:rPr>
        <w:t>terepszint alatti parkoló.</w:t>
      </w:r>
    </w:p>
    <w:p w14:paraId="165B571E" w14:textId="1CC4DCF6" w:rsidR="00755145" w:rsidRPr="00263368" w:rsidRDefault="005C4926" w:rsidP="00E41526">
      <w:pPr>
        <w:pStyle w:val="Listaszerbekezds"/>
        <w:numPr>
          <w:ilvl w:val="0"/>
          <w:numId w:val="130"/>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 xml:space="preserve">A Zkp/1-H jelű övezetben elhelyezhető </w:t>
      </w:r>
    </w:p>
    <w:p w14:paraId="0C2C83F6" w14:textId="4B9D9195" w:rsidR="005C4926" w:rsidRPr="00263368" w:rsidRDefault="005C4926" w:rsidP="00B766C5">
      <w:pPr>
        <w:pStyle w:val="Listaszerbekezds"/>
        <w:numPr>
          <w:ilvl w:val="1"/>
          <w:numId w:val="137"/>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a sportolással a strandolással összefüggő</w:t>
      </w:r>
      <w:r w:rsidR="00755145" w:rsidRPr="00263368">
        <w:rPr>
          <w:rFonts w:ascii="Times New Roman" w:hAnsi="Times New Roman" w:cs="Times New Roman"/>
        </w:rPr>
        <w:t>,</w:t>
      </w:r>
      <w:r w:rsidRPr="00263368">
        <w:rPr>
          <w:rFonts w:ascii="Times New Roman" w:hAnsi="Times New Roman" w:cs="Times New Roman"/>
        </w:rPr>
        <w:t xml:space="preserve"> a víz hasznosításával kapcsolatos </w:t>
      </w:r>
      <w:r w:rsidR="00755145" w:rsidRPr="00263368">
        <w:rPr>
          <w:rFonts w:ascii="Times New Roman" w:hAnsi="Times New Roman" w:cs="Times New Roman"/>
        </w:rPr>
        <w:t xml:space="preserve">építmény, </w:t>
      </w:r>
    </w:p>
    <w:p w14:paraId="638DA270" w14:textId="040F78D4" w:rsidR="00755145" w:rsidRPr="00263368" w:rsidRDefault="00755145" w:rsidP="00B766C5">
      <w:pPr>
        <w:pStyle w:val="Listaszerbekezds"/>
        <w:numPr>
          <w:ilvl w:val="1"/>
          <w:numId w:val="137"/>
        </w:numPr>
        <w:spacing w:before="120" w:after="0" w:line="240" w:lineRule="auto"/>
        <w:ind w:left="714" w:hanging="357"/>
        <w:jc w:val="both"/>
        <w:rPr>
          <w:rFonts w:ascii="Times New Roman" w:hAnsi="Times New Roman" w:cs="Times New Roman"/>
        </w:rPr>
      </w:pPr>
      <w:r w:rsidRPr="00263368">
        <w:rPr>
          <w:rFonts w:ascii="Times New Roman" w:hAnsi="Times New Roman" w:cs="Times New Roman"/>
        </w:rPr>
        <w:t>a terület rendeltetésével kapcsolatos kiszolgáló épületek, egyéb építmények.</w:t>
      </w:r>
    </w:p>
    <w:p w14:paraId="1817D99F" w14:textId="7140230D" w:rsidR="00823EB0" w:rsidRPr="00263368" w:rsidRDefault="00823EB0" w:rsidP="00E41526">
      <w:pPr>
        <w:pStyle w:val="Listaszerbekezds"/>
        <w:numPr>
          <w:ilvl w:val="0"/>
          <w:numId w:val="130"/>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Zkp/1 és Zkk/2 övezetek területén csak teljes közművesítéssel helyezhető el</w:t>
      </w:r>
      <w:r w:rsidR="00A647E8" w:rsidRPr="00263368">
        <w:rPr>
          <w:rFonts w:ascii="Times New Roman" w:hAnsi="Times New Roman" w:cs="Times New Roman"/>
        </w:rPr>
        <w:t xml:space="preserve"> épület</w:t>
      </w:r>
      <w:r w:rsidRPr="00263368">
        <w:rPr>
          <w:rFonts w:ascii="Times New Roman" w:hAnsi="Times New Roman" w:cs="Times New Roman"/>
        </w:rPr>
        <w:t>. Az övezet területén a felszíni vizek nyílt árkos elvezetése is megengedett. A tervezett fásított köztereket és közparkokat K</w:t>
      </w:r>
      <w:r w:rsidR="00A647E8" w:rsidRPr="00263368">
        <w:rPr>
          <w:rFonts w:ascii="Times New Roman" w:hAnsi="Times New Roman" w:cs="Times New Roman"/>
        </w:rPr>
        <w:t>A</w:t>
      </w:r>
      <w:r w:rsidR="00C75FD7" w:rsidRPr="00263368">
        <w:rPr>
          <w:rFonts w:ascii="Times New Roman" w:hAnsi="Times New Roman" w:cs="Times New Roman"/>
        </w:rPr>
        <w:t>T alapján kell kialakítani, átalakítani</w:t>
      </w:r>
      <w:r w:rsidRPr="00263368">
        <w:rPr>
          <w:rFonts w:ascii="Times New Roman" w:hAnsi="Times New Roman" w:cs="Times New Roman"/>
        </w:rPr>
        <w:t>.</w:t>
      </w:r>
    </w:p>
    <w:p w14:paraId="66045E2F" w14:textId="7F7CF535" w:rsidR="00823EB0" w:rsidRPr="00263368" w:rsidRDefault="00823EB0" w:rsidP="00E41526">
      <w:pPr>
        <w:pStyle w:val="Listaszerbekezds"/>
        <w:numPr>
          <w:ilvl w:val="0"/>
          <w:numId w:val="130"/>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bCs/>
        </w:rPr>
        <w:t>Zkk/1</w:t>
      </w:r>
      <w:r w:rsidRPr="00263368">
        <w:rPr>
          <w:rFonts w:ascii="Times New Roman" w:hAnsi="Times New Roman" w:cs="Times New Roman"/>
        </w:rPr>
        <w:t xml:space="preserve"> jelű övezetben elhelyezhető </w:t>
      </w:r>
    </w:p>
    <w:p w14:paraId="509E1E78" w14:textId="77777777" w:rsidR="00823EB0" w:rsidRPr="00263368" w:rsidRDefault="00823EB0" w:rsidP="00B766C5">
      <w:pPr>
        <w:numPr>
          <w:ilvl w:val="0"/>
          <w:numId w:val="20"/>
        </w:numPr>
        <w:tabs>
          <w:tab w:val="clear" w:pos="851"/>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pihenést, testedzést szolgáló építmény (sétaút, pihenőhely, tornapálya, játszótér),</w:t>
      </w:r>
    </w:p>
    <w:p w14:paraId="5D03C2ED" w14:textId="77777777" w:rsidR="009471EF" w:rsidRPr="00263368" w:rsidRDefault="009471EF" w:rsidP="00B766C5">
      <w:pPr>
        <w:numPr>
          <w:ilvl w:val="0"/>
          <w:numId w:val="20"/>
        </w:numPr>
        <w:tabs>
          <w:tab w:val="clear" w:pos="851"/>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kertberendezési tárgyak, köztárgyak </w:t>
      </w:r>
      <w:r w:rsidR="00571748" w:rsidRPr="00263368">
        <w:rPr>
          <w:rFonts w:ascii="Times New Roman" w:hAnsi="Times New Roman" w:cs="Times New Roman"/>
        </w:rPr>
        <w:t>(különösen szobrok, szökőkutak, medencék)</w:t>
      </w:r>
      <w:r w:rsidRPr="00263368">
        <w:rPr>
          <w:rFonts w:ascii="Times New Roman" w:hAnsi="Times New Roman" w:cs="Times New Roman"/>
        </w:rPr>
        <w:t>,</w:t>
      </w:r>
    </w:p>
    <w:p w14:paraId="7459D610" w14:textId="77777777" w:rsidR="00823EB0" w:rsidRPr="00263368" w:rsidRDefault="00823EB0" w:rsidP="00B766C5">
      <w:pPr>
        <w:numPr>
          <w:ilvl w:val="0"/>
          <w:numId w:val="20"/>
        </w:numPr>
        <w:tabs>
          <w:tab w:val="clear" w:pos="851"/>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kerti építmények,</w:t>
      </w:r>
    </w:p>
    <w:p w14:paraId="35760718" w14:textId="77777777" w:rsidR="009471EF" w:rsidRPr="00263368" w:rsidRDefault="009471EF" w:rsidP="00B766C5">
      <w:pPr>
        <w:numPr>
          <w:ilvl w:val="0"/>
          <w:numId w:val="20"/>
        </w:numPr>
        <w:tabs>
          <w:tab w:val="clear" w:pos="851"/>
          <w:tab w:val="num" w:pos="993"/>
          <w:tab w:val="num" w:pos="1276"/>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illemhelyek,</w:t>
      </w:r>
    </w:p>
    <w:p w14:paraId="0BFAF120" w14:textId="77777777" w:rsidR="009471EF" w:rsidRPr="00263368" w:rsidRDefault="009471EF" w:rsidP="00B766C5">
      <w:pPr>
        <w:numPr>
          <w:ilvl w:val="0"/>
          <w:numId w:val="20"/>
        </w:numPr>
        <w:tabs>
          <w:tab w:val="clear" w:pos="851"/>
          <w:tab w:val="num" w:pos="993"/>
          <w:tab w:val="num" w:pos="1276"/>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műtárgyak.</w:t>
      </w:r>
    </w:p>
    <w:p w14:paraId="3500FE17" w14:textId="15263859" w:rsidR="008F4FB2" w:rsidRPr="00263368" w:rsidRDefault="008F4FB2" w:rsidP="00E41526">
      <w:pPr>
        <w:pStyle w:val="Listaszerbekezds"/>
        <w:numPr>
          <w:ilvl w:val="0"/>
          <w:numId w:val="130"/>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Zkk/K jelű övezet az 1.</w:t>
      </w:r>
      <w:r w:rsidR="005270BF" w:rsidRPr="00263368">
        <w:rPr>
          <w:rFonts w:ascii="Times New Roman" w:hAnsi="Times New Roman" w:cs="Times New Roman"/>
        </w:rPr>
        <w:t xml:space="preserve"> </w:t>
      </w:r>
      <w:r w:rsidRPr="00263368">
        <w:rPr>
          <w:rFonts w:ascii="Times New Roman" w:hAnsi="Times New Roman" w:cs="Times New Roman"/>
        </w:rPr>
        <w:t xml:space="preserve">§. (2) bekezdés a) pontjában megjelölt nem teljes körűen szabályozott </w:t>
      </w:r>
      <w:r w:rsidR="00571748" w:rsidRPr="00263368">
        <w:rPr>
          <w:rFonts w:ascii="Times New Roman" w:hAnsi="Times New Roman" w:cs="Times New Roman"/>
        </w:rPr>
        <w:t xml:space="preserve">területen belüli </w:t>
      </w:r>
      <w:r w:rsidRPr="00263368">
        <w:rPr>
          <w:rFonts w:ascii="Times New Roman" w:hAnsi="Times New Roman" w:cs="Times New Roman"/>
        </w:rPr>
        <w:t>közkert, m</w:t>
      </w:r>
      <w:r w:rsidR="00C75FD7" w:rsidRPr="00263368">
        <w:rPr>
          <w:rFonts w:ascii="Times New Roman" w:hAnsi="Times New Roman" w:cs="Times New Roman"/>
        </w:rPr>
        <w:t>elyen elhelyezhető sétaút, pihenőhely, kertberendezési tárgyak, köztárgyak, kerti építmények.</w:t>
      </w:r>
    </w:p>
    <w:p w14:paraId="02208B4E" w14:textId="6E4231FC" w:rsidR="00823EB0" w:rsidRPr="00263368" w:rsidRDefault="00EC304D" w:rsidP="00E41526">
      <w:pPr>
        <w:pStyle w:val="Listaszerbekezds"/>
        <w:numPr>
          <w:ilvl w:val="0"/>
          <w:numId w:val="130"/>
        </w:numPr>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A z</w:t>
      </w:r>
      <w:r w:rsidR="00823EB0" w:rsidRPr="00263368">
        <w:rPr>
          <w:rFonts w:ascii="Times New Roman" w:hAnsi="Times New Roman" w:cs="Times New Roman"/>
        </w:rPr>
        <w:t xml:space="preserve">öldterület övezeteiben </w:t>
      </w:r>
      <w:r w:rsidR="00755145" w:rsidRPr="00263368">
        <w:rPr>
          <w:rFonts w:ascii="Times New Roman" w:hAnsi="Times New Roman" w:cs="Times New Roman"/>
        </w:rPr>
        <w:t xml:space="preserve">a felszínen </w:t>
      </w:r>
      <w:r w:rsidR="00823EB0" w:rsidRPr="00263368">
        <w:rPr>
          <w:rFonts w:ascii="Times New Roman" w:hAnsi="Times New Roman" w:cs="Times New Roman"/>
        </w:rPr>
        <w:t xml:space="preserve">kizárólag fásított parkolók alakíthatók ki </w:t>
      </w:r>
      <w:r w:rsidR="00146342" w:rsidRPr="00263368">
        <w:rPr>
          <w:rFonts w:ascii="Times New Roman" w:hAnsi="Times New Roman" w:cs="Times New Roman"/>
        </w:rPr>
        <w:t xml:space="preserve">− </w:t>
      </w:r>
      <w:r w:rsidR="005270BF" w:rsidRPr="00263368">
        <w:rPr>
          <w:rFonts w:ascii="Times New Roman" w:hAnsi="Times New Roman" w:cs="Times New Roman"/>
        </w:rPr>
        <w:t>négy</w:t>
      </w:r>
      <w:r w:rsidR="00823EB0" w:rsidRPr="00263368">
        <w:rPr>
          <w:rFonts w:ascii="Times New Roman" w:hAnsi="Times New Roman" w:cs="Times New Roman"/>
        </w:rPr>
        <w:t xml:space="preserve"> parkolóhelyenként </w:t>
      </w:r>
      <w:r w:rsidR="005270BF" w:rsidRPr="00263368">
        <w:rPr>
          <w:rFonts w:ascii="Times New Roman" w:hAnsi="Times New Roman" w:cs="Times New Roman"/>
        </w:rPr>
        <w:t>egy darab</w:t>
      </w:r>
      <w:r w:rsidR="0037441D" w:rsidRPr="00263368">
        <w:rPr>
          <w:rFonts w:ascii="Times New Roman" w:hAnsi="Times New Roman" w:cs="Times New Roman"/>
        </w:rPr>
        <w:t xml:space="preserve"> </w:t>
      </w:r>
      <w:r w:rsidR="00823EB0" w:rsidRPr="00263368">
        <w:rPr>
          <w:rFonts w:ascii="Times New Roman" w:hAnsi="Times New Roman" w:cs="Times New Roman"/>
        </w:rPr>
        <w:t>kétszer iskolázott fa ültetésével</w:t>
      </w:r>
      <w:r w:rsidR="00146342" w:rsidRPr="00263368">
        <w:rPr>
          <w:rFonts w:ascii="Times New Roman" w:hAnsi="Times New Roman" w:cs="Times New Roman"/>
        </w:rPr>
        <w:t xml:space="preserve"> −</w:t>
      </w:r>
      <w:r w:rsidR="00823EB0" w:rsidRPr="00263368">
        <w:rPr>
          <w:rFonts w:ascii="Times New Roman" w:hAnsi="Times New Roman" w:cs="Times New Roman"/>
        </w:rPr>
        <w:t>, amelynek területén csak a zöldterületet igénybe vevők számára előírt parkoló-férőhely helyezhető el. Terepszint alatti parkoló létesítése esetén a tetőfödém</w:t>
      </w:r>
      <w:r w:rsidR="00C75FD7" w:rsidRPr="00263368">
        <w:rPr>
          <w:rFonts w:ascii="Times New Roman" w:hAnsi="Times New Roman" w:cs="Times New Roman"/>
        </w:rPr>
        <w:t xml:space="preserve"> legalább 80 %-át</w:t>
      </w:r>
      <w:r w:rsidR="00823EB0" w:rsidRPr="00263368">
        <w:rPr>
          <w:rFonts w:ascii="Times New Roman" w:hAnsi="Times New Roman" w:cs="Times New Roman"/>
        </w:rPr>
        <w:t xml:space="preserve"> </w:t>
      </w:r>
      <w:r w:rsidR="00146342" w:rsidRPr="00263368">
        <w:rPr>
          <w:rFonts w:ascii="Times New Roman" w:hAnsi="Times New Roman" w:cs="Times New Roman"/>
        </w:rPr>
        <w:t xml:space="preserve">− </w:t>
      </w:r>
      <w:r w:rsidR="00823EB0" w:rsidRPr="00263368">
        <w:rPr>
          <w:rFonts w:ascii="Times New Roman" w:hAnsi="Times New Roman" w:cs="Times New Roman"/>
        </w:rPr>
        <w:t>legalább 0,5 m-es talajfeltöltéssel ellátott</w:t>
      </w:r>
      <w:r w:rsidR="00146342" w:rsidRPr="00263368">
        <w:rPr>
          <w:rFonts w:ascii="Times New Roman" w:hAnsi="Times New Roman" w:cs="Times New Roman"/>
        </w:rPr>
        <w:t xml:space="preserve"> −</w:t>
      </w:r>
      <w:r w:rsidR="00823EB0" w:rsidRPr="00263368">
        <w:rPr>
          <w:rFonts w:ascii="Times New Roman" w:hAnsi="Times New Roman" w:cs="Times New Roman"/>
        </w:rPr>
        <w:t xml:space="preserve"> tetőkertként kell kialakítani.</w:t>
      </w:r>
    </w:p>
    <w:p w14:paraId="358CE5BC" w14:textId="2FE7DBC4" w:rsidR="00823EB0" w:rsidRPr="00263368" w:rsidRDefault="004E7165" w:rsidP="0037126B">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263368">
        <w:rPr>
          <w:rFonts w:ascii="Times New Roman" w:hAnsi="Times New Roman" w:cs="Times New Roman"/>
          <w:i/>
          <w:iCs/>
          <w:smallCaps/>
        </w:rPr>
        <w:t>63</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Erdőterületekre vonatkozó általános rendelkezések</w:t>
      </w:r>
      <w:r w:rsidR="00D80643" w:rsidRPr="00263368">
        <w:rPr>
          <w:rFonts w:ascii="Times New Roman" w:hAnsi="Times New Roman" w:cs="Times New Roman"/>
          <w:i/>
          <w:iCs/>
          <w:smallCaps/>
        </w:rPr>
        <w:t xml:space="preserve"> </w:t>
      </w:r>
    </w:p>
    <w:p w14:paraId="79563231" w14:textId="50353CDB" w:rsidR="00823EB0" w:rsidRPr="00263368" w:rsidRDefault="007F749E" w:rsidP="005270BF">
      <w:pPr>
        <w:tabs>
          <w:tab w:val="left" w:pos="993"/>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6</w:t>
      </w:r>
      <w:r w:rsidR="00AA2B69" w:rsidRPr="00263368">
        <w:rPr>
          <w:rFonts w:ascii="Times New Roman" w:hAnsi="Times New Roman" w:cs="Times New Roman"/>
          <w:b/>
        </w:rPr>
        <w:t>4</w:t>
      </w:r>
      <w:r w:rsidR="00823EB0" w:rsidRPr="00263368">
        <w:rPr>
          <w:rFonts w:ascii="Times New Roman" w:hAnsi="Times New Roman" w:cs="Times New Roman"/>
          <w:b/>
        </w:rPr>
        <w:t>.</w:t>
      </w:r>
      <w:r w:rsidR="00571748" w:rsidRPr="00263368">
        <w:rPr>
          <w:rFonts w:ascii="Times New Roman" w:hAnsi="Times New Roman" w:cs="Times New Roman"/>
          <w:b/>
        </w:rPr>
        <w:t xml:space="preserve"> </w:t>
      </w:r>
      <w:r w:rsidR="00823EB0" w:rsidRPr="00263368">
        <w:rPr>
          <w:rFonts w:ascii="Times New Roman" w:hAnsi="Times New Roman" w:cs="Times New Roman"/>
          <w:b/>
        </w:rPr>
        <w:t>§</w:t>
      </w:r>
      <w:r w:rsidR="00C60523" w:rsidRPr="00263368">
        <w:rPr>
          <w:rFonts w:ascii="Times New Roman" w:hAnsi="Times New Roman" w:cs="Times New Roman"/>
          <w:b/>
        </w:rPr>
        <w:tab/>
      </w:r>
      <w:r w:rsidR="00823EB0" w:rsidRPr="00263368">
        <w:rPr>
          <w:rFonts w:ascii="Times New Roman" w:hAnsi="Times New Roman" w:cs="Times New Roman"/>
        </w:rPr>
        <w:t>(1)</w:t>
      </w:r>
      <w:r w:rsidR="00823EB0" w:rsidRPr="00263368">
        <w:rPr>
          <w:rFonts w:ascii="Times New Roman" w:hAnsi="Times New Roman" w:cs="Times New Roman"/>
        </w:rPr>
        <w:tab/>
        <w:t>A közigazgatási területen található erdőterületek az elhelyezhető építmények szerint az alábbi övezetekre tagolódnak:</w:t>
      </w:r>
    </w:p>
    <w:p w14:paraId="7AD06AEC" w14:textId="77777777" w:rsidR="00823EB0" w:rsidRPr="00263368" w:rsidRDefault="008F4FB2" w:rsidP="00B766C5">
      <w:pPr>
        <w:numPr>
          <w:ilvl w:val="0"/>
          <w:numId w:val="21"/>
        </w:numPr>
        <w:tabs>
          <w:tab w:val="clear" w:pos="851"/>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bCs/>
        </w:rPr>
        <w:t xml:space="preserve">Ev jelű </w:t>
      </w:r>
      <w:r w:rsidR="00823EB0" w:rsidRPr="00263368">
        <w:rPr>
          <w:rFonts w:ascii="Times New Roman" w:hAnsi="Times New Roman" w:cs="Times New Roman"/>
          <w:bCs/>
        </w:rPr>
        <w:t>védelmi erdőterület övezetei</w:t>
      </w:r>
      <w:r w:rsidRPr="00263368">
        <w:rPr>
          <w:rFonts w:ascii="Times New Roman" w:hAnsi="Times New Roman" w:cs="Times New Roman"/>
          <w:bCs/>
        </w:rPr>
        <w:t xml:space="preserve"> </w:t>
      </w:r>
      <w:r w:rsidR="00823EB0" w:rsidRPr="00263368">
        <w:rPr>
          <w:rFonts w:ascii="Times New Roman" w:hAnsi="Times New Roman" w:cs="Times New Roman"/>
        </w:rPr>
        <w:t xml:space="preserve">az országos </w:t>
      </w:r>
      <w:r w:rsidRPr="00263368">
        <w:rPr>
          <w:rFonts w:ascii="Times New Roman" w:hAnsi="Times New Roman" w:cs="Times New Roman"/>
        </w:rPr>
        <w:t xml:space="preserve">- </w:t>
      </w:r>
      <w:r w:rsidR="00823EB0" w:rsidRPr="00263368">
        <w:rPr>
          <w:rFonts w:ascii="Times New Roman" w:hAnsi="Times New Roman" w:cs="Times New Roman"/>
        </w:rPr>
        <w:t>Duna Ipoly Nemzeti Park</w:t>
      </w:r>
      <w:r w:rsidRPr="00263368">
        <w:rPr>
          <w:rFonts w:ascii="Times New Roman" w:hAnsi="Times New Roman" w:cs="Times New Roman"/>
        </w:rPr>
        <w:t xml:space="preserve"> -</w:t>
      </w:r>
      <w:r w:rsidR="00823EB0" w:rsidRPr="00263368">
        <w:rPr>
          <w:rFonts w:ascii="Times New Roman" w:hAnsi="Times New Roman" w:cs="Times New Roman"/>
        </w:rPr>
        <w:t xml:space="preserve"> és </w:t>
      </w:r>
      <w:r w:rsidRPr="00263368">
        <w:rPr>
          <w:rFonts w:ascii="Times New Roman" w:hAnsi="Times New Roman" w:cs="Times New Roman"/>
        </w:rPr>
        <w:t xml:space="preserve">a </w:t>
      </w:r>
      <w:r w:rsidR="00823EB0" w:rsidRPr="00263368">
        <w:rPr>
          <w:rFonts w:ascii="Times New Roman" w:hAnsi="Times New Roman" w:cs="Times New Roman"/>
        </w:rPr>
        <w:t xml:space="preserve">nemzetközi természetvédelmi védettség </w:t>
      </w:r>
      <w:r w:rsidR="00EC304D" w:rsidRPr="00263368">
        <w:rPr>
          <w:rFonts w:ascii="Times New Roman" w:hAnsi="Times New Roman" w:cs="Times New Roman"/>
        </w:rPr>
        <w:t xml:space="preserve">- </w:t>
      </w:r>
      <w:r w:rsidR="00823EB0" w:rsidRPr="00263368">
        <w:rPr>
          <w:rFonts w:ascii="Times New Roman" w:hAnsi="Times New Roman" w:cs="Times New Roman"/>
        </w:rPr>
        <w:t>Natura 2000 területek, UNESCO MAB (bioszféra rezervátum)</w:t>
      </w:r>
      <w:r w:rsidR="00EC304D" w:rsidRPr="00263368">
        <w:rPr>
          <w:rFonts w:ascii="Times New Roman" w:hAnsi="Times New Roman" w:cs="Times New Roman"/>
        </w:rPr>
        <w:t xml:space="preserve"> -</w:t>
      </w:r>
      <w:r w:rsidR="00823EB0" w:rsidRPr="00263368">
        <w:rPr>
          <w:rFonts w:ascii="Times New Roman" w:hAnsi="Times New Roman" w:cs="Times New Roman"/>
        </w:rPr>
        <w:t xml:space="preserve"> alatt álló területeken elhelyezkedő erdőterületek, valamint településvédelmi vagy erózió ellen</w:t>
      </w:r>
      <w:r w:rsidR="00EC304D" w:rsidRPr="00263368">
        <w:rPr>
          <w:rFonts w:ascii="Times New Roman" w:hAnsi="Times New Roman" w:cs="Times New Roman"/>
        </w:rPr>
        <w:t xml:space="preserve"> </w:t>
      </w:r>
      <w:r w:rsidR="00823EB0" w:rsidRPr="00263368">
        <w:rPr>
          <w:rFonts w:ascii="Times New Roman" w:hAnsi="Times New Roman" w:cs="Times New Roman"/>
        </w:rPr>
        <w:t>véd</w:t>
      </w:r>
      <w:r w:rsidR="00EC304D" w:rsidRPr="00263368">
        <w:rPr>
          <w:rFonts w:ascii="Times New Roman" w:hAnsi="Times New Roman" w:cs="Times New Roman"/>
        </w:rPr>
        <w:t>ő</w:t>
      </w:r>
      <w:r w:rsidR="00823EB0" w:rsidRPr="00263368">
        <w:rPr>
          <w:rFonts w:ascii="Times New Roman" w:hAnsi="Times New Roman" w:cs="Times New Roman"/>
        </w:rPr>
        <w:t xml:space="preserve"> erdőterületek,</w:t>
      </w:r>
    </w:p>
    <w:p w14:paraId="28A2D9F2" w14:textId="77777777" w:rsidR="00823EB0" w:rsidRPr="00263368" w:rsidRDefault="00210976" w:rsidP="00B766C5">
      <w:pPr>
        <w:numPr>
          <w:ilvl w:val="0"/>
          <w:numId w:val="21"/>
        </w:numPr>
        <w:tabs>
          <w:tab w:val="clear" w:pos="851"/>
          <w:tab w:val="num" w:pos="993"/>
        </w:tabs>
        <w:spacing w:before="120" w:after="0" w:line="240" w:lineRule="auto"/>
        <w:ind w:left="993" w:hanging="427"/>
        <w:jc w:val="both"/>
        <w:rPr>
          <w:rFonts w:ascii="Times New Roman" w:hAnsi="Times New Roman" w:cs="Times New Roman"/>
        </w:rPr>
      </w:pPr>
      <w:r w:rsidRPr="00263368">
        <w:rPr>
          <w:rFonts w:ascii="Times New Roman" w:hAnsi="Times New Roman" w:cs="Times New Roman"/>
          <w:bCs/>
        </w:rPr>
        <w:t xml:space="preserve">Eho/.. jelű </w:t>
      </w:r>
      <w:r w:rsidR="00823EB0" w:rsidRPr="00263368">
        <w:rPr>
          <w:rFonts w:ascii="Times New Roman" w:hAnsi="Times New Roman" w:cs="Times New Roman"/>
          <w:bCs/>
        </w:rPr>
        <w:t>honvédelmi erdőterület övezete</w:t>
      </w:r>
      <w:r w:rsidRPr="00263368">
        <w:rPr>
          <w:rFonts w:ascii="Times New Roman" w:hAnsi="Times New Roman" w:cs="Times New Roman"/>
          <w:bCs/>
        </w:rPr>
        <w:t xml:space="preserve">, mely a </w:t>
      </w:r>
      <w:r w:rsidR="00823EB0" w:rsidRPr="00263368">
        <w:rPr>
          <w:rFonts w:ascii="Times New Roman" w:hAnsi="Times New Roman" w:cs="Times New Roman"/>
        </w:rPr>
        <w:t>honvédelmi rendeltetésű területek erdőter</w:t>
      </w:r>
      <w:r w:rsidRPr="00263368">
        <w:rPr>
          <w:rFonts w:ascii="Times New Roman" w:hAnsi="Times New Roman" w:cs="Times New Roman"/>
        </w:rPr>
        <w:t>vezett erdőterületeinek övezete</w:t>
      </w:r>
      <w:r w:rsidR="00823EB0" w:rsidRPr="00263368">
        <w:rPr>
          <w:rFonts w:ascii="Times New Roman" w:hAnsi="Times New Roman" w:cs="Times New Roman"/>
        </w:rPr>
        <w:t>,</w:t>
      </w:r>
    </w:p>
    <w:p w14:paraId="0A8FD649" w14:textId="77777777" w:rsidR="00823EB0" w:rsidRPr="00263368" w:rsidRDefault="00210976" w:rsidP="00B766C5">
      <w:pPr>
        <w:numPr>
          <w:ilvl w:val="0"/>
          <w:numId w:val="21"/>
        </w:numPr>
        <w:tabs>
          <w:tab w:val="clear" w:pos="851"/>
          <w:tab w:val="num" w:pos="993"/>
        </w:tabs>
        <w:spacing w:before="120" w:after="0" w:line="240" w:lineRule="auto"/>
        <w:ind w:left="993" w:hanging="427"/>
        <w:jc w:val="both"/>
        <w:rPr>
          <w:rFonts w:ascii="Times New Roman" w:hAnsi="Times New Roman" w:cs="Times New Roman"/>
        </w:rPr>
      </w:pPr>
      <w:r w:rsidRPr="00263368">
        <w:rPr>
          <w:rFonts w:ascii="Times New Roman" w:hAnsi="Times New Roman" w:cs="Times New Roman"/>
          <w:bCs/>
        </w:rPr>
        <w:t xml:space="preserve">Eg/.. jelű </w:t>
      </w:r>
      <w:r w:rsidR="00823EB0" w:rsidRPr="00263368">
        <w:rPr>
          <w:rFonts w:ascii="Times New Roman" w:hAnsi="Times New Roman" w:cs="Times New Roman"/>
          <w:bCs/>
        </w:rPr>
        <w:t>gazdasági erdőterület övezete</w:t>
      </w:r>
      <w:r w:rsidRPr="00263368">
        <w:rPr>
          <w:rFonts w:ascii="Times New Roman" w:hAnsi="Times New Roman" w:cs="Times New Roman"/>
          <w:bCs/>
        </w:rPr>
        <w:t>,</w:t>
      </w:r>
      <w:r w:rsidR="00823EB0" w:rsidRPr="00263368">
        <w:rPr>
          <w:rFonts w:ascii="Times New Roman" w:hAnsi="Times New Roman" w:cs="Times New Roman"/>
          <w:bCs/>
        </w:rPr>
        <w:t xml:space="preserve"> </w:t>
      </w:r>
      <w:r w:rsidR="00823EB0" w:rsidRPr="00263368">
        <w:rPr>
          <w:rFonts w:ascii="Times New Roman" w:hAnsi="Times New Roman" w:cs="Times New Roman"/>
        </w:rPr>
        <w:t>ahol az erdőgazdálkodás elsődleges célja a faanyagtermelés és szaporítóanyag-termelés</w:t>
      </w:r>
      <w:r w:rsidR="00146342" w:rsidRPr="00263368">
        <w:rPr>
          <w:rFonts w:ascii="Times New Roman" w:hAnsi="Times New Roman" w:cs="Times New Roman"/>
        </w:rPr>
        <w:t>,</w:t>
      </w:r>
    </w:p>
    <w:p w14:paraId="577F4E1B" w14:textId="77777777" w:rsidR="00237759" w:rsidRPr="00263368" w:rsidRDefault="00210976" w:rsidP="00B766C5">
      <w:pPr>
        <w:numPr>
          <w:ilvl w:val="0"/>
          <w:numId w:val="21"/>
        </w:numPr>
        <w:tabs>
          <w:tab w:val="clear" w:pos="851"/>
          <w:tab w:val="num" w:pos="993"/>
        </w:tabs>
        <w:spacing w:before="120" w:after="0" w:line="240" w:lineRule="auto"/>
        <w:ind w:left="993" w:hanging="427"/>
        <w:jc w:val="both"/>
        <w:rPr>
          <w:rFonts w:ascii="Times New Roman" w:hAnsi="Times New Roman" w:cs="Times New Roman"/>
        </w:rPr>
      </w:pPr>
      <w:r w:rsidRPr="00263368">
        <w:rPr>
          <w:rFonts w:ascii="Times New Roman" w:hAnsi="Times New Roman" w:cs="Times New Roman"/>
          <w:bCs/>
        </w:rPr>
        <w:t xml:space="preserve">Ek/.. jelű </w:t>
      </w:r>
      <w:r w:rsidR="00823EB0" w:rsidRPr="00263368">
        <w:rPr>
          <w:rFonts w:ascii="Times New Roman" w:hAnsi="Times New Roman" w:cs="Times New Roman"/>
          <w:bCs/>
        </w:rPr>
        <w:t>közjóléti erdő erdőterület övezete</w:t>
      </w:r>
      <w:r w:rsidRPr="00263368">
        <w:rPr>
          <w:rFonts w:ascii="Times New Roman" w:hAnsi="Times New Roman" w:cs="Times New Roman"/>
          <w:bCs/>
        </w:rPr>
        <w:t xml:space="preserve"> </w:t>
      </w:r>
      <w:r w:rsidR="00823EB0" w:rsidRPr="00263368">
        <w:rPr>
          <w:rFonts w:ascii="Times New Roman" w:hAnsi="Times New Roman" w:cs="Times New Roman"/>
        </w:rPr>
        <w:t>sport, turisztika, üdülés, oktatási tevékenység, vadaspark céljára kialakításra kerülő erdők övezetei</w:t>
      </w:r>
      <w:r w:rsidR="00237759" w:rsidRPr="00263368">
        <w:rPr>
          <w:rFonts w:ascii="Times New Roman" w:hAnsi="Times New Roman" w:cs="Times New Roman"/>
        </w:rPr>
        <w:t>,</w:t>
      </w:r>
    </w:p>
    <w:p w14:paraId="65F4FE4C" w14:textId="6BD3D99E" w:rsidR="005270BF" w:rsidRPr="00263368" w:rsidRDefault="00237759" w:rsidP="00915486">
      <w:pPr>
        <w:tabs>
          <w:tab w:val="left" w:pos="851"/>
        </w:tabs>
        <w:spacing w:before="120" w:after="0" w:line="240" w:lineRule="auto"/>
        <w:ind w:left="567"/>
        <w:jc w:val="both"/>
        <w:rPr>
          <w:rFonts w:ascii="Times New Roman" w:hAnsi="Times New Roman" w:cs="Times New Roman"/>
        </w:rPr>
      </w:pPr>
      <w:r w:rsidRPr="00263368">
        <w:rPr>
          <w:rFonts w:ascii="Times New Roman" w:hAnsi="Times New Roman" w:cs="Times New Roman"/>
          <w:bCs/>
        </w:rPr>
        <w:t xml:space="preserve">melyek építési paraméterei </w:t>
      </w:r>
      <w:r w:rsidRPr="00263368">
        <w:rPr>
          <w:rFonts w:ascii="Times New Roman" w:hAnsi="Times New Roman" w:cs="Times New Roman"/>
        </w:rPr>
        <w:t xml:space="preserve">a </w:t>
      </w:r>
      <w:r w:rsidR="005270BF" w:rsidRPr="00263368">
        <w:rPr>
          <w:rFonts w:ascii="Times New Roman" w:hAnsi="Times New Roman" w:cs="Times New Roman"/>
        </w:rPr>
        <w:t xml:space="preserve">3. mellélet </w:t>
      </w:r>
      <w:r w:rsidR="005270BF" w:rsidRPr="00263368">
        <w:rPr>
          <w:rFonts w:ascii="Times New Roman" w:hAnsi="Times New Roman" w:cs="Times New Roman"/>
          <w:shd w:val="clear" w:color="auto" w:fill="FFFFFF" w:themeFill="background1"/>
        </w:rPr>
        <w:t>13. pontjában</w:t>
      </w:r>
      <w:r w:rsidR="005270BF" w:rsidRPr="00263368">
        <w:rPr>
          <w:rFonts w:ascii="Times New Roman" w:hAnsi="Times New Roman" w:cs="Times New Roman"/>
        </w:rPr>
        <w:t xml:space="preserve"> szerepelnek.</w:t>
      </w:r>
    </w:p>
    <w:p w14:paraId="198C74F6" w14:textId="3F71C50A" w:rsidR="00823EB0" w:rsidRPr="00263368" w:rsidRDefault="00823EB0" w:rsidP="00CF7314">
      <w:pPr>
        <w:tabs>
          <w:tab w:val="left" w:pos="567"/>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(2)</w:t>
      </w:r>
      <w:r w:rsidRPr="00263368">
        <w:rPr>
          <w:rFonts w:ascii="Times New Roman" w:hAnsi="Times New Roman" w:cs="Times New Roman"/>
        </w:rPr>
        <w:tab/>
      </w:r>
      <w:r w:rsidR="00210976" w:rsidRPr="00263368">
        <w:rPr>
          <w:rFonts w:ascii="Times New Roman" w:hAnsi="Times New Roman" w:cs="Times New Roman"/>
          <w:bCs/>
        </w:rPr>
        <w:t xml:space="preserve">Az (1) bekezdés </w:t>
      </w:r>
      <w:r w:rsidR="00210976" w:rsidRPr="00263368">
        <w:rPr>
          <w:rFonts w:ascii="Times New Roman" w:hAnsi="Times New Roman"/>
          <w:i/>
        </w:rPr>
        <w:t>b</w:t>
      </w:r>
      <w:r w:rsidR="00210976" w:rsidRPr="00263368">
        <w:rPr>
          <w:rFonts w:ascii="Times New Roman" w:hAnsi="Times New Roman" w:cs="Times New Roman"/>
          <w:bCs/>
          <w:i/>
        </w:rPr>
        <w:t>)</w:t>
      </w:r>
      <w:r w:rsidR="00210976" w:rsidRPr="00263368">
        <w:rPr>
          <w:rFonts w:ascii="Times New Roman" w:hAnsi="Times New Roman" w:cs="Times New Roman"/>
          <w:bCs/>
        </w:rPr>
        <w:t xml:space="preserve"> és </w:t>
      </w:r>
      <w:r w:rsidR="00210976" w:rsidRPr="00263368">
        <w:rPr>
          <w:rFonts w:ascii="Times New Roman" w:hAnsi="Times New Roman"/>
          <w:i/>
        </w:rPr>
        <w:t>d)</w:t>
      </w:r>
      <w:r w:rsidR="00210976" w:rsidRPr="00263368">
        <w:rPr>
          <w:rFonts w:ascii="Times New Roman" w:hAnsi="Times New Roman" w:cs="Times New Roman"/>
          <w:bCs/>
        </w:rPr>
        <w:t xml:space="preserve"> pontjában szereplő</w:t>
      </w:r>
      <w:r w:rsidRPr="00263368">
        <w:rPr>
          <w:rFonts w:ascii="Times New Roman" w:hAnsi="Times New Roman" w:cs="Times New Roman"/>
        </w:rPr>
        <w:t xml:space="preserve"> övezetekben épületet elhelyezni csak közüzemi villamos energia, ivóvíz, szennyvízelvezetés és </w:t>
      </w:r>
      <w:r w:rsidR="002F5C95" w:rsidRPr="00263368">
        <w:rPr>
          <w:rFonts w:ascii="Times New Roman" w:hAnsi="Times New Roman" w:cs="Times New Roman"/>
        </w:rPr>
        <w:t>szennyvíz</w:t>
      </w:r>
      <w:r w:rsidRPr="00263368">
        <w:rPr>
          <w:rFonts w:ascii="Times New Roman" w:hAnsi="Times New Roman" w:cs="Times New Roman"/>
        </w:rPr>
        <w:t xml:space="preserve">tisztítás </w:t>
      </w:r>
      <w:r w:rsidR="002F5C95" w:rsidRPr="00263368">
        <w:rPr>
          <w:rFonts w:ascii="Times New Roman" w:hAnsi="Times New Roman" w:cs="Times New Roman"/>
        </w:rPr>
        <w:t xml:space="preserve">- </w:t>
      </w:r>
      <w:r w:rsidRPr="00263368">
        <w:rPr>
          <w:rFonts w:ascii="Times New Roman" w:hAnsi="Times New Roman" w:cs="Times New Roman"/>
        </w:rPr>
        <w:t>közüzemi hálózatra történő csatlakozás</w:t>
      </w:r>
      <w:r w:rsidR="00BB3C58" w:rsidRPr="00263368">
        <w:rPr>
          <w:rFonts w:ascii="Times New Roman" w:hAnsi="Times New Roman" w:cs="Times New Roman"/>
        </w:rPr>
        <w:t xml:space="preserve"> </w:t>
      </w:r>
      <w:r w:rsidRPr="00263368">
        <w:rPr>
          <w:rFonts w:ascii="Times New Roman" w:hAnsi="Times New Roman" w:cs="Times New Roman"/>
        </w:rPr>
        <w:t>vagy egyedi szennyvízkezelő berendezés</w:t>
      </w:r>
      <w:r w:rsidR="00BB3C58" w:rsidRPr="00263368">
        <w:rPr>
          <w:rFonts w:ascii="Times New Roman" w:hAnsi="Times New Roman" w:cs="Times New Roman"/>
        </w:rPr>
        <w:t xml:space="preserve"> -</w:t>
      </w:r>
      <w:r w:rsidR="002F5C95" w:rsidRPr="00263368">
        <w:rPr>
          <w:rFonts w:ascii="Times New Roman" w:hAnsi="Times New Roman" w:cs="Times New Roman"/>
        </w:rPr>
        <w:t xml:space="preserve"> </w:t>
      </w:r>
      <w:r w:rsidRPr="00263368">
        <w:rPr>
          <w:rFonts w:ascii="Times New Roman" w:hAnsi="Times New Roman" w:cs="Times New Roman"/>
        </w:rPr>
        <w:t>biztosításával lehetséges.</w:t>
      </w:r>
    </w:p>
    <w:p w14:paraId="3C6FB452" w14:textId="77777777" w:rsidR="00823EB0" w:rsidRPr="00263368" w:rsidRDefault="00823EB0" w:rsidP="0037126B">
      <w:pPr>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(3)</w:t>
      </w:r>
      <w:r w:rsidRPr="00263368">
        <w:rPr>
          <w:rFonts w:ascii="Times New Roman" w:hAnsi="Times New Roman" w:cs="Times New Roman"/>
        </w:rPr>
        <w:tab/>
      </w:r>
      <w:r w:rsidR="0037441D" w:rsidRPr="00263368">
        <w:rPr>
          <w:rFonts w:ascii="Times New Roman" w:hAnsi="Times New Roman" w:cs="Times New Roman"/>
        </w:rPr>
        <w:t>A</w:t>
      </w:r>
      <w:r w:rsidRPr="00263368">
        <w:rPr>
          <w:rFonts w:ascii="Times New Roman" w:hAnsi="Times New Roman" w:cs="Times New Roman"/>
        </w:rPr>
        <w:t>z erdőterületek tájképvédelmi szempontból kiemelten kezelendő területek közé tartoznak</w:t>
      </w:r>
      <w:r w:rsidR="002F5C95" w:rsidRPr="00263368">
        <w:rPr>
          <w:rFonts w:ascii="Times New Roman" w:hAnsi="Times New Roman" w:cs="Times New Roman"/>
        </w:rPr>
        <w:t>, ahol a</w:t>
      </w:r>
      <w:r w:rsidRPr="00263368">
        <w:rPr>
          <w:rFonts w:ascii="Times New Roman" w:hAnsi="Times New Roman" w:cs="Times New Roman"/>
        </w:rPr>
        <w:t xml:space="preserve"> tájkarakter erősítése és a természetközeli élőhelyek védelme érdekében </w:t>
      </w:r>
    </w:p>
    <w:p w14:paraId="2465750C" w14:textId="77777777" w:rsidR="00823EB0" w:rsidRPr="00263368" w:rsidRDefault="002F5C95" w:rsidP="00B766C5">
      <w:pPr>
        <w:numPr>
          <w:ilvl w:val="0"/>
          <w:numId w:val="22"/>
        </w:numPr>
        <w:tabs>
          <w:tab w:val="clear" w:pos="851"/>
          <w:tab w:val="num" w:pos="993"/>
        </w:tabs>
        <w:spacing w:before="120" w:after="0" w:line="240" w:lineRule="auto"/>
        <w:ind w:left="992" w:hanging="425"/>
        <w:jc w:val="both"/>
        <w:rPr>
          <w:rFonts w:ascii="Times New Roman" w:hAnsi="Times New Roman" w:cs="Times New Roman"/>
        </w:rPr>
      </w:pPr>
      <w:r w:rsidRPr="00263368">
        <w:rPr>
          <w:rFonts w:ascii="Times New Roman" w:hAnsi="Times New Roman" w:cs="Times New Roman"/>
        </w:rPr>
        <w:t xml:space="preserve">az </w:t>
      </w:r>
      <w:r w:rsidR="00823EB0" w:rsidRPr="00263368">
        <w:rPr>
          <w:rFonts w:ascii="Times New Roman" w:hAnsi="Times New Roman" w:cs="Times New Roman"/>
        </w:rPr>
        <w:t>erdőtelepítés, erdőfelújítás során lehetőség szerint a termőhelyi adottságoknak megfelelő honos fafajok telepítendők,</w:t>
      </w:r>
      <w:r w:rsidRPr="00263368">
        <w:rPr>
          <w:rFonts w:ascii="Times New Roman" w:hAnsi="Times New Roman" w:cs="Times New Roman"/>
        </w:rPr>
        <w:t xml:space="preserve"> </w:t>
      </w:r>
      <w:r w:rsidR="0037441D" w:rsidRPr="00263368">
        <w:rPr>
          <w:rFonts w:ascii="Times New Roman" w:hAnsi="Times New Roman" w:cs="Times New Roman"/>
        </w:rPr>
        <w:t>vagy</w:t>
      </w:r>
      <w:r w:rsidR="00823EB0" w:rsidRPr="00263368">
        <w:rPr>
          <w:rFonts w:ascii="Times New Roman" w:hAnsi="Times New Roman" w:cs="Times New Roman"/>
        </w:rPr>
        <w:t xml:space="preserve"> természet- és környezetkímélő gazdálkodási módszerek alkalmazandók</w:t>
      </w:r>
      <w:r w:rsidR="0037441D" w:rsidRPr="00263368">
        <w:rPr>
          <w:rFonts w:ascii="Times New Roman" w:hAnsi="Times New Roman" w:cs="Times New Roman"/>
        </w:rPr>
        <w:t>,</w:t>
      </w:r>
    </w:p>
    <w:p w14:paraId="63481D3B" w14:textId="77777777" w:rsidR="00823EB0" w:rsidRPr="00263368" w:rsidRDefault="002F5C95" w:rsidP="00B766C5">
      <w:pPr>
        <w:numPr>
          <w:ilvl w:val="0"/>
          <w:numId w:val="22"/>
        </w:numPr>
        <w:tabs>
          <w:tab w:val="clear" w:pos="851"/>
          <w:tab w:val="num" w:pos="993"/>
        </w:tabs>
        <w:spacing w:before="120" w:after="0" w:line="240" w:lineRule="auto"/>
        <w:ind w:left="993"/>
        <w:jc w:val="both"/>
        <w:rPr>
          <w:rFonts w:ascii="Times New Roman" w:hAnsi="Times New Roman" w:cs="Times New Roman"/>
        </w:rPr>
      </w:pPr>
      <w:r w:rsidRPr="00263368">
        <w:rPr>
          <w:rFonts w:ascii="Times New Roman" w:hAnsi="Times New Roman" w:cs="Times New Roman"/>
        </w:rPr>
        <w:t xml:space="preserve">az </w:t>
      </w:r>
      <w:r w:rsidR="00823EB0" w:rsidRPr="00263368">
        <w:rPr>
          <w:rFonts w:ascii="Times New Roman" w:hAnsi="Times New Roman" w:cs="Times New Roman"/>
        </w:rPr>
        <w:t>épületek, 6,0 m magasságot meghaladó építmények elhelyezéséhez látványterv</w:t>
      </w:r>
      <w:r w:rsidR="0037441D" w:rsidRPr="00263368">
        <w:rPr>
          <w:rFonts w:ascii="Times New Roman" w:hAnsi="Times New Roman" w:cs="Times New Roman"/>
        </w:rPr>
        <w:t>et kell</w:t>
      </w:r>
      <w:r w:rsidR="00823EB0" w:rsidRPr="00263368">
        <w:rPr>
          <w:rFonts w:ascii="Times New Roman" w:hAnsi="Times New Roman" w:cs="Times New Roman"/>
        </w:rPr>
        <w:t xml:space="preserve"> készíten</w:t>
      </w:r>
      <w:r w:rsidR="0037441D" w:rsidRPr="00263368">
        <w:rPr>
          <w:rFonts w:ascii="Times New Roman" w:hAnsi="Times New Roman" w:cs="Times New Roman"/>
        </w:rPr>
        <w:t>i</w:t>
      </w:r>
      <w:r w:rsidR="00823EB0" w:rsidRPr="00263368">
        <w:rPr>
          <w:rFonts w:ascii="Times New Roman" w:hAnsi="Times New Roman" w:cs="Times New Roman"/>
        </w:rPr>
        <w:t>,</w:t>
      </w:r>
    </w:p>
    <w:p w14:paraId="60965266" w14:textId="77777777" w:rsidR="00823EB0" w:rsidRPr="00263368" w:rsidRDefault="00823EB0" w:rsidP="00B766C5">
      <w:pPr>
        <w:numPr>
          <w:ilvl w:val="0"/>
          <w:numId w:val="22"/>
        </w:numPr>
        <w:tabs>
          <w:tab w:val="clear" w:pos="851"/>
          <w:tab w:val="num" w:pos="993"/>
        </w:tabs>
        <w:spacing w:before="120" w:after="0" w:line="240" w:lineRule="auto"/>
        <w:ind w:left="993"/>
        <w:jc w:val="both"/>
        <w:rPr>
          <w:rFonts w:ascii="Times New Roman" w:hAnsi="Times New Roman" w:cs="Times New Roman"/>
        </w:rPr>
      </w:pPr>
      <w:r w:rsidRPr="00263368">
        <w:rPr>
          <w:rFonts w:ascii="Times New Roman" w:hAnsi="Times New Roman" w:cs="Times New Roman"/>
        </w:rPr>
        <w:t>az erdők elsődleges rendeltetésével összefüggésben lehet épületet, építményt elhelyezni</w:t>
      </w:r>
      <w:r w:rsidR="0037441D" w:rsidRPr="00263368">
        <w:rPr>
          <w:rFonts w:ascii="Times New Roman" w:hAnsi="Times New Roman" w:cs="Times New Roman"/>
        </w:rPr>
        <w:t>,</w:t>
      </w:r>
    </w:p>
    <w:p w14:paraId="01E3F776" w14:textId="77777777" w:rsidR="00823EB0" w:rsidRPr="00263368" w:rsidRDefault="00823EB0" w:rsidP="00B766C5">
      <w:pPr>
        <w:numPr>
          <w:ilvl w:val="0"/>
          <w:numId w:val="22"/>
        </w:numPr>
        <w:tabs>
          <w:tab w:val="clear" w:pos="851"/>
          <w:tab w:val="num" w:pos="993"/>
        </w:tabs>
        <w:spacing w:before="120" w:after="0" w:line="240" w:lineRule="auto"/>
        <w:ind w:left="993"/>
        <w:jc w:val="both"/>
        <w:rPr>
          <w:rFonts w:ascii="Times New Roman" w:hAnsi="Times New Roman" w:cs="Times New Roman"/>
        </w:rPr>
      </w:pPr>
      <w:r w:rsidRPr="00263368">
        <w:rPr>
          <w:rFonts w:ascii="Times New Roman" w:hAnsi="Times New Roman" w:cs="Times New Roman"/>
        </w:rPr>
        <w:t>épület kizárólag tájba illő kialakítással, hagyományos építőanyagok felhasználásával készülhet.</w:t>
      </w:r>
    </w:p>
    <w:p w14:paraId="21992CA1" w14:textId="77777777" w:rsidR="00823EB0" w:rsidRPr="00263368" w:rsidRDefault="00823EB0" w:rsidP="00B766C5">
      <w:pPr>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(4)</w:t>
      </w:r>
      <w:r w:rsidRPr="00263368">
        <w:rPr>
          <w:rFonts w:ascii="Times New Roman" w:hAnsi="Times New Roman" w:cs="Times New Roman"/>
        </w:rPr>
        <w:tab/>
      </w:r>
      <w:r w:rsidR="0037441D" w:rsidRPr="00263368">
        <w:rPr>
          <w:rFonts w:ascii="Times New Roman" w:hAnsi="Times New Roman" w:cs="Times New Roman"/>
        </w:rPr>
        <w:t>Az e</w:t>
      </w:r>
      <w:r w:rsidRPr="00263368">
        <w:rPr>
          <w:rFonts w:ascii="Times New Roman" w:hAnsi="Times New Roman" w:cs="Times New Roman"/>
        </w:rPr>
        <w:t>rdőterületek azon övezeteiben</w:t>
      </w:r>
      <w:r w:rsidR="0037441D" w:rsidRPr="00263368">
        <w:rPr>
          <w:rFonts w:ascii="Times New Roman" w:hAnsi="Times New Roman" w:cs="Times New Roman"/>
        </w:rPr>
        <w:t>,</w:t>
      </w:r>
      <w:r w:rsidRPr="00263368">
        <w:rPr>
          <w:rFonts w:ascii="Times New Roman" w:hAnsi="Times New Roman" w:cs="Times New Roman"/>
        </w:rPr>
        <w:t xml:space="preserve"> ahol épület elhelyezését az előírások lehetővé teszik, a közterületi telekhatártól számított 10,0 m-es sávban épületet elhelyezni nem lehet.</w:t>
      </w:r>
    </w:p>
    <w:p w14:paraId="0C51F044" w14:textId="77777777" w:rsidR="00823EB0" w:rsidRPr="00263368" w:rsidRDefault="00823EB0" w:rsidP="00B766C5">
      <w:pPr>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(5)</w:t>
      </w:r>
      <w:r w:rsidRPr="00263368">
        <w:rPr>
          <w:rFonts w:ascii="Times New Roman" w:hAnsi="Times New Roman" w:cs="Times New Roman"/>
        </w:rPr>
        <w:tab/>
        <w:t>Erdőterületeken kizárólag áttört kialakítású vadvédelmi kerítés létesíthető.</w:t>
      </w:r>
    </w:p>
    <w:p w14:paraId="49836B4A" w14:textId="38658621" w:rsidR="00EF3163" w:rsidRPr="00263368" w:rsidRDefault="00EF3163" w:rsidP="00B766C5">
      <w:pPr>
        <w:tabs>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rPr>
        <w:t>(6)</w:t>
      </w:r>
      <w:r w:rsidRPr="00263368">
        <w:rPr>
          <w:rFonts w:ascii="Times New Roman" w:hAnsi="Times New Roman" w:cs="Times New Roman"/>
        </w:rPr>
        <w:tab/>
        <w:t>A meglévő és a tervezett erdőterületeken a jogszerűen meglévő épületek felújíthatók és újjáépíthetők, a rendelet hatálybalépésekor meglévő beépítettség mértékéig.</w:t>
      </w:r>
    </w:p>
    <w:p w14:paraId="3E7B07AB" w14:textId="6B225059" w:rsidR="00823EB0" w:rsidRPr="00263368" w:rsidRDefault="004E7165" w:rsidP="00E41526">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263368">
        <w:rPr>
          <w:rFonts w:ascii="Times New Roman" w:hAnsi="Times New Roman" w:cs="Times New Roman"/>
          <w:i/>
          <w:iCs/>
          <w:smallCaps/>
        </w:rPr>
        <w:t>64</w:t>
      </w:r>
      <w:r w:rsidR="00823EB0" w:rsidRPr="00263368">
        <w:rPr>
          <w:rFonts w:ascii="Times New Roman" w:hAnsi="Times New Roman" w:cs="Times New Roman"/>
          <w:i/>
          <w:iCs/>
          <w:smallCaps/>
        </w:rPr>
        <w:t>.</w:t>
      </w:r>
      <w:r w:rsidR="00823EB0" w:rsidRPr="00263368">
        <w:rPr>
          <w:rFonts w:ascii="Times New Roman" w:hAnsi="Times New Roman" w:cs="Times New Roman"/>
          <w:i/>
          <w:iCs/>
          <w:smallCaps/>
        </w:rPr>
        <w:tab/>
        <w:t xml:space="preserve"> Védelmi erdőterületek övezeteinek előírásai</w:t>
      </w:r>
    </w:p>
    <w:p w14:paraId="10E1EFFC" w14:textId="0B3F1EEB" w:rsidR="00823EB0" w:rsidRPr="00D2309A" w:rsidRDefault="007F749E" w:rsidP="0037126B">
      <w:pPr>
        <w:tabs>
          <w:tab w:val="left" w:pos="567"/>
          <w:tab w:val="left" w:pos="851"/>
        </w:tabs>
        <w:spacing w:before="120" w:after="0" w:line="240" w:lineRule="auto"/>
        <w:ind w:left="567" w:hanging="567"/>
        <w:jc w:val="both"/>
        <w:rPr>
          <w:rFonts w:ascii="Times New Roman" w:hAnsi="Times New Roman" w:cs="Times New Roman"/>
        </w:rPr>
      </w:pPr>
      <w:r w:rsidRPr="00263368">
        <w:rPr>
          <w:rFonts w:ascii="Times New Roman" w:hAnsi="Times New Roman" w:cs="Times New Roman"/>
          <w:b/>
        </w:rPr>
        <w:t>6</w:t>
      </w:r>
      <w:r w:rsidR="00AA2B69" w:rsidRPr="00263368">
        <w:rPr>
          <w:rFonts w:ascii="Times New Roman" w:hAnsi="Times New Roman" w:cs="Times New Roman"/>
          <w:b/>
        </w:rPr>
        <w:t>5</w:t>
      </w:r>
      <w:r w:rsidR="00823EB0" w:rsidRPr="00263368">
        <w:rPr>
          <w:rFonts w:ascii="Times New Roman" w:hAnsi="Times New Roman" w:cs="Times New Roman"/>
          <w:b/>
        </w:rPr>
        <w:t>.</w:t>
      </w:r>
      <w:r w:rsidR="00F81E83" w:rsidRPr="00263368">
        <w:rPr>
          <w:rFonts w:ascii="Times New Roman" w:hAnsi="Times New Roman" w:cs="Times New Roman"/>
          <w:b/>
        </w:rPr>
        <w:t xml:space="preserve"> </w:t>
      </w:r>
      <w:r w:rsidR="00823EB0" w:rsidRPr="00263368">
        <w:rPr>
          <w:rFonts w:ascii="Times New Roman" w:hAnsi="Times New Roman" w:cs="Times New Roman"/>
          <w:b/>
        </w:rPr>
        <w:t>§</w:t>
      </w:r>
      <w:r w:rsidR="00F81E83" w:rsidRPr="00263368">
        <w:rPr>
          <w:rFonts w:ascii="Times New Roman" w:hAnsi="Times New Roman" w:cs="Times New Roman"/>
          <w:b/>
        </w:rPr>
        <w:tab/>
      </w:r>
      <w:r w:rsidR="00823EB0" w:rsidRPr="00263368">
        <w:rPr>
          <w:rFonts w:ascii="Times New Roman" w:hAnsi="Times New Roman" w:cs="Times New Roman"/>
        </w:rPr>
        <w:t>(1)</w:t>
      </w:r>
      <w:r w:rsidR="005270BF" w:rsidRPr="00263368">
        <w:rPr>
          <w:rFonts w:ascii="Times New Roman" w:hAnsi="Times New Roman" w:cs="Times New Roman"/>
        </w:rPr>
        <w:t xml:space="preserve"> </w:t>
      </w:r>
      <w:r w:rsidR="00823EB0" w:rsidRPr="00263368">
        <w:rPr>
          <w:rFonts w:ascii="Times New Roman" w:hAnsi="Times New Roman" w:cs="Times New Roman"/>
          <w:bCs/>
        </w:rPr>
        <w:t>Ev/1</w:t>
      </w:r>
      <w:r w:rsidR="00823EB0" w:rsidRPr="00263368">
        <w:rPr>
          <w:rFonts w:ascii="Times New Roman" w:hAnsi="Times New Roman" w:cs="Times New Roman"/>
        </w:rPr>
        <w:t xml:space="preserve"> jelű védelmi erdőterület övezetben építmények az országos és helyi védett ter</w:t>
      </w:r>
      <w:r w:rsidR="00823EB0" w:rsidRPr="00D2309A">
        <w:rPr>
          <w:rFonts w:ascii="Times New Roman" w:hAnsi="Times New Roman" w:cs="Times New Roman"/>
        </w:rPr>
        <w:t xml:space="preserve">mészeti területek, a NATURA 2000 területek és az UNESCO MAB (bioszféra rezervátum) területek táji-, természeti értékeinek, természetes, természetközeli ökoszisztémáinak megóvásával helyezhetők el. </w:t>
      </w:r>
    </w:p>
    <w:p w14:paraId="46C04740" w14:textId="77777777" w:rsidR="00823EB0" w:rsidRPr="00D2309A" w:rsidRDefault="00823EB0" w:rsidP="00B766C5">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r>
      <w:r w:rsidRPr="00D2309A">
        <w:rPr>
          <w:rFonts w:ascii="Times New Roman" w:hAnsi="Times New Roman" w:cs="Times New Roman"/>
          <w:bCs/>
        </w:rPr>
        <w:t>Ev/2</w:t>
      </w:r>
      <w:r w:rsidRPr="00D2309A">
        <w:rPr>
          <w:rFonts w:ascii="Times New Roman" w:hAnsi="Times New Roman" w:cs="Times New Roman"/>
        </w:rPr>
        <w:t xml:space="preserve"> jelű védelmi erdőterület övezetben építmények kizárólag akkor alakíthatók ki, ha az</w:t>
      </w:r>
      <w:r w:rsidR="00F81E83" w:rsidRPr="00D2309A">
        <w:rPr>
          <w:rFonts w:ascii="Times New Roman" w:hAnsi="Times New Roman" w:cs="Times New Roman"/>
        </w:rPr>
        <w:t>ok</w:t>
      </w:r>
      <w:r w:rsidRPr="00D2309A">
        <w:rPr>
          <w:rFonts w:ascii="Times New Roman" w:hAnsi="Times New Roman" w:cs="Times New Roman"/>
        </w:rPr>
        <w:t xml:space="preserve"> </w:t>
      </w:r>
      <w:r w:rsidR="00A954A5" w:rsidRPr="00D2309A">
        <w:rPr>
          <w:rFonts w:ascii="Times New Roman" w:hAnsi="Times New Roman" w:cs="Times New Roman"/>
        </w:rPr>
        <w:t xml:space="preserve">az </w:t>
      </w:r>
      <w:r w:rsidRPr="00D2309A">
        <w:rPr>
          <w:rFonts w:ascii="Times New Roman" w:hAnsi="Times New Roman" w:cs="Times New Roman"/>
        </w:rPr>
        <w:t>erdőt védelmi rendeltetésének b</w:t>
      </w:r>
      <w:r w:rsidR="00F81E83" w:rsidRPr="00D2309A">
        <w:rPr>
          <w:rFonts w:ascii="Times New Roman" w:hAnsi="Times New Roman" w:cs="Times New Roman"/>
        </w:rPr>
        <w:t>etöltésében nem akadályozzák</w:t>
      </w:r>
      <w:r w:rsidRPr="00D2309A">
        <w:rPr>
          <w:rFonts w:ascii="Times New Roman" w:hAnsi="Times New Roman" w:cs="Times New Roman"/>
        </w:rPr>
        <w:t>.</w:t>
      </w:r>
    </w:p>
    <w:p w14:paraId="597A3EA3" w14:textId="77777777" w:rsidR="00823EB0" w:rsidRPr="00D2309A" w:rsidRDefault="00823EB0" w:rsidP="00B766C5">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t>Ev/1 és Ev/2 j</w:t>
      </w:r>
      <w:r w:rsidR="00F81E83" w:rsidRPr="00D2309A">
        <w:rPr>
          <w:rFonts w:ascii="Times New Roman" w:hAnsi="Times New Roman" w:cs="Times New Roman"/>
        </w:rPr>
        <w:t xml:space="preserve">elű övezetben nem helyezhető el </w:t>
      </w:r>
      <w:r w:rsidRPr="00D2309A">
        <w:rPr>
          <w:rFonts w:ascii="Times New Roman" w:hAnsi="Times New Roman" w:cs="Times New Roman"/>
        </w:rPr>
        <w:t>épület</w:t>
      </w:r>
      <w:r w:rsidR="0037441D" w:rsidRPr="00D2309A">
        <w:rPr>
          <w:rFonts w:ascii="Times New Roman" w:hAnsi="Times New Roman" w:cs="Times New Roman"/>
        </w:rPr>
        <w:t xml:space="preserve"> és</w:t>
      </w:r>
      <w:r w:rsidR="00F81E83" w:rsidRPr="00D2309A">
        <w:rPr>
          <w:rFonts w:ascii="Times New Roman" w:hAnsi="Times New Roman" w:cs="Times New Roman"/>
        </w:rPr>
        <w:t xml:space="preserve"> </w:t>
      </w:r>
      <w:r w:rsidRPr="00D2309A">
        <w:rPr>
          <w:rFonts w:ascii="Times New Roman" w:hAnsi="Times New Roman" w:cs="Times New Roman"/>
        </w:rPr>
        <w:t>gépjármű-várakozó hely.</w:t>
      </w:r>
    </w:p>
    <w:p w14:paraId="42ADC637" w14:textId="7E97319A" w:rsidR="00823EB0" w:rsidRPr="00D2309A" w:rsidRDefault="004E7165" w:rsidP="00E41526">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6</w:t>
      </w:r>
      <w:r>
        <w:rPr>
          <w:rFonts w:ascii="Times New Roman" w:hAnsi="Times New Roman" w:cs="Times New Roman"/>
          <w:i/>
          <w:iCs/>
          <w:smallCaps/>
        </w:rPr>
        <w:t>5</w:t>
      </w:r>
      <w:r w:rsidR="00823EB0" w:rsidRPr="00D2309A">
        <w:rPr>
          <w:rFonts w:ascii="Times New Roman" w:hAnsi="Times New Roman" w:cs="Times New Roman"/>
          <w:i/>
          <w:iCs/>
          <w:smallCaps/>
        </w:rPr>
        <w:t>.</w:t>
      </w:r>
      <w:r w:rsidR="00823EB0" w:rsidRPr="00D2309A">
        <w:rPr>
          <w:rFonts w:ascii="Times New Roman" w:hAnsi="Times New Roman" w:cs="Times New Roman"/>
          <w:i/>
          <w:iCs/>
          <w:smallCaps/>
        </w:rPr>
        <w:tab/>
        <w:t xml:space="preserve"> Honvédelmi erdőterületek övezeteinek előírásai</w:t>
      </w:r>
    </w:p>
    <w:p w14:paraId="1F9A06F2" w14:textId="5E780696" w:rsidR="00823EB0" w:rsidRPr="00D2309A" w:rsidRDefault="007F749E" w:rsidP="00AE3F10">
      <w:pPr>
        <w:tabs>
          <w:tab w:val="left" w:pos="851"/>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b/>
        </w:rPr>
        <w:t>6</w:t>
      </w:r>
      <w:r w:rsidR="00AA2B69" w:rsidRPr="00D2309A">
        <w:rPr>
          <w:rFonts w:ascii="Times New Roman" w:hAnsi="Times New Roman" w:cs="Times New Roman"/>
          <w:b/>
        </w:rPr>
        <w:t>6</w:t>
      </w:r>
      <w:r w:rsidR="00823EB0" w:rsidRPr="00D2309A">
        <w:rPr>
          <w:rFonts w:ascii="Times New Roman" w:hAnsi="Times New Roman" w:cs="Times New Roman"/>
          <w:b/>
        </w:rPr>
        <w:t>.</w:t>
      </w:r>
      <w:r w:rsidR="00F81E83" w:rsidRPr="00D2309A">
        <w:rPr>
          <w:rFonts w:ascii="Times New Roman" w:hAnsi="Times New Roman" w:cs="Times New Roman"/>
          <w:b/>
        </w:rPr>
        <w:t xml:space="preserve"> </w:t>
      </w:r>
      <w:r w:rsidR="00823EB0" w:rsidRPr="00D2309A">
        <w:rPr>
          <w:rFonts w:ascii="Times New Roman" w:hAnsi="Times New Roman" w:cs="Times New Roman"/>
          <w:b/>
        </w:rPr>
        <w:t>§</w:t>
      </w:r>
      <w:r w:rsidR="00C60523" w:rsidRPr="00D2309A">
        <w:rPr>
          <w:rFonts w:ascii="Times New Roman" w:hAnsi="Times New Roman" w:cs="Times New Roman"/>
          <w:b/>
        </w:rPr>
        <w:tab/>
      </w:r>
      <w:r w:rsidR="00823EB0" w:rsidRPr="00D2309A">
        <w:rPr>
          <w:rFonts w:ascii="Times New Roman" w:hAnsi="Times New Roman" w:cs="Times New Roman"/>
        </w:rPr>
        <w:t>(1)</w:t>
      </w:r>
      <w:r w:rsidR="00823EB0" w:rsidRPr="00D2309A">
        <w:rPr>
          <w:rFonts w:ascii="Times New Roman" w:hAnsi="Times New Roman" w:cs="Times New Roman"/>
        </w:rPr>
        <w:tab/>
        <w:t>A honvédelmi erdőterületek övezeteinek beépít</w:t>
      </w:r>
      <w:r w:rsidR="00F2287E" w:rsidRPr="00D2309A">
        <w:rPr>
          <w:rFonts w:ascii="Times New Roman" w:hAnsi="Times New Roman" w:cs="Times New Roman"/>
        </w:rPr>
        <w:t>ési</w:t>
      </w:r>
      <w:r w:rsidR="00823EB0" w:rsidRPr="00D2309A">
        <w:rPr>
          <w:rFonts w:ascii="Times New Roman" w:hAnsi="Times New Roman" w:cs="Times New Roman"/>
        </w:rPr>
        <w:t xml:space="preserve"> </w:t>
      </w:r>
      <w:r w:rsidR="00F2287E" w:rsidRPr="00D2309A">
        <w:rPr>
          <w:rFonts w:ascii="Times New Roman" w:hAnsi="Times New Roman" w:cs="Times New Roman"/>
        </w:rPr>
        <w:t>paraméterei</w:t>
      </w:r>
      <w:r w:rsidR="00AE3F10" w:rsidRPr="00D2309A">
        <w:rPr>
          <w:rFonts w:ascii="Times New Roman" w:hAnsi="Times New Roman" w:cs="Times New Roman"/>
        </w:rPr>
        <w:t xml:space="preserve"> </w:t>
      </w:r>
      <w:r w:rsidR="00AE3F10" w:rsidRPr="006258C8">
        <w:rPr>
          <w:rFonts w:ascii="Times New Roman" w:hAnsi="Times New Roman" w:cs="Times New Roman"/>
        </w:rPr>
        <w:t xml:space="preserve">a 3. mellélet </w:t>
      </w:r>
      <w:r w:rsidR="005270BF" w:rsidRPr="006258C8">
        <w:rPr>
          <w:rFonts w:ascii="Times New Roman" w:hAnsi="Times New Roman" w:cs="Times New Roman"/>
          <w:shd w:val="clear" w:color="auto" w:fill="FFFFFF" w:themeFill="background1"/>
        </w:rPr>
        <w:t>13. pontjában</w:t>
      </w:r>
      <w:r w:rsidR="005270BF" w:rsidRPr="00D2309A">
        <w:rPr>
          <w:rFonts w:ascii="Times New Roman" w:hAnsi="Times New Roman" w:cs="Times New Roman"/>
          <w:shd w:val="clear" w:color="auto" w:fill="FFFFFF" w:themeFill="background1"/>
        </w:rPr>
        <w:t xml:space="preserve"> található </w:t>
      </w:r>
      <w:r w:rsidR="00AE3F10" w:rsidRPr="00D2309A">
        <w:rPr>
          <w:rFonts w:ascii="Times New Roman" w:hAnsi="Times New Roman" w:cs="Times New Roman"/>
        </w:rPr>
        <w:t>12. sz. táblázatában szerepelnek.</w:t>
      </w:r>
    </w:p>
    <w:p w14:paraId="77360236" w14:textId="3408FE57" w:rsidR="00823EB0" w:rsidRPr="00D2309A" w:rsidRDefault="00823EB0" w:rsidP="00CF7314">
      <w:pPr>
        <w:tabs>
          <w:tab w:val="left" w:pos="567"/>
        </w:tabs>
        <w:spacing w:before="120" w:after="0" w:line="240" w:lineRule="auto"/>
        <w:ind w:left="567" w:hanging="567"/>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r>
      <w:r w:rsidRPr="00D2309A">
        <w:rPr>
          <w:rFonts w:ascii="Times New Roman" w:hAnsi="Times New Roman" w:cs="Times New Roman"/>
          <w:bCs/>
        </w:rPr>
        <w:t>Eho/1</w:t>
      </w:r>
      <w:r w:rsidRPr="00D2309A">
        <w:rPr>
          <w:rFonts w:ascii="Times New Roman" w:hAnsi="Times New Roman" w:cs="Times New Roman"/>
        </w:rPr>
        <w:t xml:space="preserve"> jelű honvédelmi erdőöv</w:t>
      </w:r>
      <w:r w:rsidR="00791AF1" w:rsidRPr="00D2309A">
        <w:rPr>
          <w:rFonts w:ascii="Times New Roman" w:hAnsi="Times New Roman" w:cs="Times New Roman"/>
        </w:rPr>
        <w:t xml:space="preserve">ezetben </w:t>
      </w:r>
      <w:r w:rsidRPr="00D2309A">
        <w:rPr>
          <w:rFonts w:ascii="Times New Roman" w:hAnsi="Times New Roman" w:cs="Times New Roman"/>
        </w:rPr>
        <w:t xml:space="preserve">honvédelmi célú épületek, egyéb </w:t>
      </w:r>
      <w:r w:rsidR="00E1628C" w:rsidRPr="00D2309A">
        <w:rPr>
          <w:rFonts w:ascii="Times New Roman" w:hAnsi="Times New Roman" w:cs="Times New Roman"/>
        </w:rPr>
        <w:t xml:space="preserve">nyomvonal jellegű </w:t>
      </w:r>
      <w:r w:rsidRPr="00D2309A">
        <w:rPr>
          <w:rFonts w:ascii="Times New Roman" w:hAnsi="Times New Roman" w:cs="Times New Roman"/>
        </w:rPr>
        <w:t>építmények, létesítmények helyezhetők el.</w:t>
      </w:r>
    </w:p>
    <w:p w14:paraId="6DFFB9FD" w14:textId="62703E59" w:rsidR="00823EB0" w:rsidRPr="00D2309A" w:rsidRDefault="004E7165" w:rsidP="00E41526">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6</w:t>
      </w:r>
      <w:r>
        <w:rPr>
          <w:rFonts w:ascii="Times New Roman" w:hAnsi="Times New Roman" w:cs="Times New Roman"/>
          <w:i/>
          <w:iCs/>
          <w:smallCaps/>
        </w:rPr>
        <w:t>6</w:t>
      </w:r>
      <w:r w:rsidR="00755145" w:rsidRPr="00D2309A">
        <w:rPr>
          <w:rFonts w:ascii="Times New Roman" w:hAnsi="Times New Roman" w:cs="Times New Roman"/>
          <w:i/>
          <w:iCs/>
          <w:smallCaps/>
        </w:rPr>
        <w:t>.</w:t>
      </w:r>
      <w:r w:rsidR="00755145" w:rsidRPr="00D2309A">
        <w:rPr>
          <w:rFonts w:ascii="Times New Roman" w:hAnsi="Times New Roman" w:cs="Times New Roman"/>
          <w:i/>
          <w:iCs/>
          <w:smallCaps/>
        </w:rPr>
        <w:tab/>
      </w:r>
      <w:r w:rsidR="00823EB0" w:rsidRPr="00D2309A">
        <w:rPr>
          <w:rFonts w:ascii="Times New Roman" w:hAnsi="Times New Roman" w:cs="Times New Roman"/>
          <w:i/>
          <w:iCs/>
          <w:smallCaps/>
        </w:rPr>
        <w:t xml:space="preserve">Gazdasági erdőterület övezeteinek előírásai </w:t>
      </w:r>
    </w:p>
    <w:p w14:paraId="530A7FA7" w14:textId="54CFF9EA" w:rsidR="005270BF" w:rsidRPr="00D2309A" w:rsidRDefault="007F749E" w:rsidP="005270BF">
      <w:pPr>
        <w:tabs>
          <w:tab w:val="left" w:pos="851"/>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b/>
        </w:rPr>
        <w:t>6</w:t>
      </w:r>
      <w:r w:rsidR="00AA2B69" w:rsidRPr="00D2309A">
        <w:rPr>
          <w:rFonts w:ascii="Times New Roman" w:hAnsi="Times New Roman" w:cs="Times New Roman"/>
          <w:b/>
        </w:rPr>
        <w:t>7</w:t>
      </w:r>
      <w:r w:rsidR="00823EB0" w:rsidRPr="00D2309A">
        <w:rPr>
          <w:rFonts w:ascii="Times New Roman" w:hAnsi="Times New Roman" w:cs="Times New Roman"/>
          <w:b/>
        </w:rPr>
        <w:t>.</w:t>
      </w:r>
      <w:r w:rsidR="00F81E83" w:rsidRPr="00D2309A">
        <w:rPr>
          <w:rFonts w:ascii="Times New Roman" w:hAnsi="Times New Roman" w:cs="Times New Roman"/>
          <w:b/>
        </w:rPr>
        <w:t xml:space="preserve"> </w:t>
      </w:r>
      <w:r w:rsidR="00823EB0" w:rsidRPr="00D2309A">
        <w:rPr>
          <w:rFonts w:ascii="Times New Roman" w:hAnsi="Times New Roman" w:cs="Times New Roman"/>
          <w:b/>
        </w:rPr>
        <w:t>§</w:t>
      </w:r>
      <w:r w:rsidR="00C60523" w:rsidRPr="00D2309A">
        <w:rPr>
          <w:rFonts w:ascii="Times New Roman" w:hAnsi="Times New Roman" w:cs="Times New Roman"/>
          <w:b/>
        </w:rPr>
        <w:tab/>
      </w:r>
      <w:r w:rsidR="00823EB0" w:rsidRPr="00D2309A">
        <w:rPr>
          <w:rFonts w:ascii="Times New Roman" w:hAnsi="Times New Roman" w:cs="Times New Roman"/>
        </w:rPr>
        <w:t>(1)</w:t>
      </w:r>
      <w:r w:rsidR="00823EB0" w:rsidRPr="00D2309A">
        <w:rPr>
          <w:rFonts w:ascii="Times New Roman" w:hAnsi="Times New Roman" w:cs="Times New Roman"/>
        </w:rPr>
        <w:tab/>
        <w:t>A gazdasági erdőterületek övezeteinek beépíthet</w:t>
      </w:r>
      <w:r w:rsidR="00F2287E" w:rsidRPr="00D2309A">
        <w:rPr>
          <w:rFonts w:ascii="Times New Roman" w:hAnsi="Times New Roman" w:cs="Times New Roman"/>
        </w:rPr>
        <w:t>ési paraméterei</w:t>
      </w:r>
      <w:r w:rsidR="005270BF" w:rsidRPr="00D2309A">
        <w:rPr>
          <w:rFonts w:ascii="Times New Roman" w:hAnsi="Times New Roman" w:cs="Times New Roman"/>
        </w:rPr>
        <w:t xml:space="preserve"> a 3. mellélet </w:t>
      </w:r>
      <w:r w:rsidR="005270BF" w:rsidRPr="00D2309A">
        <w:rPr>
          <w:rFonts w:ascii="Times New Roman" w:hAnsi="Times New Roman" w:cs="Times New Roman"/>
          <w:shd w:val="clear" w:color="auto" w:fill="FFFFFF" w:themeFill="background1"/>
        </w:rPr>
        <w:t xml:space="preserve">13. pontjában található </w:t>
      </w:r>
      <w:r w:rsidR="005270BF" w:rsidRPr="00D2309A">
        <w:rPr>
          <w:rFonts w:ascii="Times New Roman" w:hAnsi="Times New Roman" w:cs="Times New Roman"/>
        </w:rPr>
        <w:t>12. sz. táblázatában szerepelnek.</w:t>
      </w:r>
    </w:p>
    <w:p w14:paraId="72AC102E" w14:textId="49B37474"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r>
      <w:r w:rsidRPr="00D2309A">
        <w:rPr>
          <w:rFonts w:ascii="Times New Roman" w:hAnsi="Times New Roman" w:cs="Times New Roman"/>
          <w:bCs/>
        </w:rPr>
        <w:t>Eg/1</w:t>
      </w:r>
      <w:r w:rsidRPr="00D2309A">
        <w:rPr>
          <w:rFonts w:ascii="Times New Roman" w:hAnsi="Times New Roman" w:cs="Times New Roman"/>
        </w:rPr>
        <w:t xml:space="preserve"> jelű gazdasági erdőövezetben elhelyezhető </w:t>
      </w:r>
    </w:p>
    <w:p w14:paraId="4DF5A793" w14:textId="77777777" w:rsidR="00E1628C" w:rsidRPr="00D2309A" w:rsidRDefault="00823EB0" w:rsidP="00B766C5">
      <w:pPr>
        <w:numPr>
          <w:ilvl w:val="0"/>
          <w:numId w:val="23"/>
        </w:numPr>
        <w:tabs>
          <w:tab w:val="clear" w:pos="851"/>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az erdőgazdálkodás és a vadgazdálkodás építményei, </w:t>
      </w:r>
    </w:p>
    <w:p w14:paraId="642A9DC6" w14:textId="77777777" w:rsidR="00823EB0" w:rsidRPr="00D2309A" w:rsidRDefault="00823EB0" w:rsidP="00B766C5">
      <w:pPr>
        <w:numPr>
          <w:ilvl w:val="0"/>
          <w:numId w:val="23"/>
        </w:numPr>
        <w:tabs>
          <w:tab w:val="clear" w:pos="851"/>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az erdő rendeltetésének megfelelő termelő-szolgáltató tevékenységeket kiszolgáló építmények</w:t>
      </w:r>
      <w:r w:rsidR="00E1628C" w:rsidRPr="00D2309A">
        <w:rPr>
          <w:rFonts w:ascii="Times New Roman" w:hAnsi="Times New Roman" w:cs="Times New Roman"/>
        </w:rPr>
        <w:t>,</w:t>
      </w:r>
    </w:p>
    <w:p w14:paraId="51F399EF" w14:textId="2064CA9A" w:rsidR="00823EB0" w:rsidRPr="00D2309A" w:rsidRDefault="00823EB0" w:rsidP="00B766C5">
      <w:pPr>
        <w:numPr>
          <w:ilvl w:val="0"/>
          <w:numId w:val="23"/>
        </w:numPr>
        <w:tabs>
          <w:tab w:val="clear" w:pos="851"/>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szolgálati lakás</w:t>
      </w:r>
      <w:r w:rsidR="005270BF" w:rsidRPr="00D2309A">
        <w:rPr>
          <w:rFonts w:ascii="Times New Roman" w:hAnsi="Times New Roman" w:cs="Times New Roman"/>
        </w:rPr>
        <w:t xml:space="preserve">, </w:t>
      </w:r>
      <w:r w:rsidR="00E1628C" w:rsidRPr="00D2309A">
        <w:rPr>
          <w:rFonts w:ascii="Times New Roman" w:hAnsi="Times New Roman" w:cs="Times New Roman"/>
        </w:rPr>
        <w:t xml:space="preserve">erdészház </w:t>
      </w:r>
      <w:r w:rsidRPr="00D2309A">
        <w:rPr>
          <w:rFonts w:ascii="Times New Roman" w:hAnsi="Times New Roman" w:cs="Times New Roman"/>
        </w:rPr>
        <w:t xml:space="preserve">csak az </w:t>
      </w:r>
      <w:r w:rsidRPr="00D2309A">
        <w:rPr>
          <w:rFonts w:ascii="Times New Roman" w:hAnsi="Times New Roman" w:cs="Times New Roman"/>
          <w:i/>
          <w:iCs/>
        </w:rPr>
        <w:t>a)</w:t>
      </w:r>
      <w:r w:rsidRPr="00D2309A">
        <w:rPr>
          <w:rFonts w:ascii="Times New Roman" w:hAnsi="Times New Roman" w:cs="Times New Roman"/>
        </w:rPr>
        <w:t xml:space="preserve"> pont építményeivel egybefoglalóan</w:t>
      </w:r>
      <w:r w:rsidR="0037441D" w:rsidRPr="00D2309A">
        <w:rPr>
          <w:rFonts w:ascii="Times New Roman" w:hAnsi="Times New Roman" w:cs="Times New Roman"/>
        </w:rPr>
        <w:t>.</w:t>
      </w:r>
    </w:p>
    <w:p w14:paraId="096539F9" w14:textId="77777777"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t xml:space="preserve">Eg/1 </w:t>
      </w:r>
      <w:r w:rsidR="00A954A5" w:rsidRPr="00D2309A">
        <w:rPr>
          <w:rFonts w:ascii="Times New Roman" w:hAnsi="Times New Roman" w:cs="Times New Roman"/>
        </w:rPr>
        <w:t xml:space="preserve">jelű </w:t>
      </w:r>
      <w:r w:rsidRPr="00D2309A">
        <w:rPr>
          <w:rFonts w:ascii="Times New Roman" w:hAnsi="Times New Roman" w:cs="Times New Roman"/>
        </w:rPr>
        <w:t>övezetben egy telken több épület is létesíthető, de egy épület legfeljebb 300 m</w:t>
      </w:r>
      <w:r w:rsidRPr="00D2309A">
        <w:rPr>
          <w:rFonts w:ascii="Times New Roman" w:hAnsi="Times New Roman" w:cs="Times New Roman"/>
          <w:vertAlign w:val="superscript"/>
        </w:rPr>
        <w:t>2</w:t>
      </w:r>
      <w:r w:rsidRPr="00D2309A">
        <w:rPr>
          <w:rFonts w:ascii="Times New Roman" w:hAnsi="Times New Roman" w:cs="Times New Roman"/>
        </w:rPr>
        <w:t xml:space="preserve"> alapterületű lehet.</w:t>
      </w:r>
    </w:p>
    <w:p w14:paraId="0B6DB843" w14:textId="453AF281" w:rsidR="00823EB0" w:rsidRPr="00D2309A" w:rsidRDefault="004E7165" w:rsidP="00E41526">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6</w:t>
      </w:r>
      <w:r>
        <w:rPr>
          <w:rFonts w:ascii="Times New Roman" w:hAnsi="Times New Roman" w:cs="Times New Roman"/>
          <w:i/>
          <w:iCs/>
          <w:smallCaps/>
        </w:rPr>
        <w:t>7</w:t>
      </w:r>
      <w:r w:rsidR="00755145" w:rsidRPr="00D2309A">
        <w:rPr>
          <w:rFonts w:ascii="Times New Roman" w:hAnsi="Times New Roman" w:cs="Times New Roman"/>
          <w:i/>
          <w:iCs/>
          <w:smallCaps/>
        </w:rPr>
        <w:t>.</w:t>
      </w:r>
      <w:r w:rsidR="00755145" w:rsidRPr="00D2309A">
        <w:rPr>
          <w:rFonts w:ascii="Times New Roman" w:hAnsi="Times New Roman" w:cs="Times New Roman"/>
          <w:i/>
          <w:iCs/>
          <w:smallCaps/>
        </w:rPr>
        <w:tab/>
      </w:r>
      <w:r w:rsidR="00823EB0" w:rsidRPr="00D2309A">
        <w:rPr>
          <w:rFonts w:ascii="Times New Roman" w:hAnsi="Times New Roman" w:cs="Times New Roman"/>
          <w:i/>
          <w:iCs/>
          <w:smallCaps/>
        </w:rPr>
        <w:t>Közjóléti erdőterületek övezeteinek előírásai</w:t>
      </w:r>
    </w:p>
    <w:p w14:paraId="0B429BAA" w14:textId="079274DF" w:rsidR="00823EB0" w:rsidRPr="00D2309A" w:rsidRDefault="007F749E" w:rsidP="00FB1ABA">
      <w:pPr>
        <w:tabs>
          <w:tab w:val="left" w:pos="851"/>
          <w:tab w:val="left" w:pos="1276"/>
        </w:tabs>
        <w:spacing w:before="120" w:after="0" w:line="240" w:lineRule="auto"/>
        <w:ind w:left="567" w:hanging="567"/>
        <w:rPr>
          <w:rFonts w:ascii="Times New Roman" w:hAnsi="Times New Roman" w:cs="Times New Roman"/>
        </w:rPr>
      </w:pPr>
      <w:r w:rsidRPr="00D2309A">
        <w:rPr>
          <w:rFonts w:ascii="Times New Roman" w:hAnsi="Times New Roman" w:cs="Times New Roman"/>
          <w:b/>
        </w:rPr>
        <w:t>6</w:t>
      </w:r>
      <w:r w:rsidR="00AA2B69" w:rsidRPr="00D2309A">
        <w:rPr>
          <w:rFonts w:ascii="Times New Roman" w:hAnsi="Times New Roman" w:cs="Times New Roman"/>
          <w:b/>
        </w:rPr>
        <w:t>8</w:t>
      </w:r>
      <w:r w:rsidR="00823EB0" w:rsidRPr="00D2309A">
        <w:rPr>
          <w:rFonts w:ascii="Times New Roman" w:hAnsi="Times New Roman" w:cs="Times New Roman"/>
          <w:b/>
        </w:rPr>
        <w:t>.</w:t>
      </w:r>
      <w:r w:rsidR="00F81E83" w:rsidRPr="00D2309A">
        <w:rPr>
          <w:rFonts w:ascii="Times New Roman" w:hAnsi="Times New Roman" w:cs="Times New Roman"/>
          <w:b/>
        </w:rPr>
        <w:t xml:space="preserve"> </w:t>
      </w:r>
      <w:r w:rsidR="00823EB0" w:rsidRPr="00D2309A">
        <w:rPr>
          <w:rFonts w:ascii="Times New Roman" w:hAnsi="Times New Roman" w:cs="Times New Roman"/>
          <w:b/>
        </w:rPr>
        <w:t>§</w:t>
      </w:r>
      <w:r w:rsidR="00C60523" w:rsidRPr="00D2309A">
        <w:rPr>
          <w:rFonts w:ascii="Times New Roman" w:hAnsi="Times New Roman" w:cs="Times New Roman"/>
          <w:b/>
        </w:rPr>
        <w:tab/>
      </w:r>
      <w:r w:rsidR="00823EB0" w:rsidRPr="00D2309A">
        <w:rPr>
          <w:rFonts w:ascii="Times New Roman" w:hAnsi="Times New Roman" w:cs="Times New Roman"/>
        </w:rPr>
        <w:t>(1)</w:t>
      </w:r>
      <w:r w:rsidR="00823EB0" w:rsidRPr="00D2309A">
        <w:rPr>
          <w:rFonts w:ascii="Times New Roman" w:hAnsi="Times New Roman" w:cs="Times New Roman"/>
        </w:rPr>
        <w:tab/>
        <w:t>A közjóléti erdőterületek övezeteinek beépít</w:t>
      </w:r>
      <w:r w:rsidR="00F2287E" w:rsidRPr="00D2309A">
        <w:rPr>
          <w:rFonts w:ascii="Times New Roman" w:hAnsi="Times New Roman" w:cs="Times New Roman"/>
        </w:rPr>
        <w:t>ési paraméterei</w:t>
      </w:r>
      <w:r w:rsidR="00FB1ABA" w:rsidRPr="00D2309A">
        <w:rPr>
          <w:rFonts w:ascii="Times New Roman" w:hAnsi="Times New Roman" w:cs="Times New Roman"/>
        </w:rPr>
        <w:t xml:space="preserve"> a 3. mellélet </w:t>
      </w:r>
      <w:r w:rsidR="00E41526" w:rsidRPr="00D2309A">
        <w:rPr>
          <w:rFonts w:ascii="Times New Roman" w:hAnsi="Times New Roman" w:cs="Times New Roman"/>
          <w:shd w:val="clear" w:color="auto" w:fill="FFFFFF" w:themeFill="background1"/>
        </w:rPr>
        <w:t xml:space="preserve">13. pontjában található </w:t>
      </w:r>
      <w:r w:rsidR="00FB1ABA" w:rsidRPr="00D2309A">
        <w:rPr>
          <w:rFonts w:ascii="Times New Roman" w:hAnsi="Times New Roman" w:cs="Times New Roman"/>
        </w:rPr>
        <w:t>1</w:t>
      </w:r>
      <w:r w:rsidR="00E41526" w:rsidRPr="00D2309A">
        <w:rPr>
          <w:rFonts w:ascii="Times New Roman" w:hAnsi="Times New Roman" w:cs="Times New Roman"/>
        </w:rPr>
        <w:t>2</w:t>
      </w:r>
      <w:r w:rsidR="00FB1ABA" w:rsidRPr="00D2309A">
        <w:rPr>
          <w:rFonts w:ascii="Times New Roman" w:hAnsi="Times New Roman" w:cs="Times New Roman"/>
        </w:rPr>
        <w:t>. sz. táblázatában szerepelnek.</w:t>
      </w:r>
    </w:p>
    <w:p w14:paraId="6C03CE60" w14:textId="172FFC7D" w:rsidR="00823EB0" w:rsidRPr="00D2309A" w:rsidRDefault="00823EB0" w:rsidP="0028020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r>
      <w:r w:rsidRPr="00D2309A">
        <w:rPr>
          <w:rFonts w:ascii="Times New Roman" w:hAnsi="Times New Roman" w:cs="Times New Roman"/>
          <w:bCs/>
        </w:rPr>
        <w:t>Ek/1</w:t>
      </w:r>
      <w:r w:rsidRPr="00D2309A">
        <w:rPr>
          <w:rFonts w:ascii="Times New Roman" w:hAnsi="Times New Roman" w:cs="Times New Roman"/>
        </w:rPr>
        <w:t xml:space="preserve"> közjóléti erdőterület övezetben elhelyezhető </w:t>
      </w:r>
    </w:p>
    <w:p w14:paraId="69112E96" w14:textId="77777777" w:rsidR="00823EB0" w:rsidRPr="00D2309A" w:rsidRDefault="00823EB0" w:rsidP="00B766C5">
      <w:pPr>
        <w:tabs>
          <w:tab w:val="left" w:pos="1418"/>
        </w:tabs>
        <w:spacing w:before="120" w:after="0" w:line="240" w:lineRule="auto"/>
        <w:ind w:left="1418" w:hanging="425"/>
        <w:jc w:val="both"/>
        <w:rPr>
          <w:rFonts w:ascii="Times New Roman" w:hAnsi="Times New Roman" w:cs="Times New Roman"/>
        </w:rPr>
      </w:pPr>
      <w:r w:rsidRPr="00D2309A">
        <w:rPr>
          <w:rFonts w:ascii="Times New Roman" w:hAnsi="Times New Roman" w:cs="Times New Roman"/>
          <w:i/>
          <w:iCs/>
        </w:rPr>
        <w:t>a)</w:t>
      </w:r>
      <w:r w:rsidR="00E1628C" w:rsidRPr="00D2309A">
        <w:rPr>
          <w:rFonts w:ascii="Times New Roman" w:hAnsi="Times New Roman" w:cs="Times New Roman"/>
        </w:rPr>
        <w:tab/>
      </w:r>
      <w:r w:rsidRPr="00D2309A">
        <w:rPr>
          <w:rFonts w:ascii="Times New Roman" w:hAnsi="Times New Roman" w:cs="Times New Roman"/>
        </w:rPr>
        <w:t>erdőgazdálkodás és a vadgazdálkodás építményei,</w:t>
      </w:r>
    </w:p>
    <w:p w14:paraId="5335181E" w14:textId="77777777" w:rsidR="00823EB0" w:rsidRPr="00D2309A" w:rsidRDefault="00823EB0" w:rsidP="00B766C5">
      <w:pPr>
        <w:tabs>
          <w:tab w:val="left" w:pos="1418"/>
        </w:tabs>
        <w:spacing w:before="120" w:after="0" w:line="240" w:lineRule="auto"/>
        <w:ind w:left="1418" w:hanging="425"/>
        <w:jc w:val="both"/>
        <w:rPr>
          <w:rFonts w:ascii="Times New Roman" w:hAnsi="Times New Roman" w:cs="Times New Roman"/>
        </w:rPr>
      </w:pPr>
      <w:r w:rsidRPr="00D2309A">
        <w:rPr>
          <w:rFonts w:ascii="Times New Roman" w:hAnsi="Times New Roman" w:cs="Times New Roman"/>
          <w:i/>
        </w:rPr>
        <w:t>b)</w:t>
      </w:r>
      <w:r w:rsidR="00E1628C" w:rsidRPr="00D2309A">
        <w:rPr>
          <w:rFonts w:ascii="Times New Roman" w:hAnsi="Times New Roman" w:cs="Times New Roman"/>
        </w:rPr>
        <w:tab/>
      </w:r>
      <w:r w:rsidR="004F365C" w:rsidRPr="00D2309A">
        <w:rPr>
          <w:rFonts w:ascii="Times New Roman" w:hAnsi="Times New Roman" w:cs="Times New Roman"/>
        </w:rPr>
        <w:t>testedzést és turizmust szolgáló építmény, erdei tornapálya, kilátó</w:t>
      </w:r>
      <w:r w:rsidR="00F81E83" w:rsidRPr="00D2309A">
        <w:rPr>
          <w:rFonts w:ascii="Times New Roman" w:hAnsi="Times New Roman" w:cs="Times New Roman"/>
        </w:rPr>
        <w:t>,</w:t>
      </w:r>
    </w:p>
    <w:p w14:paraId="36EB18C1" w14:textId="77777777" w:rsidR="00823EB0" w:rsidRPr="00D2309A" w:rsidRDefault="00823EB0" w:rsidP="00B766C5">
      <w:pPr>
        <w:tabs>
          <w:tab w:val="left" w:pos="1418"/>
        </w:tabs>
        <w:spacing w:before="120" w:after="0" w:line="240" w:lineRule="auto"/>
        <w:ind w:left="1418" w:hanging="425"/>
        <w:jc w:val="both"/>
        <w:rPr>
          <w:rFonts w:ascii="Times New Roman" w:hAnsi="Times New Roman" w:cs="Times New Roman"/>
        </w:rPr>
      </w:pPr>
      <w:r w:rsidRPr="00D2309A">
        <w:rPr>
          <w:rFonts w:ascii="Times New Roman" w:hAnsi="Times New Roman" w:cs="Times New Roman"/>
          <w:i/>
          <w:iCs/>
        </w:rPr>
        <w:t>c)</w:t>
      </w:r>
      <w:r w:rsidR="00E1628C" w:rsidRPr="00D2309A">
        <w:rPr>
          <w:rFonts w:ascii="Times New Roman" w:hAnsi="Times New Roman" w:cs="Times New Roman"/>
        </w:rPr>
        <w:tab/>
      </w:r>
      <w:r w:rsidR="004F365C" w:rsidRPr="00D2309A">
        <w:rPr>
          <w:rFonts w:ascii="Times New Roman" w:hAnsi="Times New Roman" w:cs="Times New Roman"/>
        </w:rPr>
        <w:t xml:space="preserve">szabadtéri sportpályák. </w:t>
      </w:r>
    </w:p>
    <w:p w14:paraId="7421867E" w14:textId="77777777" w:rsidR="00823EB0" w:rsidRPr="00D2309A" w:rsidRDefault="00823EB0" w:rsidP="00B766C5">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r>
      <w:r w:rsidRPr="00D2309A">
        <w:rPr>
          <w:rFonts w:ascii="Times New Roman" w:hAnsi="Times New Roman" w:cs="Times New Roman"/>
          <w:bCs/>
        </w:rPr>
        <w:t>Ek/2</w:t>
      </w:r>
      <w:r w:rsidRPr="00D2309A">
        <w:rPr>
          <w:rFonts w:ascii="Times New Roman" w:hAnsi="Times New Roman" w:cs="Times New Roman"/>
        </w:rPr>
        <w:t xml:space="preserve"> közjóléti erdőterület övezetben</w:t>
      </w:r>
    </w:p>
    <w:p w14:paraId="45317C92" w14:textId="77777777" w:rsidR="00823EB0" w:rsidRPr="00D2309A" w:rsidRDefault="00823EB0" w:rsidP="00B766C5">
      <w:pPr>
        <w:tabs>
          <w:tab w:val="left" w:pos="993"/>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rPr>
        <w:tab/>
        <w:t xml:space="preserve">elhelyezhető </w:t>
      </w:r>
    </w:p>
    <w:p w14:paraId="1684BCFE" w14:textId="77777777" w:rsidR="00823EB0" w:rsidRPr="00D2309A" w:rsidRDefault="00823EB0" w:rsidP="0037126B">
      <w:pPr>
        <w:tabs>
          <w:tab w:val="left" w:pos="1418"/>
        </w:tabs>
        <w:spacing w:before="60" w:after="0" w:line="240" w:lineRule="auto"/>
        <w:ind w:left="993"/>
        <w:jc w:val="both"/>
        <w:rPr>
          <w:rFonts w:ascii="Times New Roman" w:hAnsi="Times New Roman" w:cs="Times New Roman"/>
        </w:rPr>
      </w:pPr>
      <w:r w:rsidRPr="00D2309A">
        <w:rPr>
          <w:rFonts w:ascii="Times New Roman" w:hAnsi="Times New Roman" w:cs="Times New Roman"/>
          <w:i/>
          <w:iCs/>
        </w:rPr>
        <w:t>aa)</w:t>
      </w:r>
      <w:r w:rsidR="00E1628C" w:rsidRPr="00D2309A">
        <w:rPr>
          <w:rFonts w:ascii="Times New Roman" w:hAnsi="Times New Roman" w:cs="Times New Roman"/>
        </w:rPr>
        <w:tab/>
      </w:r>
      <w:r w:rsidRPr="00D2309A">
        <w:rPr>
          <w:rFonts w:ascii="Times New Roman" w:hAnsi="Times New Roman" w:cs="Times New Roman"/>
        </w:rPr>
        <w:t>erdőgazdálkodás és a vadgazdálkodás építményei,</w:t>
      </w:r>
    </w:p>
    <w:p w14:paraId="7D53087A" w14:textId="77777777" w:rsidR="004F365C" w:rsidRPr="00D2309A" w:rsidRDefault="00823EB0" w:rsidP="0037126B">
      <w:pPr>
        <w:tabs>
          <w:tab w:val="left" w:pos="1418"/>
        </w:tabs>
        <w:spacing w:before="60" w:after="0" w:line="240" w:lineRule="auto"/>
        <w:ind w:left="993"/>
        <w:jc w:val="both"/>
        <w:rPr>
          <w:rFonts w:ascii="Times New Roman" w:hAnsi="Times New Roman" w:cs="Times New Roman"/>
        </w:rPr>
      </w:pPr>
      <w:r w:rsidRPr="00D2309A">
        <w:rPr>
          <w:rFonts w:ascii="Times New Roman" w:hAnsi="Times New Roman" w:cs="Times New Roman"/>
          <w:i/>
          <w:iCs/>
        </w:rPr>
        <w:t>ab)</w:t>
      </w:r>
      <w:r w:rsidR="00E1628C" w:rsidRPr="00D2309A">
        <w:rPr>
          <w:rFonts w:ascii="Times New Roman" w:hAnsi="Times New Roman" w:cs="Times New Roman"/>
        </w:rPr>
        <w:tab/>
      </w:r>
      <w:r w:rsidR="004F365C" w:rsidRPr="00D2309A">
        <w:rPr>
          <w:rFonts w:ascii="Times New Roman" w:hAnsi="Times New Roman" w:cs="Times New Roman"/>
        </w:rPr>
        <w:t xml:space="preserve">az </w:t>
      </w:r>
      <w:r w:rsidR="004F365C" w:rsidRPr="00D2309A">
        <w:rPr>
          <w:rFonts w:ascii="Times New Roman" w:hAnsi="Times New Roman"/>
          <w:i/>
        </w:rPr>
        <w:t>aa)</w:t>
      </w:r>
      <w:r w:rsidR="004F365C" w:rsidRPr="00D2309A">
        <w:rPr>
          <w:rFonts w:ascii="Times New Roman" w:hAnsi="Times New Roman" w:cs="Times New Roman"/>
        </w:rPr>
        <w:t xml:space="preserve"> pont építményeiben elhelyezett szolgálati lakás,</w:t>
      </w:r>
    </w:p>
    <w:p w14:paraId="757936F7" w14:textId="2A9AFEDC" w:rsidR="00823EB0" w:rsidRPr="00D2309A" w:rsidRDefault="004F365C" w:rsidP="0037126B">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i/>
          <w:iCs/>
        </w:rPr>
        <w:tab/>
      </w:r>
      <w:r w:rsidR="00823EB0" w:rsidRPr="00D2309A">
        <w:rPr>
          <w:rFonts w:ascii="Times New Roman" w:hAnsi="Times New Roman" w:cs="Times New Roman"/>
        </w:rPr>
        <w:t xml:space="preserve">a testedzést és turizmust szolgáló építmény, </w:t>
      </w:r>
      <w:r w:rsidRPr="00D2309A">
        <w:rPr>
          <w:rFonts w:ascii="Times New Roman" w:hAnsi="Times New Roman" w:cs="Times New Roman"/>
        </w:rPr>
        <w:t xml:space="preserve">különösen turista </w:t>
      </w:r>
      <w:r w:rsidR="005270BF" w:rsidRPr="00D2309A">
        <w:rPr>
          <w:rFonts w:ascii="Times New Roman" w:hAnsi="Times New Roman" w:cs="Times New Roman"/>
        </w:rPr>
        <w:t xml:space="preserve">pihenő </w:t>
      </w:r>
      <w:r w:rsidRPr="00D2309A">
        <w:rPr>
          <w:rFonts w:ascii="Times New Roman" w:hAnsi="Times New Roman" w:cs="Times New Roman"/>
        </w:rPr>
        <w:t xml:space="preserve">és </w:t>
      </w:r>
      <w:r w:rsidR="00823EB0" w:rsidRPr="00D2309A">
        <w:rPr>
          <w:rFonts w:ascii="Times New Roman" w:hAnsi="Times New Roman" w:cs="Times New Roman"/>
        </w:rPr>
        <w:t xml:space="preserve">tornapálya, kilátó, </w:t>
      </w:r>
    </w:p>
    <w:p w14:paraId="463E8B4E" w14:textId="77777777" w:rsidR="00823EB0" w:rsidRPr="00CD432B" w:rsidRDefault="004F365C" w:rsidP="0037126B">
      <w:pPr>
        <w:spacing w:before="60" w:after="0" w:line="240" w:lineRule="auto"/>
        <w:ind w:left="1418" w:hanging="425"/>
        <w:jc w:val="both"/>
        <w:rPr>
          <w:rFonts w:ascii="Times New Roman" w:hAnsi="Times New Roman" w:cs="Times New Roman"/>
        </w:rPr>
      </w:pPr>
      <w:r w:rsidRPr="00CD432B">
        <w:rPr>
          <w:rFonts w:ascii="Times New Roman" w:hAnsi="Times New Roman" w:cs="Times New Roman"/>
          <w:i/>
          <w:iCs/>
        </w:rPr>
        <w:t>ad)</w:t>
      </w:r>
      <w:r w:rsidRPr="00CD432B">
        <w:rPr>
          <w:rFonts w:ascii="Times New Roman" w:hAnsi="Times New Roman" w:cs="Times New Roman"/>
          <w:i/>
          <w:iCs/>
        </w:rPr>
        <w:tab/>
      </w:r>
      <w:r w:rsidR="00823EB0" w:rsidRPr="00CD432B">
        <w:rPr>
          <w:rFonts w:ascii="Times New Roman" w:hAnsi="Times New Roman" w:cs="Times New Roman"/>
        </w:rPr>
        <w:t>szabadtéri sportpályák</w:t>
      </w:r>
      <w:r w:rsidRPr="00CD432B">
        <w:rPr>
          <w:rFonts w:ascii="Times New Roman" w:hAnsi="Times New Roman" w:cs="Times New Roman"/>
        </w:rPr>
        <w:t xml:space="preserve"> és a sportolással kapcsolatos kiszolgáló épületek</w:t>
      </w:r>
      <w:r w:rsidR="00F81E83" w:rsidRPr="00CD432B">
        <w:rPr>
          <w:rFonts w:ascii="Times New Roman" w:hAnsi="Times New Roman" w:cs="Times New Roman"/>
        </w:rPr>
        <w:t>,</w:t>
      </w:r>
    </w:p>
    <w:p w14:paraId="687306A0" w14:textId="77777777" w:rsidR="004F365C" w:rsidRPr="00CD432B" w:rsidRDefault="004F365C" w:rsidP="0037126B">
      <w:pPr>
        <w:tabs>
          <w:tab w:val="left" w:pos="1418"/>
        </w:tabs>
        <w:spacing w:before="60" w:after="0" w:line="240" w:lineRule="auto"/>
        <w:ind w:left="1418" w:hanging="425"/>
        <w:jc w:val="both"/>
        <w:rPr>
          <w:rFonts w:ascii="Times New Roman" w:hAnsi="Times New Roman" w:cs="Times New Roman"/>
        </w:rPr>
      </w:pPr>
      <w:r w:rsidRPr="00CD432B">
        <w:rPr>
          <w:rFonts w:ascii="Times New Roman" w:hAnsi="Times New Roman" w:cs="Times New Roman"/>
          <w:i/>
          <w:iCs/>
        </w:rPr>
        <w:t>ae)</w:t>
      </w:r>
      <w:r w:rsidRPr="00CD432B">
        <w:rPr>
          <w:rFonts w:ascii="Times New Roman" w:hAnsi="Times New Roman" w:cs="Times New Roman"/>
        </w:rPr>
        <w:tab/>
        <w:t>vendéglátó létesítmények</w:t>
      </w:r>
      <w:r w:rsidR="00F81E83" w:rsidRPr="00CD432B">
        <w:rPr>
          <w:rFonts w:ascii="Times New Roman" w:hAnsi="Times New Roman" w:cs="Times New Roman"/>
        </w:rPr>
        <w:t>,</w:t>
      </w:r>
    </w:p>
    <w:p w14:paraId="1FD2196B" w14:textId="77777777" w:rsidR="004F365C" w:rsidRPr="00CD432B" w:rsidRDefault="004F365C" w:rsidP="00B766C5">
      <w:pPr>
        <w:tabs>
          <w:tab w:val="left" w:pos="993"/>
        </w:tabs>
        <w:spacing w:before="120" w:after="0" w:line="240" w:lineRule="auto"/>
        <w:ind w:left="992" w:hanging="425"/>
        <w:jc w:val="both"/>
        <w:rPr>
          <w:rFonts w:ascii="Times New Roman" w:hAnsi="Times New Roman" w:cs="Times New Roman"/>
        </w:rPr>
      </w:pPr>
      <w:r w:rsidRPr="00CD432B">
        <w:rPr>
          <w:rFonts w:ascii="Times New Roman" w:hAnsi="Times New Roman" w:cs="Times New Roman"/>
          <w:i/>
          <w:iCs/>
        </w:rPr>
        <w:t>b)</w:t>
      </w:r>
      <w:r w:rsidR="00F81E83" w:rsidRPr="00CD432B">
        <w:rPr>
          <w:rFonts w:ascii="Times New Roman" w:hAnsi="Times New Roman" w:cs="Times New Roman"/>
        </w:rPr>
        <w:tab/>
        <w:t>nem helyezhető el</w:t>
      </w:r>
    </w:p>
    <w:p w14:paraId="5A25E9EC" w14:textId="77777777" w:rsidR="004F365C" w:rsidRPr="00CD432B" w:rsidRDefault="004F365C" w:rsidP="0037126B">
      <w:pPr>
        <w:spacing w:before="60" w:after="0" w:line="240" w:lineRule="auto"/>
        <w:ind w:left="1418" w:hanging="425"/>
        <w:jc w:val="both"/>
        <w:rPr>
          <w:rFonts w:ascii="Times New Roman" w:hAnsi="Times New Roman" w:cs="Times New Roman"/>
        </w:rPr>
      </w:pPr>
      <w:r w:rsidRPr="00CD432B">
        <w:rPr>
          <w:rFonts w:ascii="Times New Roman" w:hAnsi="Times New Roman" w:cs="Times New Roman"/>
          <w:i/>
          <w:iCs/>
        </w:rPr>
        <w:t>ba)</w:t>
      </w:r>
      <w:r w:rsidRPr="00CD432B">
        <w:rPr>
          <w:rFonts w:ascii="Times New Roman" w:hAnsi="Times New Roman" w:cs="Times New Roman"/>
        </w:rPr>
        <w:tab/>
        <w:t>önálló lakóépület,</w:t>
      </w:r>
    </w:p>
    <w:p w14:paraId="7B8BEA95" w14:textId="77777777" w:rsidR="004F365C" w:rsidRPr="00CD432B" w:rsidRDefault="004F365C" w:rsidP="0037126B">
      <w:pPr>
        <w:spacing w:before="60" w:after="0" w:line="240" w:lineRule="auto"/>
        <w:ind w:left="1418" w:hanging="425"/>
        <w:jc w:val="both"/>
        <w:rPr>
          <w:rFonts w:ascii="Times New Roman" w:hAnsi="Times New Roman" w:cs="Times New Roman"/>
        </w:rPr>
      </w:pPr>
      <w:r w:rsidRPr="00CD432B">
        <w:rPr>
          <w:rFonts w:ascii="Times New Roman" w:hAnsi="Times New Roman" w:cs="Times New Roman"/>
          <w:i/>
          <w:iCs/>
        </w:rPr>
        <w:t>bb)</w:t>
      </w:r>
      <w:r w:rsidRPr="00CD432B">
        <w:rPr>
          <w:rFonts w:ascii="Times New Roman" w:hAnsi="Times New Roman" w:cs="Times New Roman"/>
        </w:rPr>
        <w:tab/>
        <w:t>kereskedelmi rendeltetés,</w:t>
      </w:r>
    </w:p>
    <w:p w14:paraId="41B34CE4" w14:textId="77777777" w:rsidR="004F365C" w:rsidRDefault="004F365C" w:rsidP="0037126B">
      <w:pPr>
        <w:spacing w:before="60" w:after="0" w:line="240" w:lineRule="auto"/>
        <w:ind w:left="1418" w:hanging="425"/>
        <w:jc w:val="both"/>
        <w:rPr>
          <w:rFonts w:ascii="Times New Roman" w:hAnsi="Times New Roman" w:cs="Times New Roman"/>
        </w:rPr>
      </w:pPr>
      <w:r w:rsidRPr="00CD432B">
        <w:rPr>
          <w:rFonts w:ascii="Times New Roman" w:hAnsi="Times New Roman" w:cs="Times New Roman"/>
          <w:i/>
          <w:iCs/>
        </w:rPr>
        <w:t>bc)</w:t>
      </w:r>
      <w:r w:rsidRPr="00CD432B">
        <w:rPr>
          <w:rFonts w:ascii="Times New Roman" w:hAnsi="Times New Roman" w:cs="Times New Roman"/>
        </w:rPr>
        <w:tab/>
        <w:t>üdülőtábor és kemping.</w:t>
      </w:r>
    </w:p>
    <w:p w14:paraId="16999CEC" w14:textId="0176127D" w:rsidR="00823EB0" w:rsidRPr="00D2309A" w:rsidRDefault="004E7165" w:rsidP="00E41526">
      <w:pPr>
        <w:tabs>
          <w:tab w:val="left" w:pos="1134"/>
        </w:tabs>
        <w:autoSpaceDE w:val="0"/>
        <w:autoSpaceDN w:val="0"/>
        <w:adjustRightInd w:val="0"/>
        <w:spacing w:before="240" w:after="0" w:line="240" w:lineRule="auto"/>
        <w:ind w:left="992" w:hanging="567"/>
        <w:jc w:val="center"/>
        <w:rPr>
          <w:rFonts w:ascii="Times New Roman" w:hAnsi="Times New Roman" w:cs="Times New Roman"/>
          <w:i/>
          <w:iCs/>
          <w:smallCaps/>
        </w:rPr>
      </w:pPr>
      <w:r w:rsidRPr="00CD432B">
        <w:rPr>
          <w:rFonts w:ascii="Times New Roman" w:hAnsi="Times New Roman" w:cs="Times New Roman"/>
          <w:i/>
          <w:iCs/>
          <w:smallCaps/>
        </w:rPr>
        <w:t>6</w:t>
      </w:r>
      <w:r>
        <w:rPr>
          <w:rFonts w:ascii="Times New Roman" w:hAnsi="Times New Roman" w:cs="Times New Roman"/>
          <w:i/>
          <w:iCs/>
          <w:smallCaps/>
        </w:rPr>
        <w:t>8</w:t>
      </w:r>
      <w:r w:rsidR="00823EB0" w:rsidRPr="00CD432B">
        <w:rPr>
          <w:rFonts w:ascii="Times New Roman" w:hAnsi="Times New Roman" w:cs="Times New Roman"/>
          <w:i/>
          <w:iCs/>
          <w:smallCaps/>
        </w:rPr>
        <w:t>.</w:t>
      </w:r>
      <w:r w:rsidR="00755145" w:rsidRPr="00CD432B">
        <w:rPr>
          <w:rFonts w:ascii="Times New Roman" w:hAnsi="Times New Roman" w:cs="Times New Roman"/>
          <w:i/>
          <w:iCs/>
          <w:smallCaps/>
        </w:rPr>
        <w:tab/>
      </w:r>
      <w:r w:rsidR="00823EB0" w:rsidRPr="00D2309A">
        <w:rPr>
          <w:rFonts w:ascii="Times New Roman" w:hAnsi="Times New Roman" w:cs="Times New Roman"/>
          <w:i/>
          <w:iCs/>
          <w:smallCaps/>
        </w:rPr>
        <w:t xml:space="preserve">Mezőgazdasági területekre vonatkozó általános rendelkezések  </w:t>
      </w:r>
    </w:p>
    <w:p w14:paraId="1E25D843" w14:textId="749ECE74" w:rsidR="00823EB0" w:rsidRPr="00D2309A" w:rsidRDefault="00AA2B69" w:rsidP="0037126B">
      <w:pPr>
        <w:tabs>
          <w:tab w:val="left" w:pos="993"/>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b/>
        </w:rPr>
        <w:t>69</w:t>
      </w:r>
      <w:r w:rsidR="00823EB0" w:rsidRPr="00D2309A">
        <w:rPr>
          <w:rFonts w:ascii="Times New Roman" w:hAnsi="Times New Roman" w:cs="Times New Roman"/>
          <w:b/>
        </w:rPr>
        <w:t>. §</w:t>
      </w:r>
      <w:r w:rsidR="00C60523" w:rsidRPr="00D2309A">
        <w:rPr>
          <w:rFonts w:ascii="Times New Roman" w:hAnsi="Times New Roman" w:cs="Times New Roman"/>
          <w:b/>
        </w:rPr>
        <w:tab/>
      </w:r>
      <w:r w:rsidR="00823EB0" w:rsidRPr="00D2309A">
        <w:rPr>
          <w:rFonts w:ascii="Times New Roman" w:hAnsi="Times New Roman" w:cs="Times New Roman"/>
        </w:rPr>
        <w:t>(1)</w:t>
      </w:r>
      <w:r w:rsidR="00823EB0" w:rsidRPr="00D2309A">
        <w:rPr>
          <w:rFonts w:ascii="Times New Roman" w:hAnsi="Times New Roman" w:cs="Times New Roman"/>
        </w:rPr>
        <w:tab/>
        <w:t>A mezőgazdasági terület a tájkarakter megőrzése, a természeti értékek</w:t>
      </w:r>
      <w:r w:rsidR="000D4818" w:rsidRPr="00D2309A">
        <w:rPr>
          <w:rFonts w:ascii="Times New Roman" w:hAnsi="Times New Roman" w:cs="Times New Roman"/>
        </w:rPr>
        <w:t>-</w:t>
      </w:r>
      <w:r w:rsidR="00823EB0" w:rsidRPr="00D2309A">
        <w:rPr>
          <w:rFonts w:ascii="Times New Roman" w:hAnsi="Times New Roman" w:cs="Times New Roman"/>
        </w:rPr>
        <w:t>, az ökológiai hálózat védelme, valamint a termőföld- és a vizek védelme céljából az alábbi területfelhasználási egységek övezeteire tagozódik:</w:t>
      </w:r>
    </w:p>
    <w:p w14:paraId="61B877B6" w14:textId="77777777" w:rsidR="00755145" w:rsidRPr="00D2309A" w:rsidRDefault="00755145" w:rsidP="00B766C5">
      <w:pPr>
        <w:numPr>
          <w:ilvl w:val="0"/>
          <w:numId w:val="24"/>
        </w:numPr>
        <w:spacing w:before="120" w:after="0" w:line="240" w:lineRule="auto"/>
        <w:ind w:hanging="284"/>
        <w:jc w:val="both"/>
        <w:rPr>
          <w:rFonts w:ascii="Times New Roman" w:hAnsi="Times New Roman" w:cs="Times New Roman"/>
        </w:rPr>
      </w:pPr>
      <w:r w:rsidRPr="00D2309A">
        <w:rPr>
          <w:rFonts w:ascii="Times New Roman" w:hAnsi="Times New Roman" w:cs="Times New Roman"/>
        </w:rPr>
        <w:t>Mk jelű kertes mezőgazdasági terület övezetei,</w:t>
      </w:r>
    </w:p>
    <w:p w14:paraId="2CE6439B" w14:textId="77777777" w:rsidR="00823EB0" w:rsidRPr="00D2309A" w:rsidRDefault="00A954A5" w:rsidP="00B766C5">
      <w:pPr>
        <w:numPr>
          <w:ilvl w:val="0"/>
          <w:numId w:val="24"/>
        </w:numPr>
        <w:spacing w:before="120" w:after="0" w:line="240" w:lineRule="auto"/>
        <w:ind w:hanging="284"/>
        <w:jc w:val="both"/>
        <w:rPr>
          <w:rFonts w:ascii="Times New Roman" w:hAnsi="Times New Roman" w:cs="Times New Roman"/>
        </w:rPr>
      </w:pPr>
      <w:r w:rsidRPr="00D2309A">
        <w:rPr>
          <w:rFonts w:ascii="Times New Roman" w:hAnsi="Times New Roman" w:cs="Times New Roman"/>
        </w:rPr>
        <w:t xml:space="preserve">Má jelű </w:t>
      </w:r>
      <w:r w:rsidR="00823EB0" w:rsidRPr="00D2309A">
        <w:rPr>
          <w:rFonts w:ascii="Times New Roman" w:hAnsi="Times New Roman" w:cs="Times New Roman"/>
        </w:rPr>
        <w:t>általános mezőgazdasági terület ö</w:t>
      </w:r>
      <w:r w:rsidRPr="00D2309A">
        <w:rPr>
          <w:rFonts w:ascii="Times New Roman" w:hAnsi="Times New Roman" w:cs="Times New Roman"/>
        </w:rPr>
        <w:t>vezetei,</w:t>
      </w:r>
    </w:p>
    <w:p w14:paraId="0ADB36DB" w14:textId="77777777" w:rsidR="00823EB0" w:rsidRPr="00D2309A" w:rsidRDefault="00A954A5" w:rsidP="00B766C5">
      <w:pPr>
        <w:numPr>
          <w:ilvl w:val="0"/>
          <w:numId w:val="24"/>
        </w:numPr>
        <w:spacing w:before="120" w:after="0" w:line="240" w:lineRule="auto"/>
        <w:ind w:hanging="284"/>
        <w:jc w:val="both"/>
        <w:rPr>
          <w:rFonts w:ascii="Times New Roman" w:hAnsi="Times New Roman" w:cs="Times New Roman"/>
        </w:rPr>
      </w:pPr>
      <w:r w:rsidRPr="00D2309A">
        <w:rPr>
          <w:rFonts w:ascii="Times New Roman" w:hAnsi="Times New Roman" w:cs="Times New Roman"/>
        </w:rPr>
        <w:t xml:space="preserve">Mko jelű </w:t>
      </w:r>
      <w:r w:rsidR="00823EB0" w:rsidRPr="00D2309A">
        <w:rPr>
          <w:rFonts w:ascii="Times New Roman" w:hAnsi="Times New Roman" w:cs="Times New Roman"/>
        </w:rPr>
        <w:t>korlátozott használatú mezőgazdasági terület övezetei</w:t>
      </w:r>
      <w:r w:rsidRPr="00D2309A">
        <w:rPr>
          <w:rFonts w:ascii="Times New Roman" w:hAnsi="Times New Roman" w:cs="Times New Roman"/>
        </w:rPr>
        <w:t>.</w:t>
      </w:r>
    </w:p>
    <w:p w14:paraId="16D435FE" w14:textId="77777777" w:rsidR="00823EB0" w:rsidRPr="00D2309A" w:rsidRDefault="00823EB0" w:rsidP="0037126B">
      <w:pPr>
        <w:shd w:val="clear" w:color="auto" w:fill="FFFFFF" w:themeFill="background1"/>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t xml:space="preserve">A területen építésre kerülő új épületeket </w:t>
      </w:r>
      <w:r w:rsidR="00757A2E" w:rsidRPr="00D2309A">
        <w:rPr>
          <w:rFonts w:ascii="Times New Roman" w:hAnsi="Times New Roman"/>
          <w:shd w:val="clear" w:color="auto" w:fill="FFFFFF" w:themeFill="background1"/>
        </w:rPr>
        <w:t>tájképvédelmi okból</w:t>
      </w:r>
      <w:r w:rsidR="00757A2E" w:rsidRPr="00D2309A">
        <w:rPr>
          <w:rFonts w:ascii="Times New Roman" w:hAnsi="Times New Roman" w:cs="Times New Roman"/>
        </w:rPr>
        <w:t xml:space="preserve"> </w:t>
      </w:r>
      <w:r w:rsidRPr="00D2309A">
        <w:rPr>
          <w:rFonts w:ascii="Times New Roman" w:hAnsi="Times New Roman" w:cs="Times New Roman"/>
        </w:rPr>
        <w:t>az adott terület építési hagyományainak megfelelően kell kialakítani és takaró fásítással kell a tájba</w:t>
      </w:r>
      <w:r w:rsidR="000D4818" w:rsidRPr="00D2309A">
        <w:rPr>
          <w:rFonts w:ascii="Times New Roman" w:hAnsi="Times New Roman" w:cs="Times New Roman"/>
        </w:rPr>
        <w:t xml:space="preserve"> </w:t>
      </w:r>
      <w:r w:rsidRPr="00D2309A">
        <w:rPr>
          <w:rFonts w:ascii="Times New Roman" w:hAnsi="Times New Roman" w:cs="Times New Roman"/>
        </w:rPr>
        <w:t>illesztését biztosítani.</w:t>
      </w:r>
    </w:p>
    <w:p w14:paraId="66282138" w14:textId="3A9CC0BE" w:rsidR="00823EB0" w:rsidRPr="00D2309A" w:rsidRDefault="00823EB0" w:rsidP="0037126B">
      <w:pPr>
        <w:shd w:val="clear" w:color="auto" w:fill="FFFFFF" w:themeFill="background1"/>
        <w:tabs>
          <w:tab w:val="left" w:pos="851"/>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t>Valamennyi mező</w:t>
      </w:r>
      <w:r w:rsidR="005270BF" w:rsidRPr="00D2309A">
        <w:rPr>
          <w:rFonts w:ascii="Times New Roman" w:hAnsi="Times New Roman" w:cs="Times New Roman"/>
        </w:rPr>
        <w:t>gazdasági övezet területén az 1</w:t>
      </w:r>
      <w:r w:rsidRPr="00D2309A">
        <w:rPr>
          <w:rFonts w:ascii="Times New Roman" w:hAnsi="Times New Roman" w:cs="Times New Roman"/>
        </w:rPr>
        <w:t>000 m²-nél kisebb földrészleten az épületek és építmények közül csak a növénytermesztés célját szolgáló fóliasátor helyezhető el</w:t>
      </w:r>
      <w:r w:rsidR="00F81E83" w:rsidRPr="00D2309A">
        <w:rPr>
          <w:rFonts w:ascii="Times New Roman" w:hAnsi="Times New Roman" w:cs="Times New Roman"/>
        </w:rPr>
        <w:t>.</w:t>
      </w:r>
      <w:r w:rsidR="00D167A8" w:rsidRPr="00D2309A">
        <w:rPr>
          <w:rFonts w:ascii="Times New Roman" w:hAnsi="Times New Roman" w:cs="Times New Roman"/>
        </w:rPr>
        <w:t xml:space="preserve"> </w:t>
      </w:r>
      <w:r w:rsidR="00F81E83" w:rsidRPr="00D2309A">
        <w:rPr>
          <w:rFonts w:ascii="Times New Roman" w:hAnsi="Times New Roman" w:cs="Times New Roman"/>
        </w:rPr>
        <w:t>Ü</w:t>
      </w:r>
      <w:r w:rsidR="00D167A8" w:rsidRPr="00D2309A">
        <w:rPr>
          <w:rFonts w:ascii="Times New Roman" w:hAnsi="Times New Roman" w:cs="Times New Roman"/>
        </w:rPr>
        <w:t>vegház nem létesíthető</w:t>
      </w:r>
      <w:r w:rsidR="00717697" w:rsidRPr="00D2309A">
        <w:rPr>
          <w:rFonts w:ascii="Times New Roman" w:hAnsi="Times New Roman" w:cs="Times New Roman"/>
        </w:rPr>
        <w:t>,</w:t>
      </w:r>
      <w:r w:rsidR="00D167A8" w:rsidRPr="00D2309A">
        <w:rPr>
          <w:rFonts w:ascii="Times New Roman" w:hAnsi="Times New Roman" w:cs="Times New Roman"/>
        </w:rPr>
        <w:t xml:space="preserve"> csak </w:t>
      </w:r>
      <w:r w:rsidR="00F81E83" w:rsidRPr="00D2309A">
        <w:rPr>
          <w:rFonts w:ascii="Times New Roman" w:hAnsi="Times New Roman" w:cs="Times New Roman"/>
        </w:rPr>
        <w:t xml:space="preserve">ha az </w:t>
      </w:r>
      <w:r w:rsidR="00D167A8" w:rsidRPr="00D2309A">
        <w:rPr>
          <w:rFonts w:ascii="Times New Roman" w:hAnsi="Times New Roman" w:cs="Times New Roman"/>
        </w:rPr>
        <w:t>övezeti előírás</w:t>
      </w:r>
      <w:r w:rsidR="00A954A5" w:rsidRPr="00D2309A">
        <w:rPr>
          <w:rFonts w:ascii="Times New Roman" w:hAnsi="Times New Roman" w:cs="Times New Roman"/>
        </w:rPr>
        <w:t xml:space="preserve"> </w:t>
      </w:r>
      <w:r w:rsidR="00F81E83" w:rsidRPr="00D2309A">
        <w:rPr>
          <w:rFonts w:ascii="Times New Roman" w:hAnsi="Times New Roman" w:cs="Times New Roman"/>
        </w:rPr>
        <w:t>lehetővé teszi</w:t>
      </w:r>
      <w:r w:rsidR="00D167A8" w:rsidRPr="00D2309A">
        <w:rPr>
          <w:rFonts w:ascii="Times New Roman" w:hAnsi="Times New Roman" w:cs="Times New Roman"/>
        </w:rPr>
        <w:t>.</w:t>
      </w:r>
    </w:p>
    <w:p w14:paraId="2C8F5A48" w14:textId="77777777" w:rsidR="00823EB0" w:rsidRPr="00D2309A" w:rsidRDefault="00823EB0" w:rsidP="00332930">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(4)</w:t>
      </w:r>
      <w:r w:rsidRPr="00D2309A">
        <w:rPr>
          <w:rFonts w:ascii="Times New Roman" w:hAnsi="Times New Roman" w:cs="Times New Roman"/>
        </w:rPr>
        <w:tab/>
        <w:t>Mezőgazdasági területen különállóan elhelyezett lakóépület bruttó beépített területe tájképvédelmi okokból nem haladhatja meg 200 m²-t.</w:t>
      </w:r>
    </w:p>
    <w:p w14:paraId="12873614" w14:textId="00A453B6" w:rsidR="00823EB0" w:rsidRPr="00D2309A" w:rsidRDefault="00823EB0" w:rsidP="00332930">
      <w:pPr>
        <w:pStyle w:val="Jegyzetszveg"/>
        <w:spacing w:before="120" w:after="0"/>
        <w:ind w:left="567" w:hanging="567"/>
        <w:rPr>
          <w:rFonts w:eastAsia="Calibri"/>
          <w:sz w:val="22"/>
          <w:szCs w:val="22"/>
          <w:lang w:eastAsia="en-US"/>
        </w:rPr>
      </w:pPr>
      <w:r w:rsidRPr="00D2309A">
        <w:t>(5)</w:t>
      </w:r>
      <w:r w:rsidRPr="00D2309A">
        <w:rPr>
          <w:rFonts w:eastAsia="Calibri"/>
          <w:sz w:val="22"/>
          <w:szCs w:val="22"/>
          <w:lang w:eastAsia="en-US"/>
        </w:rPr>
        <w:tab/>
        <w:t xml:space="preserve">Azokban a mezőgazdasági övezetekben, ahol az előírások lehetőséget adnak különálló lakóépület létesítésére, ott az övezeti előírásokban foglaltak szerint lakóépület </w:t>
      </w:r>
      <w:r w:rsidR="000D4818" w:rsidRPr="00D2309A">
        <w:rPr>
          <w:rFonts w:eastAsia="Calibri"/>
          <w:sz w:val="22"/>
          <w:szCs w:val="22"/>
          <w:lang w:eastAsia="en-US"/>
        </w:rPr>
        <w:t>az</w:t>
      </w:r>
      <w:r w:rsidR="00332930" w:rsidRPr="00D2309A">
        <w:rPr>
          <w:rFonts w:eastAsia="Calibri"/>
          <w:sz w:val="22"/>
          <w:szCs w:val="22"/>
          <w:lang w:eastAsia="en-US"/>
        </w:rPr>
        <w:t xml:space="preserve"> alábbiak együttes teljesülés</w:t>
      </w:r>
      <w:r w:rsidRPr="00D2309A">
        <w:rPr>
          <w:rFonts w:eastAsia="Calibri"/>
          <w:sz w:val="22"/>
          <w:szCs w:val="22"/>
          <w:lang w:eastAsia="en-US"/>
        </w:rPr>
        <w:t xml:space="preserve"> </w:t>
      </w:r>
      <w:r w:rsidR="000D4818" w:rsidRPr="00D2309A">
        <w:rPr>
          <w:rFonts w:eastAsia="Calibri"/>
          <w:sz w:val="22"/>
          <w:szCs w:val="22"/>
          <w:lang w:eastAsia="en-US"/>
        </w:rPr>
        <w:t>eset</w:t>
      </w:r>
      <w:r w:rsidR="00332930" w:rsidRPr="00D2309A">
        <w:rPr>
          <w:rFonts w:eastAsia="Calibri"/>
          <w:sz w:val="22"/>
          <w:szCs w:val="22"/>
          <w:lang w:eastAsia="en-US"/>
        </w:rPr>
        <w:t>é</w:t>
      </w:r>
      <w:r w:rsidR="000D4818" w:rsidRPr="00D2309A">
        <w:rPr>
          <w:rFonts w:eastAsia="Calibri"/>
          <w:sz w:val="22"/>
          <w:szCs w:val="22"/>
          <w:lang w:eastAsia="en-US"/>
        </w:rPr>
        <w:t>ben</w:t>
      </w:r>
      <w:r w:rsidRPr="00D2309A">
        <w:rPr>
          <w:rFonts w:eastAsia="Calibri"/>
          <w:sz w:val="22"/>
          <w:szCs w:val="22"/>
          <w:lang w:eastAsia="en-US"/>
        </w:rPr>
        <w:t xml:space="preserve"> helyezhető el</w:t>
      </w:r>
      <w:r w:rsidR="005270BF" w:rsidRPr="00D2309A">
        <w:rPr>
          <w:rFonts w:eastAsia="Calibri"/>
          <w:sz w:val="22"/>
          <w:szCs w:val="22"/>
          <w:lang w:eastAsia="en-US"/>
        </w:rPr>
        <w:t>:</w:t>
      </w:r>
      <w:r w:rsidRPr="00D2309A">
        <w:rPr>
          <w:rFonts w:eastAsia="Calibri"/>
          <w:sz w:val="22"/>
          <w:szCs w:val="22"/>
          <w:lang w:eastAsia="en-US"/>
        </w:rPr>
        <w:t xml:space="preserve"> </w:t>
      </w:r>
    </w:p>
    <w:p w14:paraId="68326066" w14:textId="77777777" w:rsidR="00823EB0" w:rsidRPr="00D2309A" w:rsidRDefault="00823EB0" w:rsidP="00B766C5">
      <w:pPr>
        <w:numPr>
          <w:ilvl w:val="0"/>
          <w:numId w:val="25"/>
        </w:numPr>
        <w:spacing w:before="120" w:after="0" w:line="240" w:lineRule="auto"/>
        <w:ind w:hanging="284"/>
        <w:jc w:val="both"/>
        <w:rPr>
          <w:rFonts w:ascii="Times New Roman" w:hAnsi="Times New Roman" w:cs="Times New Roman"/>
        </w:rPr>
      </w:pPr>
      <w:r w:rsidRPr="00D2309A">
        <w:rPr>
          <w:rFonts w:ascii="Times New Roman" w:hAnsi="Times New Roman" w:cs="Times New Roman"/>
        </w:rPr>
        <w:t xml:space="preserve">a lakóépület </w:t>
      </w:r>
      <w:r w:rsidR="000D4818" w:rsidRPr="00D2309A">
        <w:rPr>
          <w:rFonts w:ascii="Times New Roman" w:hAnsi="Times New Roman" w:cs="Times New Roman"/>
        </w:rPr>
        <w:t>a</w:t>
      </w:r>
      <w:r w:rsidRPr="00D2309A">
        <w:rPr>
          <w:rFonts w:ascii="Times New Roman" w:hAnsi="Times New Roman" w:cs="Times New Roman"/>
        </w:rPr>
        <w:t xml:space="preserve"> gazdasági </w:t>
      </w:r>
      <w:r w:rsidR="003E2311" w:rsidRPr="00D2309A">
        <w:rPr>
          <w:rFonts w:ascii="Times New Roman" w:hAnsi="Times New Roman" w:cs="Times New Roman"/>
        </w:rPr>
        <w:t>rendeltetés</w:t>
      </w:r>
      <w:r w:rsidR="00F2287E" w:rsidRPr="00D2309A">
        <w:rPr>
          <w:rFonts w:ascii="Times New Roman" w:hAnsi="Times New Roman" w:cs="Times New Roman"/>
        </w:rPr>
        <w:t xml:space="preserve">sel </w:t>
      </w:r>
      <w:r w:rsidRPr="00D2309A">
        <w:rPr>
          <w:rFonts w:ascii="Times New Roman" w:hAnsi="Times New Roman" w:cs="Times New Roman"/>
        </w:rPr>
        <w:t>egyidejűen, vagy azt követően ép</w:t>
      </w:r>
      <w:r w:rsidR="000D4818" w:rsidRPr="00D2309A">
        <w:rPr>
          <w:rFonts w:ascii="Times New Roman" w:hAnsi="Times New Roman" w:cs="Times New Roman"/>
        </w:rPr>
        <w:t>ül</w:t>
      </w:r>
      <w:r w:rsidR="00F2287E" w:rsidRPr="00D2309A">
        <w:rPr>
          <w:rFonts w:ascii="Times New Roman" w:hAnsi="Times New Roman" w:cs="Times New Roman"/>
        </w:rPr>
        <w:t>het</w:t>
      </w:r>
      <w:r w:rsidR="000D4818" w:rsidRPr="00D2309A">
        <w:rPr>
          <w:rFonts w:ascii="Times New Roman" w:hAnsi="Times New Roman" w:cs="Times New Roman"/>
        </w:rPr>
        <w:t xml:space="preserve"> meg</w:t>
      </w:r>
      <w:r w:rsidRPr="00D2309A">
        <w:rPr>
          <w:rFonts w:ascii="Times New Roman" w:hAnsi="Times New Roman" w:cs="Times New Roman"/>
        </w:rPr>
        <w:t>,</w:t>
      </w:r>
    </w:p>
    <w:p w14:paraId="6FA91FAA" w14:textId="77777777" w:rsidR="00823EB0" w:rsidRPr="00D2309A" w:rsidRDefault="00823EB0" w:rsidP="00B766C5">
      <w:pPr>
        <w:numPr>
          <w:ilvl w:val="0"/>
          <w:numId w:val="25"/>
        </w:numPr>
        <w:spacing w:before="120" w:after="0" w:line="240" w:lineRule="auto"/>
        <w:ind w:left="850" w:hanging="283"/>
        <w:jc w:val="both"/>
        <w:rPr>
          <w:rFonts w:ascii="Times New Roman" w:hAnsi="Times New Roman" w:cs="Times New Roman"/>
        </w:rPr>
      </w:pPr>
      <w:r w:rsidRPr="00D2309A">
        <w:rPr>
          <w:rFonts w:ascii="Times New Roman" w:hAnsi="Times New Roman" w:cs="Times New Roman"/>
        </w:rPr>
        <w:t>az épületek rendeltetésszerű használatához szükséges ivóvíz</w:t>
      </w:r>
      <w:r w:rsidR="000D4818" w:rsidRPr="00D2309A">
        <w:rPr>
          <w:rFonts w:ascii="Times New Roman" w:hAnsi="Times New Roman" w:cs="Times New Roman"/>
        </w:rPr>
        <w:t>, vagy</w:t>
      </w:r>
      <w:r w:rsidRPr="00D2309A">
        <w:rPr>
          <w:rFonts w:ascii="Times New Roman" w:hAnsi="Times New Roman" w:cs="Times New Roman"/>
        </w:rPr>
        <w:t xml:space="preserve"> szükség esetén technológiai vízellátás is biztosított,</w:t>
      </w:r>
    </w:p>
    <w:p w14:paraId="4630AB34" w14:textId="77777777" w:rsidR="00823EB0" w:rsidRPr="00D2309A" w:rsidRDefault="00823EB0" w:rsidP="00B766C5">
      <w:pPr>
        <w:numPr>
          <w:ilvl w:val="0"/>
          <w:numId w:val="25"/>
        </w:numPr>
        <w:spacing w:before="120" w:after="0" w:line="240" w:lineRule="auto"/>
        <w:ind w:left="850" w:hanging="283"/>
        <w:jc w:val="both"/>
        <w:rPr>
          <w:rFonts w:ascii="Times New Roman" w:hAnsi="Times New Roman" w:cs="Times New Roman"/>
        </w:rPr>
      </w:pPr>
      <w:r w:rsidRPr="00D2309A">
        <w:rPr>
          <w:rFonts w:ascii="Times New Roman" w:hAnsi="Times New Roman" w:cs="Times New Roman"/>
        </w:rPr>
        <w:t xml:space="preserve">az épületek rendeltetésszerű használatához szükséges villamosenergia </w:t>
      </w:r>
      <w:r w:rsidR="000D4818" w:rsidRPr="00D2309A">
        <w:rPr>
          <w:rFonts w:ascii="Times New Roman" w:hAnsi="Times New Roman" w:cs="Times New Roman"/>
        </w:rPr>
        <w:t>−</w:t>
      </w:r>
      <w:r w:rsidR="00F81E83" w:rsidRPr="00D2309A">
        <w:rPr>
          <w:rFonts w:ascii="Times New Roman" w:hAnsi="Times New Roman" w:cs="Times New Roman"/>
        </w:rPr>
        <w:t xml:space="preserve"> </w:t>
      </w:r>
      <w:r w:rsidRPr="00D2309A">
        <w:rPr>
          <w:rFonts w:ascii="Times New Roman" w:hAnsi="Times New Roman" w:cs="Times New Roman"/>
        </w:rPr>
        <w:t>vezetékes vagy helyi</w:t>
      </w:r>
      <w:r w:rsidR="00F81E83" w:rsidRPr="00D2309A">
        <w:rPr>
          <w:rFonts w:ascii="Times New Roman" w:hAnsi="Times New Roman" w:cs="Times New Roman"/>
        </w:rPr>
        <w:t xml:space="preserve"> </w:t>
      </w:r>
      <w:r w:rsidR="000D4818" w:rsidRPr="00D2309A">
        <w:rPr>
          <w:rFonts w:ascii="Times New Roman" w:hAnsi="Times New Roman" w:cs="Times New Roman"/>
        </w:rPr>
        <w:t>−</w:t>
      </w:r>
      <w:r w:rsidRPr="00D2309A">
        <w:rPr>
          <w:rFonts w:ascii="Times New Roman" w:hAnsi="Times New Roman" w:cs="Times New Roman"/>
        </w:rPr>
        <w:t xml:space="preserve"> ellátás biztosított,</w:t>
      </w:r>
    </w:p>
    <w:p w14:paraId="5424B9D7" w14:textId="77777777" w:rsidR="00823EB0" w:rsidRPr="00D2309A" w:rsidRDefault="00823EB0" w:rsidP="00B766C5">
      <w:pPr>
        <w:numPr>
          <w:ilvl w:val="0"/>
          <w:numId w:val="25"/>
        </w:numPr>
        <w:shd w:val="clear" w:color="auto" w:fill="FFFFFF" w:themeFill="background1"/>
        <w:spacing w:before="120" w:after="0" w:line="240" w:lineRule="auto"/>
        <w:ind w:left="850" w:hanging="283"/>
        <w:jc w:val="both"/>
        <w:rPr>
          <w:rFonts w:ascii="Times New Roman" w:hAnsi="Times New Roman" w:cs="Times New Roman"/>
        </w:rPr>
      </w:pPr>
      <w:r w:rsidRPr="00D2309A">
        <w:rPr>
          <w:rFonts w:ascii="Times New Roman" w:hAnsi="Times New Roman" w:cs="Times New Roman"/>
        </w:rPr>
        <w:t>a keletkező szennyvíz elvezetése közüzemi hálózatra történő csatlakozással vagy egyedi szennyvízkezelő berendezéssel biztosított,</w:t>
      </w:r>
    </w:p>
    <w:p w14:paraId="1FFA3FAE" w14:textId="77777777" w:rsidR="00823EB0" w:rsidRPr="00D2309A" w:rsidRDefault="00823EB0" w:rsidP="00B766C5">
      <w:pPr>
        <w:numPr>
          <w:ilvl w:val="0"/>
          <w:numId w:val="25"/>
        </w:numPr>
        <w:spacing w:before="120" w:after="0" w:line="240" w:lineRule="auto"/>
        <w:ind w:left="850" w:hanging="283"/>
        <w:jc w:val="both"/>
        <w:rPr>
          <w:rFonts w:ascii="Times New Roman" w:hAnsi="Times New Roman" w:cs="Times New Roman"/>
        </w:rPr>
      </w:pPr>
      <w:r w:rsidRPr="00D2309A">
        <w:rPr>
          <w:rFonts w:ascii="Times New Roman" w:hAnsi="Times New Roman" w:cs="Times New Roman"/>
        </w:rPr>
        <w:t>a felszíni vizek nyílt árkos elvezetése</w:t>
      </w:r>
      <w:r w:rsidR="000D4818" w:rsidRPr="00D2309A">
        <w:rPr>
          <w:rFonts w:ascii="Times New Roman" w:hAnsi="Times New Roman" w:cs="Times New Roman"/>
        </w:rPr>
        <w:t>,</w:t>
      </w:r>
      <w:r w:rsidRPr="00D2309A">
        <w:rPr>
          <w:rFonts w:ascii="Times New Roman" w:hAnsi="Times New Roman" w:cs="Times New Roman"/>
        </w:rPr>
        <w:t xml:space="preserve"> </w:t>
      </w:r>
      <w:r w:rsidR="000D4818" w:rsidRPr="00D2309A">
        <w:rPr>
          <w:rFonts w:ascii="Times New Roman" w:hAnsi="Times New Roman" w:cs="Times New Roman"/>
        </w:rPr>
        <w:t>vagy</w:t>
      </w:r>
      <w:r w:rsidRPr="00D2309A">
        <w:rPr>
          <w:rFonts w:ascii="Times New Roman" w:hAnsi="Times New Roman" w:cs="Times New Roman"/>
        </w:rPr>
        <w:t xml:space="preserve"> megfelelő szikkasztása biztosított,</w:t>
      </w:r>
    </w:p>
    <w:p w14:paraId="5E69B021" w14:textId="77777777" w:rsidR="00823EB0" w:rsidRPr="00D2309A" w:rsidRDefault="00823EB0" w:rsidP="00B766C5">
      <w:pPr>
        <w:numPr>
          <w:ilvl w:val="0"/>
          <w:numId w:val="25"/>
        </w:numPr>
        <w:spacing w:before="120" w:after="0" w:line="240" w:lineRule="auto"/>
        <w:ind w:left="850" w:hanging="283"/>
        <w:jc w:val="both"/>
        <w:rPr>
          <w:rFonts w:ascii="Times New Roman" w:hAnsi="Times New Roman" w:cs="Times New Roman"/>
        </w:rPr>
      </w:pPr>
      <w:r w:rsidRPr="00D2309A">
        <w:rPr>
          <w:rFonts w:ascii="Times New Roman" w:hAnsi="Times New Roman" w:cs="Times New Roman"/>
        </w:rPr>
        <w:t>a használat során keletkező hulladékok közüzemi elszállítása biztosított,</w:t>
      </w:r>
    </w:p>
    <w:p w14:paraId="1796CB7D" w14:textId="77777777" w:rsidR="00823EB0" w:rsidRPr="00D2309A" w:rsidRDefault="00823EB0" w:rsidP="00B766C5">
      <w:pPr>
        <w:numPr>
          <w:ilvl w:val="0"/>
          <w:numId w:val="25"/>
        </w:numPr>
        <w:spacing w:before="120" w:after="0" w:line="240" w:lineRule="auto"/>
        <w:ind w:left="850" w:hanging="283"/>
        <w:jc w:val="both"/>
        <w:rPr>
          <w:rFonts w:ascii="Times New Roman" w:hAnsi="Times New Roman" w:cs="Times New Roman"/>
        </w:rPr>
      </w:pPr>
      <w:r w:rsidRPr="00D2309A">
        <w:rPr>
          <w:rFonts w:ascii="Times New Roman" w:hAnsi="Times New Roman" w:cs="Times New Roman"/>
        </w:rPr>
        <w:t xml:space="preserve">az egyes beépíthető földrészletek gépjárművel közútról </w:t>
      </w:r>
      <w:r w:rsidR="00C41772" w:rsidRPr="00D2309A">
        <w:rPr>
          <w:rFonts w:ascii="Times New Roman" w:hAnsi="Times New Roman" w:cs="Times New Roman"/>
        </w:rPr>
        <w:t xml:space="preserve">vagy </w:t>
      </w:r>
      <w:r w:rsidR="000D4818" w:rsidRPr="00D2309A">
        <w:rPr>
          <w:rFonts w:ascii="Times New Roman" w:hAnsi="Times New Roman" w:cs="Times New Roman"/>
        </w:rPr>
        <w:t>magánútról megközelíthetők</w:t>
      </w:r>
      <w:r w:rsidRPr="00D2309A">
        <w:rPr>
          <w:rFonts w:ascii="Times New Roman" w:hAnsi="Times New Roman" w:cs="Times New Roman"/>
        </w:rPr>
        <w:t>.</w:t>
      </w:r>
    </w:p>
    <w:p w14:paraId="0F094AA9" w14:textId="77777777" w:rsidR="00823EB0" w:rsidRPr="00D2309A" w:rsidRDefault="00823EB0" w:rsidP="00B766C5">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(6)</w:t>
      </w:r>
      <w:r w:rsidRPr="00D2309A">
        <w:rPr>
          <w:rFonts w:ascii="Times New Roman" w:hAnsi="Times New Roman" w:cs="Times New Roman"/>
        </w:rPr>
        <w:tab/>
        <w:t xml:space="preserve">Az épületek kialakításánál </w:t>
      </w:r>
      <w:r w:rsidR="000D4818" w:rsidRPr="00D2309A">
        <w:rPr>
          <w:rFonts w:ascii="Times New Roman" w:hAnsi="Times New Roman" w:cs="Times New Roman"/>
        </w:rPr>
        <w:t>tájképvédelmi okokból</w:t>
      </w:r>
      <w:r w:rsidR="000D4818" w:rsidRPr="00D2309A">
        <w:rPr>
          <w:rFonts w:ascii="Times New Roman" w:hAnsi="Times New Roman"/>
        </w:rPr>
        <w:t xml:space="preserve"> </w:t>
      </w:r>
      <w:r w:rsidR="005E4E7B" w:rsidRPr="00D2309A">
        <w:rPr>
          <w:rFonts w:ascii="Times New Roman" w:hAnsi="Times New Roman" w:cs="Times New Roman"/>
        </w:rPr>
        <w:t>az alábbiakat kell alkalmazni</w:t>
      </w:r>
    </w:p>
    <w:p w14:paraId="7281FD79" w14:textId="77777777" w:rsidR="00823EB0" w:rsidRPr="00D2309A" w:rsidRDefault="00823EB0" w:rsidP="00B766C5">
      <w:pPr>
        <w:numPr>
          <w:ilvl w:val="0"/>
          <w:numId w:val="26"/>
        </w:numPr>
        <w:tabs>
          <w:tab w:val="left" w:pos="851"/>
        </w:tabs>
        <w:spacing w:before="120" w:after="0" w:line="240" w:lineRule="auto"/>
        <w:ind w:hanging="284"/>
        <w:jc w:val="both"/>
        <w:rPr>
          <w:rFonts w:ascii="Times New Roman" w:hAnsi="Times New Roman" w:cs="Times New Roman"/>
        </w:rPr>
      </w:pPr>
      <w:r w:rsidRPr="00D2309A">
        <w:rPr>
          <w:rFonts w:ascii="Times New Roman" w:hAnsi="Times New Roman" w:cs="Times New Roman"/>
        </w:rPr>
        <w:t xml:space="preserve">az épületeket a telken belül csoportba rendezve, legfeljebb két udvar köré kell szervezni, </w:t>
      </w:r>
    </w:p>
    <w:p w14:paraId="7FE6011E" w14:textId="77777777" w:rsidR="00823EB0" w:rsidRPr="00D2309A" w:rsidRDefault="00823EB0" w:rsidP="00B766C5">
      <w:pPr>
        <w:numPr>
          <w:ilvl w:val="0"/>
          <w:numId w:val="26"/>
        </w:numPr>
        <w:tabs>
          <w:tab w:val="left" w:pos="851"/>
        </w:tabs>
        <w:spacing w:before="120" w:after="0" w:line="240" w:lineRule="auto"/>
        <w:ind w:hanging="284"/>
        <w:jc w:val="both"/>
        <w:rPr>
          <w:rFonts w:ascii="Times New Roman" w:hAnsi="Times New Roman" w:cs="Times New Roman"/>
        </w:rPr>
      </w:pPr>
      <w:r w:rsidRPr="00D2309A">
        <w:rPr>
          <w:rFonts w:ascii="Times New Roman" w:hAnsi="Times New Roman" w:cs="Times New Roman"/>
        </w:rPr>
        <w:t xml:space="preserve">az épületek anyaghasználatában és tömegformálásában a tájba illesztés szempontjainak érvényesülnie kell, ezért nem használhatók tájidegen anyagok és színek, </w:t>
      </w:r>
    </w:p>
    <w:p w14:paraId="35C5C6F9" w14:textId="77777777" w:rsidR="00823EB0" w:rsidRPr="00D2309A" w:rsidRDefault="00823EB0" w:rsidP="00B766C5">
      <w:pPr>
        <w:numPr>
          <w:ilvl w:val="0"/>
          <w:numId w:val="26"/>
        </w:numPr>
        <w:tabs>
          <w:tab w:val="left" w:pos="851"/>
        </w:tabs>
        <w:spacing w:before="120" w:after="0" w:line="240" w:lineRule="auto"/>
        <w:ind w:hanging="284"/>
        <w:jc w:val="both"/>
        <w:rPr>
          <w:rFonts w:ascii="Times New Roman" w:hAnsi="Times New Roman" w:cs="Times New Roman"/>
        </w:rPr>
      </w:pPr>
      <w:r w:rsidRPr="00D2309A">
        <w:rPr>
          <w:rFonts w:ascii="Times New Roman" w:hAnsi="Times New Roman" w:cs="Times New Roman"/>
        </w:rPr>
        <w:t>a „rejtőzködő-építészet” elveinek érvényesülését kell segíteni az épületek köré telepítendő facsoportok, takaró-növényzetek létesítésével.</w:t>
      </w:r>
    </w:p>
    <w:p w14:paraId="7F6F07A9" w14:textId="77777777"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(7)</w:t>
      </w:r>
      <w:r w:rsidRPr="00D2309A">
        <w:rPr>
          <w:rFonts w:ascii="Times New Roman" w:hAnsi="Times New Roman" w:cs="Times New Roman"/>
        </w:rPr>
        <w:tab/>
        <w:t>Ál</w:t>
      </w:r>
      <w:r w:rsidR="003E2311" w:rsidRPr="00D2309A">
        <w:rPr>
          <w:rFonts w:ascii="Times New Roman" w:hAnsi="Times New Roman" w:cs="Times New Roman"/>
        </w:rPr>
        <w:t xml:space="preserve">talános mezőgazdasági terület meghatározott övezeteiben </w:t>
      </w:r>
      <w:r w:rsidRPr="00D2309A">
        <w:rPr>
          <w:rFonts w:ascii="Times New Roman" w:hAnsi="Times New Roman" w:cs="Times New Roman"/>
        </w:rPr>
        <w:t xml:space="preserve">több önálló telekből birtoktest alakítható ki, amelynek egyik telkén birtokközpont létesíthető. Birtoktestként egy tulajdonos, vagy családi gazdaság birtokában levő azon általános mezőgazdasági terület övezeteiben elhelyezkedő, összesen legalább 10 ha nagyságú, bármely művelési ágban nyilvántartott termőföldek </w:t>
      </w:r>
      <w:r w:rsidR="005E4E7B" w:rsidRPr="00D2309A">
        <w:rPr>
          <w:rFonts w:ascii="Times New Roman" w:hAnsi="Times New Roman" w:cs="Times New Roman"/>
        </w:rPr>
        <w:t>vehetők figyelembe, amelyek valamennyi alábbi feltételnek megfelelnek:</w:t>
      </w:r>
    </w:p>
    <w:p w14:paraId="6185C9FD" w14:textId="77777777" w:rsidR="00823EB0" w:rsidRPr="00D2309A" w:rsidRDefault="00823EB0" w:rsidP="00B766C5">
      <w:pPr>
        <w:numPr>
          <w:ilvl w:val="0"/>
          <w:numId w:val="27"/>
        </w:numPr>
        <w:tabs>
          <w:tab w:val="left"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a birtokközponttól legfeljebb 20 km-es távolságon belül helyezkednek el,</w:t>
      </w:r>
    </w:p>
    <w:p w14:paraId="64A2E8D1" w14:textId="77777777" w:rsidR="00823EB0" w:rsidRPr="00D2309A" w:rsidRDefault="00823EB0" w:rsidP="00B766C5">
      <w:pPr>
        <w:numPr>
          <w:ilvl w:val="0"/>
          <w:numId w:val="27"/>
        </w:numPr>
        <w:tabs>
          <w:tab w:val="left"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 xml:space="preserve">a birtoktesthez tartozó telkek legalább 50%-a Szentendre közigazgatási területén </w:t>
      </w:r>
      <w:r w:rsidR="005E4E7B" w:rsidRPr="00D2309A">
        <w:rPr>
          <w:rFonts w:ascii="Times New Roman" w:hAnsi="Times New Roman" w:cs="Times New Roman"/>
        </w:rPr>
        <w:t>található</w:t>
      </w:r>
      <w:r w:rsidRPr="00D2309A">
        <w:rPr>
          <w:rFonts w:ascii="Times New Roman" w:hAnsi="Times New Roman" w:cs="Times New Roman"/>
        </w:rPr>
        <w:t>,</w:t>
      </w:r>
    </w:p>
    <w:p w14:paraId="58CA8812" w14:textId="77777777" w:rsidR="00823EB0" w:rsidRPr="00D2309A" w:rsidRDefault="00823EB0" w:rsidP="00B766C5">
      <w:pPr>
        <w:numPr>
          <w:ilvl w:val="0"/>
          <w:numId w:val="27"/>
        </w:numPr>
        <w:tabs>
          <w:tab w:val="left"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a birtoktesthez tartozó telkek 25%-</w:t>
      </w:r>
      <w:r w:rsidR="00244D1A" w:rsidRPr="00D2309A">
        <w:rPr>
          <w:rFonts w:ascii="Times New Roman" w:hAnsi="Times New Roman" w:cs="Times New Roman"/>
        </w:rPr>
        <w:t>á</w:t>
      </w:r>
      <w:r w:rsidRPr="00D2309A">
        <w:rPr>
          <w:rFonts w:ascii="Times New Roman" w:hAnsi="Times New Roman" w:cs="Times New Roman"/>
        </w:rPr>
        <w:t>nak</w:t>
      </w:r>
      <w:r w:rsidR="00244D1A" w:rsidRPr="00D2309A">
        <w:rPr>
          <w:rFonts w:ascii="Times New Roman" w:hAnsi="Times New Roman" w:cs="Times New Roman"/>
        </w:rPr>
        <w:t xml:space="preserve"> a birtokközponttal egy tagban, azaz a </w:t>
      </w:r>
      <w:r w:rsidRPr="00D2309A">
        <w:rPr>
          <w:rFonts w:ascii="Times New Roman" w:hAnsi="Times New Roman" w:cs="Times New Roman"/>
        </w:rPr>
        <w:t xml:space="preserve">telkeknek egymással szomszédosan kell </w:t>
      </w:r>
      <w:r w:rsidR="00244D1A" w:rsidRPr="00D2309A">
        <w:rPr>
          <w:rFonts w:ascii="Times New Roman" w:hAnsi="Times New Roman" w:cs="Times New Roman"/>
        </w:rPr>
        <w:t>elhelyezkedniük</w:t>
      </w:r>
      <w:r w:rsidRPr="00D2309A">
        <w:rPr>
          <w:rFonts w:ascii="Times New Roman" w:hAnsi="Times New Roman" w:cs="Times New Roman"/>
        </w:rPr>
        <w:t>,</w:t>
      </w:r>
    </w:p>
    <w:p w14:paraId="6CD2F4D3" w14:textId="77777777" w:rsidR="00823EB0" w:rsidRPr="00D2309A" w:rsidRDefault="00823EB0" w:rsidP="00B766C5">
      <w:pPr>
        <w:numPr>
          <w:ilvl w:val="0"/>
          <w:numId w:val="27"/>
        </w:numPr>
        <w:tabs>
          <w:tab w:val="left"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a birtoktestbe résztulajdon kizárólag akkor számítható bele, ha a többi érintett tulajdonos írásban hozzájárul, hogy a teleképítési joga másik telken kialakításra kerülő birtokközpont beépíthetőségénél kerül</w:t>
      </w:r>
      <w:r w:rsidR="00244D1A" w:rsidRPr="00D2309A">
        <w:rPr>
          <w:rFonts w:ascii="Times New Roman" w:hAnsi="Times New Roman" w:cs="Times New Roman"/>
        </w:rPr>
        <w:t>jön</w:t>
      </w:r>
      <w:r w:rsidRPr="00D2309A">
        <w:rPr>
          <w:rFonts w:ascii="Times New Roman" w:hAnsi="Times New Roman" w:cs="Times New Roman"/>
        </w:rPr>
        <w:t xml:space="preserve"> figyelembe vételre.</w:t>
      </w:r>
    </w:p>
    <w:p w14:paraId="74073E22" w14:textId="1609153E" w:rsidR="00823EB0" w:rsidRPr="00D2309A" w:rsidRDefault="00823EB0" w:rsidP="00B766C5">
      <w:pPr>
        <w:numPr>
          <w:ilvl w:val="0"/>
          <w:numId w:val="27"/>
        </w:numPr>
        <w:tabs>
          <w:tab w:val="left"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 xml:space="preserve">a birtokközpont beépítettségének meghatározásakor a beszámításra került telkeken </w:t>
      </w:r>
      <w:r w:rsidR="00244D1A" w:rsidRPr="00D2309A">
        <w:rPr>
          <w:rFonts w:ascii="Times New Roman" w:hAnsi="Times New Roman" w:cs="Times New Roman"/>
        </w:rPr>
        <w:t>−</w:t>
      </w:r>
      <w:r w:rsidR="00FB1ABA" w:rsidRPr="00D2309A">
        <w:rPr>
          <w:rFonts w:ascii="Times New Roman" w:hAnsi="Times New Roman" w:cs="Times New Roman"/>
        </w:rPr>
        <w:t xml:space="preserve"> melyek</w:t>
      </w:r>
      <w:r w:rsidR="002033C4" w:rsidRPr="00D2309A">
        <w:rPr>
          <w:rFonts w:ascii="Times New Roman" w:hAnsi="Times New Roman" w:cs="Times New Roman"/>
        </w:rPr>
        <w:t xml:space="preserve">ről nyilvántartást kell vezetni </w:t>
      </w:r>
      <w:r w:rsidR="00244D1A" w:rsidRPr="00D2309A">
        <w:rPr>
          <w:rFonts w:ascii="Times New Roman" w:hAnsi="Times New Roman" w:cs="Times New Roman"/>
        </w:rPr>
        <w:t xml:space="preserve">− </w:t>
      </w:r>
      <w:r w:rsidRPr="00D2309A">
        <w:rPr>
          <w:rFonts w:ascii="Times New Roman" w:hAnsi="Times New Roman" w:cs="Times New Roman"/>
        </w:rPr>
        <w:t>épületet elhelyezni nem lehet</w:t>
      </w:r>
      <w:r w:rsidR="002033C4" w:rsidRPr="00D2309A">
        <w:rPr>
          <w:rFonts w:ascii="Times New Roman" w:hAnsi="Times New Roman" w:cs="Times New Roman"/>
        </w:rPr>
        <w:t>.</w:t>
      </w:r>
    </w:p>
    <w:p w14:paraId="54E78561" w14:textId="77777777" w:rsidR="00823EB0" w:rsidRPr="00D2309A" w:rsidRDefault="00823EB0" w:rsidP="009047FF">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(8)</w:t>
      </w:r>
      <w:r w:rsidRPr="00D2309A">
        <w:rPr>
          <w:rFonts w:ascii="Times New Roman" w:hAnsi="Times New Roman" w:cs="Times New Roman"/>
        </w:rPr>
        <w:tab/>
        <w:t xml:space="preserve">A (7) bekezdésben előírt feltételek teljesülése esetén a birtoktesthez tartozó, a birtoktest telkeinek </w:t>
      </w:r>
      <w:r w:rsidR="003D3842" w:rsidRPr="00D2309A">
        <w:rPr>
          <w:rFonts w:ascii="Times New Roman" w:hAnsi="Times New Roman" w:cs="Times New Roman"/>
        </w:rPr>
        <w:t>−</w:t>
      </w:r>
      <w:r w:rsidR="00244D1A" w:rsidRPr="00D2309A">
        <w:rPr>
          <w:rFonts w:ascii="Times New Roman" w:hAnsi="Times New Roman" w:cs="Times New Roman"/>
        </w:rPr>
        <w:t xml:space="preserve"> </w:t>
      </w:r>
      <w:r w:rsidRPr="00D2309A">
        <w:rPr>
          <w:rFonts w:ascii="Times New Roman" w:hAnsi="Times New Roman" w:cs="Times New Roman"/>
        </w:rPr>
        <w:t>a vonatkozó övezeti előírások figyelembe vételével kiszámított</w:t>
      </w:r>
      <w:r w:rsidR="003D3842" w:rsidRPr="00D2309A">
        <w:rPr>
          <w:rFonts w:ascii="Times New Roman" w:hAnsi="Times New Roman" w:cs="Times New Roman"/>
        </w:rPr>
        <w:t xml:space="preserve"> −</w:t>
      </w:r>
      <w:r w:rsidRPr="00D2309A">
        <w:rPr>
          <w:rFonts w:ascii="Times New Roman" w:hAnsi="Times New Roman" w:cs="Times New Roman"/>
        </w:rPr>
        <w:t xml:space="preserve"> összes beépíthetősége, a birtokközponton is kihasználható az</w:t>
      </w:r>
      <w:r w:rsidR="00244D1A" w:rsidRPr="00D2309A">
        <w:rPr>
          <w:rFonts w:ascii="Times New Roman" w:hAnsi="Times New Roman" w:cs="Times New Roman"/>
        </w:rPr>
        <w:t>z</w:t>
      </w:r>
      <w:r w:rsidRPr="00D2309A">
        <w:rPr>
          <w:rFonts w:ascii="Times New Roman" w:hAnsi="Times New Roman" w:cs="Times New Roman"/>
        </w:rPr>
        <w:t>al</w:t>
      </w:r>
      <w:r w:rsidR="00244D1A" w:rsidRPr="00D2309A">
        <w:rPr>
          <w:rFonts w:ascii="Times New Roman" w:hAnsi="Times New Roman" w:cs="Times New Roman"/>
        </w:rPr>
        <w:t>,</w:t>
      </w:r>
      <w:r w:rsidRPr="00D2309A">
        <w:rPr>
          <w:rFonts w:ascii="Times New Roman" w:hAnsi="Times New Roman" w:cs="Times New Roman"/>
        </w:rPr>
        <w:t xml:space="preserve"> </w:t>
      </w:r>
      <w:r w:rsidR="00244D1A" w:rsidRPr="00D2309A">
        <w:rPr>
          <w:rFonts w:ascii="Times New Roman" w:hAnsi="Times New Roman" w:cs="Times New Roman"/>
        </w:rPr>
        <w:t>hogy</w:t>
      </w:r>
      <w:r w:rsidRPr="00D2309A">
        <w:rPr>
          <w:rFonts w:ascii="Times New Roman" w:hAnsi="Times New Roman" w:cs="Times New Roman"/>
        </w:rPr>
        <w:t xml:space="preserve"> </w:t>
      </w:r>
    </w:p>
    <w:p w14:paraId="50F4AAC9" w14:textId="77777777" w:rsidR="00823EB0" w:rsidRPr="00D2309A" w:rsidRDefault="00244D1A" w:rsidP="00B766C5">
      <w:pPr>
        <w:numPr>
          <w:ilvl w:val="0"/>
          <w:numId w:val="28"/>
        </w:numPr>
        <w:tabs>
          <w:tab w:val="num"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b</w:t>
      </w:r>
      <w:r w:rsidR="00823EB0" w:rsidRPr="00D2309A">
        <w:rPr>
          <w:rFonts w:ascii="Times New Roman" w:hAnsi="Times New Roman" w:cs="Times New Roman"/>
        </w:rPr>
        <w:t>irtokközpont nem alakítható ki Natura 2000, országos ökológiai hálózat magterületen és a Du</w:t>
      </w:r>
      <w:r w:rsidRPr="00D2309A">
        <w:rPr>
          <w:rFonts w:ascii="Times New Roman" w:hAnsi="Times New Roman" w:cs="Times New Roman"/>
        </w:rPr>
        <w:t>na Ipoly Nemzeti park területén, valamint</w:t>
      </w:r>
      <w:r w:rsidR="00823EB0" w:rsidRPr="00D2309A">
        <w:rPr>
          <w:rFonts w:ascii="Times New Roman" w:hAnsi="Times New Roman" w:cs="Times New Roman"/>
        </w:rPr>
        <w:t xml:space="preserve"> </w:t>
      </w:r>
    </w:p>
    <w:p w14:paraId="5548C4F9" w14:textId="77777777" w:rsidR="00823EB0" w:rsidRPr="00D2309A" w:rsidRDefault="00244D1A" w:rsidP="00B766C5">
      <w:pPr>
        <w:numPr>
          <w:ilvl w:val="0"/>
          <w:numId w:val="28"/>
        </w:numPr>
        <w:shd w:val="clear" w:color="auto" w:fill="FFFFFF" w:themeFill="background1"/>
        <w:tabs>
          <w:tab w:val="num"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b</w:t>
      </w:r>
      <w:r w:rsidR="00823EB0" w:rsidRPr="00D2309A">
        <w:rPr>
          <w:rFonts w:ascii="Times New Roman" w:hAnsi="Times New Roman" w:cs="Times New Roman"/>
        </w:rPr>
        <w:t>irtokközpont</w:t>
      </w:r>
      <w:r w:rsidR="006F039F" w:rsidRPr="00D2309A">
        <w:rPr>
          <w:rFonts w:ascii="Times New Roman" w:hAnsi="Times New Roman" w:cs="Times New Roman"/>
        </w:rPr>
        <w:t xml:space="preserve"> a SZT rendelkezéseinek figyelembe vétele mellett</w:t>
      </w:r>
      <w:r w:rsidR="00823EB0" w:rsidRPr="00D2309A">
        <w:rPr>
          <w:rFonts w:ascii="Times New Roman" w:hAnsi="Times New Roman" w:cs="Times New Roman"/>
        </w:rPr>
        <w:t xml:space="preserve"> kizárólag általános mezőgazdasági terület Má</w:t>
      </w:r>
      <w:r w:rsidR="00D167A8" w:rsidRPr="00D2309A">
        <w:rPr>
          <w:rFonts w:ascii="Times New Roman" w:hAnsi="Times New Roman" w:cs="Times New Roman"/>
        </w:rPr>
        <w:t>/1, Má/</w:t>
      </w:r>
      <w:r w:rsidR="00823EB0" w:rsidRPr="00D2309A">
        <w:rPr>
          <w:rFonts w:ascii="Times New Roman" w:hAnsi="Times New Roman" w:cs="Times New Roman"/>
        </w:rPr>
        <w:t xml:space="preserve">2 </w:t>
      </w:r>
      <w:r w:rsidR="00D167A8" w:rsidRPr="00D2309A">
        <w:rPr>
          <w:rFonts w:ascii="Times New Roman" w:hAnsi="Times New Roman" w:cs="Times New Roman"/>
        </w:rPr>
        <w:t xml:space="preserve">és Má/6 jelű </w:t>
      </w:r>
      <w:r w:rsidR="00823EB0" w:rsidRPr="00D2309A">
        <w:rPr>
          <w:rFonts w:ascii="Times New Roman" w:hAnsi="Times New Roman" w:cs="Times New Roman"/>
        </w:rPr>
        <w:t xml:space="preserve">övezeteiben létesíthető. </w:t>
      </w:r>
    </w:p>
    <w:p w14:paraId="63B96A22" w14:textId="77777777" w:rsidR="00823EB0" w:rsidRPr="00D2309A" w:rsidRDefault="00823EB0" w:rsidP="00B766C5">
      <w:pPr>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(9)</w:t>
      </w:r>
      <w:r w:rsidRPr="00D2309A">
        <w:rPr>
          <w:rFonts w:ascii="Times New Roman" w:hAnsi="Times New Roman" w:cs="Times New Roman"/>
        </w:rPr>
        <w:tab/>
        <w:t>A birtokközpontra vonatkozó előírások:</w:t>
      </w:r>
    </w:p>
    <w:p w14:paraId="5B2986D9" w14:textId="5D428147" w:rsidR="00823EB0" w:rsidRPr="00D2309A" w:rsidRDefault="00823EB0" w:rsidP="00B766C5">
      <w:pPr>
        <w:spacing w:before="120" w:after="0" w:line="240" w:lineRule="auto"/>
        <w:ind w:left="993" w:hanging="426"/>
        <w:jc w:val="both"/>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i/>
          <w:iCs/>
        </w:rPr>
        <w:tab/>
      </w:r>
      <w:r w:rsidR="00244D1A" w:rsidRPr="00D2309A">
        <w:rPr>
          <w:rFonts w:ascii="Times New Roman" w:hAnsi="Times New Roman" w:cs="Times New Roman"/>
        </w:rPr>
        <w:t>a</w:t>
      </w:r>
      <w:r w:rsidRPr="00D2309A">
        <w:rPr>
          <w:rFonts w:ascii="Times New Roman" w:hAnsi="Times New Roman" w:cs="Times New Roman"/>
        </w:rPr>
        <w:t xml:space="preserve"> bir</w:t>
      </w:r>
      <w:r w:rsidR="00B11712" w:rsidRPr="00D2309A">
        <w:rPr>
          <w:rFonts w:ascii="Times New Roman" w:hAnsi="Times New Roman" w:cs="Times New Roman"/>
        </w:rPr>
        <w:t xml:space="preserve">tokközpont telkének legalább </w:t>
      </w:r>
      <w:r w:rsidR="00F52949">
        <w:rPr>
          <w:rFonts w:ascii="Times New Roman" w:hAnsi="Times New Roman" w:cs="Times New Roman"/>
        </w:rPr>
        <w:t>egy</w:t>
      </w:r>
      <w:r w:rsidR="00F52949" w:rsidRPr="00D2309A">
        <w:rPr>
          <w:rFonts w:ascii="Times New Roman" w:hAnsi="Times New Roman" w:cs="Times New Roman"/>
        </w:rPr>
        <w:t xml:space="preserve"> </w:t>
      </w:r>
      <w:r w:rsidRPr="00D2309A">
        <w:rPr>
          <w:rFonts w:ascii="Times New Roman" w:hAnsi="Times New Roman" w:cs="Times New Roman"/>
        </w:rPr>
        <w:t>h</w:t>
      </w:r>
      <w:r w:rsidR="00F52949">
        <w:rPr>
          <w:rFonts w:ascii="Times New Roman" w:hAnsi="Times New Roman" w:cs="Times New Roman"/>
        </w:rPr>
        <w:t>ektár</w:t>
      </w:r>
      <w:r w:rsidRPr="00D2309A">
        <w:rPr>
          <w:rFonts w:ascii="Times New Roman" w:hAnsi="Times New Roman" w:cs="Times New Roman"/>
        </w:rPr>
        <w:t xml:space="preserve"> nagyságot el kell érnie</w:t>
      </w:r>
      <w:r w:rsidR="007D703D" w:rsidRPr="00D2309A">
        <w:rPr>
          <w:rFonts w:ascii="Times New Roman" w:hAnsi="Times New Roman" w:cs="Times New Roman"/>
        </w:rPr>
        <w:t>,</w:t>
      </w:r>
    </w:p>
    <w:p w14:paraId="63270D45" w14:textId="77777777" w:rsidR="00823EB0" w:rsidRPr="00D2309A" w:rsidRDefault="00823EB0" w:rsidP="00B766C5">
      <w:pPr>
        <w:tabs>
          <w:tab w:val="left" w:pos="993"/>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i/>
          <w:iCs/>
        </w:rPr>
        <w:t>b)</w:t>
      </w:r>
      <w:r w:rsidRPr="00D2309A">
        <w:rPr>
          <w:rFonts w:ascii="Times New Roman" w:hAnsi="Times New Roman" w:cs="Times New Roman"/>
          <w:i/>
          <w:iCs/>
        </w:rPr>
        <w:tab/>
      </w:r>
      <w:r w:rsidR="00244D1A" w:rsidRPr="00D2309A">
        <w:rPr>
          <w:rFonts w:ascii="Times New Roman" w:hAnsi="Times New Roman" w:cs="Times New Roman"/>
        </w:rPr>
        <w:t>a</w:t>
      </w:r>
      <w:r w:rsidRPr="00D2309A">
        <w:rPr>
          <w:rFonts w:ascii="Times New Roman" w:hAnsi="Times New Roman" w:cs="Times New Roman"/>
        </w:rPr>
        <w:t xml:space="preserve"> birtokközpont beépítettsége a birtoktestnek, vagyis a beszámítható telkek összterületének legfeljebb 3 %-a, de:</w:t>
      </w:r>
    </w:p>
    <w:p w14:paraId="6C34F31F" w14:textId="3C4C7E87" w:rsidR="00823EB0" w:rsidRPr="00D2309A" w:rsidRDefault="00823EB0" w:rsidP="0037126B">
      <w:pPr>
        <w:tabs>
          <w:tab w:val="left" w:pos="1418"/>
        </w:tabs>
        <w:spacing w:before="60" w:after="0" w:line="240" w:lineRule="auto"/>
        <w:ind w:left="1418" w:hanging="425"/>
        <w:jc w:val="both"/>
        <w:rPr>
          <w:rFonts w:ascii="Times New Roman" w:hAnsi="Times New Roman" w:cs="Times New Roman"/>
          <w:b/>
          <w:bCs/>
          <w:strike/>
        </w:rPr>
      </w:pPr>
      <w:r w:rsidRPr="00D2309A">
        <w:rPr>
          <w:rFonts w:ascii="Times New Roman" w:hAnsi="Times New Roman" w:cs="Times New Roman"/>
          <w:i/>
          <w:iCs/>
        </w:rPr>
        <w:t>ba)</w:t>
      </w:r>
      <w:r w:rsidRPr="00D2309A">
        <w:rPr>
          <w:rFonts w:ascii="Times New Roman" w:hAnsi="Times New Roman" w:cs="Times New Roman"/>
        </w:rPr>
        <w:tab/>
        <w:t>a birtokközpont terület</w:t>
      </w:r>
      <w:r w:rsidR="00B11712" w:rsidRPr="00D2309A">
        <w:rPr>
          <w:rFonts w:ascii="Times New Roman" w:hAnsi="Times New Roman" w:cs="Times New Roman"/>
        </w:rPr>
        <w:t>ére vetítetten legfeljebb 30 %,</w:t>
      </w:r>
    </w:p>
    <w:p w14:paraId="465FCB0C" w14:textId="77777777" w:rsidR="00823EB0" w:rsidRPr="00D2309A" w:rsidRDefault="00823EB0" w:rsidP="0037126B">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rPr>
        <w:tab/>
        <w:t>a birtokközpont területén az össz-beépítés nem lehet nagyobb 7500 m</w:t>
      </w:r>
      <w:r w:rsidRPr="00D2309A">
        <w:rPr>
          <w:rFonts w:ascii="Times New Roman" w:hAnsi="Times New Roman" w:cs="Times New Roman"/>
          <w:vertAlign w:val="superscript"/>
        </w:rPr>
        <w:t>2</w:t>
      </w:r>
      <w:r w:rsidRPr="00D2309A">
        <w:rPr>
          <w:rFonts w:ascii="Times New Roman" w:hAnsi="Times New Roman" w:cs="Times New Roman"/>
        </w:rPr>
        <w:t xml:space="preserve"> bruttó alapterületnél, akkor sem, ha a birtoktest nagyságából számított beépíthetőség ezt lehetővé tenné,</w:t>
      </w:r>
      <w:r w:rsidR="005E4E7B" w:rsidRPr="00D2309A">
        <w:rPr>
          <w:rFonts w:ascii="Times New Roman" w:hAnsi="Times New Roman" w:cs="Times New Roman"/>
        </w:rPr>
        <w:t xml:space="preserve"> valamint</w:t>
      </w:r>
    </w:p>
    <w:p w14:paraId="63FD5CA8" w14:textId="5A766A1D" w:rsidR="00823EB0" w:rsidRPr="00D2309A" w:rsidRDefault="00823EB0" w:rsidP="0037126B">
      <w:pPr>
        <w:tabs>
          <w:tab w:val="left" w:pos="1276"/>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bc)</w:t>
      </w:r>
      <w:r w:rsidRPr="00D2309A">
        <w:rPr>
          <w:rFonts w:ascii="Times New Roman" w:hAnsi="Times New Roman" w:cs="Times New Roman"/>
        </w:rPr>
        <w:tab/>
      </w:r>
      <w:r w:rsidR="00F52949">
        <w:rPr>
          <w:rFonts w:ascii="Times New Roman" w:hAnsi="Times New Roman" w:cs="Times New Roman"/>
        </w:rPr>
        <w:tab/>
      </w:r>
      <w:r w:rsidRPr="00D2309A">
        <w:rPr>
          <w:rFonts w:ascii="Times New Roman" w:hAnsi="Times New Roman" w:cs="Times New Roman"/>
        </w:rPr>
        <w:t>amennyiben a birtokközpont épületeinek összes bruttó alapterülete meghaladja a 300 m</w:t>
      </w:r>
      <w:r w:rsidRPr="00D2309A">
        <w:rPr>
          <w:rFonts w:ascii="Times New Roman" w:hAnsi="Times New Roman" w:cs="Times New Roman"/>
          <w:vertAlign w:val="superscript"/>
        </w:rPr>
        <w:t>2</w:t>
      </w:r>
      <w:r w:rsidRPr="00D2309A">
        <w:rPr>
          <w:rFonts w:ascii="Times New Roman" w:hAnsi="Times New Roman" w:cs="Times New Roman"/>
        </w:rPr>
        <w:t xml:space="preserve">-t a tájképi megjelenés, a tájba illesztés igazolásához a rálátási pontokból látványterv készítendő. </w:t>
      </w:r>
    </w:p>
    <w:p w14:paraId="03644DE4" w14:textId="01C24E37" w:rsidR="00823EB0" w:rsidRPr="00D2309A" w:rsidRDefault="004E7165" w:rsidP="002B25C8">
      <w:pPr>
        <w:tabs>
          <w:tab w:val="left" w:pos="567"/>
        </w:tabs>
        <w:spacing w:before="240" w:after="0" w:line="240" w:lineRule="auto"/>
        <w:jc w:val="center"/>
        <w:rPr>
          <w:rFonts w:ascii="Times New Roman" w:hAnsi="Times New Roman" w:cs="Times New Roman"/>
          <w:i/>
          <w:iCs/>
          <w:smallCaps/>
        </w:rPr>
      </w:pPr>
      <w:r>
        <w:rPr>
          <w:rFonts w:ascii="Times New Roman" w:hAnsi="Times New Roman" w:cs="Times New Roman"/>
          <w:i/>
          <w:iCs/>
          <w:smallCaps/>
        </w:rPr>
        <w:t>69</w:t>
      </w:r>
      <w:r w:rsidR="00823EB0" w:rsidRPr="00D2309A">
        <w:rPr>
          <w:rFonts w:ascii="Times New Roman" w:hAnsi="Times New Roman" w:cs="Times New Roman"/>
          <w:i/>
          <w:iCs/>
          <w:smallCaps/>
        </w:rPr>
        <w:t>.</w:t>
      </w:r>
      <w:r w:rsidR="00823EB0" w:rsidRPr="00D2309A">
        <w:rPr>
          <w:rFonts w:ascii="Times New Roman" w:hAnsi="Times New Roman" w:cs="Times New Roman"/>
          <w:i/>
          <w:iCs/>
          <w:smallCaps/>
        </w:rPr>
        <w:tab/>
        <w:t>Kertes mezőgazdasági területre vonatkozó</w:t>
      </w:r>
    </w:p>
    <w:p w14:paraId="3A0CC89E" w14:textId="77777777" w:rsidR="00823EB0" w:rsidRPr="00D2309A" w:rsidRDefault="00823EB0" w:rsidP="0037126B">
      <w:pPr>
        <w:tabs>
          <w:tab w:val="left" w:pos="567"/>
        </w:tabs>
        <w:autoSpaceDE w:val="0"/>
        <w:autoSpaceDN w:val="0"/>
        <w:adjustRightInd w:val="0"/>
        <w:spacing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 xml:space="preserve">általános rendelkezések és övezeteinek előírásai </w:t>
      </w:r>
    </w:p>
    <w:p w14:paraId="1779365C" w14:textId="7CED1899" w:rsidR="00823EB0" w:rsidRPr="00D2309A" w:rsidRDefault="00823EB0" w:rsidP="0037126B">
      <w:pPr>
        <w:tabs>
          <w:tab w:val="left" w:pos="851"/>
        </w:tabs>
        <w:spacing w:before="120" w:after="0" w:line="240" w:lineRule="auto"/>
        <w:ind w:left="567" w:hanging="567"/>
        <w:rPr>
          <w:rFonts w:ascii="Times New Roman" w:hAnsi="Times New Roman" w:cs="Times New Roman"/>
        </w:rPr>
      </w:pPr>
      <w:r w:rsidRPr="00D2309A">
        <w:rPr>
          <w:rFonts w:ascii="Times New Roman" w:hAnsi="Times New Roman" w:cs="Times New Roman"/>
          <w:b/>
        </w:rPr>
        <w:t>7</w:t>
      </w:r>
      <w:r w:rsidR="00AA2B69" w:rsidRPr="00D2309A">
        <w:rPr>
          <w:rFonts w:ascii="Times New Roman" w:hAnsi="Times New Roman" w:cs="Times New Roman"/>
          <w:b/>
        </w:rPr>
        <w:t>0</w:t>
      </w:r>
      <w:r w:rsidRPr="00D2309A">
        <w:rPr>
          <w:rFonts w:ascii="Times New Roman" w:hAnsi="Times New Roman" w:cs="Times New Roman"/>
          <w:b/>
        </w:rPr>
        <w:t>. §</w:t>
      </w:r>
      <w:r w:rsidR="00C60523" w:rsidRPr="00D2309A">
        <w:rPr>
          <w:rFonts w:ascii="Times New Roman" w:hAnsi="Times New Roman"/>
          <w:b/>
        </w:rPr>
        <w:tab/>
      </w:r>
      <w:r w:rsidRPr="00D2309A">
        <w:rPr>
          <w:rFonts w:ascii="Times New Roman" w:hAnsi="Times New Roman" w:cs="Times New Roman"/>
        </w:rPr>
        <w:t>(1)</w:t>
      </w:r>
      <w:r w:rsidRPr="00D2309A">
        <w:rPr>
          <w:rFonts w:ascii="Times New Roman" w:hAnsi="Times New Roman" w:cs="Times New Roman"/>
        </w:rPr>
        <w:tab/>
        <w:t>Kertes mezőgazdasági területen a szőlő-, gyümölcstermesztés, egyéb kertészeti termelés, termékfeldolgozás és tárolás építményei, valamint a borturizmust szolgáló épületek helyezhetők el.</w:t>
      </w:r>
    </w:p>
    <w:p w14:paraId="20271C8C" w14:textId="7D4211CC" w:rsidR="00823EB0" w:rsidRPr="00D2309A" w:rsidRDefault="00823EB0" w:rsidP="00634A07">
      <w:pPr>
        <w:tabs>
          <w:tab w:val="left" w:pos="567"/>
          <w:tab w:val="left" w:pos="2268"/>
        </w:tabs>
        <w:spacing w:before="12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t xml:space="preserve">A kertes mezőgazdasági terület övezeteinek </w:t>
      </w:r>
      <w:r w:rsidR="006F039F" w:rsidRPr="00D2309A">
        <w:rPr>
          <w:rFonts w:ascii="Times New Roman" w:hAnsi="Times New Roman" w:cs="Times New Roman"/>
        </w:rPr>
        <w:t>építési paraméterei</w:t>
      </w:r>
      <w:r w:rsidR="00FB1ABA" w:rsidRPr="00D2309A">
        <w:rPr>
          <w:rFonts w:ascii="Times New Roman" w:hAnsi="Times New Roman" w:cs="Times New Roman"/>
        </w:rPr>
        <w:t xml:space="preserve"> a </w:t>
      </w:r>
      <w:r w:rsidR="00B11712" w:rsidRPr="00D2309A">
        <w:rPr>
          <w:rFonts w:ascii="Times New Roman" w:hAnsi="Times New Roman" w:cs="Times New Roman"/>
          <w:shd w:val="clear" w:color="auto" w:fill="FFFFFF" w:themeFill="background1"/>
        </w:rPr>
        <w:t xml:space="preserve">3. melléklet 14. pontjában </w:t>
      </w:r>
      <w:r w:rsidR="00634A07" w:rsidRPr="00D2309A">
        <w:rPr>
          <w:rFonts w:ascii="Times New Roman" w:hAnsi="Times New Roman" w:cs="Times New Roman"/>
        </w:rPr>
        <w:t>szerepelnek.</w:t>
      </w:r>
    </w:p>
    <w:p w14:paraId="0615F4E7" w14:textId="1994032F"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t xml:space="preserve">A </w:t>
      </w:r>
      <w:r w:rsidR="00B11712" w:rsidRPr="00D2309A">
        <w:rPr>
          <w:rFonts w:ascii="Times New Roman" w:hAnsi="Times New Roman" w:cs="Times New Roman"/>
          <w:shd w:val="clear" w:color="auto" w:fill="FFFFFF" w:themeFill="background1"/>
        </w:rPr>
        <w:t>paramétertáblázat</w:t>
      </w:r>
      <w:r w:rsidR="00755145" w:rsidRPr="00D2309A">
        <w:rPr>
          <w:rFonts w:ascii="Times New Roman" w:hAnsi="Times New Roman" w:cs="Times New Roman"/>
          <w:shd w:val="clear" w:color="auto" w:fill="FFFFFF" w:themeFill="background1"/>
        </w:rPr>
        <w:t xml:space="preserve">ban </w:t>
      </w:r>
      <w:r w:rsidRPr="00D2309A">
        <w:rPr>
          <w:rFonts w:ascii="Times New Roman" w:hAnsi="Times New Roman" w:cs="Times New Roman"/>
        </w:rPr>
        <w:t>szereplő telek legkisebb szélességére és mélységére vonatkozó előírást csak a telkek megosztása, telekcsoport újraosztása esetén kell alkalmazni. Telekegyesítés esetén</w:t>
      </w:r>
      <w:r w:rsidR="00277189" w:rsidRPr="00D2309A">
        <w:rPr>
          <w:rFonts w:ascii="Times New Roman" w:hAnsi="Times New Roman" w:cs="Times New Roman"/>
        </w:rPr>
        <w:t>,</w:t>
      </w:r>
      <w:r w:rsidRPr="00D2309A">
        <w:rPr>
          <w:rFonts w:ascii="Times New Roman" w:hAnsi="Times New Roman" w:cs="Times New Roman"/>
        </w:rPr>
        <w:t xml:space="preserve"> a telkeken építményeket csak az övezeti előírásban meghatározott telekterület-méretek megléte esetén szabad elhelyezni.</w:t>
      </w:r>
    </w:p>
    <w:p w14:paraId="1360F865"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(4)</w:t>
      </w:r>
      <w:r w:rsidRPr="00D2309A">
        <w:rPr>
          <w:rFonts w:ascii="Times New Roman" w:hAnsi="Times New Roman" w:cs="Times New Roman"/>
        </w:rPr>
        <w:tab/>
        <w:t>A kertes mezőgazdasági terület övezeteiben –</w:t>
      </w:r>
      <w:r w:rsidR="003D3842" w:rsidRPr="00D2309A">
        <w:rPr>
          <w:rFonts w:ascii="Times New Roman" w:hAnsi="Times New Roman" w:cs="Times New Roman"/>
        </w:rPr>
        <w:t xml:space="preserve"> </w:t>
      </w:r>
      <w:r w:rsidRPr="00D2309A">
        <w:rPr>
          <w:rFonts w:ascii="Times New Roman" w:hAnsi="Times New Roman" w:cs="Times New Roman"/>
        </w:rPr>
        <w:t>szabályozási terv eltérő rendelkezésének hiányában</w:t>
      </w:r>
      <w:r w:rsidR="003D3842" w:rsidRPr="00D2309A">
        <w:rPr>
          <w:rFonts w:ascii="Times New Roman" w:hAnsi="Times New Roman" w:cs="Times New Roman"/>
        </w:rPr>
        <w:t xml:space="preserve"> −</w:t>
      </w:r>
      <w:r w:rsidRPr="00D2309A">
        <w:rPr>
          <w:rFonts w:ascii="Times New Roman" w:hAnsi="Times New Roman" w:cs="Times New Roman"/>
        </w:rPr>
        <w:t xml:space="preserve"> épületet, növényházat, terepszint alatti építményt a közterületi telekhatártól számított legalább 5,0 m-es, de a kiszolgáló út tengelyétől legalább 8,0 m-es, az oldalsó telekhatároktól számított 3,0 m-es, és a hátsó telekhatároktól számított 6,0 m-es sávban elhelyezni nem lehet.</w:t>
      </w:r>
    </w:p>
    <w:p w14:paraId="0A25F032" w14:textId="79A8BF32"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(5)</w:t>
      </w:r>
      <w:r w:rsidRPr="00D2309A">
        <w:rPr>
          <w:rFonts w:ascii="Times New Roman" w:hAnsi="Times New Roman" w:cs="Times New Roman"/>
        </w:rPr>
        <w:tab/>
        <w:t>Kertes mezőgazdasági terület övezeteinek telkein, földrészletein tömör, vagy tömör lábazatú kerítés, 0,5 m-nél magasabb támfal nem építhető, továbbá tilos a természetes t</w:t>
      </w:r>
      <w:r w:rsidR="00755145" w:rsidRPr="00D2309A">
        <w:rPr>
          <w:rFonts w:ascii="Times New Roman" w:hAnsi="Times New Roman" w:cs="Times New Roman"/>
        </w:rPr>
        <w:t>erep</w:t>
      </w:r>
      <w:r w:rsidRPr="00D2309A">
        <w:rPr>
          <w:rFonts w:ascii="Times New Roman" w:hAnsi="Times New Roman" w:cs="Times New Roman"/>
        </w:rPr>
        <w:t>szint 1,5 m-nél nagyobb méretű megváltoztatása.</w:t>
      </w:r>
    </w:p>
    <w:p w14:paraId="6C7C55CC"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(6)</w:t>
      </w:r>
      <w:r w:rsidRPr="00D2309A">
        <w:rPr>
          <w:rFonts w:ascii="Times New Roman" w:hAnsi="Times New Roman" w:cs="Times New Roman"/>
        </w:rPr>
        <w:tab/>
        <w:t>Kertes mezőgazdasági terület övezeteinek telkein, földrészletein különálló WC csak akkor építhető, ha más épület nem épül. WC építése esetén a keletkező szennyvíz elhelyezésére zárt szivárgás-mentes szennyvíztárolót kell építeni, és az összegyűjtött szennyvíz elszállításáról gondoskodni kell, vagy a szennyvízkezelést házi szennyvíztisztító kisberendezéssel kell megoldani.</w:t>
      </w:r>
    </w:p>
    <w:p w14:paraId="78F476AE"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(7)</w:t>
      </w:r>
      <w:r w:rsidRPr="00D2309A">
        <w:rPr>
          <w:rFonts w:ascii="Times New Roman" w:hAnsi="Times New Roman" w:cs="Times New Roman"/>
        </w:rPr>
        <w:tab/>
        <w:t>Kertes mezőgazdasági terület övezeteinek telkein, földrészletein föld feletti gáztartály nem helyezhető el.</w:t>
      </w:r>
    </w:p>
    <w:p w14:paraId="5579EFEA"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(8)</w:t>
      </w:r>
      <w:r w:rsidRPr="00D2309A">
        <w:rPr>
          <w:rFonts w:ascii="Times New Roman" w:hAnsi="Times New Roman" w:cs="Times New Roman"/>
        </w:rPr>
        <w:tab/>
        <w:t xml:space="preserve">Kertes mezőgazdasági terület rálátás szempontjából fontos területeken, dombgerinceken </w:t>
      </w:r>
      <w:r w:rsidR="003D3842" w:rsidRPr="00D2309A">
        <w:rPr>
          <w:rFonts w:ascii="Times New Roman" w:hAnsi="Times New Roman" w:cs="Times New Roman"/>
        </w:rPr>
        <w:t xml:space="preserve">− </w:t>
      </w:r>
      <w:r w:rsidRPr="00D2309A">
        <w:rPr>
          <w:rFonts w:ascii="Times New Roman" w:hAnsi="Times New Roman" w:cs="Times New Roman"/>
        </w:rPr>
        <w:t>a kilátás védelmének biztosítása érdekében</w:t>
      </w:r>
      <w:r w:rsidR="003D3842" w:rsidRPr="00D2309A">
        <w:rPr>
          <w:rFonts w:ascii="Times New Roman" w:hAnsi="Times New Roman" w:cs="Times New Roman"/>
        </w:rPr>
        <w:t xml:space="preserve"> −</w:t>
      </w:r>
      <w:r w:rsidRPr="00D2309A">
        <w:rPr>
          <w:rFonts w:ascii="Times New Roman" w:hAnsi="Times New Roman" w:cs="Times New Roman"/>
        </w:rPr>
        <w:t xml:space="preserve"> épület csak a földrészlet legmagasabban fekvő határvonalától mérten legalább 10,0 m-rel lejjebb helyezhető el.</w:t>
      </w:r>
    </w:p>
    <w:p w14:paraId="41F5C3D7" w14:textId="34FE192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(9)</w:t>
      </w:r>
      <w:r w:rsidRPr="00D2309A">
        <w:rPr>
          <w:rFonts w:ascii="Times New Roman" w:hAnsi="Times New Roman" w:cs="Times New Roman"/>
        </w:rPr>
        <w:tab/>
        <w:t>Kertes me</w:t>
      </w:r>
      <w:r w:rsidR="002B25C8" w:rsidRPr="00D2309A">
        <w:rPr>
          <w:rFonts w:ascii="Times New Roman" w:hAnsi="Times New Roman" w:cs="Times New Roman"/>
        </w:rPr>
        <w:t xml:space="preserve">zőgazdasági terület övezeteiben – </w:t>
      </w:r>
      <w:r w:rsidR="0002292F" w:rsidRPr="00D2309A">
        <w:rPr>
          <w:rFonts w:ascii="Times New Roman" w:hAnsi="Times New Roman" w:cs="Times New Roman"/>
        </w:rPr>
        <w:t>tájképvédelmi okokból</w:t>
      </w:r>
      <w:r w:rsidR="005E4E7B" w:rsidRPr="00D2309A">
        <w:rPr>
          <w:rFonts w:ascii="Times New Roman" w:hAnsi="Times New Roman" w:cs="Times New Roman"/>
        </w:rPr>
        <w:t xml:space="preserve"> </w:t>
      </w:r>
      <w:r w:rsidR="002B25C8" w:rsidRPr="00D2309A">
        <w:rPr>
          <w:rFonts w:ascii="Times New Roman" w:hAnsi="Times New Roman" w:cs="Times New Roman"/>
        </w:rPr>
        <w:t>–</w:t>
      </w:r>
      <w:r w:rsidR="0002292F" w:rsidRPr="00D2309A">
        <w:rPr>
          <w:rFonts w:ascii="Times New Roman" w:hAnsi="Times New Roman" w:cs="Times New Roman"/>
        </w:rPr>
        <w:t xml:space="preserve"> </w:t>
      </w:r>
      <w:r w:rsidR="002B25C8" w:rsidRPr="00D2309A">
        <w:rPr>
          <w:rFonts w:ascii="Times New Roman" w:hAnsi="Times New Roman" w:cs="Times New Roman"/>
        </w:rPr>
        <w:t xml:space="preserve">jellemzően magastetős, legfeljebb 6,5 m gerincmagasságú épület épülhet. </w:t>
      </w:r>
    </w:p>
    <w:p w14:paraId="49FF890F" w14:textId="7FF29975"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(10)</w:t>
      </w:r>
      <w:r w:rsidRPr="00D2309A">
        <w:rPr>
          <w:rFonts w:ascii="Times New Roman" w:hAnsi="Times New Roman" w:cs="Times New Roman"/>
        </w:rPr>
        <w:tab/>
      </w:r>
      <w:r w:rsidRPr="00D2309A">
        <w:rPr>
          <w:rFonts w:ascii="Times New Roman" w:hAnsi="Times New Roman" w:cs="Times New Roman"/>
          <w:bCs/>
        </w:rPr>
        <w:t>Mk/1</w:t>
      </w:r>
      <w:r w:rsidRPr="00D2309A">
        <w:rPr>
          <w:rFonts w:ascii="Times New Roman" w:hAnsi="Times New Roman" w:cs="Times New Roman"/>
        </w:rPr>
        <w:t xml:space="preserve"> jelű övezetben</w:t>
      </w:r>
    </w:p>
    <w:p w14:paraId="6B39E960" w14:textId="77777777" w:rsidR="006A4976" w:rsidRPr="00D2309A" w:rsidRDefault="006A4976" w:rsidP="00B766C5">
      <w:pPr>
        <w:numPr>
          <w:ilvl w:val="0"/>
          <w:numId w:val="30"/>
        </w:numPr>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elhelyezhető</w:t>
      </w:r>
    </w:p>
    <w:p w14:paraId="27BAFB6B" w14:textId="77777777" w:rsidR="00823EB0" w:rsidRPr="00D2309A" w:rsidRDefault="006A4976" w:rsidP="00CF7314">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rPr>
        <w:t>aa)</w:t>
      </w:r>
      <w:r w:rsidRPr="00D2309A">
        <w:rPr>
          <w:rFonts w:ascii="Times New Roman" w:hAnsi="Times New Roman" w:cs="Times New Roman"/>
        </w:rPr>
        <w:tab/>
      </w:r>
      <w:r w:rsidR="00823EB0" w:rsidRPr="00D2309A">
        <w:rPr>
          <w:rFonts w:ascii="Times New Roman" w:hAnsi="Times New Roman" w:cs="Times New Roman"/>
        </w:rPr>
        <w:t>a kert-, szőlő- és gyümölcs-termesztéssel kapcsolatos termékfeldolgozás, tárolás, szolgáltatás építményei,</w:t>
      </w:r>
    </w:p>
    <w:p w14:paraId="4B4BEEF1" w14:textId="1A8DC563" w:rsidR="00823EB0" w:rsidRPr="00D2309A" w:rsidRDefault="006A4976" w:rsidP="0037126B">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rPr>
        <w:t>ab)</w:t>
      </w:r>
      <w:r w:rsidRPr="00D2309A">
        <w:rPr>
          <w:rFonts w:ascii="Times New Roman" w:hAnsi="Times New Roman" w:cs="Times New Roman"/>
        </w:rPr>
        <w:tab/>
      </w:r>
      <w:r w:rsidR="00823EB0" w:rsidRPr="00D2309A">
        <w:rPr>
          <w:rFonts w:ascii="Times New Roman" w:hAnsi="Times New Roman" w:cs="Times New Roman"/>
        </w:rPr>
        <w:t xml:space="preserve">lakó </w:t>
      </w:r>
      <w:r w:rsidR="005E4E7B" w:rsidRPr="00D2309A">
        <w:rPr>
          <w:rFonts w:ascii="Times New Roman" w:hAnsi="Times New Roman" w:cs="Times New Roman"/>
        </w:rPr>
        <w:t>rendeltetésű</w:t>
      </w:r>
      <w:r w:rsidR="00823EB0" w:rsidRPr="00D2309A">
        <w:rPr>
          <w:rFonts w:ascii="Times New Roman" w:hAnsi="Times New Roman" w:cs="Times New Roman"/>
        </w:rPr>
        <w:t xml:space="preserve"> épület, épületrész a </w:t>
      </w:r>
      <w:r w:rsidR="00802358" w:rsidRPr="00D2309A">
        <w:rPr>
          <w:rFonts w:ascii="Times New Roman" w:hAnsi="Times New Roman" w:cs="Times New Roman"/>
          <w:shd w:val="clear" w:color="auto" w:fill="FFFFFF" w:themeFill="background1"/>
        </w:rPr>
        <w:t xml:space="preserve">3. melléklet </w:t>
      </w:r>
      <w:r w:rsidR="00B11712" w:rsidRPr="00D2309A">
        <w:rPr>
          <w:rFonts w:ascii="Times New Roman" w:hAnsi="Times New Roman" w:cs="Times New Roman"/>
          <w:shd w:val="clear" w:color="auto" w:fill="FFFFFF" w:themeFill="background1"/>
        </w:rPr>
        <w:t xml:space="preserve">14. pontjában </w:t>
      </w:r>
      <w:r w:rsidR="009866E9" w:rsidRPr="00D2309A">
        <w:rPr>
          <w:rFonts w:ascii="Times New Roman" w:hAnsi="Times New Roman" w:cs="Times New Roman"/>
          <w:shd w:val="clear" w:color="auto" w:fill="FFFFFF" w:themeFill="background1"/>
        </w:rPr>
        <w:t>foglaltak</w:t>
      </w:r>
      <w:r w:rsidR="00802358" w:rsidRPr="00D2309A">
        <w:rPr>
          <w:rFonts w:ascii="Times New Roman" w:hAnsi="Times New Roman" w:cs="Times New Roman"/>
        </w:rPr>
        <w:t xml:space="preserve"> </w:t>
      </w:r>
      <w:r w:rsidR="00823EB0" w:rsidRPr="00D2309A">
        <w:rPr>
          <w:rFonts w:ascii="Times New Roman" w:hAnsi="Times New Roman" w:cs="Times New Roman"/>
        </w:rPr>
        <w:t xml:space="preserve">szerint és a </w:t>
      </w:r>
      <w:r w:rsidR="009F2C1A" w:rsidRPr="0086617F">
        <w:rPr>
          <w:rFonts w:ascii="Times New Roman" w:hAnsi="Times New Roman" w:cs="Times New Roman"/>
        </w:rPr>
        <w:t>69</w:t>
      </w:r>
      <w:r w:rsidR="0002292F" w:rsidRPr="0086617F">
        <w:rPr>
          <w:rFonts w:ascii="Times New Roman" w:hAnsi="Times New Roman"/>
        </w:rPr>
        <w:t xml:space="preserve">. </w:t>
      </w:r>
      <w:r w:rsidR="00823EB0" w:rsidRPr="0086617F">
        <w:rPr>
          <w:rFonts w:ascii="Times New Roman" w:hAnsi="Times New Roman"/>
        </w:rPr>
        <w:t>§ (5)</w:t>
      </w:r>
      <w:r w:rsidR="00042FBE" w:rsidRPr="0086617F">
        <w:rPr>
          <w:rFonts w:ascii="Times New Roman" w:hAnsi="Times New Roman"/>
        </w:rPr>
        <w:t>–</w:t>
      </w:r>
      <w:r w:rsidR="00DA3E66" w:rsidRPr="0086617F">
        <w:rPr>
          <w:rFonts w:ascii="Times New Roman" w:hAnsi="Times New Roman"/>
        </w:rPr>
        <w:t>(6)</w:t>
      </w:r>
      <w:r w:rsidR="00823EB0" w:rsidRPr="00D2309A">
        <w:rPr>
          <w:rFonts w:ascii="Times New Roman" w:hAnsi="Times New Roman" w:cs="Times New Roman"/>
        </w:rPr>
        <w:t xml:space="preserve"> bekezdésében szereplő feltételek teljesülése esetén</w:t>
      </w:r>
      <w:r w:rsidR="003D3842" w:rsidRPr="00D2309A">
        <w:rPr>
          <w:rFonts w:ascii="Times New Roman" w:hAnsi="Times New Roman" w:cs="Times New Roman"/>
        </w:rPr>
        <w:t>,</w:t>
      </w:r>
    </w:p>
    <w:p w14:paraId="3B1A80CC" w14:textId="77777777" w:rsidR="003D3842" w:rsidRPr="00D2309A" w:rsidRDefault="006A4976" w:rsidP="0037126B">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rPr>
        <w:t>ac)</w:t>
      </w:r>
      <w:r w:rsidRPr="00D2309A">
        <w:rPr>
          <w:rFonts w:ascii="Times New Roman" w:hAnsi="Times New Roman" w:cs="Times New Roman"/>
        </w:rPr>
        <w:tab/>
      </w:r>
      <w:r w:rsidR="00823EB0" w:rsidRPr="00D2309A">
        <w:rPr>
          <w:rFonts w:ascii="Times New Roman" w:hAnsi="Times New Roman" w:cs="Times New Roman"/>
        </w:rPr>
        <w:t>terepszint alatti építmény (pince)</w:t>
      </w:r>
      <w:r w:rsidR="00746CFF" w:rsidRPr="00D2309A">
        <w:rPr>
          <w:rFonts w:ascii="Times New Roman" w:hAnsi="Times New Roman" w:cs="Times New Roman"/>
        </w:rPr>
        <w:t>,</w:t>
      </w:r>
    </w:p>
    <w:p w14:paraId="02CBE582" w14:textId="77777777" w:rsidR="006A4976" w:rsidRPr="00D2309A" w:rsidRDefault="006A4976" w:rsidP="0037126B">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rPr>
        <w:t>ad)</w:t>
      </w:r>
      <w:r w:rsidRPr="00D2309A">
        <w:rPr>
          <w:rFonts w:ascii="Times New Roman" w:hAnsi="Times New Roman" w:cs="Times New Roman"/>
          <w:i/>
        </w:rPr>
        <w:tab/>
      </w:r>
      <w:r w:rsidRPr="00D2309A">
        <w:rPr>
          <w:rFonts w:ascii="Times New Roman" w:hAnsi="Times New Roman" w:cs="Times New Roman"/>
        </w:rPr>
        <w:t>egy telken legfeljebb egy épület,</w:t>
      </w:r>
    </w:p>
    <w:p w14:paraId="63306612" w14:textId="77777777" w:rsidR="00533A79" w:rsidRPr="00D2309A" w:rsidRDefault="00533A79" w:rsidP="0037126B">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rPr>
        <w:t>ae)</w:t>
      </w:r>
      <w:r w:rsidRPr="00D2309A">
        <w:rPr>
          <w:rFonts w:ascii="Times New Roman" w:hAnsi="Times New Roman" w:cs="Times New Roman"/>
          <w:i/>
        </w:rPr>
        <w:tab/>
      </w:r>
      <w:r w:rsidRPr="00D2309A">
        <w:rPr>
          <w:rFonts w:ascii="Times New Roman" w:hAnsi="Times New Roman" w:cs="Times New Roman"/>
        </w:rPr>
        <w:t>kizárólag 5 m</w:t>
      </w:r>
      <w:r w:rsidRPr="00D2309A">
        <w:rPr>
          <w:rFonts w:ascii="Times New Roman" w:hAnsi="Times New Roman" w:cs="Times New Roman"/>
          <w:vertAlign w:val="superscript"/>
        </w:rPr>
        <w:t>2</w:t>
      </w:r>
      <w:r w:rsidRPr="00D2309A">
        <w:rPr>
          <w:rFonts w:ascii="Times New Roman" w:hAnsi="Times New Roman" w:cs="Times New Roman"/>
        </w:rPr>
        <w:t>-nél kisebb, nem gazdasági céllal tartott hobbiállat elhelyezésére szolgáló állattartó épület,</w:t>
      </w:r>
    </w:p>
    <w:p w14:paraId="52C8A312" w14:textId="02504934" w:rsidR="00533A79" w:rsidRPr="00D2309A" w:rsidRDefault="00533A79" w:rsidP="0037126B">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rPr>
        <w:t>af)</w:t>
      </w:r>
      <w:r w:rsidRPr="00D2309A">
        <w:rPr>
          <w:rFonts w:ascii="Times New Roman" w:hAnsi="Times New Roman" w:cs="Times New Roman"/>
          <w:i/>
        </w:rPr>
        <w:tab/>
      </w:r>
      <w:r w:rsidR="005970EC" w:rsidRPr="00D2309A">
        <w:rPr>
          <w:rFonts w:ascii="Times New Roman" w:hAnsi="Times New Roman" w:cs="Times New Roman"/>
        </w:rPr>
        <w:t>6</w:t>
      </w:r>
      <w:r w:rsidRPr="00D2309A">
        <w:rPr>
          <w:rFonts w:ascii="Times New Roman" w:hAnsi="Times New Roman" w:cs="Times New Roman"/>
        </w:rPr>
        <w:t>000 m</w:t>
      </w:r>
      <w:r w:rsidRPr="00D2309A">
        <w:rPr>
          <w:rFonts w:ascii="Times New Roman" w:hAnsi="Times New Roman" w:cs="Times New Roman"/>
          <w:vertAlign w:val="superscript"/>
        </w:rPr>
        <w:t>2</w:t>
      </w:r>
      <w:r w:rsidRPr="00D2309A">
        <w:rPr>
          <w:rFonts w:ascii="Times New Roman" w:hAnsi="Times New Roman" w:cs="Times New Roman"/>
        </w:rPr>
        <w:t>-t meghaladó terü</w:t>
      </w:r>
      <w:r w:rsidR="005970EC" w:rsidRPr="00D2309A">
        <w:rPr>
          <w:rFonts w:ascii="Times New Roman" w:hAnsi="Times New Roman" w:cs="Times New Roman"/>
        </w:rPr>
        <w:t>letű földrészleten legfeljebb egy</w:t>
      </w:r>
      <w:r w:rsidRPr="00D2309A">
        <w:rPr>
          <w:rFonts w:ascii="Times New Roman" w:hAnsi="Times New Roman" w:cs="Times New Roman"/>
        </w:rPr>
        <w:t xml:space="preserve">lakásos lakóépület vagy </w:t>
      </w:r>
      <w:r w:rsidR="005970EC" w:rsidRPr="00D2309A">
        <w:rPr>
          <w:rFonts w:ascii="Times New Roman" w:hAnsi="Times New Roman" w:cs="Times New Roman"/>
        </w:rPr>
        <w:t>egy</w:t>
      </w:r>
      <w:r w:rsidRPr="00D2309A">
        <w:rPr>
          <w:rFonts w:ascii="Times New Roman" w:hAnsi="Times New Roman" w:cs="Times New Roman"/>
        </w:rPr>
        <w:t xml:space="preserve"> lakást is magába foglaló gazdasági épület</w:t>
      </w:r>
      <w:r w:rsidR="00746CFF" w:rsidRPr="00D2309A">
        <w:rPr>
          <w:rFonts w:ascii="Times New Roman" w:hAnsi="Times New Roman" w:cs="Times New Roman"/>
        </w:rPr>
        <w:t>,</w:t>
      </w:r>
    </w:p>
    <w:p w14:paraId="7624D4E9" w14:textId="77777777" w:rsidR="00823EB0" w:rsidRPr="00D2309A" w:rsidRDefault="006A4976" w:rsidP="00B766C5">
      <w:pPr>
        <w:tabs>
          <w:tab w:val="left" w:pos="993"/>
        </w:tabs>
        <w:spacing w:before="120" w:after="0" w:line="240" w:lineRule="auto"/>
        <w:ind w:left="992" w:hanging="425"/>
        <w:jc w:val="both"/>
        <w:rPr>
          <w:rFonts w:ascii="Times New Roman" w:hAnsi="Times New Roman" w:cs="Times New Roman"/>
          <w:i/>
        </w:rPr>
      </w:pPr>
      <w:r w:rsidRPr="00D2309A">
        <w:rPr>
          <w:rFonts w:ascii="Times New Roman" w:hAnsi="Times New Roman" w:cs="Times New Roman"/>
          <w:i/>
        </w:rPr>
        <w:t>b)</w:t>
      </w:r>
      <w:r w:rsidRPr="00D2309A">
        <w:rPr>
          <w:rFonts w:ascii="Times New Roman" w:hAnsi="Times New Roman" w:cs="Times New Roman"/>
          <w:i/>
        </w:rPr>
        <w:tab/>
      </w:r>
      <w:r w:rsidR="00533A79" w:rsidRPr="00D2309A">
        <w:rPr>
          <w:rFonts w:ascii="Times New Roman" w:hAnsi="Times New Roman" w:cs="Times New Roman"/>
        </w:rPr>
        <w:t>nem elhelyezhető el</w:t>
      </w:r>
    </w:p>
    <w:p w14:paraId="7E08D3A5" w14:textId="77777777" w:rsidR="0002292F" w:rsidRPr="00D2309A" w:rsidRDefault="00823EB0" w:rsidP="0037126B">
      <w:pPr>
        <w:tabs>
          <w:tab w:val="left" w:pos="1276"/>
        </w:tabs>
        <w:spacing w:before="60" w:after="0" w:line="240" w:lineRule="auto"/>
        <w:ind w:left="1134" w:hanging="283"/>
        <w:jc w:val="both"/>
        <w:rPr>
          <w:rFonts w:ascii="Times New Roman" w:hAnsi="Times New Roman" w:cs="Times New Roman"/>
        </w:rPr>
      </w:pPr>
      <w:r w:rsidRPr="00D2309A">
        <w:rPr>
          <w:rFonts w:ascii="Times New Roman" w:hAnsi="Times New Roman" w:cs="Times New Roman"/>
          <w:i/>
        </w:rPr>
        <w:t>ba)</w:t>
      </w:r>
      <w:r w:rsidRPr="00D2309A">
        <w:rPr>
          <w:rFonts w:ascii="Times New Roman" w:hAnsi="Times New Roman" w:cs="Times New Roman"/>
        </w:rPr>
        <w:tab/>
      </w:r>
      <w:r w:rsidR="0002292F" w:rsidRPr="00D2309A">
        <w:rPr>
          <w:rFonts w:ascii="Times New Roman" w:hAnsi="Times New Roman" w:cs="Times New Roman"/>
        </w:rPr>
        <w:t>lakókocsi, konténerház,</w:t>
      </w:r>
    </w:p>
    <w:p w14:paraId="33AC5B73" w14:textId="77777777" w:rsidR="00823EB0" w:rsidRPr="00D2309A" w:rsidRDefault="0002292F" w:rsidP="0037126B">
      <w:pPr>
        <w:tabs>
          <w:tab w:val="left" w:pos="1276"/>
        </w:tabs>
        <w:spacing w:before="60" w:after="0" w:line="240" w:lineRule="auto"/>
        <w:ind w:left="1134" w:hanging="283"/>
        <w:jc w:val="both"/>
        <w:rPr>
          <w:rFonts w:ascii="Times New Roman" w:hAnsi="Times New Roman" w:cs="Times New Roman"/>
        </w:rPr>
      </w:pPr>
      <w:r w:rsidRPr="00D2309A">
        <w:rPr>
          <w:rFonts w:ascii="Times New Roman" w:hAnsi="Times New Roman" w:cs="Times New Roman"/>
          <w:i/>
        </w:rPr>
        <w:t>bb)</w:t>
      </w:r>
      <w:r w:rsidRPr="00D2309A">
        <w:rPr>
          <w:rFonts w:ascii="Times New Roman" w:hAnsi="Times New Roman" w:cs="Times New Roman"/>
        </w:rPr>
        <w:tab/>
      </w:r>
      <w:r w:rsidR="00823EB0" w:rsidRPr="00D2309A">
        <w:rPr>
          <w:rFonts w:ascii="Times New Roman" w:hAnsi="Times New Roman" w:cs="Times New Roman"/>
        </w:rPr>
        <w:t>3,5t-t szállító járművek, földmunkagépek tárolására épület.</w:t>
      </w:r>
    </w:p>
    <w:p w14:paraId="763D2404"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(1</w:t>
      </w:r>
      <w:r w:rsidR="00533A79" w:rsidRPr="00D2309A">
        <w:rPr>
          <w:rFonts w:ascii="Times New Roman" w:hAnsi="Times New Roman" w:cs="Times New Roman"/>
        </w:rPr>
        <w:t>1</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Mk/2</w:t>
      </w:r>
      <w:r w:rsidRPr="00D2309A">
        <w:rPr>
          <w:rFonts w:ascii="Times New Roman" w:hAnsi="Times New Roman" w:cs="Times New Roman"/>
        </w:rPr>
        <w:t xml:space="preserve"> jelű övezetben </w:t>
      </w:r>
    </w:p>
    <w:p w14:paraId="229B941B" w14:textId="77777777" w:rsidR="00823EB0" w:rsidRPr="00D2309A" w:rsidRDefault="00823EB0" w:rsidP="00B766C5">
      <w:pPr>
        <w:numPr>
          <w:ilvl w:val="0"/>
          <w:numId w:val="31"/>
        </w:numPr>
        <w:tabs>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elhelyezhető </w:t>
      </w:r>
    </w:p>
    <w:p w14:paraId="458DA3F4" w14:textId="77777777" w:rsidR="00823EB0" w:rsidRPr="00D2309A" w:rsidRDefault="00823EB0" w:rsidP="00B05C4E">
      <w:pPr>
        <w:tabs>
          <w:tab w:val="left" w:pos="1560"/>
        </w:tabs>
        <w:spacing w:before="60" w:after="0" w:line="240" w:lineRule="auto"/>
        <w:ind w:left="1559" w:hanging="567"/>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t>a kert-, szőlő- és gyümölcs-termesztéssel kapcsolatos termékfeldolgozás, tárolás, szolgáltatás építményei,</w:t>
      </w:r>
    </w:p>
    <w:p w14:paraId="65D7A0CE" w14:textId="57692AC7" w:rsidR="00823EB0" w:rsidRPr="00D2309A" w:rsidRDefault="00823EB0" w:rsidP="00B05C4E">
      <w:pPr>
        <w:tabs>
          <w:tab w:val="left" w:pos="1560"/>
        </w:tabs>
        <w:spacing w:before="60" w:after="0" w:line="240" w:lineRule="auto"/>
        <w:ind w:left="1559" w:hanging="567"/>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terepszint alatti építmény (pince)</w:t>
      </w:r>
      <w:r w:rsidR="005970EC" w:rsidRPr="00D2309A">
        <w:rPr>
          <w:rFonts w:ascii="Times New Roman" w:hAnsi="Times New Roman" w:cs="Times New Roman"/>
        </w:rPr>
        <w:t>,</w:t>
      </w:r>
    </w:p>
    <w:p w14:paraId="1C40DE86" w14:textId="77777777" w:rsidR="00823EB0" w:rsidRPr="00D2309A" w:rsidRDefault="00823EB0" w:rsidP="00B766C5">
      <w:pPr>
        <w:numPr>
          <w:ilvl w:val="0"/>
          <w:numId w:val="31"/>
        </w:numPr>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nem helyezhető </w:t>
      </w:r>
      <w:r w:rsidR="00746CFF" w:rsidRPr="00D2309A">
        <w:rPr>
          <w:rFonts w:ascii="Times New Roman" w:hAnsi="Times New Roman" w:cs="Times New Roman"/>
        </w:rPr>
        <w:t xml:space="preserve">el </w:t>
      </w:r>
      <w:r w:rsidRPr="00D2309A">
        <w:rPr>
          <w:rFonts w:ascii="Times New Roman" w:hAnsi="Times New Roman" w:cs="Times New Roman"/>
        </w:rPr>
        <w:t xml:space="preserve">lakó </w:t>
      </w:r>
      <w:r w:rsidR="00746CFF" w:rsidRPr="00D2309A">
        <w:rPr>
          <w:rFonts w:ascii="Times New Roman" w:hAnsi="Times New Roman" w:cs="Times New Roman"/>
        </w:rPr>
        <w:t xml:space="preserve">rendeltetésű </w:t>
      </w:r>
      <w:r w:rsidRPr="00D2309A">
        <w:rPr>
          <w:rFonts w:ascii="Times New Roman" w:hAnsi="Times New Roman" w:cs="Times New Roman"/>
        </w:rPr>
        <w:t>épület</w:t>
      </w:r>
      <w:r w:rsidR="00B02354" w:rsidRPr="00D2309A">
        <w:rPr>
          <w:rFonts w:ascii="Times New Roman" w:hAnsi="Times New Roman" w:cs="Times New Roman"/>
        </w:rPr>
        <w:t xml:space="preserve"> vagy</w:t>
      </w:r>
      <w:r w:rsidRPr="00D2309A">
        <w:rPr>
          <w:rFonts w:ascii="Times New Roman" w:hAnsi="Times New Roman" w:cs="Times New Roman"/>
        </w:rPr>
        <w:t xml:space="preserve"> épületrész</w:t>
      </w:r>
      <w:r w:rsidR="00B02354" w:rsidRPr="00D2309A">
        <w:rPr>
          <w:rFonts w:ascii="Times New Roman" w:hAnsi="Times New Roman" w:cs="Times New Roman"/>
        </w:rPr>
        <w:t>.</w:t>
      </w:r>
    </w:p>
    <w:p w14:paraId="7FA56C6E" w14:textId="77777777"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(1</w:t>
      </w:r>
      <w:r w:rsidR="00533A79" w:rsidRPr="00D2309A">
        <w:rPr>
          <w:rFonts w:ascii="Times New Roman" w:hAnsi="Times New Roman" w:cs="Times New Roman"/>
        </w:rPr>
        <w:t>2</w:t>
      </w:r>
      <w:r w:rsidRPr="00D2309A">
        <w:rPr>
          <w:rFonts w:ascii="Times New Roman" w:hAnsi="Times New Roman" w:cs="Times New Roman"/>
        </w:rPr>
        <w:t>)</w:t>
      </w:r>
      <w:r w:rsidRPr="00D2309A">
        <w:rPr>
          <w:rFonts w:ascii="Times New Roman" w:hAnsi="Times New Roman" w:cs="Times New Roman"/>
        </w:rPr>
        <w:tab/>
        <w:t>Natura 2000 területen építmények kizárólag a Natura 2000 terület kijelölésének céljaival összhangban helyezhetők el, oly módon hogy a kiemelt jelentőségű közösségi fajra, kiemelt jelentőségű közösségi élőhely</w:t>
      </w:r>
      <w:r w:rsidR="006A4976" w:rsidRPr="00D2309A">
        <w:rPr>
          <w:rFonts w:ascii="Times New Roman" w:hAnsi="Times New Roman" w:cs="Times New Roman"/>
        </w:rPr>
        <w:t>-</w:t>
      </w:r>
      <w:r w:rsidRPr="00D2309A">
        <w:rPr>
          <w:rFonts w:ascii="Times New Roman" w:hAnsi="Times New Roman" w:cs="Times New Roman"/>
        </w:rPr>
        <w:t>típusra veszélyeztető, károsító hatással nem lehet. Építmények kizárólag a Natura 2000 terület természetvédelmi kezelésének megvalósítása érdekében helyezhetők el.</w:t>
      </w:r>
    </w:p>
    <w:p w14:paraId="083DA92E" w14:textId="77777777" w:rsidR="006A4976"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(1</w:t>
      </w:r>
      <w:r w:rsidR="00533A79" w:rsidRPr="00D2309A">
        <w:rPr>
          <w:rFonts w:ascii="Times New Roman" w:hAnsi="Times New Roman" w:cs="Times New Roman"/>
        </w:rPr>
        <w:t>3</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Mk/2</w:t>
      </w:r>
      <w:r w:rsidRPr="00D2309A">
        <w:rPr>
          <w:rFonts w:ascii="Times New Roman" w:hAnsi="Times New Roman" w:cs="Times New Roman"/>
        </w:rPr>
        <w:t xml:space="preserve"> jelű övezetben </w:t>
      </w:r>
    </w:p>
    <w:p w14:paraId="40900EDF" w14:textId="77777777" w:rsidR="00823EB0" w:rsidRPr="00D2309A" w:rsidRDefault="006A4976"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a)</w:t>
      </w:r>
      <w:r w:rsidRPr="00D2309A">
        <w:rPr>
          <w:rFonts w:ascii="Times New Roman" w:hAnsi="Times New Roman" w:cs="Times New Roman"/>
        </w:rPr>
        <w:tab/>
      </w:r>
      <w:r w:rsidR="00823EB0" w:rsidRPr="00D2309A">
        <w:rPr>
          <w:rFonts w:ascii="Times New Roman" w:hAnsi="Times New Roman" w:cs="Times New Roman"/>
        </w:rPr>
        <w:t>egy telken legfeljebb egy gazdasági épület helyezhető el</w:t>
      </w:r>
      <w:r w:rsidR="00746CFF" w:rsidRPr="00D2309A">
        <w:rPr>
          <w:rFonts w:ascii="Times New Roman" w:hAnsi="Times New Roman" w:cs="Times New Roman"/>
        </w:rPr>
        <w:t>,</w:t>
      </w:r>
    </w:p>
    <w:p w14:paraId="71974D96" w14:textId="77777777" w:rsidR="00823EB0" w:rsidRPr="00D2309A" w:rsidRDefault="006A4976"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b)</w:t>
      </w:r>
      <w:r w:rsidRPr="00D2309A">
        <w:rPr>
          <w:rFonts w:ascii="Times New Roman" w:hAnsi="Times New Roman" w:cs="Times New Roman"/>
        </w:rPr>
        <w:tab/>
      </w:r>
      <w:r w:rsidR="00823EB0" w:rsidRPr="00D2309A">
        <w:rPr>
          <w:rFonts w:ascii="Times New Roman" w:hAnsi="Times New Roman" w:cs="Times New Roman"/>
        </w:rPr>
        <w:t>a telekalakításra vonatkozó előírások</w:t>
      </w:r>
    </w:p>
    <w:p w14:paraId="548865C2" w14:textId="77777777" w:rsidR="006A4976" w:rsidRPr="00D2309A" w:rsidRDefault="006A4976" w:rsidP="0037126B">
      <w:pPr>
        <w:tabs>
          <w:tab w:val="left" w:pos="1560"/>
        </w:tabs>
        <w:spacing w:before="60" w:after="0" w:line="240" w:lineRule="auto"/>
        <w:ind w:left="1560" w:hanging="568"/>
        <w:jc w:val="both"/>
        <w:rPr>
          <w:rFonts w:ascii="Times New Roman" w:hAnsi="Times New Roman" w:cs="Times New Roman"/>
        </w:rPr>
      </w:pPr>
      <w:r w:rsidRPr="00D2309A">
        <w:rPr>
          <w:rFonts w:ascii="Times New Roman" w:hAnsi="Times New Roman" w:cs="Times New Roman"/>
          <w:i/>
        </w:rPr>
        <w:t>ba)</w:t>
      </w:r>
      <w:r w:rsidRPr="00D2309A">
        <w:rPr>
          <w:rFonts w:ascii="Times New Roman" w:hAnsi="Times New Roman" w:cs="Times New Roman"/>
        </w:rPr>
        <w:tab/>
      </w:r>
      <w:r w:rsidR="00823EB0" w:rsidRPr="00D2309A">
        <w:rPr>
          <w:rFonts w:ascii="Times New Roman" w:hAnsi="Times New Roman" w:cs="Times New Roman"/>
        </w:rPr>
        <w:t>az övezetben kizárólag 3000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-t meghaladó nagyságú telkek oszthatók meg</w:t>
      </w:r>
      <w:r w:rsidR="00746CFF" w:rsidRPr="00D2309A">
        <w:rPr>
          <w:rFonts w:ascii="Times New Roman" w:hAnsi="Times New Roman" w:cs="Times New Roman"/>
        </w:rPr>
        <w:t>,</w:t>
      </w:r>
    </w:p>
    <w:p w14:paraId="0FB49D78" w14:textId="2ED58E1C" w:rsidR="006A4976" w:rsidRPr="00D2309A" w:rsidRDefault="006A4976" w:rsidP="0037126B">
      <w:pPr>
        <w:tabs>
          <w:tab w:val="left" w:pos="1560"/>
        </w:tabs>
        <w:spacing w:before="60" w:after="0" w:line="240" w:lineRule="auto"/>
        <w:ind w:left="1560" w:hanging="568"/>
        <w:jc w:val="both"/>
        <w:rPr>
          <w:rFonts w:ascii="Times New Roman" w:hAnsi="Times New Roman" w:cs="Times New Roman"/>
        </w:rPr>
      </w:pPr>
      <w:r w:rsidRPr="00D2309A">
        <w:rPr>
          <w:rFonts w:ascii="Times New Roman" w:hAnsi="Times New Roman" w:cs="Times New Roman"/>
          <w:i/>
        </w:rPr>
        <w:t>bb)</w:t>
      </w:r>
      <w:r w:rsidRPr="00D2309A">
        <w:rPr>
          <w:rFonts w:ascii="Times New Roman" w:hAnsi="Times New Roman" w:cs="Times New Roman"/>
        </w:rPr>
        <w:tab/>
      </w:r>
      <w:r w:rsidR="00746CFF" w:rsidRPr="00D2309A">
        <w:rPr>
          <w:rFonts w:ascii="Times New Roman" w:hAnsi="Times New Roman" w:cs="Times New Roman"/>
        </w:rPr>
        <w:t>a</w:t>
      </w:r>
      <w:r w:rsidR="00823EB0" w:rsidRPr="00D2309A">
        <w:rPr>
          <w:rFonts w:ascii="Times New Roman" w:hAnsi="Times New Roman" w:cs="Times New Roman"/>
        </w:rPr>
        <w:t xml:space="preserve"> megosztás során 1500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-nél kisebb területű földrészletek nem keletkezhetnek</w:t>
      </w:r>
      <w:r w:rsidR="002F2AC6" w:rsidRPr="00D2309A">
        <w:rPr>
          <w:rFonts w:ascii="Times New Roman" w:hAnsi="Times New Roman" w:cs="Times New Roman"/>
        </w:rPr>
        <w:t>.</w:t>
      </w:r>
    </w:p>
    <w:p w14:paraId="3BF73697" w14:textId="54D7552E"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(1</w:t>
      </w:r>
      <w:r w:rsidR="00533A79" w:rsidRPr="00D2309A">
        <w:rPr>
          <w:rFonts w:ascii="Times New Roman" w:hAnsi="Times New Roman" w:cs="Times New Roman"/>
        </w:rPr>
        <w:t>4</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Mk/3</w:t>
      </w:r>
      <w:r w:rsidR="00533A79" w:rsidRPr="00D2309A">
        <w:rPr>
          <w:rFonts w:ascii="Times New Roman" w:hAnsi="Times New Roman" w:cs="Times New Roman"/>
        </w:rPr>
        <w:t xml:space="preserve"> jelű övezetben</w:t>
      </w:r>
    </w:p>
    <w:p w14:paraId="15F60391" w14:textId="77777777" w:rsidR="00823EB0" w:rsidRPr="00D2309A" w:rsidRDefault="00823EB0" w:rsidP="00B766C5">
      <w:pPr>
        <w:numPr>
          <w:ilvl w:val="0"/>
          <w:numId w:val="61"/>
        </w:numPr>
        <w:tabs>
          <w:tab w:val="clear" w:pos="1134"/>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elhelyezhető </w:t>
      </w:r>
    </w:p>
    <w:p w14:paraId="19F39ACF" w14:textId="77777777" w:rsidR="00823EB0" w:rsidRPr="00D2309A" w:rsidRDefault="00823EB0" w:rsidP="006B7A90">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t>a kert-, szőlő- és gyümölcs-termesztéssel kapcsolatos termékfeldolgozás, tárolás, szolgáltatás építményei,</w:t>
      </w:r>
    </w:p>
    <w:p w14:paraId="3186B577" w14:textId="77777777" w:rsidR="00823EB0" w:rsidRPr="00D2309A" w:rsidRDefault="00823EB0" w:rsidP="006B7A90">
      <w:pPr>
        <w:spacing w:before="60" w:after="0" w:line="240" w:lineRule="auto"/>
        <w:ind w:left="1559" w:hanging="567"/>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terepszint alatti építmény (pince)</w:t>
      </w:r>
      <w:r w:rsidR="00746CFF" w:rsidRPr="00D2309A">
        <w:rPr>
          <w:rFonts w:ascii="Times New Roman" w:hAnsi="Times New Roman" w:cs="Times New Roman"/>
        </w:rPr>
        <w:t>,</w:t>
      </w:r>
    </w:p>
    <w:p w14:paraId="17EC6DE6" w14:textId="218B7D2A" w:rsidR="00823EB0" w:rsidRPr="00D2309A" w:rsidRDefault="00823EB0" w:rsidP="00B766C5">
      <w:pPr>
        <w:numPr>
          <w:ilvl w:val="0"/>
          <w:numId w:val="61"/>
        </w:numPr>
        <w:tabs>
          <w:tab w:val="clear" w:pos="1134"/>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nem helyezhető </w:t>
      </w:r>
      <w:r w:rsidR="00746CFF" w:rsidRPr="00D2309A">
        <w:rPr>
          <w:rFonts w:ascii="Times New Roman" w:hAnsi="Times New Roman" w:cs="Times New Roman"/>
        </w:rPr>
        <w:t>el</w:t>
      </w:r>
      <w:r w:rsidR="00746CFF" w:rsidRPr="00D2309A">
        <w:rPr>
          <w:rFonts w:ascii="Times New Roman" w:hAnsi="Times New Roman"/>
        </w:rPr>
        <w:t xml:space="preserve"> </w:t>
      </w:r>
      <w:r w:rsidRPr="00D2309A">
        <w:rPr>
          <w:rFonts w:ascii="Times New Roman" w:hAnsi="Times New Roman" w:cs="Times New Roman"/>
        </w:rPr>
        <w:t xml:space="preserve">lakó </w:t>
      </w:r>
      <w:r w:rsidR="00746CFF" w:rsidRPr="00D2309A">
        <w:rPr>
          <w:rFonts w:ascii="Times New Roman" w:hAnsi="Times New Roman" w:cs="Times New Roman"/>
        </w:rPr>
        <w:t>rendeltetésű</w:t>
      </w:r>
      <w:r w:rsidRPr="00D2309A">
        <w:rPr>
          <w:rFonts w:ascii="Times New Roman" w:hAnsi="Times New Roman" w:cs="Times New Roman"/>
        </w:rPr>
        <w:t xml:space="preserve"> épület, </w:t>
      </w:r>
      <w:r w:rsidR="005970EC" w:rsidRPr="00D2309A">
        <w:rPr>
          <w:rFonts w:ascii="Times New Roman" w:hAnsi="Times New Roman" w:cs="Times New Roman"/>
        </w:rPr>
        <w:t>vagy</w:t>
      </w:r>
      <w:r w:rsidRPr="00D2309A">
        <w:rPr>
          <w:rFonts w:ascii="Times New Roman" w:hAnsi="Times New Roman" w:cs="Times New Roman"/>
        </w:rPr>
        <w:t xml:space="preserve"> épületrész,</w:t>
      </w:r>
    </w:p>
    <w:p w14:paraId="6440D7F6" w14:textId="1226CADF" w:rsidR="00823EB0" w:rsidRPr="00D2309A" w:rsidRDefault="006A4976" w:rsidP="00B766C5">
      <w:pPr>
        <w:tabs>
          <w:tab w:val="left" w:pos="993"/>
        </w:tabs>
        <w:spacing w:before="120" w:after="0" w:line="240" w:lineRule="auto"/>
        <w:ind w:left="992" w:hanging="425"/>
        <w:rPr>
          <w:rFonts w:ascii="Times New Roman" w:hAnsi="Times New Roman" w:cs="Times New Roman"/>
        </w:rPr>
      </w:pPr>
      <w:r w:rsidRPr="00D2309A">
        <w:rPr>
          <w:rFonts w:ascii="Times New Roman" w:hAnsi="Times New Roman" w:cs="Times New Roman"/>
          <w:i/>
        </w:rPr>
        <w:t>c)</w:t>
      </w:r>
      <w:r w:rsidRPr="00D2309A">
        <w:rPr>
          <w:rFonts w:ascii="Times New Roman" w:hAnsi="Times New Roman" w:cs="Times New Roman"/>
        </w:rPr>
        <w:tab/>
      </w:r>
      <w:r w:rsidR="00823EB0" w:rsidRPr="00D2309A">
        <w:rPr>
          <w:rFonts w:ascii="Times New Roman" w:hAnsi="Times New Roman" w:cs="Times New Roman"/>
        </w:rPr>
        <w:t>egy telken legfeljebb egy gazdasági épület helyezhető el</w:t>
      </w:r>
      <w:r w:rsidR="002F2AC6" w:rsidRPr="00D2309A">
        <w:rPr>
          <w:rFonts w:ascii="Times New Roman" w:hAnsi="Times New Roman" w:cs="Times New Roman"/>
        </w:rPr>
        <w:t>,</w:t>
      </w:r>
    </w:p>
    <w:p w14:paraId="5C8A6612" w14:textId="31EE002D" w:rsidR="00533A79" w:rsidRPr="00D2309A" w:rsidRDefault="00533A79"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d)</w:t>
      </w:r>
      <w:r w:rsidRPr="00D2309A">
        <w:rPr>
          <w:rFonts w:ascii="Times New Roman" w:hAnsi="Times New Roman" w:cs="Times New Roman"/>
        </w:rPr>
        <w:tab/>
      </w:r>
      <w:r w:rsidR="00823EB0" w:rsidRPr="00D2309A">
        <w:rPr>
          <w:rFonts w:ascii="Times New Roman" w:hAnsi="Times New Roman" w:cs="Times New Roman"/>
        </w:rPr>
        <w:t>telekosztás során 5000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-nél kisebb területű földrészletek nem keletkezhet</w:t>
      </w:r>
      <w:r w:rsidRPr="00D2309A">
        <w:rPr>
          <w:rFonts w:ascii="Times New Roman" w:hAnsi="Times New Roman" w:cs="Times New Roman"/>
        </w:rPr>
        <w:t>nek</w:t>
      </w:r>
      <w:r w:rsidR="002F2AC6" w:rsidRPr="00D2309A">
        <w:rPr>
          <w:rFonts w:ascii="Times New Roman" w:hAnsi="Times New Roman" w:cs="Times New Roman"/>
        </w:rPr>
        <w:t>.</w:t>
      </w:r>
    </w:p>
    <w:p w14:paraId="30335962" w14:textId="3D814EC7" w:rsidR="00823EB0" w:rsidRPr="00D2309A" w:rsidRDefault="004E7165" w:rsidP="002B25C8">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7</w:t>
      </w:r>
      <w:r>
        <w:rPr>
          <w:rFonts w:ascii="Times New Roman" w:hAnsi="Times New Roman" w:cs="Times New Roman"/>
          <w:i/>
          <w:iCs/>
          <w:smallCaps/>
        </w:rPr>
        <w:t>0</w:t>
      </w:r>
      <w:r w:rsidR="00823EB0" w:rsidRPr="00D2309A">
        <w:rPr>
          <w:rFonts w:ascii="Times New Roman" w:hAnsi="Times New Roman" w:cs="Times New Roman"/>
          <w:i/>
          <w:iCs/>
          <w:smallCaps/>
        </w:rPr>
        <w:t>.</w:t>
      </w:r>
      <w:r w:rsidR="00823EB0" w:rsidRPr="00D2309A">
        <w:rPr>
          <w:rFonts w:ascii="Times New Roman" w:hAnsi="Times New Roman" w:cs="Times New Roman"/>
          <w:i/>
          <w:iCs/>
          <w:smallCaps/>
        </w:rPr>
        <w:tab/>
        <w:t>Általános mezőgazdasági területre vonatkozó</w:t>
      </w:r>
    </w:p>
    <w:p w14:paraId="3CF8D586" w14:textId="77777777" w:rsidR="00823EB0" w:rsidRPr="00D2309A" w:rsidRDefault="00823EB0" w:rsidP="0037126B">
      <w:pPr>
        <w:tabs>
          <w:tab w:val="left" w:pos="567"/>
        </w:tabs>
        <w:autoSpaceDE w:val="0"/>
        <w:autoSpaceDN w:val="0"/>
        <w:adjustRightInd w:val="0"/>
        <w:spacing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általános rendelkezések és övezeteinek előírásai</w:t>
      </w:r>
    </w:p>
    <w:p w14:paraId="3124561D" w14:textId="2E6685B0" w:rsidR="00823EB0" w:rsidRPr="00D2309A" w:rsidRDefault="00823EB0" w:rsidP="0037126B">
      <w:pPr>
        <w:tabs>
          <w:tab w:val="left" w:pos="567"/>
          <w:tab w:val="left" w:pos="993"/>
        </w:tabs>
        <w:autoSpaceDE w:val="0"/>
        <w:autoSpaceDN w:val="0"/>
        <w:adjustRightInd w:val="0"/>
        <w:spacing w:before="120" w:after="0" w:line="240" w:lineRule="auto"/>
        <w:ind w:left="567" w:hanging="567"/>
        <w:rPr>
          <w:rFonts w:ascii="Times New Roman" w:hAnsi="Times New Roman" w:cs="Times New Roman"/>
        </w:rPr>
      </w:pPr>
      <w:r w:rsidRPr="00D2309A">
        <w:rPr>
          <w:rFonts w:ascii="Times New Roman" w:hAnsi="Times New Roman" w:cs="Times New Roman"/>
          <w:b/>
        </w:rPr>
        <w:t>7</w:t>
      </w:r>
      <w:r w:rsidR="00AA2B69" w:rsidRPr="00D2309A">
        <w:rPr>
          <w:rFonts w:ascii="Times New Roman" w:hAnsi="Times New Roman" w:cs="Times New Roman"/>
          <w:b/>
        </w:rPr>
        <w:t>1</w:t>
      </w:r>
      <w:r w:rsidRPr="00D2309A">
        <w:rPr>
          <w:rFonts w:ascii="Times New Roman" w:hAnsi="Times New Roman" w:cs="Times New Roman"/>
          <w:b/>
        </w:rPr>
        <w:t>.</w:t>
      </w:r>
      <w:r w:rsidR="00746CFF" w:rsidRPr="00D2309A">
        <w:rPr>
          <w:rFonts w:ascii="Times New Roman" w:hAnsi="Times New Roman" w:cs="Times New Roman"/>
          <w:b/>
        </w:rPr>
        <w:t xml:space="preserve"> </w:t>
      </w:r>
      <w:r w:rsidRPr="00D2309A">
        <w:rPr>
          <w:rFonts w:ascii="Times New Roman" w:hAnsi="Times New Roman" w:cs="Times New Roman"/>
          <w:b/>
        </w:rPr>
        <w:t>§</w:t>
      </w:r>
      <w:r w:rsidR="00C60523" w:rsidRPr="00D2309A">
        <w:rPr>
          <w:rFonts w:ascii="Times New Roman" w:hAnsi="Times New Roman" w:cs="Times New Roman"/>
          <w:b/>
        </w:rPr>
        <w:tab/>
      </w:r>
      <w:r w:rsidRPr="00D2309A">
        <w:rPr>
          <w:rFonts w:ascii="Times New Roman" w:hAnsi="Times New Roman" w:cs="Times New Roman"/>
        </w:rPr>
        <w:t>(1)</w:t>
      </w:r>
      <w:r w:rsidRPr="00D2309A">
        <w:rPr>
          <w:rFonts w:ascii="Times New Roman" w:hAnsi="Times New Roman" w:cs="Times New Roman"/>
        </w:rPr>
        <w:tab/>
        <w:t>Az általános mezőgazdasági terület övezetei:</w:t>
      </w:r>
    </w:p>
    <w:p w14:paraId="5A08679B" w14:textId="77777777" w:rsidR="00823EB0" w:rsidRPr="00D2309A" w:rsidRDefault="00823EB0" w:rsidP="00B766C5">
      <w:pPr>
        <w:numPr>
          <w:ilvl w:val="0"/>
          <w:numId w:val="32"/>
        </w:numPr>
        <w:tabs>
          <w:tab w:val="left" w:pos="993"/>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Má/1 </w:t>
      </w:r>
      <w:r w:rsidR="00533A79" w:rsidRPr="00D2309A">
        <w:rPr>
          <w:rFonts w:ascii="Times New Roman" w:hAnsi="Times New Roman" w:cs="Times New Roman"/>
          <w:bCs/>
        </w:rPr>
        <w:t xml:space="preserve">jelű </w:t>
      </w:r>
      <w:r w:rsidRPr="00D2309A">
        <w:rPr>
          <w:rFonts w:ascii="Times New Roman" w:hAnsi="Times New Roman" w:cs="Times New Roman"/>
          <w:bCs/>
        </w:rPr>
        <w:t>övezet:</w:t>
      </w:r>
      <w:r w:rsidRPr="00D2309A">
        <w:rPr>
          <w:rFonts w:ascii="Times New Roman" w:hAnsi="Times New Roman" w:cs="Times New Roman"/>
        </w:rPr>
        <w:t xml:space="preserve"> jellemzően rét, legelő, másodsorban szántó, gyümölcsös művelésű általános mezőgazdasági területek,</w:t>
      </w:r>
    </w:p>
    <w:p w14:paraId="0F7B93AE" w14:textId="77777777" w:rsidR="00823EB0" w:rsidRPr="00D2309A" w:rsidRDefault="00823EB0" w:rsidP="00B766C5">
      <w:pPr>
        <w:numPr>
          <w:ilvl w:val="0"/>
          <w:numId w:val="32"/>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Má/2 </w:t>
      </w:r>
      <w:r w:rsidR="00533A79" w:rsidRPr="00D2309A">
        <w:rPr>
          <w:rFonts w:ascii="Times New Roman" w:hAnsi="Times New Roman" w:cs="Times New Roman"/>
          <w:bCs/>
        </w:rPr>
        <w:t xml:space="preserve">jelű </w:t>
      </w:r>
      <w:r w:rsidRPr="00D2309A">
        <w:rPr>
          <w:rFonts w:ascii="Times New Roman" w:hAnsi="Times New Roman" w:cs="Times New Roman"/>
          <w:bCs/>
        </w:rPr>
        <w:t>övezet</w:t>
      </w:r>
      <w:r w:rsidRPr="00D2309A">
        <w:rPr>
          <w:rFonts w:ascii="Times New Roman" w:hAnsi="Times New Roman" w:cs="Times New Roman"/>
        </w:rPr>
        <w:t xml:space="preserve"> jellemzően szántó</w:t>
      </w:r>
      <w:r w:rsidR="00B02354" w:rsidRPr="00D2309A">
        <w:rPr>
          <w:rFonts w:ascii="Times New Roman" w:hAnsi="Times New Roman" w:cs="Times New Roman"/>
        </w:rPr>
        <w:t>,</w:t>
      </w:r>
      <w:r w:rsidRPr="00D2309A">
        <w:rPr>
          <w:rFonts w:ascii="Times New Roman" w:hAnsi="Times New Roman" w:cs="Times New Roman"/>
        </w:rPr>
        <w:t xml:space="preserve"> másodsorban rét, legelő, gyümölcsös művelésű általános mezőgazdasági területek,</w:t>
      </w:r>
    </w:p>
    <w:p w14:paraId="12DD430B" w14:textId="77777777" w:rsidR="00823EB0" w:rsidRPr="00D2309A" w:rsidRDefault="00823EB0" w:rsidP="00B766C5">
      <w:pPr>
        <w:numPr>
          <w:ilvl w:val="0"/>
          <w:numId w:val="32"/>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Má/3 </w:t>
      </w:r>
      <w:r w:rsidR="00533A79" w:rsidRPr="00D2309A">
        <w:rPr>
          <w:rFonts w:ascii="Times New Roman" w:hAnsi="Times New Roman" w:cs="Times New Roman"/>
          <w:bCs/>
        </w:rPr>
        <w:t xml:space="preserve">jelű </w:t>
      </w:r>
      <w:r w:rsidRPr="00D2309A">
        <w:rPr>
          <w:rFonts w:ascii="Times New Roman" w:hAnsi="Times New Roman" w:cs="Times New Roman"/>
          <w:bCs/>
        </w:rPr>
        <w:t>övezet</w:t>
      </w:r>
      <w:r w:rsidR="00533A79" w:rsidRPr="00D2309A">
        <w:rPr>
          <w:rFonts w:ascii="Times New Roman" w:hAnsi="Times New Roman" w:cs="Times New Roman"/>
          <w:bCs/>
        </w:rPr>
        <w:t xml:space="preserve"> </w:t>
      </w:r>
      <w:r w:rsidRPr="00D2309A">
        <w:rPr>
          <w:rFonts w:ascii="Times New Roman" w:hAnsi="Times New Roman" w:cs="Times New Roman"/>
        </w:rPr>
        <w:t>természeti értékekben gazdag, védelem alatt nem álló jellemzően rét, legelő művelésű általános mezőgazdasági területek,</w:t>
      </w:r>
    </w:p>
    <w:p w14:paraId="4D61C5C0" w14:textId="77777777" w:rsidR="00823EB0" w:rsidRPr="00D2309A" w:rsidRDefault="00823EB0" w:rsidP="00B766C5">
      <w:pPr>
        <w:numPr>
          <w:ilvl w:val="0"/>
          <w:numId w:val="32"/>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Má/4 </w:t>
      </w:r>
      <w:r w:rsidR="00533A79" w:rsidRPr="00D2309A">
        <w:rPr>
          <w:rFonts w:ascii="Times New Roman" w:hAnsi="Times New Roman" w:cs="Times New Roman"/>
          <w:bCs/>
        </w:rPr>
        <w:t xml:space="preserve">jelű </w:t>
      </w:r>
      <w:r w:rsidRPr="00D2309A">
        <w:rPr>
          <w:rFonts w:ascii="Times New Roman" w:hAnsi="Times New Roman" w:cs="Times New Roman"/>
          <w:bCs/>
        </w:rPr>
        <w:t>övezet</w:t>
      </w:r>
      <w:r w:rsidRPr="00D2309A">
        <w:rPr>
          <w:rFonts w:ascii="Times New Roman" w:hAnsi="Times New Roman" w:cs="Times New Roman"/>
        </w:rPr>
        <w:t xml:space="preserve"> Tóf</w:t>
      </w:r>
      <w:r w:rsidR="00B02354" w:rsidRPr="00D2309A">
        <w:rPr>
          <w:rFonts w:ascii="Times New Roman" w:hAnsi="Times New Roman" w:cs="Times New Roman"/>
        </w:rPr>
        <w:t>e</w:t>
      </w:r>
      <w:r w:rsidRPr="00D2309A">
        <w:rPr>
          <w:rFonts w:ascii="Times New Roman" w:hAnsi="Times New Roman" w:cs="Times New Roman"/>
        </w:rPr>
        <w:t>n</w:t>
      </w:r>
      <w:r w:rsidR="00B02354" w:rsidRPr="00D2309A">
        <w:rPr>
          <w:rFonts w:ascii="Times New Roman" w:hAnsi="Times New Roman" w:cs="Times New Roman"/>
        </w:rPr>
        <w:t>é</w:t>
      </w:r>
      <w:r w:rsidRPr="00D2309A">
        <w:rPr>
          <w:rFonts w:ascii="Times New Roman" w:hAnsi="Times New Roman" w:cs="Times New Roman"/>
        </w:rPr>
        <w:t>k jellemzően rét, legelő művelésű általános mezőgazdasági területei,</w:t>
      </w:r>
    </w:p>
    <w:p w14:paraId="3AEC3EE7" w14:textId="77777777" w:rsidR="00823EB0" w:rsidRPr="00D2309A" w:rsidRDefault="00823EB0" w:rsidP="00B766C5">
      <w:pPr>
        <w:numPr>
          <w:ilvl w:val="0"/>
          <w:numId w:val="32"/>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Má/5 </w:t>
      </w:r>
      <w:r w:rsidR="00533A79" w:rsidRPr="00D2309A">
        <w:rPr>
          <w:rFonts w:ascii="Times New Roman" w:hAnsi="Times New Roman" w:cs="Times New Roman"/>
          <w:bCs/>
        </w:rPr>
        <w:t xml:space="preserve">jelű </w:t>
      </w:r>
      <w:r w:rsidR="00035C24" w:rsidRPr="00D2309A">
        <w:rPr>
          <w:rFonts w:ascii="Times New Roman" w:hAnsi="Times New Roman" w:cs="Times New Roman"/>
          <w:bCs/>
        </w:rPr>
        <w:t>öveze</w:t>
      </w:r>
      <w:r w:rsidR="00802D9C" w:rsidRPr="00D2309A">
        <w:rPr>
          <w:rFonts w:ascii="Times New Roman" w:hAnsi="Times New Roman" w:cs="Times New Roman"/>
          <w:bCs/>
        </w:rPr>
        <w:t>t</w:t>
      </w:r>
      <w:r w:rsidRPr="00D2309A">
        <w:rPr>
          <w:rFonts w:ascii="Times New Roman" w:hAnsi="Times New Roman" w:cs="Times New Roman"/>
        </w:rPr>
        <w:t xml:space="preserve"> Kőhegy</w:t>
      </w:r>
      <w:r w:rsidR="00802D9C" w:rsidRPr="00D2309A">
        <w:rPr>
          <w:rFonts w:ascii="Times New Roman" w:hAnsi="Times New Roman" w:cs="Times New Roman"/>
        </w:rPr>
        <w:t>-</w:t>
      </w:r>
      <w:r w:rsidRPr="00D2309A">
        <w:rPr>
          <w:rFonts w:ascii="Times New Roman" w:hAnsi="Times New Roman" w:cs="Times New Roman"/>
        </w:rPr>
        <w:t>alja jellemzően gyümölcsös, szőlő és kertművelésű általános mezőgazdasági területei,</w:t>
      </w:r>
    </w:p>
    <w:p w14:paraId="1435E9D4" w14:textId="77777777" w:rsidR="00823EB0" w:rsidRPr="00D2309A" w:rsidRDefault="00823EB0" w:rsidP="00B766C5">
      <w:pPr>
        <w:numPr>
          <w:ilvl w:val="0"/>
          <w:numId w:val="32"/>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Má/6 </w:t>
      </w:r>
      <w:r w:rsidR="00533A79" w:rsidRPr="00D2309A">
        <w:rPr>
          <w:rFonts w:ascii="Times New Roman" w:hAnsi="Times New Roman" w:cs="Times New Roman"/>
          <w:bCs/>
        </w:rPr>
        <w:t xml:space="preserve">jelű </w:t>
      </w:r>
      <w:r w:rsidRPr="00D2309A">
        <w:rPr>
          <w:rFonts w:ascii="Times New Roman" w:hAnsi="Times New Roman" w:cs="Times New Roman"/>
          <w:bCs/>
        </w:rPr>
        <w:t>övezet</w:t>
      </w:r>
      <w:r w:rsidRPr="00D2309A">
        <w:rPr>
          <w:rFonts w:ascii="Times New Roman" w:hAnsi="Times New Roman" w:cs="Times New Roman"/>
        </w:rPr>
        <w:t xml:space="preserve"> gyümölcsös-, szőlőművelés, legelő, valamint idegenforgalmi célt is szolgáló állattartás általános mezőgazdasági területei,</w:t>
      </w:r>
    </w:p>
    <w:p w14:paraId="73582F8C" w14:textId="77777777" w:rsidR="00823EB0" w:rsidRPr="00D2309A" w:rsidRDefault="00823EB0" w:rsidP="00B766C5">
      <w:pPr>
        <w:numPr>
          <w:ilvl w:val="0"/>
          <w:numId w:val="32"/>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bCs/>
        </w:rPr>
        <w:t xml:space="preserve">Má/7 </w:t>
      </w:r>
      <w:r w:rsidR="00533A79" w:rsidRPr="00D2309A">
        <w:rPr>
          <w:rFonts w:ascii="Times New Roman" w:hAnsi="Times New Roman" w:cs="Times New Roman"/>
          <w:bCs/>
        </w:rPr>
        <w:t xml:space="preserve">jelű </w:t>
      </w:r>
      <w:r w:rsidRPr="00D2309A">
        <w:rPr>
          <w:rFonts w:ascii="Times New Roman" w:hAnsi="Times New Roman" w:cs="Times New Roman"/>
          <w:bCs/>
        </w:rPr>
        <w:t>övezet</w:t>
      </w:r>
      <w:r w:rsidR="00035C24" w:rsidRPr="00D2309A">
        <w:rPr>
          <w:rFonts w:ascii="Times New Roman" w:hAnsi="Times New Roman" w:cs="Times New Roman"/>
          <w:bCs/>
        </w:rPr>
        <w:t xml:space="preserve"> </w:t>
      </w:r>
      <w:r w:rsidR="00035C24" w:rsidRPr="00D2309A">
        <w:rPr>
          <w:rFonts w:ascii="Times New Roman" w:hAnsi="Times New Roman" w:cs="Times New Roman"/>
        </w:rPr>
        <w:t>a t</w:t>
      </w:r>
      <w:r w:rsidRPr="00D2309A">
        <w:rPr>
          <w:rFonts w:ascii="Times New Roman" w:hAnsi="Times New Roman" w:cs="Times New Roman"/>
        </w:rPr>
        <w:t>elepülésszerkezeti tervben elhatározott távlati fejlesztési területek</w:t>
      </w:r>
      <w:r w:rsidR="00035C24" w:rsidRPr="00D2309A">
        <w:rPr>
          <w:rFonts w:ascii="Times New Roman" w:hAnsi="Times New Roman" w:cs="Times New Roman"/>
        </w:rPr>
        <w:t>.</w:t>
      </w:r>
    </w:p>
    <w:p w14:paraId="395FBF9F" w14:textId="72F250DB" w:rsidR="009F2C1A" w:rsidRPr="00D2309A" w:rsidRDefault="00823EB0" w:rsidP="00B766C5">
      <w:pPr>
        <w:tabs>
          <w:tab w:val="left" w:pos="567"/>
        </w:tabs>
        <w:spacing w:before="120" w:after="12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t xml:space="preserve">Az általános mezőgazdasági terület övezeteinek </w:t>
      </w:r>
      <w:r w:rsidR="006F039F" w:rsidRPr="00D2309A">
        <w:rPr>
          <w:rFonts w:ascii="Times New Roman" w:hAnsi="Times New Roman" w:cs="Times New Roman"/>
        </w:rPr>
        <w:t>építési paraméterei</w:t>
      </w:r>
      <w:r w:rsidR="001633F3" w:rsidRPr="00D2309A">
        <w:rPr>
          <w:rFonts w:ascii="Times New Roman" w:hAnsi="Times New Roman" w:cs="Times New Roman"/>
        </w:rPr>
        <w:t xml:space="preserve"> a </w:t>
      </w:r>
      <w:r w:rsidR="001633F3" w:rsidRPr="00D2309A">
        <w:rPr>
          <w:rFonts w:ascii="Times New Roman" w:hAnsi="Times New Roman" w:cs="Times New Roman"/>
          <w:shd w:val="clear" w:color="auto" w:fill="FFFFFF" w:themeFill="background1"/>
        </w:rPr>
        <w:t xml:space="preserve">3. melléklet </w:t>
      </w:r>
      <w:r w:rsidR="005970EC" w:rsidRPr="00D2309A">
        <w:rPr>
          <w:rFonts w:ascii="Times New Roman" w:hAnsi="Times New Roman" w:cs="Times New Roman"/>
          <w:shd w:val="clear" w:color="auto" w:fill="FFFFFF" w:themeFill="background1"/>
        </w:rPr>
        <w:t xml:space="preserve">15. pontjában </w:t>
      </w:r>
      <w:r w:rsidR="001633F3" w:rsidRPr="00D2309A">
        <w:rPr>
          <w:rFonts w:ascii="Times New Roman" w:hAnsi="Times New Roman" w:cs="Times New Roman"/>
        </w:rPr>
        <w:t xml:space="preserve">szerepelnek. </w:t>
      </w:r>
    </w:p>
    <w:p w14:paraId="0D125709" w14:textId="2AEE64E1" w:rsidR="00823EB0" w:rsidRPr="00D2309A" w:rsidRDefault="00823EB0" w:rsidP="001633F3">
      <w:pPr>
        <w:tabs>
          <w:tab w:val="left" w:pos="567"/>
        </w:tabs>
        <w:spacing w:before="120" w:after="12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r>
      <w:r w:rsidR="00FE42FF" w:rsidRPr="00D2309A">
        <w:rPr>
          <w:rFonts w:ascii="Times New Roman" w:hAnsi="Times New Roman" w:cs="Times New Roman"/>
        </w:rPr>
        <w:t xml:space="preserve">A </w:t>
      </w:r>
      <w:r w:rsidR="00B2067E" w:rsidRPr="00D2309A">
        <w:rPr>
          <w:rFonts w:ascii="Times New Roman" w:hAnsi="Times New Roman" w:cs="Times New Roman"/>
        </w:rPr>
        <w:t>(2)</w:t>
      </w:r>
      <w:r w:rsidR="00FE42FF" w:rsidRPr="00D2309A">
        <w:rPr>
          <w:rFonts w:ascii="Times New Roman" w:hAnsi="Times New Roman" w:cs="Times New Roman"/>
        </w:rPr>
        <w:t xml:space="preserve"> bekezdés</w:t>
      </w:r>
      <w:r w:rsidR="00B2067E" w:rsidRPr="00D2309A">
        <w:rPr>
          <w:rFonts w:ascii="Times New Roman" w:hAnsi="Times New Roman" w:cs="Times New Roman"/>
        </w:rPr>
        <w:t>ben említett</w:t>
      </w:r>
      <w:r w:rsidRPr="00D2309A">
        <w:rPr>
          <w:rFonts w:ascii="Times New Roman" w:hAnsi="Times New Roman" w:cs="Times New Roman"/>
        </w:rPr>
        <w:t xml:space="preserve"> </w:t>
      </w:r>
      <w:r w:rsidR="002B25C8" w:rsidRPr="00D2309A">
        <w:rPr>
          <w:rFonts w:ascii="Times New Roman" w:hAnsi="Times New Roman" w:cs="Times New Roman"/>
        </w:rPr>
        <w:t>paraméter</w:t>
      </w:r>
      <w:r w:rsidRPr="00D2309A">
        <w:rPr>
          <w:rFonts w:ascii="Times New Roman" w:hAnsi="Times New Roman" w:cs="Times New Roman"/>
        </w:rPr>
        <w:t>táblázatban szereplő telek legkisebb szélességére és mélységére vonatkozó előírást csak a telkek megosztása, telekcsoport újraosztása esetén kell alkalmazni. Telekegyesítés esetén</w:t>
      </w:r>
      <w:r w:rsidR="0080006A" w:rsidRPr="00D2309A">
        <w:rPr>
          <w:rFonts w:ascii="Times New Roman" w:hAnsi="Times New Roman" w:cs="Times New Roman"/>
        </w:rPr>
        <w:t>,</w:t>
      </w:r>
      <w:r w:rsidRPr="00D2309A">
        <w:rPr>
          <w:rFonts w:ascii="Times New Roman" w:hAnsi="Times New Roman" w:cs="Times New Roman"/>
        </w:rPr>
        <w:t xml:space="preserve"> a telkeken építményeket csak az övezeti előírásban meghatározott telekterület-méretek megléte esetén szabad elhelyezni.</w:t>
      </w:r>
    </w:p>
    <w:p w14:paraId="13A1BADB"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(4)</w:t>
      </w:r>
      <w:r w:rsidRPr="00D2309A">
        <w:rPr>
          <w:rFonts w:ascii="Times New Roman" w:hAnsi="Times New Roman" w:cs="Times New Roman"/>
        </w:rPr>
        <w:tab/>
        <w:t xml:space="preserve">Általános mezőgazdasági terület övezeteiben </w:t>
      </w:r>
      <w:r w:rsidR="00035C24" w:rsidRPr="00D2309A">
        <w:rPr>
          <w:rFonts w:ascii="Times New Roman" w:hAnsi="Times New Roman" w:cs="Times New Roman"/>
        </w:rPr>
        <w:t xml:space="preserve">– kivéve </w:t>
      </w:r>
      <w:r w:rsidR="00746CFF" w:rsidRPr="00D2309A">
        <w:rPr>
          <w:rFonts w:ascii="Times New Roman" w:hAnsi="Times New Roman" w:cs="Times New Roman"/>
        </w:rPr>
        <w:t xml:space="preserve">a </w:t>
      </w:r>
      <w:r w:rsidR="00035C24" w:rsidRPr="00D2309A">
        <w:rPr>
          <w:rFonts w:ascii="Times New Roman" w:hAnsi="Times New Roman" w:cs="Times New Roman"/>
        </w:rPr>
        <w:t xml:space="preserve">SZT eltérő rendelkezéseit - </w:t>
      </w:r>
      <w:r w:rsidRPr="00D2309A">
        <w:rPr>
          <w:rFonts w:ascii="Times New Roman" w:hAnsi="Times New Roman" w:cs="Times New Roman"/>
        </w:rPr>
        <w:t>épületet a közterületi telekhatártól számított 10,0 m-es sávban elhelyezni nem lehet.</w:t>
      </w:r>
    </w:p>
    <w:p w14:paraId="3E8A1B15" w14:textId="77777777" w:rsidR="00823EB0" w:rsidRPr="00D2309A" w:rsidRDefault="00823EB0" w:rsidP="0037126B">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(5)</w:t>
      </w:r>
      <w:r w:rsidRPr="00D2309A">
        <w:rPr>
          <w:rFonts w:ascii="Times New Roman" w:hAnsi="Times New Roman" w:cs="Times New Roman"/>
        </w:rPr>
        <w:tab/>
      </w:r>
      <w:r w:rsidRPr="00D2309A">
        <w:rPr>
          <w:rFonts w:ascii="Times New Roman" w:hAnsi="Times New Roman" w:cs="Times New Roman"/>
          <w:bCs/>
        </w:rPr>
        <w:t>Má/1</w:t>
      </w:r>
      <w:r w:rsidRPr="00D2309A">
        <w:rPr>
          <w:rFonts w:ascii="Times New Roman" w:hAnsi="Times New Roman" w:cs="Times New Roman"/>
        </w:rPr>
        <w:t xml:space="preserve"> jelű övezetben </w:t>
      </w:r>
    </w:p>
    <w:p w14:paraId="533DBEF5" w14:textId="77777777" w:rsidR="00823EB0" w:rsidRPr="00D2309A" w:rsidRDefault="00823EB0"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rPr>
        <w:tab/>
        <w:t xml:space="preserve">elhelyezhető </w:t>
      </w:r>
    </w:p>
    <w:p w14:paraId="02D39E0A" w14:textId="77777777" w:rsidR="00823EB0" w:rsidRPr="00D2309A" w:rsidRDefault="00823EB0" w:rsidP="00CF7314">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r>
      <w:r w:rsidR="00D92BDE" w:rsidRPr="00D2309A">
        <w:rPr>
          <w:rFonts w:ascii="Times New Roman" w:hAnsi="Times New Roman" w:cs="Times New Roman"/>
        </w:rPr>
        <w:t xml:space="preserve">a </w:t>
      </w:r>
      <w:r w:rsidRPr="00D2309A">
        <w:rPr>
          <w:rFonts w:ascii="Times New Roman" w:hAnsi="Times New Roman" w:cs="Times New Roman"/>
        </w:rPr>
        <w:t>legeltetéses állattartáshoz szük</w:t>
      </w:r>
      <w:r w:rsidR="0079074D" w:rsidRPr="00D2309A">
        <w:rPr>
          <w:rFonts w:ascii="Times New Roman" w:hAnsi="Times New Roman" w:cs="Times New Roman"/>
        </w:rPr>
        <w:t>séges tájba illő istálló épület,</w:t>
      </w:r>
      <w:r w:rsidRPr="00D2309A">
        <w:rPr>
          <w:rFonts w:ascii="Times New Roman" w:hAnsi="Times New Roman" w:cs="Times New Roman"/>
        </w:rPr>
        <w:t xml:space="preserve"> </w:t>
      </w:r>
    </w:p>
    <w:p w14:paraId="0B62A1BB" w14:textId="77777777" w:rsidR="00035C24" w:rsidRPr="00D2309A" w:rsidRDefault="00823EB0" w:rsidP="0037126B">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r>
      <w:r w:rsidR="00D92BDE" w:rsidRPr="00D2309A">
        <w:rPr>
          <w:rFonts w:ascii="Times New Roman" w:hAnsi="Times New Roman" w:cs="Times New Roman"/>
        </w:rPr>
        <w:t xml:space="preserve">a </w:t>
      </w:r>
      <w:r w:rsidRPr="00D2309A">
        <w:rPr>
          <w:rFonts w:ascii="Times New Roman" w:hAnsi="Times New Roman" w:cs="Times New Roman"/>
        </w:rPr>
        <w:t xml:space="preserve">gyepgazdálkodáshoz kapcsolódó mezőgazdasági termelés és az ezzel kapcsolatos tevékenységek végzéséhez, valamint a legeltetéses állattartáshoz szükséges építmények közül </w:t>
      </w:r>
      <w:r w:rsidR="00B02354" w:rsidRPr="00D2309A">
        <w:rPr>
          <w:rFonts w:ascii="Times New Roman" w:hAnsi="Times New Roman" w:cs="Times New Roman"/>
        </w:rPr>
        <w:t xml:space="preserve">− </w:t>
      </w:r>
      <w:r w:rsidRPr="00D2309A">
        <w:rPr>
          <w:rFonts w:ascii="Times New Roman" w:hAnsi="Times New Roman" w:cs="Times New Roman"/>
        </w:rPr>
        <w:t xml:space="preserve">az </w:t>
      </w:r>
      <w:r w:rsidRPr="00D2309A">
        <w:rPr>
          <w:rFonts w:ascii="Times New Roman" w:hAnsi="Times New Roman"/>
          <w:i/>
        </w:rPr>
        <w:t>a</w:t>
      </w:r>
      <w:r w:rsidR="00746CFF" w:rsidRPr="00D2309A">
        <w:rPr>
          <w:rFonts w:ascii="Times New Roman" w:hAnsi="Times New Roman"/>
          <w:i/>
        </w:rPr>
        <w:t>a</w:t>
      </w:r>
      <w:r w:rsidRPr="00D2309A">
        <w:rPr>
          <w:rFonts w:ascii="Times New Roman" w:hAnsi="Times New Roman"/>
          <w:i/>
        </w:rPr>
        <w:t>)</w:t>
      </w:r>
      <w:r w:rsidRPr="00D2309A">
        <w:rPr>
          <w:rFonts w:ascii="Times New Roman" w:hAnsi="Times New Roman" w:cs="Times New Roman"/>
        </w:rPr>
        <w:t xml:space="preserve"> pont szerinti építményen kívül</w:t>
      </w:r>
      <w:r w:rsidR="00B02354" w:rsidRPr="00D2309A">
        <w:rPr>
          <w:rFonts w:ascii="Times New Roman" w:hAnsi="Times New Roman" w:cs="Times New Roman"/>
        </w:rPr>
        <w:t xml:space="preserve"> −</w:t>
      </w:r>
      <w:r w:rsidRPr="00D2309A">
        <w:rPr>
          <w:rFonts w:ascii="Times New Roman" w:hAnsi="Times New Roman" w:cs="Times New Roman"/>
        </w:rPr>
        <w:t xml:space="preserve"> </w:t>
      </w:r>
      <w:r w:rsidR="0079074D" w:rsidRPr="00D2309A">
        <w:rPr>
          <w:rFonts w:ascii="Times New Roman" w:hAnsi="Times New Roman" w:cs="Times New Roman"/>
        </w:rPr>
        <w:t xml:space="preserve">legfeljebb 1,5 m magas </w:t>
      </w:r>
      <w:r w:rsidRPr="00D2309A">
        <w:rPr>
          <w:rFonts w:ascii="Times New Roman" w:hAnsi="Times New Roman" w:cs="Times New Roman"/>
        </w:rPr>
        <w:t>karám</w:t>
      </w:r>
      <w:r w:rsidR="0079074D" w:rsidRPr="00D2309A">
        <w:rPr>
          <w:rFonts w:ascii="Times New Roman" w:hAnsi="Times New Roman" w:cs="Times New Roman"/>
        </w:rPr>
        <w:t xml:space="preserve"> jellegű áttört </w:t>
      </w:r>
      <w:r w:rsidR="00035C24" w:rsidRPr="00D2309A">
        <w:rPr>
          <w:rFonts w:ascii="Times New Roman" w:hAnsi="Times New Roman" w:cs="Times New Roman"/>
        </w:rPr>
        <w:t xml:space="preserve">kialakítású </w:t>
      </w:r>
      <w:r w:rsidR="0079074D" w:rsidRPr="00D2309A">
        <w:rPr>
          <w:rFonts w:ascii="Times New Roman" w:hAnsi="Times New Roman" w:cs="Times New Roman"/>
        </w:rPr>
        <w:t>kerítés</w:t>
      </w:r>
      <w:r w:rsidRPr="00D2309A">
        <w:rPr>
          <w:rFonts w:ascii="Times New Roman" w:hAnsi="Times New Roman" w:cs="Times New Roman"/>
        </w:rPr>
        <w:t xml:space="preserve"> és villanypásztor</w:t>
      </w:r>
      <w:r w:rsidR="00D92BDE" w:rsidRPr="00D2309A">
        <w:rPr>
          <w:rFonts w:ascii="Times New Roman" w:hAnsi="Times New Roman" w:cs="Times New Roman"/>
        </w:rPr>
        <w:t>,</w:t>
      </w:r>
      <w:r w:rsidRPr="00D2309A">
        <w:rPr>
          <w:rFonts w:ascii="Times New Roman" w:hAnsi="Times New Roman" w:cs="Times New Roman"/>
        </w:rPr>
        <w:t xml:space="preserve"> </w:t>
      </w:r>
    </w:p>
    <w:p w14:paraId="61E329F9" w14:textId="77777777" w:rsidR="00823EB0" w:rsidRPr="00D2309A" w:rsidRDefault="00823EB0" w:rsidP="0037126B">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rPr>
        <w:tab/>
        <w:t>terepszint alatti építmény (pince).</w:t>
      </w:r>
    </w:p>
    <w:p w14:paraId="0B832811" w14:textId="77777777" w:rsidR="000A1B9F" w:rsidRPr="00D2309A" w:rsidRDefault="00823EB0" w:rsidP="00B766C5">
      <w:pPr>
        <w:numPr>
          <w:ilvl w:val="0"/>
          <w:numId w:val="62"/>
        </w:numPr>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nem helyezhető </w:t>
      </w:r>
      <w:r w:rsidR="00035C24" w:rsidRPr="00D2309A">
        <w:rPr>
          <w:rFonts w:ascii="Times New Roman" w:hAnsi="Times New Roman" w:cs="Times New Roman"/>
        </w:rPr>
        <w:t xml:space="preserve">el </w:t>
      </w:r>
      <w:r w:rsidRPr="00D2309A">
        <w:rPr>
          <w:rFonts w:ascii="Times New Roman" w:hAnsi="Times New Roman" w:cs="Times New Roman"/>
        </w:rPr>
        <w:t xml:space="preserve">lakó </w:t>
      </w:r>
      <w:r w:rsidR="00746CFF" w:rsidRPr="00D2309A">
        <w:rPr>
          <w:rFonts w:ascii="Times New Roman" w:hAnsi="Times New Roman" w:cs="Times New Roman"/>
        </w:rPr>
        <w:t>rendeltetésű</w:t>
      </w:r>
      <w:r w:rsidRPr="00D2309A">
        <w:rPr>
          <w:rFonts w:ascii="Times New Roman" w:hAnsi="Times New Roman" w:cs="Times New Roman"/>
        </w:rPr>
        <w:t xml:space="preserve"> épület, épületrész</w:t>
      </w:r>
      <w:r w:rsidR="00746CFF" w:rsidRPr="00D2309A">
        <w:rPr>
          <w:rFonts w:ascii="Times New Roman" w:hAnsi="Times New Roman" w:cs="Times New Roman"/>
        </w:rPr>
        <w:t xml:space="preserve">, </w:t>
      </w:r>
    </w:p>
    <w:p w14:paraId="17863CC1" w14:textId="57A41FBD" w:rsidR="00823EB0" w:rsidRPr="00D2309A" w:rsidRDefault="000A1B9F" w:rsidP="00B766C5">
      <w:pPr>
        <w:numPr>
          <w:ilvl w:val="0"/>
          <w:numId w:val="62"/>
        </w:numPr>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egy telken egy. hektár alatti a telekterülete </w:t>
      </w:r>
      <w:r w:rsidR="00823EB0" w:rsidRPr="00D2309A">
        <w:rPr>
          <w:rFonts w:ascii="Times New Roman" w:hAnsi="Times New Roman" w:cs="Times New Roman"/>
        </w:rPr>
        <w:t>legfeljebb egy épület helyezhető el</w:t>
      </w:r>
      <w:r w:rsidRPr="00D2309A">
        <w:rPr>
          <w:rFonts w:ascii="Times New Roman" w:hAnsi="Times New Roman" w:cs="Times New Roman"/>
        </w:rPr>
        <w:t>, egyéb esetben kettő</w:t>
      </w:r>
      <w:r w:rsidR="00823EB0" w:rsidRPr="00D2309A">
        <w:rPr>
          <w:rFonts w:ascii="Times New Roman" w:hAnsi="Times New Roman" w:cs="Times New Roman"/>
        </w:rPr>
        <w:t>.</w:t>
      </w:r>
    </w:p>
    <w:p w14:paraId="13D56D3E" w14:textId="77777777" w:rsidR="00823EB0" w:rsidRPr="00D2309A" w:rsidRDefault="00823EB0" w:rsidP="00CF7314">
      <w:pPr>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w:t>
      </w:r>
      <w:r w:rsidR="00866B69" w:rsidRPr="00D2309A">
        <w:rPr>
          <w:rFonts w:ascii="Times New Roman" w:hAnsi="Times New Roman" w:cs="Times New Roman"/>
        </w:rPr>
        <w:t>6</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Má/2</w:t>
      </w:r>
      <w:r w:rsidRPr="00D2309A">
        <w:rPr>
          <w:rFonts w:ascii="Times New Roman" w:hAnsi="Times New Roman" w:cs="Times New Roman"/>
        </w:rPr>
        <w:t xml:space="preserve"> jelű övezetben</w:t>
      </w:r>
      <w:r w:rsidR="00866B69" w:rsidRPr="00D2309A">
        <w:rPr>
          <w:rFonts w:ascii="Times New Roman" w:hAnsi="Times New Roman" w:cs="Times New Roman"/>
        </w:rPr>
        <w:t xml:space="preserve"> </w:t>
      </w:r>
    </w:p>
    <w:p w14:paraId="7DCC8EAE" w14:textId="77777777" w:rsidR="00823EB0" w:rsidRPr="00D2309A" w:rsidRDefault="001B7207" w:rsidP="00B766C5">
      <w:pPr>
        <w:numPr>
          <w:ilvl w:val="0"/>
          <w:numId w:val="33"/>
        </w:numPr>
        <w:tabs>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e</w:t>
      </w:r>
      <w:r w:rsidR="00823EB0" w:rsidRPr="00D2309A">
        <w:rPr>
          <w:rFonts w:ascii="Times New Roman" w:hAnsi="Times New Roman" w:cs="Times New Roman"/>
        </w:rPr>
        <w:t xml:space="preserve">lhelyezhető </w:t>
      </w:r>
    </w:p>
    <w:p w14:paraId="2B8A9B07" w14:textId="77777777" w:rsidR="00823EB0" w:rsidRPr="00D2309A" w:rsidRDefault="00823EB0" w:rsidP="0037126B">
      <w:pPr>
        <w:tabs>
          <w:tab w:val="num" w:pos="993"/>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t>a növénytermesztés, az állattenyésztés és az ezekkel kapcsolatos termékfeldolgozás, tárolás, szolgáltatás építményei,</w:t>
      </w:r>
    </w:p>
    <w:p w14:paraId="7F6A3215" w14:textId="24B80B0D" w:rsidR="00823EB0" w:rsidRPr="00D2309A" w:rsidRDefault="00823EB0" w:rsidP="0037126B">
      <w:pPr>
        <w:tabs>
          <w:tab w:val="num" w:pos="993"/>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 xml:space="preserve">a gazdálkodáshoz kapcsolódóan lakóépület a </w:t>
      </w:r>
      <w:r w:rsidR="00FE42FF" w:rsidRPr="00D2309A">
        <w:rPr>
          <w:rFonts w:ascii="Times New Roman" w:hAnsi="Times New Roman" w:cs="Times New Roman"/>
          <w:shd w:val="clear" w:color="auto" w:fill="FFFFFF" w:themeFill="background1"/>
        </w:rPr>
        <w:t>3.</w:t>
      </w:r>
      <w:r w:rsidR="00823E04">
        <w:rPr>
          <w:rFonts w:ascii="Times New Roman" w:hAnsi="Times New Roman" w:cs="Times New Roman"/>
          <w:shd w:val="clear" w:color="auto" w:fill="FFFFFF" w:themeFill="background1"/>
        </w:rPr>
        <w:t xml:space="preserve"> melléklet</w:t>
      </w:r>
      <w:r w:rsidR="00FE42FF" w:rsidRPr="00D2309A">
        <w:rPr>
          <w:rFonts w:ascii="Times New Roman" w:hAnsi="Times New Roman" w:cs="Times New Roman"/>
          <w:shd w:val="clear" w:color="auto" w:fill="FFFFFF" w:themeFill="background1"/>
        </w:rPr>
        <w:t xml:space="preserve"> </w:t>
      </w:r>
      <w:r w:rsidR="005970EC" w:rsidRPr="00D2309A">
        <w:rPr>
          <w:rFonts w:ascii="Times New Roman" w:hAnsi="Times New Roman" w:cs="Times New Roman"/>
          <w:shd w:val="clear" w:color="auto" w:fill="FFFFFF" w:themeFill="background1"/>
        </w:rPr>
        <w:t xml:space="preserve">15. pontjában </w:t>
      </w:r>
      <w:r w:rsidR="009866E9" w:rsidRPr="00D2309A">
        <w:rPr>
          <w:rFonts w:ascii="Times New Roman" w:hAnsi="Times New Roman" w:cs="Times New Roman"/>
          <w:shd w:val="clear" w:color="auto" w:fill="FFFFFF" w:themeFill="background1"/>
        </w:rPr>
        <w:t>foglaltak</w:t>
      </w:r>
      <w:r w:rsidRPr="00D2309A">
        <w:rPr>
          <w:rFonts w:ascii="Times New Roman" w:hAnsi="Times New Roman" w:cs="Times New Roman"/>
        </w:rPr>
        <w:t xml:space="preserve"> </w:t>
      </w:r>
      <w:r w:rsidR="009866E9" w:rsidRPr="00D2309A">
        <w:rPr>
          <w:rFonts w:ascii="Times New Roman" w:hAnsi="Times New Roman" w:cs="Times New Roman"/>
        </w:rPr>
        <w:t xml:space="preserve">szerint </w:t>
      </w:r>
      <w:r w:rsidRPr="00D2309A">
        <w:rPr>
          <w:rFonts w:ascii="Times New Roman" w:hAnsi="Times New Roman" w:cs="Times New Roman"/>
        </w:rPr>
        <w:t xml:space="preserve">és a </w:t>
      </w:r>
      <w:r w:rsidR="009F2C1A" w:rsidRPr="00745F7F">
        <w:rPr>
          <w:rFonts w:ascii="Times New Roman" w:hAnsi="Times New Roman" w:cs="Times New Roman"/>
        </w:rPr>
        <w:t>69</w:t>
      </w:r>
      <w:r w:rsidRPr="00745F7F">
        <w:rPr>
          <w:rFonts w:ascii="Times New Roman" w:hAnsi="Times New Roman" w:cs="Times New Roman"/>
        </w:rPr>
        <w:t>.</w:t>
      </w:r>
      <w:r w:rsidR="00042FBE" w:rsidRPr="00745F7F">
        <w:rPr>
          <w:rFonts w:ascii="Times New Roman" w:hAnsi="Times New Roman" w:cs="Times New Roman"/>
        </w:rPr>
        <w:t xml:space="preserve"> </w:t>
      </w:r>
      <w:r w:rsidRPr="00745F7F">
        <w:rPr>
          <w:rFonts w:ascii="Times New Roman" w:hAnsi="Times New Roman" w:cs="Times New Roman"/>
        </w:rPr>
        <w:t>§ (5)</w:t>
      </w:r>
      <w:r w:rsidR="00042FBE" w:rsidRPr="00745F7F">
        <w:rPr>
          <w:rFonts w:ascii="Times New Roman" w:hAnsi="Times New Roman" w:cs="Times New Roman"/>
        </w:rPr>
        <w:t>-</w:t>
      </w:r>
      <w:r w:rsidR="00DA3E66" w:rsidRPr="00745F7F">
        <w:rPr>
          <w:rFonts w:ascii="Times New Roman" w:hAnsi="Times New Roman" w:cs="Times New Roman"/>
        </w:rPr>
        <w:t>(6)</w:t>
      </w:r>
      <w:r w:rsidR="00DA3E66" w:rsidRPr="0086617F">
        <w:rPr>
          <w:rFonts w:ascii="Times New Roman" w:hAnsi="Times New Roman"/>
        </w:rPr>
        <w:t xml:space="preserve"> </w:t>
      </w:r>
      <w:r w:rsidRPr="00D2309A">
        <w:rPr>
          <w:rFonts w:ascii="Times New Roman" w:hAnsi="Times New Roman" w:cs="Times New Roman"/>
        </w:rPr>
        <w:t>bekezdésében szerepl</w:t>
      </w:r>
      <w:r w:rsidR="001B7207" w:rsidRPr="00D2309A">
        <w:rPr>
          <w:rFonts w:ascii="Times New Roman" w:hAnsi="Times New Roman" w:cs="Times New Roman"/>
        </w:rPr>
        <w:t>ő feltételek teljesülése esetén,</w:t>
      </w:r>
    </w:p>
    <w:p w14:paraId="281047F7" w14:textId="77777777" w:rsidR="00823EB0" w:rsidRPr="00D2309A" w:rsidRDefault="00823EB0" w:rsidP="0037126B">
      <w:pPr>
        <w:tabs>
          <w:tab w:val="num" w:pos="993"/>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rPr>
        <w:tab/>
        <w:t>ter</w:t>
      </w:r>
      <w:r w:rsidR="001B7207" w:rsidRPr="00D2309A">
        <w:rPr>
          <w:rFonts w:ascii="Times New Roman" w:hAnsi="Times New Roman" w:cs="Times New Roman"/>
        </w:rPr>
        <w:t>epszint alatti építmény (pince),</w:t>
      </w:r>
    </w:p>
    <w:p w14:paraId="13A59DC8" w14:textId="77777777" w:rsidR="00823EB0" w:rsidRPr="00D2309A" w:rsidRDefault="00823EB0" w:rsidP="00B766C5">
      <w:pPr>
        <w:numPr>
          <w:ilvl w:val="0"/>
          <w:numId w:val="33"/>
        </w:numPr>
        <w:tabs>
          <w:tab w:val="num" w:pos="993"/>
        </w:tabs>
        <w:spacing w:before="120" w:after="0" w:line="240" w:lineRule="auto"/>
        <w:jc w:val="both"/>
        <w:rPr>
          <w:rFonts w:ascii="Times New Roman" w:hAnsi="Times New Roman" w:cs="Times New Roman"/>
        </w:rPr>
      </w:pPr>
      <w:r w:rsidRPr="00D2309A">
        <w:rPr>
          <w:rFonts w:ascii="Times New Roman" w:hAnsi="Times New Roman" w:cs="Times New Roman"/>
        </w:rPr>
        <w:t xml:space="preserve">nem helyezhető </w:t>
      </w:r>
      <w:r w:rsidR="0085566F" w:rsidRPr="00D2309A">
        <w:rPr>
          <w:rFonts w:ascii="Times New Roman" w:hAnsi="Times New Roman" w:cs="Times New Roman"/>
        </w:rPr>
        <w:t>el</w:t>
      </w:r>
    </w:p>
    <w:p w14:paraId="53A2CD55" w14:textId="1690DEFB" w:rsidR="00823EB0" w:rsidRPr="00D2309A" w:rsidRDefault="00823EB0" w:rsidP="009047FF">
      <w:pPr>
        <w:tabs>
          <w:tab w:val="num" w:pos="993"/>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ba)</w:t>
      </w:r>
      <w:r w:rsidRPr="00D2309A">
        <w:rPr>
          <w:rFonts w:ascii="Times New Roman" w:hAnsi="Times New Roman" w:cs="Times New Roman"/>
        </w:rPr>
        <w:tab/>
        <w:t xml:space="preserve">lakó </w:t>
      </w:r>
      <w:r w:rsidR="001B7207" w:rsidRPr="00D2309A">
        <w:rPr>
          <w:rFonts w:ascii="Times New Roman" w:hAnsi="Times New Roman" w:cs="Times New Roman"/>
        </w:rPr>
        <w:t>rendeltetés</w:t>
      </w:r>
      <w:r w:rsidR="0085566F" w:rsidRPr="00D2309A">
        <w:rPr>
          <w:rFonts w:ascii="Times New Roman" w:hAnsi="Times New Roman" w:cs="Times New Roman"/>
        </w:rPr>
        <w:t xml:space="preserve">ű épület, épületrész </w:t>
      </w:r>
      <w:r w:rsidR="005970EC" w:rsidRPr="00D2309A">
        <w:rPr>
          <w:rFonts w:ascii="Times New Roman" w:hAnsi="Times New Roman" w:cs="Times New Roman"/>
        </w:rPr>
        <w:t>10</w:t>
      </w:r>
      <w:r w:rsidR="001B7207" w:rsidRPr="00D2309A">
        <w:rPr>
          <w:rFonts w:ascii="Times New Roman" w:hAnsi="Times New Roman" w:cs="Times New Roman"/>
        </w:rPr>
        <w:t>000 m</w:t>
      </w:r>
      <w:r w:rsidR="001B7207" w:rsidRPr="00D2309A">
        <w:rPr>
          <w:rFonts w:ascii="Times New Roman" w:hAnsi="Times New Roman" w:cs="Times New Roman"/>
          <w:vertAlign w:val="superscript"/>
        </w:rPr>
        <w:t>2</w:t>
      </w:r>
      <w:r w:rsidR="0085566F" w:rsidRPr="00D2309A">
        <w:rPr>
          <w:rFonts w:ascii="Times New Roman" w:hAnsi="Times New Roman"/>
          <w:vertAlign w:val="superscript"/>
        </w:rPr>
        <w:t xml:space="preserve"> </w:t>
      </w:r>
      <w:r w:rsidR="001B7207" w:rsidRPr="00D2309A">
        <w:rPr>
          <w:rFonts w:ascii="Times New Roman" w:hAnsi="Times New Roman" w:cs="Times New Roman"/>
        </w:rPr>
        <w:t>alatti telekméretnél,</w:t>
      </w:r>
    </w:p>
    <w:p w14:paraId="27AC2141" w14:textId="19B8C670" w:rsidR="00823EB0" w:rsidRPr="00D2309A" w:rsidRDefault="00823EB0" w:rsidP="009047FF">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rPr>
        <w:tab/>
      </w:r>
      <w:r w:rsidR="0085566F" w:rsidRPr="00D2309A">
        <w:rPr>
          <w:rFonts w:ascii="Times New Roman" w:hAnsi="Times New Roman" w:cs="Times New Roman"/>
        </w:rPr>
        <w:t xml:space="preserve">építmény </w:t>
      </w:r>
      <w:r w:rsidR="005970EC" w:rsidRPr="00D2309A">
        <w:rPr>
          <w:rFonts w:ascii="Times New Roman" w:hAnsi="Times New Roman" w:cs="Times New Roman"/>
        </w:rPr>
        <w:t>3</w:t>
      </w:r>
      <w:r w:rsidR="001B7207" w:rsidRPr="00D2309A">
        <w:rPr>
          <w:rFonts w:ascii="Times New Roman" w:hAnsi="Times New Roman" w:cs="Times New Roman"/>
        </w:rPr>
        <w:t xml:space="preserve">000-nél kisebb telken sem a </w:t>
      </w:r>
      <w:r w:rsidRPr="00D2309A">
        <w:rPr>
          <w:rFonts w:ascii="Times New Roman" w:hAnsi="Times New Roman" w:cs="Times New Roman"/>
        </w:rPr>
        <w:t>terepszint</w:t>
      </w:r>
      <w:r w:rsidR="001B7207" w:rsidRPr="00D2309A">
        <w:rPr>
          <w:rFonts w:ascii="Times New Roman" w:hAnsi="Times New Roman" w:cs="Times New Roman"/>
        </w:rPr>
        <w:t>en, sem az alatt</w:t>
      </w:r>
      <w:r w:rsidRPr="00D2309A">
        <w:rPr>
          <w:rFonts w:ascii="Times New Roman" w:hAnsi="Times New Roman" w:cs="Times New Roman"/>
        </w:rPr>
        <w:t>.</w:t>
      </w:r>
    </w:p>
    <w:p w14:paraId="11847942" w14:textId="77777777" w:rsidR="002F5ED5" w:rsidRPr="00D2309A" w:rsidRDefault="007D47E0" w:rsidP="00B766C5">
      <w:pPr>
        <w:pStyle w:val="Listaszerbekezds"/>
        <w:numPr>
          <w:ilvl w:val="0"/>
          <w:numId w:val="33"/>
        </w:numPr>
        <w:tabs>
          <w:tab w:val="clear" w:pos="1134"/>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a</w:t>
      </w:r>
      <w:r w:rsidR="002F5ED5" w:rsidRPr="00D2309A">
        <w:rPr>
          <w:rFonts w:ascii="Times New Roman" w:hAnsi="Times New Roman" w:cs="Times New Roman"/>
        </w:rPr>
        <w:t xml:space="preserve"> szabályozási terven „a TSZT-ben fejleszté</w:t>
      </w:r>
      <w:r w:rsidR="006F039F" w:rsidRPr="00D2309A">
        <w:rPr>
          <w:rFonts w:ascii="Times New Roman" w:hAnsi="Times New Roman" w:cs="Times New Roman"/>
        </w:rPr>
        <w:t>s</w:t>
      </w:r>
      <w:r w:rsidR="002F5ED5" w:rsidRPr="00D2309A">
        <w:rPr>
          <w:rFonts w:ascii="Times New Roman" w:hAnsi="Times New Roman" w:cs="Times New Roman"/>
        </w:rPr>
        <w:t>re kijelölt terület” jelöléssel ellátott területeken az övezetben elhelyezhető építmények közül lakóépület nem helyezhető el, birtokközpont nem létesíthető</w:t>
      </w:r>
      <w:r w:rsidRPr="00D2309A">
        <w:rPr>
          <w:rFonts w:ascii="Times New Roman" w:hAnsi="Times New Roman" w:cs="Times New Roman"/>
        </w:rPr>
        <w:t>,</w:t>
      </w:r>
    </w:p>
    <w:p w14:paraId="222C86C3" w14:textId="4E626F0D" w:rsidR="005E4A65" w:rsidRPr="00D2309A" w:rsidRDefault="007D47E0" w:rsidP="00B766C5">
      <w:pPr>
        <w:pStyle w:val="Listaszerbekezds"/>
        <w:numPr>
          <w:ilvl w:val="0"/>
          <w:numId w:val="33"/>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a</w:t>
      </w:r>
      <w:r w:rsidR="005970EC" w:rsidRPr="00D2309A">
        <w:rPr>
          <w:rFonts w:ascii="Times New Roman" w:hAnsi="Times New Roman" w:cs="Times New Roman"/>
        </w:rPr>
        <w:t xml:space="preserve"> 3</w:t>
      </w:r>
      <w:r w:rsidR="00823EB0" w:rsidRPr="00D2309A">
        <w:rPr>
          <w:rFonts w:ascii="Times New Roman" w:hAnsi="Times New Roman" w:cs="Times New Roman"/>
        </w:rPr>
        <w:t>000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-t elérő</w:t>
      </w:r>
      <w:r w:rsidR="0085566F" w:rsidRPr="00D2309A">
        <w:rPr>
          <w:rFonts w:ascii="Times New Roman" w:hAnsi="Times New Roman" w:cs="Times New Roman"/>
        </w:rPr>
        <w:t>, vagy</w:t>
      </w:r>
      <w:r w:rsidR="00823EB0" w:rsidRPr="00D2309A">
        <w:rPr>
          <w:rFonts w:ascii="Times New Roman" w:hAnsi="Times New Roman" w:cs="Times New Roman"/>
        </w:rPr>
        <w:t xml:space="preserve"> meghaladó, de 10.000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 xml:space="preserve">-nél kisebb területű telken legfeljebb egy tájba illő gazdasági épület, </w:t>
      </w:r>
      <w:r w:rsidR="0085566F" w:rsidRPr="00D2309A">
        <w:rPr>
          <w:rFonts w:ascii="Times New Roman" w:hAnsi="Times New Roman" w:cs="Times New Roman"/>
        </w:rPr>
        <w:t xml:space="preserve">vagy önálló </w:t>
      </w:r>
      <w:r w:rsidR="00823EB0" w:rsidRPr="00D2309A">
        <w:rPr>
          <w:rFonts w:ascii="Times New Roman" w:hAnsi="Times New Roman" w:cs="Times New Roman"/>
        </w:rPr>
        <w:t>terepszint alatti építmény (pince) helyezhető el, legfeljebb 1</w:t>
      </w:r>
      <w:r w:rsidR="000A1B9F" w:rsidRPr="00D2309A">
        <w:rPr>
          <w:rFonts w:ascii="Times New Roman" w:hAnsi="Times New Roman" w:cs="Times New Roman"/>
        </w:rPr>
        <w:t>,0</w:t>
      </w:r>
      <w:r w:rsidR="00823EB0" w:rsidRPr="00D2309A">
        <w:rPr>
          <w:rFonts w:ascii="Times New Roman" w:hAnsi="Times New Roman" w:cs="Times New Roman"/>
        </w:rPr>
        <w:t>%-os beépítettséggel</w:t>
      </w:r>
      <w:r w:rsidRPr="00D2309A">
        <w:rPr>
          <w:rFonts w:ascii="Times New Roman" w:hAnsi="Times New Roman" w:cs="Times New Roman"/>
        </w:rPr>
        <w:t>,</w:t>
      </w:r>
    </w:p>
    <w:p w14:paraId="213A99A5" w14:textId="314B13F3" w:rsidR="00823EB0" w:rsidRPr="00D2309A" w:rsidRDefault="007D47E0" w:rsidP="00B766C5">
      <w:pPr>
        <w:pStyle w:val="Listaszerbekezds"/>
        <w:numPr>
          <w:ilvl w:val="0"/>
          <w:numId w:val="33"/>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a</w:t>
      </w:r>
      <w:r w:rsidR="005970EC" w:rsidRPr="00D2309A">
        <w:rPr>
          <w:rFonts w:ascii="Times New Roman" w:hAnsi="Times New Roman" w:cs="Times New Roman"/>
        </w:rPr>
        <w:t xml:space="preserve"> 10</w:t>
      </w:r>
      <w:r w:rsidR="00823EB0" w:rsidRPr="00D2309A">
        <w:rPr>
          <w:rFonts w:ascii="Times New Roman" w:hAnsi="Times New Roman" w:cs="Times New Roman"/>
        </w:rPr>
        <w:t>000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-nél nagyobb telken legfeljebb két gazdasági épület, terepszint alatti építmény (pince) elhelyezhető 3</w:t>
      </w:r>
      <w:r w:rsidR="000A1B9F" w:rsidRPr="00D2309A">
        <w:rPr>
          <w:rFonts w:ascii="Times New Roman" w:hAnsi="Times New Roman" w:cs="Times New Roman"/>
        </w:rPr>
        <w:t>,0</w:t>
      </w:r>
      <w:r w:rsidR="00823EB0" w:rsidRPr="00D2309A">
        <w:rPr>
          <w:rFonts w:ascii="Times New Roman" w:hAnsi="Times New Roman" w:cs="Times New Roman"/>
        </w:rPr>
        <w:t>%-os beépítettséggel</w:t>
      </w:r>
      <w:r w:rsidRPr="00D2309A">
        <w:rPr>
          <w:rFonts w:ascii="Times New Roman" w:hAnsi="Times New Roman" w:cs="Times New Roman"/>
        </w:rPr>
        <w:t>,</w:t>
      </w:r>
    </w:p>
    <w:p w14:paraId="60250843" w14:textId="77777777" w:rsidR="0085566F" w:rsidRPr="00D2309A" w:rsidRDefault="007D47E0" w:rsidP="00B766C5">
      <w:pPr>
        <w:pStyle w:val="Listaszerbekezds"/>
        <w:numPr>
          <w:ilvl w:val="0"/>
          <w:numId w:val="33"/>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l</w:t>
      </w:r>
      <w:r w:rsidR="00823EB0" w:rsidRPr="00D2309A">
        <w:rPr>
          <w:rFonts w:ascii="Times New Roman" w:hAnsi="Times New Roman" w:cs="Times New Roman"/>
        </w:rPr>
        <w:t>akás, lakóépület kizárólag akkor létesíthető, ha a mezőgazdasági termelés (árutermelő mezőgazdasági üzemi tevékenység) az állandó helyben lakást indokolttá teszi</w:t>
      </w:r>
      <w:r w:rsidRPr="00D2309A">
        <w:rPr>
          <w:rFonts w:ascii="Times New Roman" w:hAnsi="Times New Roman" w:cs="Times New Roman"/>
        </w:rPr>
        <w:t>,</w:t>
      </w:r>
    </w:p>
    <w:p w14:paraId="07BACA76" w14:textId="60A166B7" w:rsidR="00823EB0" w:rsidRPr="00D2309A" w:rsidRDefault="007D47E0" w:rsidP="00B766C5">
      <w:pPr>
        <w:pStyle w:val="Listaszerbekezds"/>
        <w:numPr>
          <w:ilvl w:val="0"/>
          <w:numId w:val="33"/>
        </w:numPr>
        <w:tabs>
          <w:tab w:val="clear" w:pos="1134"/>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a</w:t>
      </w:r>
      <w:r w:rsidR="005970EC" w:rsidRPr="00D2309A">
        <w:rPr>
          <w:rFonts w:ascii="Times New Roman" w:hAnsi="Times New Roman" w:cs="Times New Roman"/>
        </w:rPr>
        <w:t xml:space="preserve"> 20</w:t>
      </w:r>
      <w:r w:rsidR="0085566F" w:rsidRPr="00D2309A">
        <w:rPr>
          <w:rFonts w:ascii="Times New Roman" w:hAnsi="Times New Roman" w:cs="Times New Roman"/>
        </w:rPr>
        <w:t>000 m</w:t>
      </w:r>
      <w:r w:rsidR="0085566F" w:rsidRPr="00D2309A">
        <w:rPr>
          <w:rFonts w:ascii="Times New Roman" w:hAnsi="Times New Roman"/>
          <w:vertAlign w:val="superscript"/>
        </w:rPr>
        <w:t>2</w:t>
      </w:r>
      <w:r w:rsidR="0085566F" w:rsidRPr="00D2309A">
        <w:rPr>
          <w:rFonts w:ascii="Times New Roman" w:hAnsi="Times New Roman" w:cs="Times New Roman"/>
        </w:rPr>
        <w:t>-t (meglév</w:t>
      </w:r>
      <w:r w:rsidR="005970EC" w:rsidRPr="00D2309A">
        <w:rPr>
          <w:rFonts w:ascii="Times New Roman" w:hAnsi="Times New Roman" w:cs="Times New Roman"/>
        </w:rPr>
        <w:t>ő mezőgazdasági telek esetén 10</w:t>
      </w:r>
      <w:r w:rsidR="0085566F" w:rsidRPr="00D2309A">
        <w:rPr>
          <w:rFonts w:ascii="Times New Roman" w:hAnsi="Times New Roman" w:cs="Times New Roman"/>
        </w:rPr>
        <w:t>000 m</w:t>
      </w:r>
      <w:r w:rsidR="0085566F" w:rsidRPr="00D2309A">
        <w:rPr>
          <w:rFonts w:ascii="Times New Roman" w:hAnsi="Times New Roman"/>
          <w:vertAlign w:val="superscript"/>
        </w:rPr>
        <w:t>2</w:t>
      </w:r>
      <w:r w:rsidR="0085566F" w:rsidRPr="00D2309A">
        <w:rPr>
          <w:rFonts w:ascii="Times New Roman" w:hAnsi="Times New Roman" w:cs="Times New Roman"/>
        </w:rPr>
        <w:t>-t) meghaladó területű telken m</w:t>
      </w:r>
      <w:r w:rsidR="00823EB0" w:rsidRPr="00D2309A">
        <w:rPr>
          <w:rFonts w:ascii="Times New Roman" w:hAnsi="Times New Roman" w:cs="Times New Roman"/>
        </w:rPr>
        <w:t xml:space="preserve">ezőgazdasági </w:t>
      </w:r>
      <w:r w:rsidR="0085566F" w:rsidRPr="00D2309A">
        <w:rPr>
          <w:rFonts w:ascii="Times New Roman" w:hAnsi="Times New Roman" w:cs="Times New Roman"/>
        </w:rPr>
        <w:t>rendeltetésű</w:t>
      </w:r>
      <w:r w:rsidR="00823EB0" w:rsidRPr="00D2309A">
        <w:rPr>
          <w:rFonts w:ascii="Times New Roman" w:hAnsi="Times New Roman" w:cs="Times New Roman"/>
        </w:rPr>
        <w:t xml:space="preserve"> gazdasági épülettel egyidejűleg megvalósulóan elhelyezhető egy </w:t>
      </w:r>
      <w:r w:rsidR="00AB5EAC" w:rsidRPr="00D2309A">
        <w:rPr>
          <w:rFonts w:ascii="Times New Roman" w:hAnsi="Times New Roman" w:cs="Times New Roman"/>
        </w:rPr>
        <w:t>darab</w:t>
      </w:r>
      <w:r w:rsidR="00823EB0" w:rsidRPr="00D2309A">
        <w:rPr>
          <w:rFonts w:ascii="Times New Roman" w:hAnsi="Times New Roman" w:cs="Times New Roman"/>
        </w:rPr>
        <w:t xml:space="preserve"> különálló, legfeljebb 2 lakásos, </w:t>
      </w:r>
      <w:r w:rsidR="0085566F" w:rsidRPr="00D2309A">
        <w:rPr>
          <w:rFonts w:ascii="Times New Roman" w:hAnsi="Times New Roman" w:cs="Times New Roman"/>
        </w:rPr>
        <w:t>összesen</w:t>
      </w:r>
      <w:r w:rsidR="00823EB0" w:rsidRPr="00D2309A">
        <w:rPr>
          <w:rFonts w:ascii="Times New Roman" w:hAnsi="Times New Roman" w:cs="Times New Roman"/>
        </w:rPr>
        <w:t xml:space="preserve"> 200 m</w:t>
      </w:r>
      <w:r w:rsidR="00823EB0" w:rsidRPr="00D2309A">
        <w:rPr>
          <w:rFonts w:ascii="Times New Roman" w:hAnsi="Times New Roman"/>
          <w:vertAlign w:val="superscript"/>
        </w:rPr>
        <w:t>2</w:t>
      </w:r>
      <w:r w:rsidR="00823EB0" w:rsidRPr="00D2309A">
        <w:rPr>
          <w:rFonts w:ascii="Times New Roman" w:hAnsi="Times New Roman" w:cs="Times New Roman"/>
          <w:vertAlign w:val="superscript"/>
        </w:rPr>
        <w:t xml:space="preserve"> </w:t>
      </w:r>
      <w:r w:rsidR="00823EB0" w:rsidRPr="00D2309A">
        <w:rPr>
          <w:rFonts w:ascii="Times New Roman" w:hAnsi="Times New Roman" w:cs="Times New Roman"/>
        </w:rPr>
        <w:t>bruttó alapterületű lakóépület is</w:t>
      </w:r>
      <w:r w:rsidR="0085566F" w:rsidRPr="00D2309A">
        <w:rPr>
          <w:rFonts w:ascii="Times New Roman" w:hAnsi="Times New Roman" w:cs="Times New Roman"/>
        </w:rPr>
        <w:t>. Egy telken összesen</w:t>
      </w:r>
      <w:r w:rsidR="00823EB0" w:rsidRPr="00D2309A">
        <w:rPr>
          <w:rFonts w:ascii="Times New Roman" w:hAnsi="Times New Roman" w:cs="Times New Roman"/>
        </w:rPr>
        <w:t xml:space="preserve"> legfeljebb </w:t>
      </w:r>
      <w:r w:rsidR="005970EC" w:rsidRPr="00D2309A">
        <w:rPr>
          <w:rFonts w:ascii="Times New Roman" w:hAnsi="Times New Roman" w:cs="Times New Roman"/>
        </w:rPr>
        <w:t xml:space="preserve">három </w:t>
      </w:r>
      <w:r w:rsidR="00823EB0" w:rsidRPr="00D2309A">
        <w:rPr>
          <w:rFonts w:ascii="Times New Roman" w:hAnsi="Times New Roman" w:cs="Times New Roman"/>
        </w:rPr>
        <w:t>épü</w:t>
      </w:r>
      <w:r w:rsidR="00B16043" w:rsidRPr="00D2309A">
        <w:rPr>
          <w:rFonts w:ascii="Times New Roman" w:hAnsi="Times New Roman" w:cs="Times New Roman"/>
        </w:rPr>
        <w:t xml:space="preserve">let </w:t>
      </w:r>
      <w:r w:rsidR="0085566F" w:rsidRPr="00D2309A">
        <w:rPr>
          <w:rFonts w:ascii="Times New Roman" w:hAnsi="Times New Roman" w:cs="Times New Roman"/>
        </w:rPr>
        <w:t>lehet</w:t>
      </w:r>
      <w:r w:rsidR="005970EC" w:rsidRPr="00D2309A">
        <w:rPr>
          <w:rFonts w:ascii="Times New Roman" w:hAnsi="Times New Roman" w:cs="Times New Roman"/>
        </w:rPr>
        <w:t xml:space="preserve"> (egy lakó és kettő gazdasági, vagy három gazdasági)</w:t>
      </w:r>
      <w:r w:rsidR="00823EB0" w:rsidRPr="00D2309A">
        <w:rPr>
          <w:rFonts w:ascii="Times New Roman" w:hAnsi="Times New Roman" w:cs="Times New Roman"/>
        </w:rPr>
        <w:t>.</w:t>
      </w:r>
    </w:p>
    <w:p w14:paraId="23F5B55C" w14:textId="77777777" w:rsidR="00823EB0" w:rsidRPr="00D2309A" w:rsidRDefault="00823EB0" w:rsidP="00B766C5">
      <w:pPr>
        <w:tabs>
          <w:tab w:val="left" w:pos="567"/>
        </w:tabs>
        <w:spacing w:before="120" w:after="0" w:line="240" w:lineRule="auto"/>
        <w:ind w:left="567" w:hanging="567"/>
        <w:rPr>
          <w:rFonts w:ascii="Times New Roman" w:hAnsi="Times New Roman" w:cs="Times New Roman"/>
        </w:rPr>
      </w:pPr>
      <w:r w:rsidRPr="00D2309A">
        <w:rPr>
          <w:rFonts w:ascii="Times New Roman" w:hAnsi="Times New Roman" w:cs="Times New Roman"/>
        </w:rPr>
        <w:t>(</w:t>
      </w:r>
      <w:r w:rsidR="00866B69" w:rsidRPr="00D2309A">
        <w:rPr>
          <w:rFonts w:ascii="Times New Roman" w:hAnsi="Times New Roman" w:cs="Times New Roman"/>
        </w:rPr>
        <w:t>7</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Má/3</w:t>
      </w:r>
      <w:r w:rsidRPr="00D2309A">
        <w:rPr>
          <w:rFonts w:ascii="Times New Roman" w:hAnsi="Times New Roman" w:cs="Times New Roman"/>
        </w:rPr>
        <w:t xml:space="preserve"> jelű övezetben</w:t>
      </w:r>
    </w:p>
    <w:p w14:paraId="243B4F82" w14:textId="77777777" w:rsidR="00866B69" w:rsidRPr="00D2309A" w:rsidRDefault="00B16043" w:rsidP="00B766C5">
      <w:pPr>
        <w:numPr>
          <w:ilvl w:val="0"/>
          <w:numId w:val="34"/>
        </w:numPr>
        <w:tabs>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elhelyezhető</w:t>
      </w:r>
    </w:p>
    <w:p w14:paraId="1265F3D7" w14:textId="77777777" w:rsidR="00823EB0" w:rsidRPr="00D2309A" w:rsidRDefault="00866B69" w:rsidP="00CF7314">
      <w:pPr>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aa)</w:t>
      </w:r>
      <w:r w:rsidRPr="00D2309A">
        <w:rPr>
          <w:rFonts w:ascii="Times New Roman" w:hAnsi="Times New Roman" w:cs="Times New Roman"/>
        </w:rPr>
        <w:tab/>
      </w:r>
      <w:r w:rsidR="00823EB0" w:rsidRPr="00D2309A">
        <w:rPr>
          <w:rFonts w:ascii="Times New Roman" w:hAnsi="Times New Roman" w:cs="Times New Roman"/>
        </w:rPr>
        <w:t>a tájkarakter és a természeti értékek megőrzése érdekében fenntartandó gyepgazdálkodáshoz szükséges építmények,</w:t>
      </w:r>
    </w:p>
    <w:p w14:paraId="6C4828C3" w14:textId="438CB4A2" w:rsidR="00823EB0" w:rsidRPr="00D2309A" w:rsidRDefault="00866B69" w:rsidP="0037126B">
      <w:pPr>
        <w:spacing w:before="60" w:after="0" w:line="240" w:lineRule="auto"/>
        <w:ind w:left="1418" w:hanging="425"/>
        <w:jc w:val="both"/>
        <w:rPr>
          <w:rFonts w:ascii="Times New Roman" w:hAnsi="Times New Roman" w:cs="Times New Roman"/>
        </w:rPr>
      </w:pPr>
      <w:r w:rsidRPr="00D2309A">
        <w:rPr>
          <w:rFonts w:ascii="Times New Roman" w:hAnsi="Times New Roman" w:cs="Times New Roman"/>
          <w:i/>
        </w:rPr>
        <w:t>ab)</w:t>
      </w:r>
      <w:r w:rsidRPr="00D2309A">
        <w:rPr>
          <w:rFonts w:ascii="Times New Roman" w:hAnsi="Times New Roman" w:cs="Times New Roman"/>
        </w:rPr>
        <w:tab/>
      </w:r>
      <w:r w:rsidR="00823EB0" w:rsidRPr="00D2309A">
        <w:rPr>
          <w:rFonts w:ascii="Times New Roman" w:hAnsi="Times New Roman" w:cs="Times New Roman"/>
        </w:rPr>
        <w:t xml:space="preserve">a gazdálkodáshoz kapcsolódóan lakóépület a </w:t>
      </w:r>
      <w:r w:rsidR="00FE42FF" w:rsidRPr="00D2309A">
        <w:rPr>
          <w:rFonts w:ascii="Times New Roman" w:hAnsi="Times New Roman" w:cs="Times New Roman"/>
          <w:shd w:val="clear" w:color="auto" w:fill="FFFFFF" w:themeFill="background1"/>
        </w:rPr>
        <w:t xml:space="preserve">3. </w:t>
      </w:r>
      <w:r w:rsidR="00823E04">
        <w:rPr>
          <w:rFonts w:ascii="Times New Roman" w:hAnsi="Times New Roman" w:cs="Times New Roman"/>
          <w:shd w:val="clear" w:color="auto" w:fill="FFFFFF" w:themeFill="background1"/>
        </w:rPr>
        <w:t>melléklet</w:t>
      </w:r>
      <w:r w:rsidR="00FE42FF" w:rsidRPr="00D2309A">
        <w:rPr>
          <w:rFonts w:ascii="Times New Roman" w:hAnsi="Times New Roman" w:cs="Times New Roman"/>
          <w:shd w:val="clear" w:color="auto" w:fill="FFFFFF" w:themeFill="background1"/>
        </w:rPr>
        <w:t xml:space="preserve"> </w:t>
      </w:r>
      <w:r w:rsidR="003723AD" w:rsidRPr="00D2309A">
        <w:rPr>
          <w:rFonts w:ascii="Times New Roman" w:hAnsi="Times New Roman" w:cs="Times New Roman"/>
          <w:shd w:val="clear" w:color="auto" w:fill="FFFFFF" w:themeFill="background1"/>
        </w:rPr>
        <w:t>15. pontjában foglaltak</w:t>
      </w:r>
      <w:r w:rsidR="00FE42FF" w:rsidRPr="00D2309A">
        <w:rPr>
          <w:rFonts w:ascii="Times New Roman" w:hAnsi="Times New Roman" w:cs="Times New Roman"/>
        </w:rPr>
        <w:t xml:space="preserve"> </w:t>
      </w:r>
      <w:r w:rsidR="00823EB0" w:rsidRPr="00D2309A">
        <w:rPr>
          <w:rFonts w:ascii="Times New Roman" w:hAnsi="Times New Roman" w:cs="Times New Roman"/>
        </w:rPr>
        <w:t xml:space="preserve">szerint és a </w:t>
      </w:r>
      <w:r w:rsidR="00DA3E66" w:rsidRPr="00745F7F">
        <w:rPr>
          <w:rFonts w:ascii="Times New Roman" w:hAnsi="Times New Roman" w:cs="Times New Roman"/>
        </w:rPr>
        <w:t>69</w:t>
      </w:r>
      <w:r w:rsidR="00823EB0" w:rsidRPr="00745F7F">
        <w:rPr>
          <w:rFonts w:ascii="Times New Roman" w:hAnsi="Times New Roman" w:cs="Times New Roman"/>
        </w:rPr>
        <w:t>.</w:t>
      </w:r>
      <w:r w:rsidR="00042FBE" w:rsidRPr="00745F7F">
        <w:rPr>
          <w:rFonts w:ascii="Times New Roman" w:hAnsi="Times New Roman" w:cs="Times New Roman"/>
        </w:rPr>
        <w:t xml:space="preserve"> </w:t>
      </w:r>
      <w:r w:rsidR="00823EB0" w:rsidRPr="00745F7F">
        <w:rPr>
          <w:rFonts w:ascii="Times New Roman" w:hAnsi="Times New Roman" w:cs="Times New Roman"/>
        </w:rPr>
        <w:t>§ (5)</w:t>
      </w:r>
      <w:r w:rsidR="00042FBE" w:rsidRPr="00745F7F">
        <w:rPr>
          <w:rFonts w:ascii="Times New Roman" w:hAnsi="Times New Roman" w:cs="Times New Roman"/>
        </w:rPr>
        <w:t>–</w:t>
      </w:r>
      <w:r w:rsidR="00DA3E66" w:rsidRPr="00745F7F">
        <w:rPr>
          <w:rFonts w:ascii="Times New Roman" w:hAnsi="Times New Roman" w:cs="Times New Roman"/>
        </w:rPr>
        <w:t>(6)</w:t>
      </w:r>
      <w:r w:rsidR="00823EB0" w:rsidRPr="00745F7F">
        <w:rPr>
          <w:rFonts w:ascii="Times New Roman" w:hAnsi="Times New Roman" w:cs="Times New Roman"/>
        </w:rPr>
        <w:t xml:space="preserve"> </w:t>
      </w:r>
      <w:r w:rsidR="00823EB0" w:rsidRPr="00D2309A">
        <w:rPr>
          <w:rFonts w:ascii="Times New Roman" w:hAnsi="Times New Roman" w:cs="Times New Roman"/>
        </w:rPr>
        <w:t>bekezdésében szerepl</w:t>
      </w:r>
      <w:r w:rsidR="00B16043" w:rsidRPr="00D2309A">
        <w:rPr>
          <w:rFonts w:ascii="Times New Roman" w:hAnsi="Times New Roman" w:cs="Times New Roman"/>
        </w:rPr>
        <w:t>ő feltételek teljesülése esetén,</w:t>
      </w:r>
    </w:p>
    <w:p w14:paraId="2750C0BF" w14:textId="77777777" w:rsidR="00823EB0" w:rsidRPr="00D2309A" w:rsidRDefault="00866B69" w:rsidP="0037126B">
      <w:pPr>
        <w:spacing w:before="60" w:after="0" w:line="240" w:lineRule="auto"/>
        <w:ind w:left="1418" w:hanging="425"/>
        <w:jc w:val="both"/>
        <w:rPr>
          <w:rFonts w:ascii="Times New Roman" w:hAnsi="Times New Roman" w:cs="Times New Roman"/>
        </w:rPr>
      </w:pPr>
      <w:r w:rsidRPr="00D2309A">
        <w:rPr>
          <w:rFonts w:ascii="Times New Roman" w:hAnsi="Times New Roman" w:cs="Times New Roman"/>
          <w:i/>
        </w:rPr>
        <w:t>ac)</w:t>
      </w:r>
      <w:r w:rsidRPr="00D2309A">
        <w:rPr>
          <w:rFonts w:ascii="Times New Roman" w:hAnsi="Times New Roman" w:cs="Times New Roman"/>
        </w:rPr>
        <w:tab/>
      </w:r>
      <w:r w:rsidR="00823EB0" w:rsidRPr="00D2309A">
        <w:rPr>
          <w:rFonts w:ascii="Times New Roman" w:hAnsi="Times New Roman" w:cs="Times New Roman"/>
        </w:rPr>
        <w:t xml:space="preserve">terepszint alatti építmény (pince). </w:t>
      </w:r>
    </w:p>
    <w:p w14:paraId="5FFF1542" w14:textId="2F8BFE94" w:rsidR="00866B69" w:rsidRPr="00D2309A" w:rsidRDefault="00866B69"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b)</w:t>
      </w:r>
      <w:r w:rsidRPr="00D2309A">
        <w:rPr>
          <w:rFonts w:ascii="Times New Roman" w:hAnsi="Times New Roman" w:cs="Times New Roman"/>
        </w:rPr>
        <w:tab/>
      </w:r>
      <w:r w:rsidR="00823EB0" w:rsidRPr="00D2309A">
        <w:rPr>
          <w:rFonts w:ascii="Times New Roman" w:hAnsi="Times New Roman" w:cs="Times New Roman"/>
        </w:rPr>
        <w:t xml:space="preserve">legfeljebb két </w:t>
      </w:r>
      <w:r w:rsidRPr="00D2309A">
        <w:rPr>
          <w:rFonts w:ascii="Times New Roman" w:hAnsi="Times New Roman" w:cs="Times New Roman"/>
        </w:rPr>
        <w:t xml:space="preserve">helyen helyezhető </w:t>
      </w:r>
      <w:r w:rsidR="003723AD" w:rsidRPr="00D2309A">
        <w:rPr>
          <w:rFonts w:ascii="Times New Roman" w:hAnsi="Times New Roman" w:cs="Times New Roman"/>
        </w:rPr>
        <w:t xml:space="preserve">el </w:t>
      </w:r>
      <w:r w:rsidRPr="00D2309A">
        <w:rPr>
          <w:rFonts w:ascii="Times New Roman" w:hAnsi="Times New Roman" w:cs="Times New Roman"/>
        </w:rPr>
        <w:t xml:space="preserve">egy-egy </w:t>
      </w:r>
      <w:r w:rsidR="00823EB0" w:rsidRPr="00D2309A">
        <w:rPr>
          <w:rFonts w:ascii="Times New Roman" w:hAnsi="Times New Roman" w:cs="Times New Roman"/>
        </w:rPr>
        <w:t>épület a S</w:t>
      </w:r>
      <w:r w:rsidR="007D47E0" w:rsidRPr="00D2309A">
        <w:rPr>
          <w:rFonts w:ascii="Times New Roman" w:hAnsi="Times New Roman" w:cs="Times New Roman"/>
        </w:rPr>
        <w:t>ZT-</w:t>
      </w:r>
      <w:r w:rsidR="00823EB0" w:rsidRPr="00D2309A">
        <w:rPr>
          <w:rFonts w:ascii="Times New Roman" w:hAnsi="Times New Roman" w:cs="Times New Roman"/>
        </w:rPr>
        <w:t>en „természetvédelmi érdekből épület elhelyezésére alkalmas terület” jellel lehatárolt területen belül</w:t>
      </w:r>
      <w:r w:rsidR="00B16043" w:rsidRPr="00D2309A">
        <w:rPr>
          <w:rFonts w:ascii="Times New Roman" w:hAnsi="Times New Roman" w:cs="Times New Roman"/>
        </w:rPr>
        <w:t>,</w:t>
      </w:r>
    </w:p>
    <w:p w14:paraId="57DF75D1" w14:textId="586F867A" w:rsidR="00866B69" w:rsidRPr="00D2309A" w:rsidRDefault="00B16043"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c)</w:t>
      </w:r>
      <w:r w:rsidRPr="00D2309A">
        <w:rPr>
          <w:rFonts w:ascii="Times New Roman" w:hAnsi="Times New Roman" w:cs="Times New Roman"/>
        </w:rPr>
        <w:tab/>
      </w:r>
      <w:r w:rsidR="007D47E0" w:rsidRPr="00D2309A">
        <w:rPr>
          <w:rFonts w:ascii="Times New Roman" w:hAnsi="Times New Roman" w:cs="Times New Roman"/>
        </w:rPr>
        <w:t>a</w:t>
      </w:r>
      <w:r w:rsidRPr="00D2309A">
        <w:rPr>
          <w:rFonts w:ascii="Times New Roman" w:hAnsi="Times New Roman" w:cs="Times New Roman"/>
        </w:rPr>
        <w:t>z Irtás utca menti építési helyen belül az Irtás utca felől csak lakórendeltetésű épület helyezhető el</w:t>
      </w:r>
      <w:r w:rsidR="00823EB0" w:rsidRPr="00D2309A">
        <w:rPr>
          <w:rFonts w:ascii="Times New Roman" w:hAnsi="Times New Roman" w:cs="Times New Roman"/>
        </w:rPr>
        <w:t>, legfeljebb 200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 xml:space="preserve"> bruttó alapterület</w:t>
      </w:r>
      <w:r w:rsidRPr="00D2309A">
        <w:rPr>
          <w:rFonts w:ascii="Times New Roman" w:hAnsi="Times New Roman" w:cs="Times New Roman"/>
        </w:rPr>
        <w:t>tel</w:t>
      </w:r>
      <w:r w:rsidR="00866B69" w:rsidRPr="00D2309A">
        <w:rPr>
          <w:rFonts w:ascii="Times New Roman" w:hAnsi="Times New Roman" w:cs="Times New Roman"/>
        </w:rPr>
        <w:t>,</w:t>
      </w:r>
      <w:r w:rsidRPr="00D2309A">
        <w:rPr>
          <w:rFonts w:ascii="Times New Roman" w:hAnsi="Times New Roman" w:cs="Times New Roman"/>
        </w:rPr>
        <w:t xml:space="preserve"> </w:t>
      </w:r>
      <w:r w:rsidR="003723AD" w:rsidRPr="00D2309A">
        <w:rPr>
          <w:rFonts w:ascii="Times New Roman" w:hAnsi="Times New Roman" w:cs="Times New Roman"/>
        </w:rPr>
        <w:t>egy</w:t>
      </w:r>
      <w:r w:rsidRPr="00D2309A">
        <w:rPr>
          <w:rFonts w:ascii="Times New Roman" w:hAnsi="Times New Roman" w:cs="Times New Roman"/>
        </w:rPr>
        <w:t xml:space="preserve"> lakást befogadóan. Gazdasági épületrész az Irtás utca</w:t>
      </w:r>
      <w:r w:rsidR="00BF7682" w:rsidRPr="00D2309A">
        <w:rPr>
          <w:rFonts w:ascii="Times New Roman" w:hAnsi="Times New Roman" w:cs="Times New Roman"/>
        </w:rPr>
        <w:t xml:space="preserve"> felőli</w:t>
      </w:r>
      <w:r w:rsidR="008C2B49" w:rsidRPr="00D2309A">
        <w:rPr>
          <w:rFonts w:ascii="Times New Roman" w:hAnsi="Times New Roman" w:cs="Times New Roman"/>
        </w:rPr>
        <w:t xml:space="preserve"> lakóépület mögött </w:t>
      </w:r>
      <w:r w:rsidR="00BF7682" w:rsidRPr="00D2309A">
        <w:rPr>
          <w:rFonts w:ascii="Times New Roman" w:hAnsi="Times New Roman" w:cs="Times New Roman"/>
        </w:rPr>
        <w:t>építhető, állattartás kizárásával.</w:t>
      </w:r>
    </w:p>
    <w:p w14:paraId="32B7C1E5" w14:textId="56EF25DA" w:rsidR="00823EB0" w:rsidRPr="00D2309A" w:rsidRDefault="00BF7682" w:rsidP="00B766C5">
      <w:pPr>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d)</w:t>
      </w:r>
      <w:r w:rsidRPr="00D2309A">
        <w:rPr>
          <w:rFonts w:ascii="Times New Roman" w:hAnsi="Times New Roman" w:cs="Times New Roman"/>
          <w:i/>
        </w:rPr>
        <w:tab/>
      </w:r>
      <w:r w:rsidR="007D47E0" w:rsidRPr="00D2309A">
        <w:rPr>
          <w:rFonts w:ascii="Times New Roman" w:hAnsi="Times New Roman" w:cs="Times New Roman"/>
        </w:rPr>
        <w:t>l</w:t>
      </w:r>
      <w:r w:rsidRPr="00D2309A">
        <w:rPr>
          <w:rFonts w:ascii="Times New Roman" w:hAnsi="Times New Roman" w:cs="Times New Roman"/>
        </w:rPr>
        <w:t xml:space="preserve">akóépület </w:t>
      </w:r>
      <w:r w:rsidR="00823EB0" w:rsidRPr="00D2309A">
        <w:rPr>
          <w:rFonts w:ascii="Times New Roman" w:hAnsi="Times New Roman" w:cs="Times New Roman"/>
        </w:rPr>
        <w:t>kizárólag akkor létesíthető, ha a természeti értékek megőrzését szolgáló gyepgazdálkodás az állandó helyben lakást indokolttá teszi</w:t>
      </w:r>
      <w:r w:rsidR="00866B69" w:rsidRPr="00D2309A">
        <w:rPr>
          <w:rFonts w:ascii="Times New Roman" w:hAnsi="Times New Roman" w:cs="Times New Roman"/>
        </w:rPr>
        <w:t>,</w:t>
      </w:r>
      <w:r w:rsidRPr="00D2309A">
        <w:rPr>
          <w:rFonts w:ascii="Times New Roman" w:hAnsi="Times New Roman" w:cs="Times New Roman"/>
        </w:rPr>
        <w:t xml:space="preserve"> valamint ha a gazdasági épülettel</w:t>
      </w:r>
      <w:r w:rsidR="00823EB0" w:rsidRPr="00D2309A">
        <w:rPr>
          <w:rFonts w:ascii="Times New Roman" w:hAnsi="Times New Roman" w:cs="Times New Roman"/>
        </w:rPr>
        <w:t xml:space="preserve"> egyidejűleg </w:t>
      </w:r>
      <w:r w:rsidRPr="00D2309A">
        <w:rPr>
          <w:rFonts w:ascii="Times New Roman" w:hAnsi="Times New Roman" w:cs="Times New Roman"/>
        </w:rPr>
        <w:t>valósul meg</w:t>
      </w:r>
      <w:r w:rsidR="003723AD" w:rsidRPr="00D2309A">
        <w:rPr>
          <w:rFonts w:ascii="Times New Roman" w:hAnsi="Times New Roman" w:cs="Times New Roman"/>
        </w:rPr>
        <w:t>,</w:t>
      </w:r>
    </w:p>
    <w:p w14:paraId="4E964868" w14:textId="77777777" w:rsidR="00BF7682" w:rsidRPr="00D2309A" w:rsidRDefault="007D47E0" w:rsidP="00B766C5">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e</w:t>
      </w:r>
      <w:r w:rsidR="00CD34DD" w:rsidRPr="00D2309A">
        <w:rPr>
          <w:rFonts w:ascii="Times New Roman" w:hAnsi="Times New Roman" w:cs="Times New Roman"/>
          <w:i/>
        </w:rPr>
        <w:t>)</w:t>
      </w:r>
      <w:r w:rsidR="00CD34DD" w:rsidRPr="00D2309A">
        <w:rPr>
          <w:rFonts w:ascii="Times New Roman" w:hAnsi="Times New Roman" w:cs="Times New Roman"/>
        </w:rPr>
        <w:tab/>
      </w:r>
      <w:r w:rsidRPr="00D2309A">
        <w:rPr>
          <w:rFonts w:ascii="Times New Roman" w:hAnsi="Times New Roman" w:cs="Times New Roman"/>
        </w:rPr>
        <w:t>a</w:t>
      </w:r>
      <w:r w:rsidR="00BF7682" w:rsidRPr="00D2309A">
        <w:rPr>
          <w:rFonts w:ascii="Times New Roman" w:hAnsi="Times New Roman" w:cs="Times New Roman"/>
        </w:rPr>
        <w:t>z övezetben telken belül</w:t>
      </w:r>
    </w:p>
    <w:p w14:paraId="76648BEE" w14:textId="77777777" w:rsidR="00823EB0" w:rsidRPr="00D2309A" w:rsidRDefault="007D47E0" w:rsidP="00915486">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e</w:t>
      </w:r>
      <w:r w:rsidR="00BF7682" w:rsidRPr="00D2309A">
        <w:rPr>
          <w:rFonts w:ascii="Times New Roman" w:hAnsi="Times New Roman" w:cs="Times New Roman"/>
          <w:i/>
        </w:rPr>
        <w:t>a)</w:t>
      </w:r>
      <w:r w:rsidR="00BF7682" w:rsidRPr="00D2309A">
        <w:rPr>
          <w:rFonts w:ascii="Times New Roman" w:hAnsi="Times New Roman"/>
          <w:i/>
        </w:rPr>
        <w:tab/>
      </w:r>
      <w:r w:rsidR="00BF7682" w:rsidRPr="00D2309A">
        <w:rPr>
          <w:rFonts w:ascii="Times New Roman" w:hAnsi="Times New Roman" w:cs="Times New Roman"/>
        </w:rPr>
        <w:t>ú</w:t>
      </w:r>
      <w:r w:rsidR="00823EB0" w:rsidRPr="00D2309A">
        <w:rPr>
          <w:rFonts w:ascii="Times New Roman" w:hAnsi="Times New Roman" w:cs="Times New Roman"/>
        </w:rPr>
        <w:t>tfelület csak természetbarát talajstabilizációval, illetve vízáteresztő útburkolattal alakítható ki</w:t>
      </w:r>
      <w:r w:rsidR="00BF7682" w:rsidRPr="00D2309A">
        <w:rPr>
          <w:rFonts w:ascii="Times New Roman" w:hAnsi="Times New Roman" w:cs="Times New Roman"/>
        </w:rPr>
        <w:t>,</w:t>
      </w:r>
    </w:p>
    <w:p w14:paraId="0A59149D" w14:textId="77777777" w:rsidR="00823EB0" w:rsidRPr="00D2309A" w:rsidRDefault="007D47E0" w:rsidP="00915486">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e</w:t>
      </w:r>
      <w:r w:rsidR="00BF7682" w:rsidRPr="00D2309A">
        <w:rPr>
          <w:rFonts w:ascii="Times New Roman" w:hAnsi="Times New Roman" w:cs="Times New Roman"/>
          <w:i/>
        </w:rPr>
        <w:t>b)</w:t>
      </w:r>
      <w:r w:rsidR="00BF7682" w:rsidRPr="00D2309A">
        <w:rPr>
          <w:rFonts w:ascii="Times New Roman" w:hAnsi="Times New Roman" w:cs="Times New Roman"/>
        </w:rPr>
        <w:tab/>
      </w:r>
      <w:r w:rsidR="00823EB0" w:rsidRPr="00D2309A">
        <w:rPr>
          <w:rFonts w:ascii="Times New Roman" w:hAnsi="Times New Roman" w:cs="Times New Roman"/>
        </w:rPr>
        <w:t>új villamos vezeték</w:t>
      </w:r>
      <w:r w:rsidR="00BF7682" w:rsidRPr="00D2309A">
        <w:rPr>
          <w:rFonts w:ascii="Times New Roman" w:hAnsi="Times New Roman" w:cs="Times New Roman"/>
        </w:rPr>
        <w:t>et, távközlési vezeték</w:t>
      </w:r>
      <w:r w:rsidR="00823EB0" w:rsidRPr="00D2309A">
        <w:rPr>
          <w:rFonts w:ascii="Times New Roman" w:hAnsi="Times New Roman" w:cs="Times New Roman"/>
        </w:rPr>
        <w:t>et földkábelként kell kialakítani</w:t>
      </w:r>
      <w:r w:rsidR="00BF7682" w:rsidRPr="00D2309A">
        <w:rPr>
          <w:rFonts w:ascii="Times New Roman" w:hAnsi="Times New Roman" w:cs="Times New Roman"/>
        </w:rPr>
        <w:t>, és azokat</w:t>
      </w:r>
      <w:r w:rsidR="00823EB0" w:rsidRPr="00D2309A">
        <w:rPr>
          <w:rFonts w:ascii="Times New Roman" w:hAnsi="Times New Roman" w:cs="Times New Roman"/>
        </w:rPr>
        <w:t xml:space="preserve"> a víz- és csatorna</w:t>
      </w:r>
      <w:r w:rsidR="00CF10CC" w:rsidRPr="00D2309A">
        <w:rPr>
          <w:rFonts w:ascii="Times New Roman" w:hAnsi="Times New Roman" w:cs="Times New Roman"/>
        </w:rPr>
        <w:t>vezetékekkel</w:t>
      </w:r>
      <w:r w:rsidR="00823EB0" w:rsidRPr="00D2309A">
        <w:rPr>
          <w:rFonts w:ascii="Times New Roman" w:hAnsi="Times New Roman" w:cs="Times New Roman"/>
        </w:rPr>
        <w:t xml:space="preserve"> illetve egyéb közművezeték</w:t>
      </w:r>
      <w:r w:rsidR="00CF10CC" w:rsidRPr="00D2309A">
        <w:rPr>
          <w:rFonts w:ascii="Times New Roman" w:hAnsi="Times New Roman" w:cs="Times New Roman"/>
        </w:rPr>
        <w:t xml:space="preserve">kel együtt </w:t>
      </w:r>
      <w:r w:rsidR="00823EB0" w:rsidRPr="00D2309A">
        <w:rPr>
          <w:rFonts w:ascii="Times New Roman" w:hAnsi="Times New Roman" w:cs="Times New Roman"/>
        </w:rPr>
        <w:t>az ingatlanon belüli útfelület alatt kell vezetni.</w:t>
      </w:r>
    </w:p>
    <w:p w14:paraId="167874EC" w14:textId="77777777"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w:t>
      </w:r>
      <w:r w:rsidR="00CD34DD" w:rsidRPr="00D2309A">
        <w:rPr>
          <w:rFonts w:ascii="Times New Roman" w:hAnsi="Times New Roman" w:cs="Times New Roman"/>
        </w:rPr>
        <w:t>8</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Má/4</w:t>
      </w:r>
      <w:r w:rsidRPr="00D2309A">
        <w:rPr>
          <w:rFonts w:ascii="Times New Roman" w:hAnsi="Times New Roman" w:cs="Times New Roman"/>
        </w:rPr>
        <w:t xml:space="preserve"> jelű övezetben </w:t>
      </w:r>
    </w:p>
    <w:p w14:paraId="262A49D1" w14:textId="77777777" w:rsidR="00823EB0" w:rsidRPr="006B7A90" w:rsidRDefault="00CF10CC" w:rsidP="00031B40">
      <w:pPr>
        <w:numPr>
          <w:ilvl w:val="0"/>
          <w:numId w:val="35"/>
        </w:numPr>
        <w:tabs>
          <w:tab w:val="left" w:pos="993"/>
        </w:tabs>
        <w:spacing w:before="120" w:after="0" w:line="240" w:lineRule="auto"/>
        <w:ind w:left="992" w:hanging="425"/>
        <w:jc w:val="both"/>
        <w:rPr>
          <w:rFonts w:ascii="Times New Roman" w:hAnsi="Times New Roman" w:cs="Times New Roman"/>
        </w:rPr>
      </w:pPr>
      <w:r w:rsidRPr="006B7A90">
        <w:rPr>
          <w:rFonts w:ascii="Times New Roman" w:hAnsi="Times New Roman" w:cs="Times New Roman"/>
        </w:rPr>
        <w:t>elhelyezhető</w:t>
      </w:r>
    </w:p>
    <w:p w14:paraId="3F5EA6BA" w14:textId="77777777" w:rsidR="00823EB0" w:rsidRPr="00D2309A" w:rsidRDefault="00823EB0" w:rsidP="00915486">
      <w:pPr>
        <w:tabs>
          <w:tab w:val="left" w:pos="1418"/>
        </w:tabs>
        <w:spacing w:before="60" w:after="0" w:line="240" w:lineRule="auto"/>
        <w:ind w:left="992"/>
        <w:jc w:val="both"/>
        <w:rPr>
          <w:rFonts w:ascii="Times New Roman" w:hAnsi="Times New Roman" w:cs="Times New Roman"/>
        </w:rPr>
      </w:pPr>
      <w:r w:rsidRPr="006B7A90">
        <w:rPr>
          <w:rFonts w:ascii="Times New Roman" w:hAnsi="Times New Roman" w:cs="Times New Roman"/>
          <w:i/>
          <w:iCs/>
        </w:rPr>
        <w:t>aa)</w:t>
      </w:r>
      <w:r w:rsidRPr="006B7A90">
        <w:rPr>
          <w:rFonts w:ascii="Times New Roman" w:hAnsi="Times New Roman" w:cs="Times New Roman"/>
        </w:rPr>
        <w:tab/>
      </w:r>
      <w:r w:rsidR="00CF10CC" w:rsidRPr="006B7A90">
        <w:rPr>
          <w:rFonts w:ascii="Times New Roman" w:hAnsi="Times New Roman" w:cs="Times New Roman"/>
        </w:rPr>
        <w:t xml:space="preserve">a </w:t>
      </w:r>
      <w:r w:rsidRPr="006B7A90">
        <w:rPr>
          <w:rFonts w:ascii="Times New Roman" w:hAnsi="Times New Roman" w:cs="Times New Roman"/>
        </w:rPr>
        <w:t>legeltetéses állattartáshoz szükséges tájba illő istálló épület,</w:t>
      </w:r>
    </w:p>
    <w:p w14:paraId="2D2EF235" w14:textId="0A986B68" w:rsidR="00823EB0" w:rsidRPr="00D2309A" w:rsidRDefault="00823EB0" w:rsidP="0037126B">
      <w:pPr>
        <w:tabs>
          <w:tab w:val="left" w:pos="1418"/>
        </w:tabs>
        <w:spacing w:before="60" w:after="0" w:line="240" w:lineRule="auto"/>
        <w:ind w:left="993"/>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r>
      <w:r w:rsidR="00CF10CC" w:rsidRPr="00D2309A">
        <w:rPr>
          <w:rFonts w:ascii="Times New Roman" w:hAnsi="Times New Roman" w:cs="Times New Roman"/>
        </w:rPr>
        <w:t xml:space="preserve">a </w:t>
      </w:r>
      <w:r w:rsidRPr="00D2309A">
        <w:rPr>
          <w:rFonts w:ascii="Times New Roman" w:hAnsi="Times New Roman" w:cs="Times New Roman"/>
        </w:rPr>
        <w:t xml:space="preserve">sporthorgászati tevékenységet kiszolgáló gazdasági épület </w:t>
      </w:r>
      <w:r w:rsidR="00CD34DD" w:rsidRPr="00D2309A">
        <w:rPr>
          <w:rFonts w:ascii="Times New Roman" w:hAnsi="Times New Roman" w:cs="Times New Roman"/>
        </w:rPr>
        <w:t>–</w:t>
      </w:r>
      <w:r w:rsidR="007D47E0" w:rsidRPr="00D2309A">
        <w:rPr>
          <w:rFonts w:ascii="Times New Roman" w:hAnsi="Times New Roman" w:cs="Times New Roman"/>
        </w:rPr>
        <w:t xml:space="preserve"> </w:t>
      </w:r>
      <w:r w:rsidRPr="00D2309A">
        <w:rPr>
          <w:rFonts w:ascii="Times New Roman" w:hAnsi="Times New Roman" w:cs="Times New Roman"/>
        </w:rPr>
        <w:t>halőrház,</w:t>
      </w:r>
    </w:p>
    <w:p w14:paraId="7D0E9D6A" w14:textId="77777777" w:rsidR="00823EB0" w:rsidRPr="00D2309A" w:rsidRDefault="00823EB0" w:rsidP="0037126B">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rPr>
        <w:tab/>
      </w:r>
      <w:r w:rsidR="00CF10CC" w:rsidRPr="00D2309A">
        <w:rPr>
          <w:rFonts w:ascii="Times New Roman" w:hAnsi="Times New Roman" w:cs="Times New Roman"/>
        </w:rPr>
        <w:t xml:space="preserve">a </w:t>
      </w:r>
      <w:r w:rsidRPr="00D2309A">
        <w:rPr>
          <w:rFonts w:ascii="Times New Roman" w:hAnsi="Times New Roman" w:cs="Times New Roman"/>
        </w:rPr>
        <w:t>természetkímélő gazdálkodási módok és a terület természeti értékeinek bemutatására szolgáló, ismeretterjesztési célt szolgáló épület,</w:t>
      </w:r>
    </w:p>
    <w:p w14:paraId="34B9D442" w14:textId="71698865" w:rsidR="00823EB0" w:rsidRPr="00D2309A" w:rsidRDefault="00823EB0" w:rsidP="0037126B">
      <w:pPr>
        <w:tabs>
          <w:tab w:val="left" w:pos="1418"/>
        </w:tabs>
        <w:spacing w:before="60" w:after="0" w:line="240" w:lineRule="auto"/>
        <w:ind w:left="993"/>
        <w:jc w:val="both"/>
        <w:rPr>
          <w:rFonts w:ascii="Times New Roman" w:hAnsi="Times New Roman" w:cs="Times New Roman"/>
        </w:rPr>
      </w:pPr>
      <w:r w:rsidRPr="00D2309A">
        <w:rPr>
          <w:rFonts w:ascii="Times New Roman" w:hAnsi="Times New Roman" w:cs="Times New Roman"/>
          <w:i/>
          <w:iCs/>
        </w:rPr>
        <w:t>ad)</w:t>
      </w:r>
      <w:r w:rsidRPr="00D2309A">
        <w:rPr>
          <w:rFonts w:ascii="Times New Roman" w:hAnsi="Times New Roman" w:cs="Times New Roman"/>
        </w:rPr>
        <w:tab/>
        <w:t>karám</w:t>
      </w:r>
      <w:r w:rsidR="00537CBA" w:rsidRPr="00D2309A">
        <w:rPr>
          <w:rFonts w:ascii="Times New Roman" w:hAnsi="Times New Roman" w:cs="Times New Roman"/>
        </w:rPr>
        <w:t xml:space="preserve"> kerítés</w:t>
      </w:r>
      <w:r w:rsidR="003723AD" w:rsidRPr="00D2309A">
        <w:rPr>
          <w:rFonts w:ascii="Times New Roman" w:hAnsi="Times New Roman" w:cs="Times New Roman"/>
        </w:rPr>
        <w:t>,</w:t>
      </w:r>
    </w:p>
    <w:p w14:paraId="5810BF6B" w14:textId="6475446B" w:rsidR="00823EB0" w:rsidRPr="00D2309A" w:rsidRDefault="00823EB0" w:rsidP="0037126B">
      <w:pPr>
        <w:tabs>
          <w:tab w:val="left" w:pos="1418"/>
        </w:tabs>
        <w:spacing w:before="60" w:after="0" w:line="240" w:lineRule="auto"/>
        <w:ind w:left="993"/>
        <w:jc w:val="both"/>
        <w:rPr>
          <w:rFonts w:ascii="Times New Roman" w:hAnsi="Times New Roman" w:cs="Times New Roman"/>
        </w:rPr>
      </w:pPr>
      <w:r w:rsidRPr="00D2309A">
        <w:rPr>
          <w:rFonts w:ascii="Times New Roman" w:hAnsi="Times New Roman" w:cs="Times New Roman"/>
          <w:i/>
          <w:iCs/>
        </w:rPr>
        <w:t>ae)</w:t>
      </w:r>
      <w:r w:rsidR="003723AD" w:rsidRPr="00D2309A">
        <w:rPr>
          <w:rFonts w:ascii="Times New Roman" w:hAnsi="Times New Roman" w:cs="Times New Roman"/>
        </w:rPr>
        <w:tab/>
        <w:t>villanypásztor,</w:t>
      </w:r>
    </w:p>
    <w:p w14:paraId="158C44BD" w14:textId="77777777" w:rsidR="00823EB0" w:rsidRPr="00D2309A" w:rsidRDefault="00CF10CC" w:rsidP="00031B40">
      <w:pPr>
        <w:numPr>
          <w:ilvl w:val="0"/>
          <w:numId w:val="35"/>
        </w:numPr>
        <w:tabs>
          <w:tab w:val="left" w:pos="851"/>
        </w:tabs>
        <w:spacing w:before="120" w:after="0" w:line="240" w:lineRule="auto"/>
        <w:ind w:left="851" w:hanging="284"/>
        <w:jc w:val="both"/>
        <w:rPr>
          <w:rFonts w:ascii="Times New Roman" w:hAnsi="Times New Roman" w:cs="Times New Roman"/>
        </w:rPr>
      </w:pPr>
      <w:r w:rsidRPr="00D2309A">
        <w:rPr>
          <w:rFonts w:ascii="Times New Roman" w:hAnsi="Times New Roman" w:cs="Times New Roman"/>
        </w:rPr>
        <w:t xml:space="preserve">nem </w:t>
      </w:r>
      <w:r w:rsidR="00823EB0" w:rsidRPr="00D2309A">
        <w:rPr>
          <w:rFonts w:ascii="Times New Roman" w:hAnsi="Times New Roman" w:cs="Times New Roman"/>
        </w:rPr>
        <w:t xml:space="preserve">helyezhető </w:t>
      </w:r>
      <w:r w:rsidRPr="00D2309A">
        <w:rPr>
          <w:rFonts w:ascii="Times New Roman" w:hAnsi="Times New Roman" w:cs="Times New Roman"/>
        </w:rPr>
        <w:t>el</w:t>
      </w:r>
    </w:p>
    <w:p w14:paraId="4135CA78" w14:textId="77777777" w:rsidR="00823EB0" w:rsidRPr="00D2309A" w:rsidRDefault="00823EB0" w:rsidP="009047FF">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ba)</w:t>
      </w:r>
      <w:r w:rsidRPr="00D2309A">
        <w:rPr>
          <w:rFonts w:ascii="Times New Roman" w:hAnsi="Times New Roman" w:cs="Times New Roman"/>
        </w:rPr>
        <w:tab/>
        <w:t>terepszint alatti építmény</w:t>
      </w:r>
      <w:r w:rsidR="00B02354" w:rsidRPr="00D2309A">
        <w:rPr>
          <w:rFonts w:ascii="Times New Roman" w:hAnsi="Times New Roman" w:cs="Times New Roman"/>
        </w:rPr>
        <w:t>,</w:t>
      </w:r>
      <w:r w:rsidR="007D47E0" w:rsidRPr="00D2309A">
        <w:rPr>
          <w:rFonts w:ascii="Times New Roman" w:hAnsi="Times New Roman" w:cs="Times New Roman"/>
        </w:rPr>
        <w:t xml:space="preserve"> valamint</w:t>
      </w:r>
    </w:p>
    <w:p w14:paraId="47A54632" w14:textId="77777777" w:rsidR="00823EB0" w:rsidRPr="00D2309A" w:rsidRDefault="00823EB0" w:rsidP="009047FF">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rPr>
        <w:tab/>
        <w:t xml:space="preserve">lakó </w:t>
      </w:r>
      <w:r w:rsidR="007D47E0" w:rsidRPr="00D2309A">
        <w:rPr>
          <w:rFonts w:ascii="Times New Roman" w:hAnsi="Times New Roman" w:cs="Times New Roman"/>
        </w:rPr>
        <w:t>rendeltetésű</w:t>
      </w:r>
      <w:r w:rsidRPr="00D2309A">
        <w:rPr>
          <w:rFonts w:ascii="Times New Roman" w:hAnsi="Times New Roman" w:cs="Times New Roman"/>
        </w:rPr>
        <w:t xml:space="preserve"> épület, épületrész</w:t>
      </w:r>
      <w:r w:rsidR="00CD34DD" w:rsidRPr="00D2309A">
        <w:rPr>
          <w:rFonts w:ascii="Times New Roman" w:hAnsi="Times New Roman" w:cs="Times New Roman"/>
        </w:rPr>
        <w:t>,</w:t>
      </w:r>
    </w:p>
    <w:p w14:paraId="2A82B585" w14:textId="77777777" w:rsidR="00823EB0" w:rsidRPr="00D2309A" w:rsidRDefault="00CD34DD" w:rsidP="009D298A">
      <w:pPr>
        <w:tabs>
          <w:tab w:val="left" w:pos="993"/>
        </w:tabs>
        <w:spacing w:before="80" w:after="0" w:line="240" w:lineRule="auto"/>
        <w:ind w:left="992" w:hanging="425"/>
        <w:jc w:val="both"/>
        <w:rPr>
          <w:rFonts w:ascii="Times New Roman" w:hAnsi="Times New Roman" w:cs="Times New Roman"/>
        </w:rPr>
      </w:pPr>
      <w:r w:rsidRPr="00D2309A">
        <w:rPr>
          <w:rFonts w:ascii="Times New Roman" w:hAnsi="Times New Roman" w:cs="Times New Roman"/>
          <w:i/>
        </w:rPr>
        <w:t>c)</w:t>
      </w:r>
      <w:r w:rsidRPr="00D2309A">
        <w:rPr>
          <w:rFonts w:ascii="Times New Roman" w:hAnsi="Times New Roman" w:cs="Times New Roman"/>
        </w:rPr>
        <w:tab/>
      </w:r>
      <w:r w:rsidR="00823EB0" w:rsidRPr="00D2309A">
        <w:rPr>
          <w:rFonts w:ascii="Times New Roman" w:hAnsi="Times New Roman" w:cs="Times New Roman"/>
        </w:rPr>
        <w:t xml:space="preserve">egy </w:t>
      </w:r>
      <w:r w:rsidR="007D47E0" w:rsidRPr="00D2309A">
        <w:rPr>
          <w:rFonts w:ascii="Times New Roman" w:hAnsi="Times New Roman" w:cs="Times New Roman"/>
        </w:rPr>
        <w:t>telken egy épület helyezhető el,</w:t>
      </w:r>
    </w:p>
    <w:p w14:paraId="737A827C" w14:textId="790E8066" w:rsidR="00823EB0" w:rsidRPr="00D2309A" w:rsidRDefault="00CD34DD" w:rsidP="009D298A">
      <w:pPr>
        <w:tabs>
          <w:tab w:val="left" w:pos="993"/>
        </w:tabs>
        <w:spacing w:before="80" w:after="0" w:line="240" w:lineRule="auto"/>
        <w:ind w:left="992" w:hanging="425"/>
        <w:jc w:val="both"/>
        <w:rPr>
          <w:rFonts w:ascii="Times New Roman" w:hAnsi="Times New Roman" w:cs="Times New Roman"/>
        </w:rPr>
      </w:pPr>
      <w:r w:rsidRPr="00D2309A">
        <w:rPr>
          <w:rFonts w:ascii="Times New Roman" w:hAnsi="Times New Roman" w:cs="Times New Roman"/>
          <w:i/>
        </w:rPr>
        <w:t>d)</w:t>
      </w:r>
      <w:r w:rsidRPr="00D2309A">
        <w:rPr>
          <w:rFonts w:ascii="Times New Roman" w:hAnsi="Times New Roman" w:cs="Times New Roman"/>
        </w:rPr>
        <w:tab/>
      </w:r>
      <w:r w:rsidR="00823EB0" w:rsidRPr="00D2309A">
        <w:rPr>
          <w:rFonts w:ascii="Times New Roman" w:hAnsi="Times New Roman" w:cs="Times New Roman"/>
        </w:rPr>
        <w:t>vizes élőhely, tó kialakítható.</w:t>
      </w:r>
    </w:p>
    <w:p w14:paraId="3DECC0B7" w14:textId="77777777" w:rsidR="00823EB0" w:rsidRPr="00D2309A" w:rsidRDefault="00823EB0" w:rsidP="00B766C5">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w:t>
      </w:r>
      <w:r w:rsidR="00CD34DD" w:rsidRPr="00D2309A">
        <w:rPr>
          <w:rFonts w:ascii="Times New Roman" w:hAnsi="Times New Roman" w:cs="Times New Roman"/>
        </w:rPr>
        <w:t>9</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Má/5</w:t>
      </w:r>
      <w:r w:rsidRPr="00D2309A">
        <w:rPr>
          <w:rFonts w:ascii="Times New Roman" w:hAnsi="Times New Roman" w:cs="Times New Roman"/>
        </w:rPr>
        <w:t xml:space="preserve"> jelű övezetben</w:t>
      </w:r>
    </w:p>
    <w:p w14:paraId="3EA9F516" w14:textId="77777777" w:rsidR="00823EB0" w:rsidRPr="00D2309A" w:rsidRDefault="00CD34DD" w:rsidP="00031B40">
      <w:pPr>
        <w:numPr>
          <w:ilvl w:val="0"/>
          <w:numId w:val="36"/>
        </w:num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elhelyezhető</w:t>
      </w:r>
    </w:p>
    <w:p w14:paraId="192C2735" w14:textId="77777777" w:rsidR="00823EB0" w:rsidRPr="00D2309A" w:rsidRDefault="00823EB0" w:rsidP="009D298A">
      <w:pPr>
        <w:tabs>
          <w:tab w:val="left" w:pos="851"/>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t>gyümölcs-, szőlőtermesztéshez, terményfeldolgozáshoz és tároláshoz szükséges tájba illő gazdasági épület,</w:t>
      </w:r>
    </w:p>
    <w:p w14:paraId="4DE8EA67" w14:textId="77777777" w:rsidR="00823EB0" w:rsidRPr="00D2309A" w:rsidRDefault="00823EB0" w:rsidP="009D298A">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a borturizmus épületei</w:t>
      </w:r>
      <w:r w:rsidR="00EA19B1" w:rsidRPr="00D2309A">
        <w:rPr>
          <w:rFonts w:ascii="Times New Roman" w:hAnsi="Times New Roman" w:cs="Times New Roman"/>
        </w:rPr>
        <w:t>,</w:t>
      </w:r>
      <w:r w:rsidRPr="00D2309A">
        <w:rPr>
          <w:rFonts w:ascii="Times New Roman" w:hAnsi="Times New Roman" w:cs="Times New Roman"/>
        </w:rPr>
        <w:t xml:space="preserve"> </w:t>
      </w:r>
      <w:r w:rsidR="00EA19B1" w:rsidRPr="00D2309A">
        <w:rPr>
          <w:rFonts w:ascii="Times New Roman" w:hAnsi="Times New Roman" w:cs="Times New Roman"/>
        </w:rPr>
        <w:t xml:space="preserve">különösen </w:t>
      </w:r>
      <w:r w:rsidRPr="00D2309A">
        <w:rPr>
          <w:rFonts w:ascii="Times New Roman" w:hAnsi="Times New Roman" w:cs="Times New Roman"/>
        </w:rPr>
        <w:t>borkereskedés, borkóstoló</w:t>
      </w:r>
      <w:r w:rsidR="00B02354" w:rsidRPr="00D2309A">
        <w:rPr>
          <w:rFonts w:ascii="Times New Roman" w:hAnsi="Times New Roman" w:cs="Times New Roman"/>
        </w:rPr>
        <w:t>,</w:t>
      </w:r>
      <w:r w:rsidRPr="00D2309A">
        <w:rPr>
          <w:rFonts w:ascii="Times New Roman" w:hAnsi="Times New Roman" w:cs="Times New Roman"/>
        </w:rPr>
        <w:t xml:space="preserve"> bormúzeum, </w:t>
      </w:r>
    </w:p>
    <w:p w14:paraId="7B755C90" w14:textId="77777777" w:rsidR="00823EB0" w:rsidRPr="00D2309A" w:rsidRDefault="00823EB0" w:rsidP="009D298A">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rPr>
        <w:tab/>
        <w:t>terepszint alatti építmény (pince),</w:t>
      </w:r>
    </w:p>
    <w:p w14:paraId="606CF6C6" w14:textId="7639CA43" w:rsidR="00823EB0" w:rsidRPr="00D2309A" w:rsidRDefault="00CD34DD" w:rsidP="00031B40">
      <w:pPr>
        <w:numPr>
          <w:ilvl w:val="0"/>
          <w:numId w:val="36"/>
        </w:num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nem helyezhető </w:t>
      </w:r>
      <w:r w:rsidR="00D92BDE" w:rsidRPr="00D2309A">
        <w:rPr>
          <w:rFonts w:ascii="Times New Roman" w:hAnsi="Times New Roman" w:cs="Times New Roman"/>
        </w:rPr>
        <w:t>el</w:t>
      </w:r>
      <w:r w:rsidR="00D92BDE" w:rsidRPr="00D2309A">
        <w:rPr>
          <w:rFonts w:ascii="Times New Roman" w:hAnsi="Times New Roman"/>
        </w:rPr>
        <w:t xml:space="preserve"> </w:t>
      </w:r>
      <w:r w:rsidR="00823EB0" w:rsidRPr="00D2309A">
        <w:rPr>
          <w:rFonts w:ascii="Times New Roman" w:hAnsi="Times New Roman" w:cs="Times New Roman"/>
        </w:rPr>
        <w:t xml:space="preserve">lakó </w:t>
      </w:r>
      <w:r w:rsidR="009C0595" w:rsidRPr="00D2309A">
        <w:rPr>
          <w:rFonts w:ascii="Times New Roman" w:hAnsi="Times New Roman" w:cs="Times New Roman"/>
        </w:rPr>
        <w:t>rendeltetésű</w:t>
      </w:r>
      <w:r w:rsidR="00823EB0" w:rsidRPr="00D2309A">
        <w:rPr>
          <w:rFonts w:ascii="Times New Roman" w:hAnsi="Times New Roman" w:cs="Times New Roman"/>
        </w:rPr>
        <w:t xml:space="preserve"> épület, épületrész</w:t>
      </w:r>
      <w:r w:rsidR="003723AD" w:rsidRPr="00D2309A">
        <w:rPr>
          <w:rFonts w:ascii="Times New Roman" w:hAnsi="Times New Roman" w:cs="Times New Roman"/>
        </w:rPr>
        <w:t>,</w:t>
      </w:r>
    </w:p>
    <w:p w14:paraId="4F43EA83" w14:textId="77777777" w:rsidR="00823EB0" w:rsidRPr="00D2309A" w:rsidRDefault="00CD34DD" w:rsidP="00031B40">
      <w:p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i/>
        </w:rPr>
        <w:t>c)</w:t>
      </w:r>
      <w:r w:rsidRPr="00D2309A">
        <w:rPr>
          <w:rFonts w:ascii="Times New Roman" w:hAnsi="Times New Roman" w:cs="Times New Roman"/>
        </w:rPr>
        <w:tab/>
      </w:r>
      <w:r w:rsidR="00823EB0" w:rsidRPr="00D2309A">
        <w:rPr>
          <w:rFonts w:ascii="Times New Roman" w:hAnsi="Times New Roman" w:cs="Times New Roman"/>
        </w:rPr>
        <w:t>egy telken egy épület helyezhető el.</w:t>
      </w:r>
    </w:p>
    <w:p w14:paraId="7B888298" w14:textId="77777777" w:rsidR="00823EB0" w:rsidRPr="00D2309A" w:rsidRDefault="00823EB0" w:rsidP="00B766C5">
      <w:pPr>
        <w:tabs>
          <w:tab w:val="left" w:pos="851"/>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(1</w:t>
      </w:r>
      <w:r w:rsidR="00CD34DD" w:rsidRPr="00D2309A">
        <w:rPr>
          <w:rFonts w:ascii="Times New Roman" w:hAnsi="Times New Roman" w:cs="Times New Roman"/>
        </w:rPr>
        <w:t>0</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Má/6</w:t>
      </w:r>
      <w:r w:rsidRPr="00D2309A">
        <w:rPr>
          <w:rFonts w:ascii="Times New Roman" w:hAnsi="Times New Roman" w:cs="Times New Roman"/>
        </w:rPr>
        <w:t xml:space="preserve"> jelű övezetben</w:t>
      </w:r>
    </w:p>
    <w:p w14:paraId="3F070DB6" w14:textId="77777777" w:rsidR="00CD34DD" w:rsidRPr="00D2309A" w:rsidRDefault="00CD34DD" w:rsidP="009D298A">
      <w:pPr>
        <w:numPr>
          <w:ilvl w:val="0"/>
          <w:numId w:val="37"/>
        </w:numPr>
        <w:tabs>
          <w:tab w:val="left" w:pos="993"/>
        </w:tabs>
        <w:spacing w:before="80" w:after="0" w:line="240" w:lineRule="auto"/>
        <w:ind w:left="992" w:hanging="425"/>
        <w:jc w:val="both"/>
        <w:rPr>
          <w:rFonts w:ascii="Times New Roman" w:hAnsi="Times New Roman" w:cs="Times New Roman"/>
        </w:rPr>
      </w:pPr>
      <w:r w:rsidRPr="00D2309A">
        <w:rPr>
          <w:rFonts w:ascii="Times New Roman" w:hAnsi="Times New Roman" w:cs="Times New Roman"/>
        </w:rPr>
        <w:t xml:space="preserve">elhelyezhető </w:t>
      </w:r>
    </w:p>
    <w:p w14:paraId="0CA5C8C6" w14:textId="77777777" w:rsidR="00823EB0" w:rsidRPr="00D2309A" w:rsidRDefault="00CD34DD" w:rsidP="00915486">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aa)</w:t>
      </w:r>
      <w:r w:rsidRPr="00D2309A">
        <w:rPr>
          <w:rFonts w:ascii="Times New Roman" w:hAnsi="Times New Roman" w:cs="Times New Roman"/>
        </w:rPr>
        <w:tab/>
      </w:r>
      <w:r w:rsidR="00D92BDE" w:rsidRPr="00D2309A">
        <w:rPr>
          <w:rFonts w:ascii="Times New Roman" w:hAnsi="Times New Roman" w:cs="Times New Roman"/>
        </w:rPr>
        <w:t>a</w:t>
      </w:r>
      <w:r w:rsidRPr="00D2309A">
        <w:rPr>
          <w:rFonts w:ascii="Times New Roman" w:hAnsi="Times New Roman" w:cs="Times New Roman"/>
        </w:rPr>
        <w:t xml:space="preserve"> </w:t>
      </w:r>
      <w:r w:rsidR="00823EB0" w:rsidRPr="00D2309A">
        <w:rPr>
          <w:rFonts w:ascii="Times New Roman" w:hAnsi="Times New Roman" w:cs="Times New Roman"/>
        </w:rPr>
        <w:t>gyümölcs-, szőlőtermesztéshez, terményfeldolgozáshoz és tároláshoz szükséges tájba illő gazdasági épület,</w:t>
      </w:r>
    </w:p>
    <w:p w14:paraId="4F141C9C" w14:textId="77777777" w:rsidR="00823EB0" w:rsidRPr="00D2309A" w:rsidRDefault="00CD34DD" w:rsidP="00915486">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ab)</w:t>
      </w:r>
      <w:r w:rsidRPr="00D2309A">
        <w:rPr>
          <w:rFonts w:ascii="Times New Roman" w:hAnsi="Times New Roman" w:cs="Times New Roman"/>
        </w:rPr>
        <w:tab/>
      </w:r>
      <w:r w:rsidR="00D92BDE" w:rsidRPr="00D2309A">
        <w:rPr>
          <w:rFonts w:ascii="Times New Roman" w:hAnsi="Times New Roman" w:cs="Times New Roman"/>
        </w:rPr>
        <w:t xml:space="preserve">az </w:t>
      </w:r>
      <w:r w:rsidR="00823EB0" w:rsidRPr="00D2309A">
        <w:rPr>
          <w:rFonts w:ascii="Times New Roman" w:hAnsi="Times New Roman" w:cs="Times New Roman"/>
        </w:rPr>
        <w:t xml:space="preserve">állattartáshoz szükséges gazdasági épület, </w:t>
      </w:r>
    </w:p>
    <w:p w14:paraId="519A6DDA" w14:textId="77777777" w:rsidR="00823EB0" w:rsidRPr="00D2309A" w:rsidRDefault="00CD34DD" w:rsidP="00915486">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ac)</w:t>
      </w:r>
      <w:r w:rsidRPr="00D2309A">
        <w:rPr>
          <w:rFonts w:ascii="Times New Roman" w:hAnsi="Times New Roman" w:cs="Times New Roman"/>
        </w:rPr>
        <w:tab/>
      </w:r>
      <w:r w:rsidR="00823EB0" w:rsidRPr="00D2309A">
        <w:rPr>
          <w:rFonts w:ascii="Times New Roman" w:hAnsi="Times New Roman" w:cs="Times New Roman"/>
        </w:rPr>
        <w:t xml:space="preserve">karám, </w:t>
      </w:r>
    </w:p>
    <w:p w14:paraId="2C753497" w14:textId="77777777" w:rsidR="00823EB0" w:rsidRPr="00D2309A" w:rsidRDefault="00CD34DD" w:rsidP="00915486">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ad)</w:t>
      </w:r>
      <w:r w:rsidRPr="00D2309A">
        <w:rPr>
          <w:rFonts w:ascii="Times New Roman" w:hAnsi="Times New Roman" w:cs="Times New Roman"/>
        </w:rPr>
        <w:tab/>
      </w:r>
      <w:r w:rsidR="00823EB0" w:rsidRPr="00D2309A">
        <w:rPr>
          <w:rFonts w:ascii="Times New Roman" w:hAnsi="Times New Roman" w:cs="Times New Roman"/>
        </w:rPr>
        <w:t xml:space="preserve">villanypásztor, </w:t>
      </w:r>
    </w:p>
    <w:p w14:paraId="276F4A04" w14:textId="221162BB" w:rsidR="00823EB0" w:rsidRPr="00D2309A" w:rsidRDefault="00497F60" w:rsidP="00915486">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rPr>
        <w:t>ae)</w:t>
      </w:r>
      <w:r w:rsidRPr="00D2309A">
        <w:rPr>
          <w:rFonts w:ascii="Times New Roman" w:hAnsi="Times New Roman" w:cs="Times New Roman"/>
        </w:rPr>
        <w:tab/>
      </w:r>
      <w:r w:rsidR="00823EB0" w:rsidRPr="00D2309A">
        <w:rPr>
          <w:rFonts w:ascii="Times New Roman" w:hAnsi="Times New Roman" w:cs="Times New Roman"/>
        </w:rPr>
        <w:t>a bor- és lovasturizmus épületei</w:t>
      </w:r>
      <w:r w:rsidR="00EA19B1" w:rsidRPr="00D2309A">
        <w:rPr>
          <w:rFonts w:ascii="Times New Roman" w:hAnsi="Times New Roman" w:cs="Times New Roman"/>
        </w:rPr>
        <w:t>, különösen</w:t>
      </w:r>
      <w:r w:rsidR="00CD34DD" w:rsidRPr="00D2309A">
        <w:rPr>
          <w:rFonts w:ascii="Times New Roman" w:hAnsi="Times New Roman" w:cs="Times New Roman"/>
        </w:rPr>
        <w:t xml:space="preserve"> </w:t>
      </w:r>
      <w:r w:rsidR="00823EB0" w:rsidRPr="00D2309A">
        <w:rPr>
          <w:rFonts w:ascii="Times New Roman" w:hAnsi="Times New Roman" w:cs="Times New Roman"/>
        </w:rPr>
        <w:t>borozó, borkereskedés, bormúzeum, borkóstoló, lovarda</w:t>
      </w:r>
      <w:r w:rsidR="00EA19B1" w:rsidRPr="00D2309A">
        <w:rPr>
          <w:rFonts w:ascii="Times New Roman" w:hAnsi="Times New Roman" w:cs="Times New Roman"/>
        </w:rPr>
        <w:t>,</w:t>
      </w:r>
    </w:p>
    <w:p w14:paraId="1005531D" w14:textId="26B30C6A" w:rsidR="00EE2EC2" w:rsidRPr="00D2309A" w:rsidRDefault="00EE2EC2" w:rsidP="00915486">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rPr>
        <w:t>af)</w:t>
      </w:r>
      <w:r w:rsidRPr="00D2309A">
        <w:rPr>
          <w:rFonts w:ascii="Times New Roman" w:hAnsi="Times New Roman" w:cs="Times New Roman"/>
          <w:i/>
        </w:rPr>
        <w:tab/>
      </w:r>
      <w:r w:rsidRPr="00D2309A">
        <w:rPr>
          <w:rFonts w:ascii="Times New Roman" w:hAnsi="Times New Roman" w:cs="Times New Roman"/>
        </w:rPr>
        <w:t>terepszint alatti építmény (pince).</w:t>
      </w:r>
    </w:p>
    <w:p w14:paraId="73774807" w14:textId="4ED23658" w:rsidR="00497F60" w:rsidRPr="00D2309A" w:rsidRDefault="00497F60" w:rsidP="009D298A">
      <w:pPr>
        <w:tabs>
          <w:tab w:val="left" w:pos="993"/>
        </w:tabs>
        <w:spacing w:before="80" w:after="0" w:line="240" w:lineRule="auto"/>
        <w:ind w:left="992" w:hanging="425"/>
        <w:jc w:val="both"/>
        <w:rPr>
          <w:rFonts w:ascii="Times New Roman" w:hAnsi="Times New Roman" w:cs="Times New Roman"/>
        </w:rPr>
      </w:pPr>
      <w:r w:rsidRPr="00D2309A">
        <w:rPr>
          <w:rFonts w:ascii="Times New Roman" w:hAnsi="Times New Roman" w:cs="Times New Roman"/>
          <w:i/>
        </w:rPr>
        <w:t>b</w:t>
      </w:r>
      <w:r w:rsidR="00CD34DD" w:rsidRPr="00D2309A">
        <w:rPr>
          <w:rFonts w:ascii="Times New Roman" w:hAnsi="Times New Roman" w:cs="Times New Roman"/>
          <w:i/>
        </w:rPr>
        <w:t>)</w:t>
      </w:r>
      <w:r w:rsidR="00CD34DD" w:rsidRPr="00D2309A">
        <w:rPr>
          <w:rFonts w:ascii="Times New Roman" w:hAnsi="Times New Roman" w:cs="Times New Roman"/>
        </w:rPr>
        <w:tab/>
      </w:r>
      <w:r w:rsidR="00823EB0" w:rsidRPr="00D2309A">
        <w:rPr>
          <w:rFonts w:ascii="Times New Roman" w:hAnsi="Times New Roman" w:cs="Times New Roman"/>
        </w:rPr>
        <w:t>egy telken legfeljebb két épület helyezhető el</w:t>
      </w:r>
      <w:r w:rsidR="00CD34DD" w:rsidRPr="00D2309A">
        <w:rPr>
          <w:rFonts w:ascii="Times New Roman" w:hAnsi="Times New Roman" w:cs="Times New Roman"/>
        </w:rPr>
        <w:t>,</w:t>
      </w:r>
      <w:r w:rsidR="00823EB0" w:rsidRPr="00D2309A">
        <w:rPr>
          <w:rFonts w:ascii="Times New Roman" w:hAnsi="Times New Roman" w:cs="Times New Roman"/>
        </w:rPr>
        <w:t xml:space="preserve"> </w:t>
      </w:r>
      <w:r w:rsidRPr="00D2309A">
        <w:rPr>
          <w:rFonts w:ascii="Times New Roman" w:hAnsi="Times New Roman" w:cs="Times New Roman"/>
        </w:rPr>
        <w:t>amelyből az egyik</w:t>
      </w:r>
      <w:r w:rsidR="00823EB0" w:rsidRPr="00D2309A">
        <w:rPr>
          <w:rFonts w:ascii="Times New Roman" w:hAnsi="Times New Roman" w:cs="Times New Roman"/>
        </w:rPr>
        <w:t xml:space="preserve"> legfeljebb </w:t>
      </w:r>
      <w:r w:rsidR="003723AD" w:rsidRPr="00D2309A">
        <w:rPr>
          <w:rFonts w:ascii="Times New Roman" w:hAnsi="Times New Roman" w:cs="Times New Roman"/>
        </w:rPr>
        <w:t>egy</w:t>
      </w:r>
      <w:r w:rsidR="00823EB0" w:rsidRPr="00D2309A">
        <w:rPr>
          <w:rFonts w:ascii="Times New Roman" w:hAnsi="Times New Roman" w:cs="Times New Roman"/>
        </w:rPr>
        <w:t>lakásos, legfeljebb 200 m</w:t>
      </w:r>
      <w:r w:rsidR="00823EB0" w:rsidRPr="00D2309A">
        <w:rPr>
          <w:rFonts w:ascii="Times New Roman" w:hAnsi="Times New Roman" w:cs="Times New Roman"/>
          <w:vertAlign w:val="superscript"/>
        </w:rPr>
        <w:t>2</w:t>
      </w:r>
      <w:r w:rsidR="00823EB0" w:rsidRPr="00D2309A">
        <w:rPr>
          <w:rFonts w:ascii="Times New Roman" w:hAnsi="Times New Roman" w:cs="Times New Roman"/>
        </w:rPr>
        <w:t xml:space="preserve"> bruttó alapterületű lakóépület is lehet</w:t>
      </w:r>
      <w:r w:rsidRPr="00D2309A">
        <w:rPr>
          <w:rFonts w:ascii="Times New Roman" w:hAnsi="Times New Roman" w:cs="Times New Roman"/>
        </w:rPr>
        <w:t>,</w:t>
      </w:r>
    </w:p>
    <w:p w14:paraId="421326CF" w14:textId="235BC648" w:rsidR="00497F60" w:rsidRPr="00D2309A" w:rsidRDefault="00497F60" w:rsidP="009D298A">
      <w:pPr>
        <w:tabs>
          <w:tab w:val="left" w:pos="993"/>
        </w:tabs>
        <w:spacing w:before="80" w:after="0" w:line="240" w:lineRule="auto"/>
        <w:ind w:left="992" w:hanging="425"/>
        <w:jc w:val="both"/>
        <w:rPr>
          <w:rFonts w:ascii="Times New Roman" w:hAnsi="Times New Roman" w:cs="Times New Roman"/>
        </w:rPr>
      </w:pPr>
      <w:r w:rsidRPr="00D2309A">
        <w:rPr>
          <w:rFonts w:ascii="Times New Roman" w:hAnsi="Times New Roman" w:cs="Times New Roman"/>
          <w:i/>
        </w:rPr>
        <w:t>c)</w:t>
      </w:r>
      <w:r w:rsidRPr="00D2309A">
        <w:rPr>
          <w:rFonts w:ascii="Times New Roman" w:hAnsi="Times New Roman" w:cs="Times New Roman"/>
        </w:rPr>
        <w:tab/>
        <w:t>l</w:t>
      </w:r>
      <w:r w:rsidR="00823EB0" w:rsidRPr="00D2309A">
        <w:rPr>
          <w:rFonts w:ascii="Times New Roman" w:hAnsi="Times New Roman" w:cs="Times New Roman"/>
        </w:rPr>
        <w:t>akás, lakóépület kizárólag akkor létesíthető, ha a mezőgazdasági tevékenység az állandó helyben lakást indokolttá teszi</w:t>
      </w:r>
      <w:r w:rsidRPr="00D2309A">
        <w:rPr>
          <w:rFonts w:ascii="Times New Roman" w:hAnsi="Times New Roman" w:cs="Times New Roman"/>
        </w:rPr>
        <w:t xml:space="preserve"> és a </w:t>
      </w:r>
      <w:r w:rsidR="00C26CAF" w:rsidRPr="00745F7F">
        <w:rPr>
          <w:rFonts w:ascii="Times New Roman" w:hAnsi="Times New Roman" w:cs="Times New Roman"/>
        </w:rPr>
        <w:t>69</w:t>
      </w:r>
      <w:r w:rsidRPr="00745F7F">
        <w:rPr>
          <w:rFonts w:ascii="Times New Roman" w:hAnsi="Times New Roman" w:cs="Times New Roman"/>
        </w:rPr>
        <w:t>.</w:t>
      </w:r>
      <w:r w:rsidR="00042FBE" w:rsidRPr="00745F7F">
        <w:rPr>
          <w:rFonts w:ascii="Times New Roman" w:hAnsi="Times New Roman" w:cs="Times New Roman"/>
        </w:rPr>
        <w:t xml:space="preserve"> </w:t>
      </w:r>
      <w:r w:rsidRPr="00745F7F">
        <w:rPr>
          <w:rFonts w:ascii="Times New Roman" w:hAnsi="Times New Roman" w:cs="Times New Roman"/>
        </w:rPr>
        <w:t>§ (5)</w:t>
      </w:r>
      <w:r w:rsidR="00042FBE" w:rsidRPr="00745F7F">
        <w:rPr>
          <w:rFonts w:ascii="Times New Roman" w:hAnsi="Times New Roman" w:cs="Times New Roman"/>
        </w:rPr>
        <w:t>–</w:t>
      </w:r>
      <w:r w:rsidR="00DA3E66" w:rsidRPr="00745F7F">
        <w:rPr>
          <w:rFonts w:ascii="Times New Roman" w:hAnsi="Times New Roman" w:cs="Times New Roman"/>
        </w:rPr>
        <w:t>(6)</w:t>
      </w:r>
      <w:r w:rsidRPr="00745F7F">
        <w:rPr>
          <w:rFonts w:ascii="Times New Roman" w:hAnsi="Times New Roman" w:cs="Times New Roman"/>
        </w:rPr>
        <w:t xml:space="preserve"> bekezdésben</w:t>
      </w:r>
      <w:r w:rsidRPr="00D2309A">
        <w:rPr>
          <w:rFonts w:ascii="Times New Roman" w:hAnsi="Times New Roman" w:cs="Times New Roman"/>
        </w:rPr>
        <w:t xml:space="preserve"> szereplő feltételek teljesülnek,</w:t>
      </w:r>
    </w:p>
    <w:p w14:paraId="73C4AD2F" w14:textId="77777777" w:rsidR="00823EB0" w:rsidRPr="00D2309A" w:rsidRDefault="00497F60" w:rsidP="009D298A">
      <w:pPr>
        <w:tabs>
          <w:tab w:val="left" w:pos="993"/>
        </w:tabs>
        <w:spacing w:before="80" w:after="0" w:line="240" w:lineRule="auto"/>
        <w:ind w:left="992" w:hanging="425"/>
        <w:jc w:val="both"/>
        <w:rPr>
          <w:rFonts w:ascii="Times New Roman" w:hAnsi="Times New Roman" w:cs="Times New Roman"/>
        </w:rPr>
      </w:pPr>
      <w:r w:rsidRPr="00D2309A">
        <w:rPr>
          <w:rFonts w:ascii="Times New Roman" w:hAnsi="Times New Roman" w:cs="Times New Roman"/>
          <w:i/>
        </w:rPr>
        <w:t>d)</w:t>
      </w:r>
      <w:r w:rsidRPr="00D2309A">
        <w:rPr>
          <w:rFonts w:ascii="Times New Roman" w:hAnsi="Times New Roman" w:cs="Times New Roman"/>
          <w:i/>
        </w:rPr>
        <w:tab/>
      </w:r>
      <w:r w:rsidRPr="00D2309A">
        <w:rPr>
          <w:rFonts w:ascii="Times New Roman" w:hAnsi="Times New Roman" w:cs="Times New Roman"/>
        </w:rPr>
        <w:t>l</w:t>
      </w:r>
      <w:r w:rsidR="00823EB0" w:rsidRPr="00D2309A">
        <w:rPr>
          <w:rFonts w:ascii="Times New Roman" w:hAnsi="Times New Roman" w:cs="Times New Roman"/>
        </w:rPr>
        <w:t>akóépület gazdasági épülettel együtt, egyidejűleg megvalósulóan helyezhető el.</w:t>
      </w:r>
    </w:p>
    <w:p w14:paraId="5B34EA0B" w14:textId="77777777" w:rsidR="00823EB0" w:rsidRPr="00D2309A" w:rsidRDefault="00823EB0" w:rsidP="00B766C5">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w:t>
      </w:r>
      <w:r w:rsidR="00497F60" w:rsidRPr="00D2309A">
        <w:rPr>
          <w:rFonts w:ascii="Times New Roman" w:hAnsi="Times New Roman" w:cs="Times New Roman"/>
        </w:rPr>
        <w:t>1</w:t>
      </w:r>
      <w:r w:rsidR="009C0595" w:rsidRPr="00D2309A">
        <w:rPr>
          <w:rFonts w:ascii="Times New Roman" w:hAnsi="Times New Roman" w:cs="Times New Roman"/>
        </w:rPr>
        <w:t>1</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Má/7</w:t>
      </w:r>
      <w:r w:rsidRPr="00D2309A">
        <w:rPr>
          <w:rFonts w:ascii="Times New Roman" w:hAnsi="Times New Roman" w:cs="Times New Roman"/>
        </w:rPr>
        <w:t xml:space="preserve"> jelű </w:t>
      </w:r>
      <w:r w:rsidR="00497F60" w:rsidRPr="00D2309A">
        <w:rPr>
          <w:rFonts w:ascii="Times New Roman" w:hAnsi="Times New Roman" w:cs="Times New Roman"/>
        </w:rPr>
        <w:t xml:space="preserve">területhasználati váltásra tervezett </w:t>
      </w:r>
      <w:r w:rsidRPr="00D2309A">
        <w:rPr>
          <w:rFonts w:ascii="Times New Roman" w:hAnsi="Times New Roman" w:cs="Times New Roman"/>
        </w:rPr>
        <w:t xml:space="preserve">övezetben </w:t>
      </w:r>
    </w:p>
    <w:p w14:paraId="18039F82" w14:textId="77777777" w:rsidR="00823EB0" w:rsidRPr="00D2309A" w:rsidRDefault="009C0595" w:rsidP="009D298A">
      <w:pPr>
        <w:numPr>
          <w:ilvl w:val="0"/>
          <w:numId w:val="63"/>
        </w:numPr>
        <w:tabs>
          <w:tab w:val="left" w:pos="993"/>
        </w:tabs>
        <w:spacing w:before="80" w:after="0" w:line="240" w:lineRule="auto"/>
        <w:ind w:left="992" w:hanging="425"/>
        <w:jc w:val="both"/>
        <w:rPr>
          <w:rFonts w:ascii="Times New Roman" w:hAnsi="Times New Roman" w:cs="Times New Roman"/>
        </w:rPr>
      </w:pPr>
      <w:r w:rsidRPr="00D2309A">
        <w:rPr>
          <w:rFonts w:ascii="Times New Roman" w:hAnsi="Times New Roman" w:cs="Times New Roman"/>
        </w:rPr>
        <w:t xml:space="preserve">egy telken egy épület helyezhető el, amely a </w:t>
      </w:r>
      <w:r w:rsidR="00823EB0" w:rsidRPr="00D2309A">
        <w:rPr>
          <w:rFonts w:ascii="Times New Roman" w:hAnsi="Times New Roman" w:cs="Times New Roman"/>
        </w:rPr>
        <w:t>növénytermesztéshez, terményfeldolgozáshoz és tároláshoz szükséges gazdasági épület</w:t>
      </w:r>
      <w:r w:rsidRPr="00D2309A">
        <w:rPr>
          <w:rFonts w:ascii="Times New Roman" w:hAnsi="Times New Roman" w:cs="Times New Roman"/>
        </w:rPr>
        <w:t xml:space="preserve"> lehet</w:t>
      </w:r>
      <w:r w:rsidR="00823EB0" w:rsidRPr="00D2309A">
        <w:rPr>
          <w:rFonts w:ascii="Times New Roman" w:hAnsi="Times New Roman" w:cs="Times New Roman"/>
        </w:rPr>
        <w:t>,</w:t>
      </w:r>
    </w:p>
    <w:p w14:paraId="5E0B0D33" w14:textId="77777777" w:rsidR="00823EB0" w:rsidRPr="00D2309A" w:rsidRDefault="00823EB0" w:rsidP="009D298A">
      <w:pPr>
        <w:numPr>
          <w:ilvl w:val="0"/>
          <w:numId w:val="63"/>
        </w:numPr>
        <w:tabs>
          <w:tab w:val="left" w:pos="993"/>
        </w:tabs>
        <w:spacing w:before="80" w:after="0" w:line="240" w:lineRule="auto"/>
        <w:ind w:left="992" w:hanging="425"/>
        <w:jc w:val="both"/>
        <w:rPr>
          <w:rFonts w:ascii="Times New Roman" w:hAnsi="Times New Roman" w:cs="Times New Roman"/>
        </w:rPr>
      </w:pPr>
      <w:r w:rsidRPr="00D2309A">
        <w:rPr>
          <w:rFonts w:ascii="Times New Roman" w:hAnsi="Times New Roman" w:cs="Times New Roman"/>
        </w:rPr>
        <w:t xml:space="preserve">nem helyezhető </w:t>
      </w:r>
      <w:r w:rsidR="00497F60" w:rsidRPr="00D2309A">
        <w:rPr>
          <w:rFonts w:ascii="Times New Roman" w:hAnsi="Times New Roman" w:cs="Times New Roman"/>
        </w:rPr>
        <w:t>el</w:t>
      </w:r>
    </w:p>
    <w:p w14:paraId="69064899" w14:textId="77777777" w:rsidR="00823EB0" w:rsidRPr="00D2309A" w:rsidRDefault="00823EB0" w:rsidP="009047FF">
      <w:pPr>
        <w:tabs>
          <w:tab w:val="left" w:pos="993"/>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ba)</w:t>
      </w:r>
      <w:r w:rsidRPr="00D2309A">
        <w:rPr>
          <w:rFonts w:ascii="Times New Roman" w:hAnsi="Times New Roman" w:cs="Times New Roman"/>
        </w:rPr>
        <w:tab/>
        <w:t xml:space="preserve">lakó </w:t>
      </w:r>
      <w:r w:rsidR="009C0595" w:rsidRPr="00D2309A">
        <w:rPr>
          <w:rFonts w:ascii="Times New Roman" w:hAnsi="Times New Roman" w:cs="Times New Roman"/>
        </w:rPr>
        <w:t xml:space="preserve">rendeltetésű </w:t>
      </w:r>
      <w:r w:rsidRPr="00D2309A">
        <w:rPr>
          <w:rFonts w:ascii="Times New Roman" w:hAnsi="Times New Roman" w:cs="Times New Roman"/>
        </w:rPr>
        <w:t>épület, épületrész</w:t>
      </w:r>
      <w:r w:rsidR="00B02354" w:rsidRPr="00D2309A">
        <w:rPr>
          <w:rFonts w:ascii="Times New Roman" w:hAnsi="Times New Roman" w:cs="Times New Roman"/>
        </w:rPr>
        <w:t>,</w:t>
      </w:r>
      <w:r w:rsidR="00EA19B1" w:rsidRPr="00D2309A">
        <w:rPr>
          <w:rFonts w:ascii="Times New Roman" w:hAnsi="Times New Roman"/>
        </w:rPr>
        <w:t xml:space="preserve"> </w:t>
      </w:r>
      <w:r w:rsidR="00EA19B1" w:rsidRPr="00D2309A">
        <w:rPr>
          <w:rFonts w:ascii="Times New Roman" w:hAnsi="Times New Roman" w:cs="Times New Roman"/>
        </w:rPr>
        <w:t>valamint</w:t>
      </w:r>
    </w:p>
    <w:p w14:paraId="311C0514" w14:textId="77777777" w:rsidR="00823EB0" w:rsidRPr="00D2309A" w:rsidRDefault="00823EB0" w:rsidP="0037126B">
      <w:pPr>
        <w:tabs>
          <w:tab w:val="left" w:pos="993"/>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rPr>
        <w:tab/>
        <w:t>terepszint alatti építmény</w:t>
      </w:r>
      <w:r w:rsidR="00497F60" w:rsidRPr="00D2309A">
        <w:rPr>
          <w:rFonts w:ascii="Times New Roman" w:hAnsi="Times New Roman" w:cs="Times New Roman"/>
        </w:rPr>
        <w:t>.</w:t>
      </w:r>
    </w:p>
    <w:p w14:paraId="3F97CF13" w14:textId="31EF1E65" w:rsidR="00823EB0" w:rsidRPr="00D2309A" w:rsidRDefault="004E7165" w:rsidP="009D298A">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7</w:t>
      </w:r>
      <w:r>
        <w:rPr>
          <w:rFonts w:ascii="Times New Roman" w:hAnsi="Times New Roman" w:cs="Times New Roman"/>
          <w:i/>
          <w:iCs/>
          <w:smallCaps/>
        </w:rPr>
        <w:t>1</w:t>
      </w:r>
      <w:r w:rsidR="00823EB0" w:rsidRPr="00D2309A">
        <w:rPr>
          <w:rFonts w:ascii="Times New Roman" w:hAnsi="Times New Roman" w:cs="Times New Roman"/>
          <w:i/>
          <w:iCs/>
          <w:smallCaps/>
        </w:rPr>
        <w:t>.</w:t>
      </w:r>
      <w:r w:rsidR="00823EB0" w:rsidRPr="00D2309A">
        <w:rPr>
          <w:rFonts w:ascii="Times New Roman" w:hAnsi="Times New Roman" w:cs="Times New Roman"/>
          <w:i/>
          <w:iCs/>
          <w:smallCaps/>
        </w:rPr>
        <w:tab/>
        <w:t>Korlátozott használatú mezőgazdasági területre vonatozó</w:t>
      </w:r>
    </w:p>
    <w:p w14:paraId="3DEFD34F" w14:textId="77777777" w:rsidR="00823EB0" w:rsidRPr="00D2309A" w:rsidRDefault="00823EB0" w:rsidP="0037126B">
      <w:pPr>
        <w:tabs>
          <w:tab w:val="left" w:pos="567"/>
        </w:tabs>
        <w:autoSpaceDE w:val="0"/>
        <w:autoSpaceDN w:val="0"/>
        <w:adjustRightInd w:val="0"/>
        <w:spacing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általános rendelkezések és övezeteinek előírásai</w:t>
      </w:r>
    </w:p>
    <w:p w14:paraId="348A5B83" w14:textId="6CDFDD4D" w:rsidR="00823EB0" w:rsidRPr="00D2309A" w:rsidRDefault="00823EB0" w:rsidP="0037126B">
      <w:pPr>
        <w:tabs>
          <w:tab w:val="left" w:pos="993"/>
        </w:tabs>
        <w:autoSpaceDE w:val="0"/>
        <w:autoSpaceDN w:val="0"/>
        <w:adjustRightInd w:val="0"/>
        <w:spacing w:before="120" w:after="120" w:line="240" w:lineRule="auto"/>
        <w:ind w:left="567" w:hanging="567"/>
        <w:jc w:val="both"/>
        <w:rPr>
          <w:rFonts w:ascii="Times New Roman" w:hAnsi="Times New Roman" w:cs="Times New Roman"/>
        </w:rPr>
      </w:pPr>
      <w:r w:rsidRPr="00D2309A">
        <w:rPr>
          <w:rFonts w:ascii="Times New Roman" w:hAnsi="Times New Roman" w:cs="Times New Roman"/>
          <w:b/>
        </w:rPr>
        <w:t>7</w:t>
      </w:r>
      <w:r w:rsidR="00AA2B69" w:rsidRPr="00D2309A">
        <w:rPr>
          <w:rFonts w:ascii="Times New Roman" w:hAnsi="Times New Roman" w:cs="Times New Roman"/>
          <w:b/>
        </w:rPr>
        <w:t>2</w:t>
      </w:r>
      <w:r w:rsidRPr="00D2309A">
        <w:rPr>
          <w:rFonts w:ascii="Times New Roman" w:hAnsi="Times New Roman" w:cs="Times New Roman"/>
          <w:b/>
        </w:rPr>
        <w:t>.</w:t>
      </w:r>
      <w:r w:rsidR="00EA19B1" w:rsidRPr="00D2309A">
        <w:rPr>
          <w:rFonts w:ascii="Times New Roman" w:hAnsi="Times New Roman" w:cs="Times New Roman"/>
          <w:b/>
        </w:rPr>
        <w:t xml:space="preserve"> </w:t>
      </w:r>
      <w:r w:rsidRPr="00D2309A">
        <w:rPr>
          <w:rFonts w:ascii="Times New Roman" w:hAnsi="Times New Roman" w:cs="Times New Roman"/>
          <w:b/>
        </w:rPr>
        <w:t>§</w:t>
      </w:r>
      <w:r w:rsidR="00C60523" w:rsidRPr="00D2309A">
        <w:rPr>
          <w:rFonts w:ascii="Times New Roman" w:hAnsi="Times New Roman" w:cs="Times New Roman"/>
          <w:b/>
        </w:rPr>
        <w:tab/>
      </w:r>
      <w:r w:rsidRPr="00D2309A">
        <w:rPr>
          <w:rFonts w:ascii="Times New Roman" w:hAnsi="Times New Roman" w:cs="Times New Roman"/>
        </w:rPr>
        <w:t>(1)</w:t>
      </w:r>
      <w:r w:rsidRPr="00D2309A">
        <w:rPr>
          <w:rFonts w:ascii="Times New Roman" w:hAnsi="Times New Roman" w:cs="Times New Roman"/>
        </w:rPr>
        <w:tab/>
      </w:r>
      <w:r w:rsidR="00497F60" w:rsidRPr="00D2309A">
        <w:rPr>
          <w:rFonts w:ascii="Times New Roman" w:hAnsi="Times New Roman" w:cs="Times New Roman"/>
        </w:rPr>
        <w:t>Mko jelű k</w:t>
      </w:r>
      <w:r w:rsidRPr="00D2309A">
        <w:rPr>
          <w:rFonts w:ascii="Times New Roman" w:hAnsi="Times New Roman" w:cs="Times New Roman"/>
        </w:rPr>
        <w:t xml:space="preserve">orlátozott funkciójú mezőgazdasági területek (övezetek) közé tartoznak a táj-, a tájkép-, a természetvédelmi-, ökológiai szempontból védett vagy érzékeny nem kertes mezőgazdasági területek. </w:t>
      </w:r>
    </w:p>
    <w:p w14:paraId="3AE573F3" w14:textId="6A3D1157" w:rsidR="00823EB0" w:rsidRPr="00D2309A" w:rsidRDefault="00823EB0" w:rsidP="003723AD">
      <w:pPr>
        <w:shd w:val="clear" w:color="auto" w:fill="FFFFFF" w:themeFill="background1"/>
        <w:tabs>
          <w:tab w:val="left" w:pos="567"/>
        </w:tabs>
        <w:spacing w:before="120" w:line="240" w:lineRule="auto"/>
        <w:ind w:left="567" w:hanging="567"/>
        <w:jc w:val="both"/>
        <w:rPr>
          <w:rFonts w:ascii="Times New Roman" w:hAnsi="Times New Roman" w:cs="Times New Roman"/>
        </w:rPr>
      </w:pPr>
      <w:r w:rsidRPr="00D2309A">
        <w:rPr>
          <w:rFonts w:ascii="Times New Roman" w:hAnsi="Times New Roman" w:cs="Times New Roman"/>
        </w:rPr>
        <w:t>(2)</w:t>
      </w:r>
      <w:r w:rsidRPr="00D2309A">
        <w:rPr>
          <w:rFonts w:ascii="Times New Roman" w:hAnsi="Times New Roman" w:cs="Times New Roman"/>
        </w:rPr>
        <w:tab/>
        <w:t xml:space="preserve">A korlátozott használatú mezőgazdasági terület </w:t>
      </w:r>
      <w:r w:rsidR="006F039F" w:rsidRPr="00D2309A">
        <w:rPr>
          <w:rFonts w:ascii="Times New Roman" w:hAnsi="Times New Roman" w:cs="Times New Roman"/>
        </w:rPr>
        <w:t>építési paraméterei</w:t>
      </w:r>
      <w:r w:rsidR="001633F3" w:rsidRPr="00D2309A">
        <w:rPr>
          <w:rFonts w:ascii="Times New Roman" w:hAnsi="Times New Roman" w:cs="Times New Roman"/>
        </w:rPr>
        <w:t xml:space="preserve"> a </w:t>
      </w:r>
      <w:r w:rsidR="001633F3" w:rsidRPr="00D2309A">
        <w:rPr>
          <w:rFonts w:ascii="Times New Roman" w:hAnsi="Times New Roman" w:cs="Times New Roman"/>
          <w:shd w:val="clear" w:color="auto" w:fill="FFFFFF" w:themeFill="background1"/>
        </w:rPr>
        <w:t xml:space="preserve">3. melléklet </w:t>
      </w:r>
      <w:r w:rsidR="003723AD" w:rsidRPr="00D2309A">
        <w:rPr>
          <w:rFonts w:ascii="Times New Roman" w:hAnsi="Times New Roman" w:cs="Times New Roman"/>
          <w:shd w:val="clear" w:color="auto" w:fill="FFFFFF" w:themeFill="background1"/>
        </w:rPr>
        <w:t xml:space="preserve">16. pontjában </w:t>
      </w:r>
      <w:r w:rsidR="001633F3" w:rsidRPr="00D2309A">
        <w:rPr>
          <w:rFonts w:ascii="Times New Roman" w:hAnsi="Times New Roman" w:cs="Times New Roman"/>
        </w:rPr>
        <w:t>szerepelnek.</w:t>
      </w:r>
    </w:p>
    <w:p w14:paraId="2C831AC5" w14:textId="30C99D5E" w:rsidR="00823EB0" w:rsidRPr="00D2309A" w:rsidRDefault="00823EB0" w:rsidP="00CF7314">
      <w:pPr>
        <w:tabs>
          <w:tab w:val="left" w:pos="851"/>
        </w:tabs>
        <w:spacing w:before="120" w:after="120" w:line="240" w:lineRule="auto"/>
        <w:ind w:left="567" w:hanging="567"/>
        <w:jc w:val="both"/>
        <w:rPr>
          <w:rFonts w:ascii="Times New Roman" w:hAnsi="Times New Roman" w:cs="Times New Roman"/>
        </w:rPr>
      </w:pPr>
      <w:r w:rsidRPr="00D2309A">
        <w:rPr>
          <w:rFonts w:ascii="Times New Roman" w:hAnsi="Times New Roman" w:cs="Times New Roman"/>
        </w:rPr>
        <w:t>(3)</w:t>
      </w:r>
      <w:r w:rsidRPr="00D2309A">
        <w:rPr>
          <w:rFonts w:ascii="Times New Roman" w:hAnsi="Times New Roman" w:cs="Times New Roman"/>
        </w:rPr>
        <w:tab/>
        <w:t xml:space="preserve">A </w:t>
      </w:r>
      <w:r w:rsidR="00EA19B1" w:rsidRPr="00D2309A">
        <w:rPr>
          <w:rFonts w:ascii="Times New Roman" w:hAnsi="Times New Roman" w:cs="Times New Roman"/>
        </w:rPr>
        <w:t>(2) bekezdés</w:t>
      </w:r>
      <w:r w:rsidR="00BC2A82" w:rsidRPr="00D2309A">
        <w:rPr>
          <w:rFonts w:ascii="Times New Roman" w:hAnsi="Times New Roman" w:cs="Times New Roman"/>
        </w:rPr>
        <w:t>ben említett</w:t>
      </w:r>
      <w:r w:rsidRPr="00D2309A">
        <w:rPr>
          <w:rFonts w:ascii="Times New Roman" w:hAnsi="Times New Roman" w:cs="Times New Roman"/>
        </w:rPr>
        <w:t xml:space="preserve"> táblázatban </w:t>
      </w:r>
      <w:r w:rsidR="002941E8" w:rsidRPr="00D2309A">
        <w:rPr>
          <w:rFonts w:ascii="Times New Roman" w:hAnsi="Times New Roman" w:cs="Times New Roman"/>
        </w:rPr>
        <w:t xml:space="preserve">a </w:t>
      </w:r>
      <w:r w:rsidRPr="00D2309A">
        <w:rPr>
          <w:rFonts w:ascii="Times New Roman" w:hAnsi="Times New Roman" w:cs="Times New Roman"/>
        </w:rPr>
        <w:t>telek legkisebb szélességére és mélységére vonatkozó előírást csak a telkek megosztása, telekcsoport újraosztása esetén kell alkalmazni. Telekegyesítés esetén</w:t>
      </w:r>
      <w:r w:rsidR="00467EAA" w:rsidRPr="00D2309A">
        <w:rPr>
          <w:rFonts w:ascii="Times New Roman" w:hAnsi="Times New Roman" w:cs="Times New Roman"/>
        </w:rPr>
        <w:t>,</w:t>
      </w:r>
      <w:r w:rsidRPr="00D2309A">
        <w:rPr>
          <w:rFonts w:ascii="Times New Roman" w:hAnsi="Times New Roman" w:cs="Times New Roman"/>
        </w:rPr>
        <w:t xml:space="preserve"> a telkeken építményeket csak az övezeti előírásban meghatározott telekterület-méretek megléte esetén szabad elhelyezni.</w:t>
      </w:r>
    </w:p>
    <w:p w14:paraId="3CA6B8FB" w14:textId="77777777" w:rsidR="002941E8" w:rsidRPr="00D2309A" w:rsidRDefault="00823EB0" w:rsidP="0037126B">
      <w:pPr>
        <w:tabs>
          <w:tab w:val="left" w:pos="567"/>
        </w:tabs>
        <w:spacing w:before="120" w:after="0" w:line="240" w:lineRule="auto"/>
        <w:jc w:val="both"/>
        <w:rPr>
          <w:rFonts w:ascii="Times New Roman" w:hAnsi="Times New Roman" w:cs="Times New Roman"/>
        </w:rPr>
      </w:pPr>
      <w:r w:rsidRPr="00D2309A">
        <w:rPr>
          <w:rFonts w:ascii="Times New Roman" w:hAnsi="Times New Roman" w:cs="Times New Roman"/>
        </w:rPr>
        <w:t>(4)</w:t>
      </w:r>
      <w:r w:rsidRPr="00D2309A">
        <w:rPr>
          <w:rFonts w:ascii="Times New Roman" w:hAnsi="Times New Roman" w:cs="Times New Roman"/>
        </w:rPr>
        <w:tab/>
      </w:r>
      <w:r w:rsidRPr="00D2309A">
        <w:rPr>
          <w:rFonts w:ascii="Times New Roman" w:hAnsi="Times New Roman" w:cs="Times New Roman"/>
          <w:bCs/>
        </w:rPr>
        <w:t>Mko/1</w:t>
      </w:r>
      <w:r w:rsidR="002941E8" w:rsidRPr="00D2309A">
        <w:rPr>
          <w:rFonts w:ascii="Times New Roman" w:hAnsi="Times New Roman" w:cs="Times New Roman"/>
        </w:rPr>
        <w:t xml:space="preserve"> jelű övezetben</w:t>
      </w:r>
    </w:p>
    <w:p w14:paraId="63133E9D" w14:textId="77777777" w:rsidR="00467EAA" w:rsidRPr="00D2309A" w:rsidRDefault="00467EAA" w:rsidP="00B766C5">
      <w:pPr>
        <w:pStyle w:val="Listaszerbekezds"/>
        <w:numPr>
          <w:ilvl w:val="1"/>
          <w:numId w:val="98"/>
        </w:num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elhelyezhető építmények a védett természeti területek és Natura 2000 területek célkitűzéseinek és kezelési terveiben foglaltak megvalósulása érdekében:</w:t>
      </w:r>
    </w:p>
    <w:p w14:paraId="7455E72C" w14:textId="77777777" w:rsidR="00467EAA" w:rsidRPr="00D2309A" w:rsidRDefault="00467EAA" w:rsidP="00CF7314">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t xml:space="preserve">legeltetéses állattartáshoz szükséges tájba illő istálló épület, </w:t>
      </w:r>
    </w:p>
    <w:p w14:paraId="1E927088" w14:textId="77777777" w:rsidR="00467EAA" w:rsidRPr="00D2309A" w:rsidRDefault="00467EAA" w:rsidP="0037126B">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 xml:space="preserve">gyepgazdálkodáshoz kapcsolódó mezőgazdasági termelés és az ezzel kapcsolatos tevékenységek végzéséhez, valamint a legeltetéses állattartáshoz szükséges építmények közül − az </w:t>
      </w:r>
      <w:r w:rsidR="00EA19B1" w:rsidRPr="00D2309A">
        <w:rPr>
          <w:rFonts w:ascii="Times New Roman" w:hAnsi="Times New Roman"/>
          <w:i/>
        </w:rPr>
        <w:t>a</w:t>
      </w:r>
      <w:r w:rsidRPr="00D2309A">
        <w:rPr>
          <w:rFonts w:ascii="Times New Roman" w:hAnsi="Times New Roman"/>
          <w:i/>
        </w:rPr>
        <w:t>a)</w:t>
      </w:r>
      <w:r w:rsidRPr="00D2309A">
        <w:rPr>
          <w:rFonts w:ascii="Times New Roman" w:hAnsi="Times New Roman" w:cs="Times New Roman"/>
        </w:rPr>
        <w:t xml:space="preserve"> pont szerinti építményen kívül − legfeljebb 1,5 m magas karám jellegű áttört kialakítású kerítés és villanypásztor, </w:t>
      </w:r>
    </w:p>
    <w:p w14:paraId="1010BE88" w14:textId="77777777" w:rsidR="00467EAA" w:rsidRPr="00D2309A" w:rsidRDefault="00467EAA" w:rsidP="00B766C5">
      <w:pPr>
        <w:pStyle w:val="Listaszerbekezds"/>
        <w:numPr>
          <w:ilvl w:val="1"/>
          <w:numId w:val="98"/>
        </w:numPr>
        <w:tabs>
          <w:tab w:val="left" w:pos="993"/>
        </w:tabs>
        <w:spacing w:before="120" w:after="0" w:line="240" w:lineRule="auto"/>
        <w:ind w:hanging="1440"/>
        <w:jc w:val="both"/>
        <w:rPr>
          <w:rFonts w:ascii="Times New Roman" w:hAnsi="Times New Roman" w:cs="Times New Roman"/>
        </w:rPr>
      </w:pPr>
      <w:r w:rsidRPr="00D2309A">
        <w:rPr>
          <w:rFonts w:ascii="Times New Roman" w:hAnsi="Times New Roman" w:cs="Times New Roman"/>
        </w:rPr>
        <w:t xml:space="preserve">nem helyezhető el </w:t>
      </w:r>
    </w:p>
    <w:p w14:paraId="6D6A1CFA" w14:textId="77777777" w:rsidR="00467EAA" w:rsidRPr="00D2309A" w:rsidRDefault="00467EAA" w:rsidP="009047FF">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ba)</w:t>
      </w:r>
      <w:r w:rsidRPr="00D2309A">
        <w:rPr>
          <w:rFonts w:ascii="Times New Roman" w:hAnsi="Times New Roman" w:cs="Times New Roman"/>
        </w:rPr>
        <w:tab/>
        <w:t xml:space="preserve">lakó </w:t>
      </w:r>
      <w:r w:rsidR="00EA19B1" w:rsidRPr="00D2309A">
        <w:rPr>
          <w:rFonts w:ascii="Times New Roman" w:hAnsi="Times New Roman" w:cs="Times New Roman"/>
        </w:rPr>
        <w:t xml:space="preserve">rendeltetésű </w:t>
      </w:r>
      <w:r w:rsidRPr="00D2309A">
        <w:rPr>
          <w:rFonts w:ascii="Times New Roman" w:hAnsi="Times New Roman" w:cs="Times New Roman"/>
        </w:rPr>
        <w:t>épület, épületrész,</w:t>
      </w:r>
      <w:r w:rsidR="00EA19B1" w:rsidRPr="00D2309A">
        <w:rPr>
          <w:rFonts w:ascii="Times New Roman" w:hAnsi="Times New Roman" w:cs="Times New Roman"/>
        </w:rPr>
        <w:t xml:space="preserve"> valamint</w:t>
      </w:r>
    </w:p>
    <w:p w14:paraId="1AE69E28" w14:textId="77777777" w:rsidR="00467EAA" w:rsidRPr="00D2309A" w:rsidRDefault="00467EAA" w:rsidP="0037126B">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rPr>
        <w:tab/>
        <w:t>terepszint alatti építmény (pince),</w:t>
      </w:r>
    </w:p>
    <w:p w14:paraId="1C4E1769" w14:textId="77777777" w:rsidR="00467EAA" w:rsidRPr="00D2309A" w:rsidRDefault="00467EAA" w:rsidP="00B766C5">
      <w:pPr>
        <w:pStyle w:val="Listaszerbekezds"/>
        <w:numPr>
          <w:ilvl w:val="1"/>
          <w:numId w:val="98"/>
        </w:numPr>
        <w:tabs>
          <w:tab w:val="left" w:pos="993"/>
        </w:tabs>
        <w:spacing w:before="120" w:after="0" w:line="240" w:lineRule="auto"/>
        <w:ind w:hanging="1440"/>
        <w:jc w:val="both"/>
        <w:rPr>
          <w:rFonts w:ascii="Times New Roman" w:hAnsi="Times New Roman" w:cs="Times New Roman"/>
        </w:rPr>
      </w:pPr>
      <w:r w:rsidRPr="00D2309A">
        <w:rPr>
          <w:rFonts w:ascii="Times New Roman" w:hAnsi="Times New Roman" w:cs="Times New Roman"/>
        </w:rPr>
        <w:t>egy telken legfeljebb egy épület helyezhető el.</w:t>
      </w:r>
    </w:p>
    <w:p w14:paraId="7AE4D76E" w14:textId="77777777" w:rsidR="00467EAA" w:rsidRPr="00D2309A" w:rsidRDefault="00467EAA" w:rsidP="00CF7314">
      <w:pPr>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(5)</w:t>
      </w:r>
      <w:r w:rsidRPr="00D2309A">
        <w:rPr>
          <w:rFonts w:ascii="Times New Roman" w:hAnsi="Times New Roman" w:cs="Times New Roman"/>
        </w:rPr>
        <w:tab/>
      </w:r>
      <w:r w:rsidRPr="00D2309A">
        <w:rPr>
          <w:rFonts w:ascii="Times New Roman" w:hAnsi="Times New Roman" w:cs="Times New Roman"/>
          <w:bCs/>
        </w:rPr>
        <w:t>Mko/2</w:t>
      </w:r>
      <w:r w:rsidRPr="00D2309A">
        <w:rPr>
          <w:rFonts w:ascii="Times New Roman" w:hAnsi="Times New Roman" w:cs="Times New Roman"/>
        </w:rPr>
        <w:t xml:space="preserve"> jelű övezetben </w:t>
      </w:r>
    </w:p>
    <w:p w14:paraId="38299152" w14:textId="77777777" w:rsidR="00467EAA" w:rsidRPr="00D2309A" w:rsidRDefault="00467EAA" w:rsidP="009D298A">
      <w:pPr>
        <w:pStyle w:val="Listaszerbekezds"/>
        <w:numPr>
          <w:ilvl w:val="0"/>
          <w:numId w:val="99"/>
        </w:numPr>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 xml:space="preserve">elhelyezhető építmények a védett természeti területek és Natura 2000 területek célkitűzéseinek és kezelési terveiben foglaltak megvalósulása érdekében </w:t>
      </w:r>
    </w:p>
    <w:p w14:paraId="2DB8C218" w14:textId="77777777" w:rsidR="00467EAA" w:rsidRPr="00D2309A" w:rsidRDefault="00467EAA" w:rsidP="00CF7314">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rPr>
        <w:tab/>
        <w:t>a növénytermesztés, az állattenyésztés és az ezekkel kapcsolatos termékfeldolgozás, tárolás, szolgáltatás építményei,</w:t>
      </w:r>
    </w:p>
    <w:p w14:paraId="23FADB40" w14:textId="0DD29D93" w:rsidR="00467EAA" w:rsidRPr="00D2309A" w:rsidRDefault="00467EAA" w:rsidP="0037126B">
      <w:pPr>
        <w:spacing w:before="60" w:after="0" w:line="240" w:lineRule="auto"/>
        <w:ind w:left="1417" w:hanging="425"/>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 xml:space="preserve">a gazdálkodáshoz kapcsolódóan lakóépület a </w:t>
      </w:r>
      <w:r w:rsidR="00B2067E" w:rsidRPr="00D2309A">
        <w:rPr>
          <w:rFonts w:ascii="Times New Roman" w:hAnsi="Times New Roman" w:cs="Times New Roman"/>
          <w:shd w:val="clear" w:color="auto" w:fill="FFFFFF" w:themeFill="background1"/>
        </w:rPr>
        <w:t xml:space="preserve">3. melléklet </w:t>
      </w:r>
      <w:r w:rsidR="00AE5BC2" w:rsidRPr="00D2309A">
        <w:rPr>
          <w:rFonts w:ascii="Times New Roman" w:hAnsi="Times New Roman" w:cs="Times New Roman"/>
          <w:shd w:val="clear" w:color="auto" w:fill="FFFFFF" w:themeFill="background1"/>
        </w:rPr>
        <w:t xml:space="preserve">16. pontjában </w:t>
      </w:r>
      <w:r w:rsidR="009866E9" w:rsidRPr="00D2309A">
        <w:rPr>
          <w:rFonts w:ascii="Times New Roman" w:hAnsi="Times New Roman" w:cs="Times New Roman"/>
          <w:shd w:val="clear" w:color="auto" w:fill="FFFFFF" w:themeFill="background1"/>
        </w:rPr>
        <w:t xml:space="preserve">foglaltak szerint </w:t>
      </w:r>
      <w:r w:rsidRPr="00D2309A">
        <w:rPr>
          <w:rFonts w:ascii="Times New Roman" w:hAnsi="Times New Roman" w:cs="Times New Roman"/>
        </w:rPr>
        <w:t xml:space="preserve">és a </w:t>
      </w:r>
      <w:r w:rsidR="00C26CAF" w:rsidRPr="0086617F">
        <w:rPr>
          <w:rFonts w:ascii="Times New Roman" w:hAnsi="Times New Roman" w:cs="Times New Roman"/>
          <w:shd w:val="clear" w:color="auto" w:fill="FFFFFF" w:themeFill="background1"/>
        </w:rPr>
        <w:t>69</w:t>
      </w:r>
      <w:r w:rsidRPr="0086617F">
        <w:rPr>
          <w:rFonts w:ascii="Times New Roman" w:hAnsi="Times New Roman" w:cs="Times New Roman"/>
          <w:shd w:val="clear" w:color="auto" w:fill="FFFFFF" w:themeFill="background1"/>
        </w:rPr>
        <w:t>.</w:t>
      </w:r>
      <w:r w:rsidR="00042FBE" w:rsidRPr="0086617F">
        <w:rPr>
          <w:rFonts w:ascii="Times New Roman" w:hAnsi="Times New Roman" w:cs="Times New Roman"/>
          <w:shd w:val="clear" w:color="auto" w:fill="FFFFFF" w:themeFill="background1"/>
        </w:rPr>
        <w:t xml:space="preserve"> </w:t>
      </w:r>
      <w:r w:rsidRPr="0086617F">
        <w:rPr>
          <w:rFonts w:ascii="Times New Roman" w:hAnsi="Times New Roman" w:cs="Times New Roman"/>
          <w:shd w:val="clear" w:color="auto" w:fill="FFFFFF" w:themeFill="background1"/>
        </w:rPr>
        <w:t>§ (5)</w:t>
      </w:r>
      <w:r w:rsidR="00B2067E" w:rsidRPr="0086617F">
        <w:rPr>
          <w:rFonts w:ascii="Times New Roman" w:hAnsi="Times New Roman" w:cs="Times New Roman"/>
          <w:shd w:val="clear" w:color="auto" w:fill="FFFFFF" w:themeFill="background1"/>
        </w:rPr>
        <w:t>–(6)</w:t>
      </w:r>
      <w:r w:rsidRPr="0086617F">
        <w:rPr>
          <w:rFonts w:ascii="Times New Roman" w:hAnsi="Times New Roman" w:cs="Times New Roman"/>
          <w:shd w:val="clear" w:color="auto" w:fill="FFFFFF" w:themeFill="background1"/>
        </w:rPr>
        <w:t xml:space="preserve"> bekezdésében</w:t>
      </w:r>
      <w:r w:rsidRPr="00D2309A">
        <w:rPr>
          <w:rFonts w:ascii="Times New Roman" w:hAnsi="Times New Roman" w:cs="Times New Roman"/>
        </w:rPr>
        <w:t xml:space="preserve"> szereplő feltételek teljesülése esetén,</w:t>
      </w:r>
    </w:p>
    <w:p w14:paraId="69B9F97E" w14:textId="77777777" w:rsidR="00467EAA" w:rsidRPr="00D2309A" w:rsidRDefault="00467EAA" w:rsidP="0037126B">
      <w:pPr>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rPr>
        <w:tab/>
        <w:t>terepszint alatti építmény (pince),</w:t>
      </w:r>
    </w:p>
    <w:p w14:paraId="1EA54F69" w14:textId="68D77DF4" w:rsidR="00467EAA" w:rsidRPr="00D2309A" w:rsidRDefault="00467EAA" w:rsidP="00B766C5">
      <w:pPr>
        <w:pStyle w:val="Listaszerbekezds"/>
        <w:numPr>
          <w:ilvl w:val="0"/>
          <w:numId w:val="99"/>
        </w:numPr>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nem elhelyezhető</w:t>
      </w:r>
      <w:r w:rsidR="00B21AB6" w:rsidRPr="00D2309A">
        <w:rPr>
          <w:rFonts w:ascii="Times New Roman" w:hAnsi="Times New Roman" w:cs="Times New Roman"/>
        </w:rPr>
        <w:t xml:space="preserve"> el</w:t>
      </w:r>
      <w:r w:rsidRPr="00D2309A">
        <w:rPr>
          <w:rFonts w:ascii="Times New Roman" w:hAnsi="Times New Roman" w:cs="Times New Roman"/>
        </w:rPr>
        <w:t xml:space="preserve"> </w:t>
      </w:r>
    </w:p>
    <w:p w14:paraId="46E4338E" w14:textId="77777777" w:rsidR="00467EAA" w:rsidRPr="00D2309A" w:rsidRDefault="00467EAA" w:rsidP="009047FF">
      <w:pPr>
        <w:tabs>
          <w:tab w:val="left" w:pos="1418"/>
        </w:tabs>
        <w:spacing w:before="60" w:after="0" w:line="240" w:lineRule="auto"/>
        <w:ind w:left="1418" w:hanging="425"/>
        <w:jc w:val="both"/>
        <w:rPr>
          <w:rFonts w:ascii="Times New Roman" w:hAnsi="Times New Roman" w:cs="Times New Roman"/>
          <w:i/>
          <w:iCs/>
        </w:rPr>
      </w:pPr>
      <w:r w:rsidRPr="00D2309A">
        <w:rPr>
          <w:rFonts w:ascii="Times New Roman" w:hAnsi="Times New Roman" w:cs="Times New Roman"/>
          <w:i/>
          <w:iCs/>
        </w:rPr>
        <w:t>ba)</w:t>
      </w:r>
      <w:r w:rsidRPr="00D2309A">
        <w:rPr>
          <w:rFonts w:ascii="Times New Roman" w:hAnsi="Times New Roman" w:cs="Times New Roman"/>
          <w:i/>
          <w:iCs/>
        </w:rPr>
        <w:tab/>
      </w:r>
      <w:r w:rsidRPr="00D2309A">
        <w:rPr>
          <w:rFonts w:ascii="Times New Roman" w:hAnsi="Times New Roman" w:cs="Times New Roman"/>
          <w:iCs/>
        </w:rPr>
        <w:t>lakó funkciójú épületrész,</w:t>
      </w:r>
    </w:p>
    <w:p w14:paraId="3FBE2AC5" w14:textId="771CB835" w:rsidR="00B21AB6" w:rsidRPr="00D2309A" w:rsidRDefault="00467EAA" w:rsidP="00042FBE">
      <w:pPr>
        <w:tabs>
          <w:tab w:val="left" w:pos="1418"/>
        </w:tabs>
        <w:spacing w:before="60" w:after="0" w:line="240" w:lineRule="auto"/>
        <w:ind w:left="1418" w:hanging="425"/>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rPr>
        <w:tab/>
      </w:r>
      <w:r w:rsidR="005970EC" w:rsidRPr="00D2309A">
        <w:rPr>
          <w:rFonts w:ascii="Times New Roman" w:hAnsi="Times New Roman" w:cs="Times New Roman"/>
        </w:rPr>
        <w:t>3</w:t>
      </w:r>
      <w:r w:rsidRPr="00D2309A">
        <w:rPr>
          <w:rFonts w:ascii="Times New Roman" w:hAnsi="Times New Roman" w:cs="Times New Roman"/>
        </w:rPr>
        <w:t>000 m</w:t>
      </w:r>
      <w:r w:rsidRPr="00D2309A">
        <w:rPr>
          <w:rFonts w:ascii="Times New Roman" w:hAnsi="Times New Roman" w:cs="Times New Roman"/>
          <w:vertAlign w:val="superscript"/>
        </w:rPr>
        <w:t>2</w:t>
      </w:r>
      <w:r w:rsidRPr="00D2309A">
        <w:rPr>
          <w:rFonts w:ascii="Times New Roman" w:hAnsi="Times New Roman" w:cs="Times New Roman"/>
        </w:rPr>
        <w:t>-nél kisebb telken épület, építmény</w:t>
      </w:r>
      <w:r w:rsidR="00042FBE" w:rsidRPr="00D2309A">
        <w:rPr>
          <w:rFonts w:ascii="Times New Roman" w:hAnsi="Times New Roman" w:cs="Times New Roman"/>
        </w:rPr>
        <w:t>.</w:t>
      </w:r>
    </w:p>
    <w:p w14:paraId="09AFE3CD" w14:textId="6935C66C" w:rsidR="00AE5BC2" w:rsidRPr="00D2309A" w:rsidRDefault="00EA19B1" w:rsidP="0064398B">
      <w:pPr>
        <w:pStyle w:val="Listaszerbekezds"/>
        <w:numPr>
          <w:ilvl w:val="0"/>
          <w:numId w:val="99"/>
        </w:numPr>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a</w:t>
      </w:r>
      <w:r w:rsidR="005970EC" w:rsidRPr="00D2309A">
        <w:rPr>
          <w:rFonts w:ascii="Times New Roman" w:hAnsi="Times New Roman" w:cs="Times New Roman"/>
        </w:rPr>
        <w:t xml:space="preserve"> 3</w:t>
      </w:r>
      <w:r w:rsidR="00467EAA" w:rsidRPr="00D2309A">
        <w:rPr>
          <w:rFonts w:ascii="Times New Roman" w:hAnsi="Times New Roman" w:cs="Times New Roman"/>
        </w:rPr>
        <w:t>000 m</w:t>
      </w:r>
      <w:r w:rsidR="00467EAA" w:rsidRPr="00D2309A">
        <w:rPr>
          <w:rFonts w:ascii="Times New Roman" w:hAnsi="Times New Roman" w:cs="Times New Roman"/>
          <w:vertAlign w:val="superscript"/>
        </w:rPr>
        <w:t>2</w:t>
      </w:r>
      <w:r w:rsidR="00467EAA" w:rsidRPr="00D2309A">
        <w:rPr>
          <w:rFonts w:ascii="Times New Roman" w:hAnsi="Times New Roman" w:cs="Times New Roman"/>
        </w:rPr>
        <w:t>-t elérő</w:t>
      </w:r>
      <w:r w:rsidR="00B21AB6" w:rsidRPr="00D2309A">
        <w:rPr>
          <w:rFonts w:ascii="Times New Roman" w:hAnsi="Times New Roman" w:cs="Times New Roman"/>
        </w:rPr>
        <w:t>, vagy</w:t>
      </w:r>
      <w:r w:rsidR="005970EC" w:rsidRPr="00D2309A">
        <w:rPr>
          <w:rFonts w:ascii="Times New Roman" w:hAnsi="Times New Roman" w:cs="Times New Roman"/>
        </w:rPr>
        <w:t xml:space="preserve"> meghaladó, de 10</w:t>
      </w:r>
      <w:r w:rsidR="00467EAA" w:rsidRPr="00D2309A">
        <w:rPr>
          <w:rFonts w:ascii="Times New Roman" w:hAnsi="Times New Roman" w:cs="Times New Roman"/>
        </w:rPr>
        <w:t>000 m</w:t>
      </w:r>
      <w:r w:rsidR="00467EAA" w:rsidRPr="00D2309A">
        <w:rPr>
          <w:rFonts w:ascii="Times New Roman" w:hAnsi="Times New Roman" w:cs="Times New Roman"/>
          <w:vertAlign w:val="superscript"/>
        </w:rPr>
        <w:t>2</w:t>
      </w:r>
      <w:r w:rsidR="00467EAA" w:rsidRPr="00D2309A">
        <w:rPr>
          <w:rFonts w:ascii="Times New Roman" w:hAnsi="Times New Roman" w:cs="Times New Roman"/>
        </w:rPr>
        <w:t>-nél kisebb területű telken legfeljebb egy tájba illő gazdasági épület, terepszint alatti építmény (pince) helyezhető el, legfeljebb 1%-os beépítettséggel</w:t>
      </w:r>
      <w:r w:rsidR="00AE5BC2" w:rsidRPr="00D2309A">
        <w:rPr>
          <w:rFonts w:ascii="Times New Roman" w:hAnsi="Times New Roman" w:cs="Times New Roman"/>
        </w:rPr>
        <w:t>,</w:t>
      </w:r>
    </w:p>
    <w:p w14:paraId="364D9A01" w14:textId="514EEC69" w:rsidR="00467EAA" w:rsidRPr="00D2309A" w:rsidRDefault="00EA19B1" w:rsidP="0064398B">
      <w:pPr>
        <w:pStyle w:val="Listaszerbekezds"/>
        <w:numPr>
          <w:ilvl w:val="0"/>
          <w:numId w:val="99"/>
        </w:numPr>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a</w:t>
      </w:r>
      <w:r w:rsidR="005970EC" w:rsidRPr="00D2309A">
        <w:rPr>
          <w:rFonts w:ascii="Times New Roman" w:hAnsi="Times New Roman" w:cs="Times New Roman"/>
        </w:rPr>
        <w:t xml:space="preserve"> 10</w:t>
      </w:r>
      <w:r w:rsidR="00467EAA" w:rsidRPr="00D2309A">
        <w:rPr>
          <w:rFonts w:ascii="Times New Roman" w:hAnsi="Times New Roman" w:cs="Times New Roman"/>
        </w:rPr>
        <w:t>000 m</w:t>
      </w:r>
      <w:r w:rsidR="00467EAA" w:rsidRPr="00D2309A">
        <w:rPr>
          <w:rFonts w:ascii="Times New Roman" w:hAnsi="Times New Roman" w:cs="Times New Roman"/>
          <w:vertAlign w:val="superscript"/>
        </w:rPr>
        <w:t>2</w:t>
      </w:r>
      <w:r w:rsidR="00467EAA" w:rsidRPr="00D2309A">
        <w:rPr>
          <w:rFonts w:ascii="Times New Roman" w:hAnsi="Times New Roman" w:cs="Times New Roman"/>
        </w:rPr>
        <w:t>-nél nagyobb telken legfeljebb két gazdasági épület, terepszint alatti építmény (pince) elhelyezhető 3%-os beépítettséggel</w:t>
      </w:r>
      <w:r w:rsidR="00AE5BC2" w:rsidRPr="00D2309A">
        <w:rPr>
          <w:rFonts w:ascii="Times New Roman" w:hAnsi="Times New Roman" w:cs="Times New Roman"/>
        </w:rPr>
        <w:t>,</w:t>
      </w:r>
    </w:p>
    <w:p w14:paraId="1AF39CE6" w14:textId="77777777" w:rsidR="00AE5BC2" w:rsidRPr="00D2309A" w:rsidRDefault="00467EAA" w:rsidP="0064398B">
      <w:pPr>
        <w:pStyle w:val="Listaszerbekezds"/>
        <w:numPr>
          <w:ilvl w:val="0"/>
          <w:numId w:val="99"/>
        </w:numPr>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lakás, lakóépület kizárólag akkor létesíthető, ha a mezőgazdasági termelés (árutermelő mezőgazdasági üzemi tevékenység) az állandó helyben lakást indokolttá teszi</w:t>
      </w:r>
      <w:r w:rsidR="00AE5BC2" w:rsidRPr="00D2309A">
        <w:rPr>
          <w:rFonts w:ascii="Times New Roman" w:hAnsi="Times New Roman" w:cs="Times New Roman"/>
        </w:rPr>
        <w:t>,</w:t>
      </w:r>
    </w:p>
    <w:p w14:paraId="550201B8" w14:textId="77777777" w:rsidR="00AE5BC2" w:rsidRPr="00D2309A" w:rsidRDefault="00EA19B1" w:rsidP="0064398B">
      <w:pPr>
        <w:pStyle w:val="Listaszerbekezds"/>
        <w:numPr>
          <w:ilvl w:val="0"/>
          <w:numId w:val="99"/>
        </w:numPr>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t</w:t>
      </w:r>
      <w:r w:rsidR="00467EAA" w:rsidRPr="00D2309A">
        <w:rPr>
          <w:rFonts w:ascii="Times New Roman" w:hAnsi="Times New Roman" w:cs="Times New Roman"/>
        </w:rPr>
        <w:t xml:space="preserve">ényleges mezőgazdasági hasznosítás folytatása esetén, gazdasági épülettel együtt, egyidejűleg megvalósulóan elhelyezhető egy </w:t>
      </w:r>
      <w:r w:rsidR="00AE5BC2" w:rsidRPr="00D2309A">
        <w:rPr>
          <w:rFonts w:ascii="Times New Roman" w:hAnsi="Times New Roman" w:cs="Times New Roman"/>
        </w:rPr>
        <w:t>darab</w:t>
      </w:r>
      <w:r w:rsidR="00467EAA" w:rsidRPr="00D2309A">
        <w:rPr>
          <w:rFonts w:ascii="Times New Roman" w:hAnsi="Times New Roman" w:cs="Times New Roman"/>
        </w:rPr>
        <w:t xml:space="preserve"> különálló, legfeljebb </w:t>
      </w:r>
      <w:r w:rsidR="00AE5BC2" w:rsidRPr="00D2309A">
        <w:rPr>
          <w:rFonts w:ascii="Times New Roman" w:hAnsi="Times New Roman" w:cs="Times New Roman"/>
        </w:rPr>
        <w:t>két</w:t>
      </w:r>
      <w:r w:rsidR="00467EAA" w:rsidRPr="00D2309A">
        <w:rPr>
          <w:rFonts w:ascii="Times New Roman" w:hAnsi="Times New Roman" w:cs="Times New Roman"/>
        </w:rPr>
        <w:t>lakásos, legfeljebb 200 m</w:t>
      </w:r>
      <w:r w:rsidR="00467EAA" w:rsidRPr="00D2309A">
        <w:rPr>
          <w:rFonts w:ascii="Times New Roman" w:hAnsi="Times New Roman" w:cs="Times New Roman"/>
          <w:vertAlign w:val="superscript"/>
        </w:rPr>
        <w:t>2</w:t>
      </w:r>
      <w:r w:rsidR="00AE5BC2" w:rsidRPr="00D2309A">
        <w:rPr>
          <w:rFonts w:ascii="Times New Roman" w:hAnsi="Times New Roman" w:cs="Times New Roman"/>
        </w:rPr>
        <w:t xml:space="preserve"> bruttó alapterületű lakóépület,</w:t>
      </w:r>
    </w:p>
    <w:p w14:paraId="5A19EE88" w14:textId="23D3C51D" w:rsidR="00467EAA" w:rsidRPr="00D2309A" w:rsidRDefault="005970EC" w:rsidP="00353EBA">
      <w:pPr>
        <w:pStyle w:val="Listaszerbekezds"/>
        <w:numPr>
          <w:ilvl w:val="0"/>
          <w:numId w:val="99"/>
        </w:numPr>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a 20</w:t>
      </w:r>
      <w:r w:rsidR="00467EAA" w:rsidRPr="00D2309A">
        <w:rPr>
          <w:rFonts w:ascii="Times New Roman" w:hAnsi="Times New Roman" w:cs="Times New Roman"/>
        </w:rPr>
        <w:t>000 m</w:t>
      </w:r>
      <w:r w:rsidR="00467EAA" w:rsidRPr="00D2309A">
        <w:rPr>
          <w:rFonts w:ascii="Times New Roman" w:hAnsi="Times New Roman" w:cs="Times New Roman"/>
          <w:vertAlign w:val="superscript"/>
        </w:rPr>
        <w:t>2</w:t>
      </w:r>
      <w:r w:rsidR="00467EAA" w:rsidRPr="00D2309A">
        <w:rPr>
          <w:rFonts w:ascii="Times New Roman" w:hAnsi="Times New Roman" w:cs="Times New Roman"/>
        </w:rPr>
        <w:t>-t (meglév</w:t>
      </w:r>
      <w:r w:rsidRPr="00D2309A">
        <w:rPr>
          <w:rFonts w:ascii="Times New Roman" w:hAnsi="Times New Roman" w:cs="Times New Roman"/>
        </w:rPr>
        <w:t>ő mezőgazdasági telek esetén 10</w:t>
      </w:r>
      <w:r w:rsidR="00467EAA" w:rsidRPr="00D2309A">
        <w:rPr>
          <w:rFonts w:ascii="Times New Roman" w:hAnsi="Times New Roman" w:cs="Times New Roman"/>
        </w:rPr>
        <w:t>000 m</w:t>
      </w:r>
      <w:r w:rsidR="00467EAA" w:rsidRPr="00D2309A">
        <w:rPr>
          <w:rFonts w:ascii="Times New Roman" w:hAnsi="Times New Roman" w:cs="Times New Roman"/>
          <w:vertAlign w:val="superscript"/>
        </w:rPr>
        <w:t>2</w:t>
      </w:r>
      <w:r w:rsidR="00467EAA" w:rsidRPr="00D2309A">
        <w:rPr>
          <w:rFonts w:ascii="Times New Roman" w:hAnsi="Times New Roman" w:cs="Times New Roman"/>
        </w:rPr>
        <w:t xml:space="preserve">-t) meghaladó területű telken, </w:t>
      </w:r>
      <w:r w:rsidR="00AE5BC2" w:rsidRPr="00D2309A">
        <w:rPr>
          <w:rFonts w:ascii="Times New Roman" w:hAnsi="Times New Roman" w:cs="Times New Roman"/>
        </w:rPr>
        <w:t>összesen</w:t>
      </w:r>
      <w:r w:rsidR="00467EAA" w:rsidRPr="00D2309A">
        <w:rPr>
          <w:rFonts w:ascii="Times New Roman" w:hAnsi="Times New Roman" w:cs="Times New Roman"/>
        </w:rPr>
        <w:t xml:space="preserve"> legfeljebb </w:t>
      </w:r>
      <w:r w:rsidR="00AE5BC2" w:rsidRPr="00D2309A">
        <w:rPr>
          <w:rFonts w:ascii="Times New Roman" w:hAnsi="Times New Roman" w:cs="Times New Roman"/>
        </w:rPr>
        <w:t xml:space="preserve">három </w:t>
      </w:r>
      <w:r w:rsidR="00467EAA" w:rsidRPr="00D2309A">
        <w:rPr>
          <w:rFonts w:ascii="Times New Roman" w:hAnsi="Times New Roman" w:cs="Times New Roman"/>
        </w:rPr>
        <w:t xml:space="preserve">épület </w:t>
      </w:r>
      <w:r w:rsidR="00AE5BC2" w:rsidRPr="00D2309A">
        <w:rPr>
          <w:rFonts w:ascii="Times New Roman" w:hAnsi="Times New Roman" w:cs="Times New Roman"/>
        </w:rPr>
        <w:t xml:space="preserve">lehet egy telken </w:t>
      </w:r>
      <w:r w:rsidR="00467EAA" w:rsidRPr="00D2309A">
        <w:rPr>
          <w:rFonts w:ascii="Times New Roman" w:hAnsi="Times New Roman" w:cs="Times New Roman"/>
        </w:rPr>
        <w:t>(</w:t>
      </w:r>
      <w:r w:rsidR="00AE5BC2" w:rsidRPr="00D2309A">
        <w:rPr>
          <w:rFonts w:ascii="Times New Roman" w:hAnsi="Times New Roman" w:cs="Times New Roman"/>
        </w:rPr>
        <w:t xml:space="preserve">egy </w:t>
      </w:r>
      <w:r w:rsidR="00467EAA" w:rsidRPr="00D2309A">
        <w:rPr>
          <w:rFonts w:ascii="Times New Roman" w:hAnsi="Times New Roman" w:cs="Times New Roman"/>
        </w:rPr>
        <w:t>lakó</w:t>
      </w:r>
      <w:r w:rsidR="00AE5BC2" w:rsidRPr="00D2309A">
        <w:rPr>
          <w:rFonts w:ascii="Times New Roman" w:hAnsi="Times New Roman" w:cs="Times New Roman"/>
        </w:rPr>
        <w:t xml:space="preserve"> és kettő</w:t>
      </w:r>
      <w:r w:rsidR="00467EAA" w:rsidRPr="00D2309A">
        <w:rPr>
          <w:rFonts w:ascii="Times New Roman" w:hAnsi="Times New Roman" w:cs="Times New Roman"/>
        </w:rPr>
        <w:t xml:space="preserve"> gazdasági</w:t>
      </w:r>
      <w:r w:rsidR="00AE5BC2" w:rsidRPr="00D2309A">
        <w:rPr>
          <w:rFonts w:ascii="Times New Roman" w:hAnsi="Times New Roman" w:cs="Times New Roman"/>
        </w:rPr>
        <w:t>, vagy három gazdasági)</w:t>
      </w:r>
      <w:r w:rsidR="00467EAA" w:rsidRPr="00D2309A">
        <w:rPr>
          <w:rFonts w:ascii="Times New Roman" w:hAnsi="Times New Roman" w:cs="Times New Roman"/>
        </w:rPr>
        <w:t>.</w:t>
      </w:r>
    </w:p>
    <w:p w14:paraId="2FE0ACE7" w14:textId="77777777" w:rsidR="00467EAA" w:rsidRPr="00D2309A" w:rsidRDefault="00467EAA" w:rsidP="00CF7314">
      <w:pPr>
        <w:tabs>
          <w:tab w:val="left" w:pos="567"/>
        </w:tabs>
        <w:spacing w:before="120" w:after="0" w:line="240" w:lineRule="auto"/>
        <w:ind w:left="851" w:hanging="851"/>
        <w:jc w:val="both"/>
        <w:rPr>
          <w:rFonts w:ascii="Times New Roman" w:hAnsi="Times New Roman" w:cs="Times New Roman"/>
        </w:rPr>
      </w:pPr>
      <w:r w:rsidRPr="00D2309A">
        <w:rPr>
          <w:rFonts w:ascii="Times New Roman" w:hAnsi="Times New Roman" w:cs="Times New Roman"/>
        </w:rPr>
        <w:t>(</w:t>
      </w:r>
      <w:r w:rsidR="00EA19B1" w:rsidRPr="00D2309A">
        <w:rPr>
          <w:rFonts w:ascii="Times New Roman" w:hAnsi="Times New Roman" w:cs="Times New Roman"/>
        </w:rPr>
        <w:t>6</w:t>
      </w:r>
      <w:r w:rsidRPr="00D2309A">
        <w:rPr>
          <w:rFonts w:ascii="Times New Roman" w:hAnsi="Times New Roman" w:cs="Times New Roman"/>
        </w:rPr>
        <w:t>)</w:t>
      </w:r>
      <w:r w:rsidRPr="00D2309A">
        <w:rPr>
          <w:rFonts w:ascii="Times New Roman" w:hAnsi="Times New Roman" w:cs="Times New Roman"/>
        </w:rPr>
        <w:tab/>
      </w:r>
      <w:r w:rsidRPr="00D2309A">
        <w:rPr>
          <w:rFonts w:ascii="Times New Roman" w:hAnsi="Times New Roman" w:cs="Times New Roman"/>
          <w:bCs/>
        </w:rPr>
        <w:t>Mko/3</w:t>
      </w:r>
      <w:r w:rsidRPr="00D2309A">
        <w:rPr>
          <w:rFonts w:ascii="Times New Roman" w:hAnsi="Times New Roman" w:cs="Times New Roman"/>
        </w:rPr>
        <w:t xml:space="preserve"> jelű övezetben</w:t>
      </w:r>
    </w:p>
    <w:p w14:paraId="5955D70F" w14:textId="77777777" w:rsidR="00467EAA" w:rsidRPr="00D2309A" w:rsidRDefault="00467EAA" w:rsidP="0064398B">
      <w:pPr>
        <w:pStyle w:val="Listaszerbekezds"/>
        <w:numPr>
          <w:ilvl w:val="0"/>
          <w:numId w:val="100"/>
        </w:numPr>
        <w:tabs>
          <w:tab w:val="left" w:pos="993"/>
        </w:tabs>
        <w:spacing w:before="120" w:after="0" w:line="240" w:lineRule="auto"/>
        <w:ind w:left="993" w:hanging="426"/>
        <w:jc w:val="both"/>
        <w:rPr>
          <w:rFonts w:ascii="Times New Roman" w:hAnsi="Times New Roman" w:cs="Times New Roman"/>
        </w:rPr>
      </w:pPr>
      <w:r w:rsidRPr="00D2309A">
        <w:rPr>
          <w:rFonts w:ascii="Times New Roman" w:hAnsi="Times New Roman" w:cs="Times New Roman"/>
        </w:rPr>
        <w:t>elhelyezhető építmények</w:t>
      </w:r>
    </w:p>
    <w:p w14:paraId="4D283CAE" w14:textId="77777777" w:rsidR="00467EAA" w:rsidRPr="00D2309A" w:rsidRDefault="00467EAA" w:rsidP="00353EBA">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aa)</w:t>
      </w:r>
      <w:r w:rsidRPr="00D2309A">
        <w:rPr>
          <w:rFonts w:ascii="Times New Roman" w:hAnsi="Times New Roman" w:cs="Times New Roman"/>
        </w:rPr>
        <w:tab/>
        <w:t>a táj-, a tájkép-, a természetvédelmi célokkal összhangban levő, azok megvalósítását biztosító építmények,</w:t>
      </w:r>
    </w:p>
    <w:p w14:paraId="1BACBE13" w14:textId="77777777" w:rsidR="00467EAA" w:rsidRPr="00D2309A" w:rsidRDefault="00467EAA" w:rsidP="00353EBA">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ab)</w:t>
      </w:r>
      <w:r w:rsidRPr="00D2309A">
        <w:rPr>
          <w:rFonts w:ascii="Times New Roman" w:hAnsi="Times New Roman" w:cs="Times New Roman"/>
        </w:rPr>
        <w:tab/>
        <w:t>a természeti értékek bemutatását, az ismeretterjesztést szolgáló építmények,</w:t>
      </w:r>
    </w:p>
    <w:p w14:paraId="4D0490BB" w14:textId="135AC03C" w:rsidR="00467EAA" w:rsidRPr="00D2309A" w:rsidRDefault="00467EAA" w:rsidP="00B766C5">
      <w:pPr>
        <w:pStyle w:val="Listaszerbekezds"/>
        <w:numPr>
          <w:ilvl w:val="0"/>
          <w:numId w:val="100"/>
        </w:num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egy telken egy épület helyezhető el</w:t>
      </w:r>
      <w:r w:rsidR="00B21AB6" w:rsidRPr="00D2309A">
        <w:rPr>
          <w:rFonts w:ascii="Times New Roman" w:hAnsi="Times New Roman" w:cs="Times New Roman"/>
        </w:rPr>
        <w:t>,</w:t>
      </w:r>
    </w:p>
    <w:p w14:paraId="433127C1" w14:textId="1B8D8043" w:rsidR="00467EAA" w:rsidRPr="00D2309A" w:rsidRDefault="00467EAA" w:rsidP="00B766C5">
      <w:pPr>
        <w:pStyle w:val="Listaszerbekezds"/>
        <w:numPr>
          <w:ilvl w:val="0"/>
          <w:numId w:val="100"/>
        </w:numPr>
        <w:tabs>
          <w:tab w:val="left"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rPr>
        <w:t>nem helyezhető el</w:t>
      </w:r>
    </w:p>
    <w:p w14:paraId="4FCEFE70" w14:textId="77777777" w:rsidR="00467EAA" w:rsidRPr="00D2309A" w:rsidRDefault="00467EAA" w:rsidP="009D298A">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ca)</w:t>
      </w:r>
      <w:r w:rsidRPr="00D2309A">
        <w:rPr>
          <w:rFonts w:ascii="Times New Roman" w:hAnsi="Times New Roman" w:cs="Times New Roman"/>
          <w:i/>
        </w:rPr>
        <w:tab/>
      </w:r>
      <w:r w:rsidRPr="00D2309A">
        <w:rPr>
          <w:rFonts w:ascii="Times New Roman" w:hAnsi="Times New Roman" w:cs="Times New Roman"/>
        </w:rPr>
        <w:t>terepszint alatti építmény,</w:t>
      </w:r>
      <w:r w:rsidR="00EA19B1" w:rsidRPr="00D2309A">
        <w:rPr>
          <w:rFonts w:ascii="Times New Roman" w:hAnsi="Times New Roman" w:cs="Times New Roman"/>
        </w:rPr>
        <w:t xml:space="preserve"> valamint</w:t>
      </w:r>
    </w:p>
    <w:p w14:paraId="5303FB08" w14:textId="77777777" w:rsidR="00467EAA" w:rsidRPr="00D2309A" w:rsidRDefault="00467EAA" w:rsidP="009D298A">
      <w:pPr>
        <w:tabs>
          <w:tab w:val="left" w:pos="1418"/>
        </w:tabs>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cb)</w:t>
      </w:r>
      <w:r w:rsidRPr="00D2309A">
        <w:rPr>
          <w:rFonts w:ascii="Times New Roman" w:hAnsi="Times New Roman" w:cs="Times New Roman"/>
        </w:rPr>
        <w:tab/>
        <w:t xml:space="preserve">lakó </w:t>
      </w:r>
      <w:r w:rsidR="00EA19B1" w:rsidRPr="00D2309A">
        <w:rPr>
          <w:rFonts w:ascii="Times New Roman" w:hAnsi="Times New Roman" w:cs="Times New Roman"/>
        </w:rPr>
        <w:t>rendeltetésű</w:t>
      </w:r>
      <w:r w:rsidRPr="00D2309A">
        <w:rPr>
          <w:rFonts w:ascii="Times New Roman" w:hAnsi="Times New Roman" w:cs="Times New Roman"/>
        </w:rPr>
        <w:t xml:space="preserve"> épület, épületrész.</w:t>
      </w:r>
    </w:p>
    <w:p w14:paraId="5AC254C5" w14:textId="39EC0059" w:rsidR="00823EB0" w:rsidRPr="00D2309A" w:rsidRDefault="004E7165" w:rsidP="009D298A">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7</w:t>
      </w:r>
      <w:r>
        <w:rPr>
          <w:rFonts w:ascii="Times New Roman" w:hAnsi="Times New Roman" w:cs="Times New Roman"/>
          <w:i/>
          <w:iCs/>
          <w:smallCaps/>
        </w:rPr>
        <w:t>2</w:t>
      </w:r>
      <w:r w:rsidR="00903C52" w:rsidRPr="00D2309A">
        <w:rPr>
          <w:rFonts w:ascii="Times New Roman" w:hAnsi="Times New Roman" w:cs="Times New Roman"/>
          <w:i/>
          <w:iCs/>
          <w:smallCaps/>
        </w:rPr>
        <w:t>.</w:t>
      </w:r>
      <w:r w:rsidR="00823EB0" w:rsidRPr="00D2309A">
        <w:rPr>
          <w:rFonts w:ascii="Times New Roman" w:hAnsi="Times New Roman" w:cs="Times New Roman"/>
          <w:i/>
          <w:iCs/>
          <w:smallCaps/>
        </w:rPr>
        <w:tab/>
        <w:t xml:space="preserve">Vízgazdálkodási területre vonatozó </w:t>
      </w:r>
    </w:p>
    <w:p w14:paraId="6C3AF4DD" w14:textId="77777777" w:rsidR="00823EB0" w:rsidRPr="00D2309A" w:rsidRDefault="00823EB0" w:rsidP="0037126B">
      <w:pPr>
        <w:tabs>
          <w:tab w:val="left" w:pos="567"/>
        </w:tabs>
        <w:autoSpaceDE w:val="0"/>
        <w:autoSpaceDN w:val="0"/>
        <w:adjustRightInd w:val="0"/>
        <w:spacing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általános rendelkezések és övezeteinek előírásai</w:t>
      </w:r>
    </w:p>
    <w:p w14:paraId="2CD0A052" w14:textId="1063A2E1" w:rsidR="00BA7EAD" w:rsidRPr="00D2309A" w:rsidRDefault="00F34C75" w:rsidP="0037126B">
      <w:pPr>
        <w:tabs>
          <w:tab w:val="left" w:pos="567"/>
          <w:tab w:val="left" w:pos="993"/>
        </w:tabs>
        <w:autoSpaceDE w:val="0"/>
        <w:autoSpaceDN w:val="0"/>
        <w:adjustRightInd w:val="0"/>
        <w:spacing w:before="120" w:after="120" w:line="240" w:lineRule="auto"/>
        <w:ind w:left="567" w:hanging="567"/>
        <w:rPr>
          <w:rFonts w:ascii="Times New Roman" w:hAnsi="Times New Roman" w:cs="Times New Roman"/>
        </w:rPr>
      </w:pPr>
      <w:r w:rsidRPr="00D2309A">
        <w:rPr>
          <w:rFonts w:ascii="Times New Roman" w:hAnsi="Times New Roman" w:cs="Times New Roman"/>
          <w:b/>
        </w:rPr>
        <w:t>7</w:t>
      </w:r>
      <w:r w:rsidR="00687C02" w:rsidRPr="00D2309A">
        <w:rPr>
          <w:rFonts w:ascii="Times New Roman" w:hAnsi="Times New Roman" w:cs="Times New Roman"/>
          <w:b/>
        </w:rPr>
        <w:t>3</w:t>
      </w:r>
      <w:r w:rsidR="00823EB0" w:rsidRPr="00D2309A">
        <w:rPr>
          <w:rFonts w:ascii="Times New Roman" w:hAnsi="Times New Roman" w:cs="Times New Roman"/>
          <w:b/>
        </w:rPr>
        <w:t>.</w:t>
      </w:r>
      <w:r w:rsidR="00EA19B1" w:rsidRPr="00D2309A">
        <w:rPr>
          <w:rFonts w:ascii="Times New Roman" w:hAnsi="Times New Roman" w:cs="Times New Roman"/>
          <w:b/>
        </w:rPr>
        <w:t xml:space="preserve"> </w:t>
      </w:r>
      <w:r w:rsidR="00823EB0" w:rsidRPr="00D2309A">
        <w:rPr>
          <w:rFonts w:ascii="Times New Roman" w:hAnsi="Times New Roman" w:cs="Times New Roman"/>
          <w:b/>
        </w:rPr>
        <w:t>§</w:t>
      </w:r>
      <w:r w:rsidR="00C60523" w:rsidRPr="00D2309A">
        <w:rPr>
          <w:rFonts w:ascii="Times New Roman" w:hAnsi="Times New Roman" w:cs="Times New Roman"/>
        </w:rPr>
        <w:tab/>
      </w:r>
      <w:r w:rsidR="007D697A" w:rsidRPr="00D2309A">
        <w:rPr>
          <w:rFonts w:ascii="Times New Roman" w:hAnsi="Times New Roman" w:cs="Times New Roman"/>
        </w:rPr>
        <w:t>(1)</w:t>
      </w:r>
      <w:r w:rsidR="007D697A" w:rsidRPr="00D2309A">
        <w:rPr>
          <w:rFonts w:ascii="Times New Roman" w:hAnsi="Times New Roman" w:cs="Times New Roman"/>
        </w:rPr>
        <w:tab/>
      </w:r>
      <w:r w:rsidR="00BA7EAD" w:rsidRPr="00D2309A">
        <w:rPr>
          <w:rFonts w:ascii="Times New Roman" w:hAnsi="Times New Roman" w:cs="Times New Roman"/>
        </w:rPr>
        <w:t>A vízgazdálkodási övezeteket érintő bármilyen építési munkát folytatni, területet hasznosítani</w:t>
      </w:r>
      <w:r w:rsidR="00B21AB6" w:rsidRPr="00D2309A">
        <w:rPr>
          <w:rFonts w:ascii="Times New Roman" w:hAnsi="Times New Roman" w:cs="Times New Roman"/>
        </w:rPr>
        <w:t>,</w:t>
      </w:r>
      <w:r w:rsidR="00BA7EAD" w:rsidRPr="00D2309A">
        <w:rPr>
          <w:rFonts w:ascii="Times New Roman" w:hAnsi="Times New Roman" w:cs="Times New Roman"/>
        </w:rPr>
        <w:t xml:space="preserve"> </w:t>
      </w:r>
      <w:r w:rsidR="00B21AB6" w:rsidRPr="00D2309A">
        <w:rPr>
          <w:rFonts w:ascii="Times New Roman" w:hAnsi="Times New Roman" w:cs="Times New Roman"/>
        </w:rPr>
        <w:t>valamint</w:t>
      </w:r>
      <w:r w:rsidR="00BA7EAD" w:rsidRPr="00D2309A">
        <w:rPr>
          <w:rFonts w:ascii="Times New Roman" w:hAnsi="Times New Roman" w:cs="Times New Roman"/>
        </w:rPr>
        <w:t xml:space="preserve"> azon építményeket elhelyezni csak a vízügyi jogszabályoknak megfelelően, vízjogi engedély alapján lehet.</w:t>
      </w:r>
    </w:p>
    <w:p w14:paraId="5AA34221" w14:textId="77777777" w:rsidR="00BA7EAD" w:rsidRPr="00D2309A" w:rsidRDefault="00BA7EAD" w:rsidP="002572CC">
      <w:pPr>
        <w:pStyle w:val="viChar"/>
        <w:numPr>
          <w:ilvl w:val="0"/>
          <w:numId w:val="14"/>
        </w:numPr>
        <w:tabs>
          <w:tab w:val="clear" w:pos="2269"/>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Az ökológiai értéket képviselő vízfolyások, állóvizek medrét és a hozzájuk tartozó parti sávot, mint ökológiai folyosókat, vizes élőhelyeket érintő változások − különösen mederalakítás, vízháztartást befolyásoló beavatkozások, növényzet eltávolítás, kerítés- és egyéb építés − csak a természetvédelmi szakértő közreműködésével, vagy szükség esetén a természetvédelmi hatóság bevonásával történhetnek.</w:t>
      </w:r>
    </w:p>
    <w:p w14:paraId="442CCBBF" w14:textId="77777777" w:rsidR="00BA7EAD" w:rsidRPr="00D2309A" w:rsidRDefault="00BA7EAD" w:rsidP="002572CC">
      <w:pPr>
        <w:pStyle w:val="Listaszerbekezds"/>
        <w:numPr>
          <w:ilvl w:val="0"/>
          <w:numId w:val="14"/>
        </w:numPr>
        <w:tabs>
          <w:tab w:val="clear" w:pos="2269"/>
        </w:tabs>
        <w:spacing w:before="120" w:after="120" w:line="240" w:lineRule="auto"/>
        <w:ind w:left="567" w:hanging="567"/>
        <w:jc w:val="both"/>
        <w:rPr>
          <w:rFonts w:ascii="Times New Roman" w:hAnsi="Times New Roman" w:cs="Times New Roman"/>
        </w:rPr>
      </w:pPr>
      <w:r w:rsidRPr="00D2309A">
        <w:rPr>
          <w:rFonts w:ascii="Times New Roman" w:hAnsi="Times New Roman" w:cs="Times New Roman"/>
        </w:rPr>
        <w:t>A területen a közforgalmú közlekedési építményeken kívül csak vízkár-elhárítási építmények, valamint a sporthorgászat célját s</w:t>
      </w:r>
      <w:r w:rsidR="00EA19B1" w:rsidRPr="00D2309A">
        <w:rPr>
          <w:rFonts w:ascii="Times New Roman" w:hAnsi="Times New Roman" w:cs="Times New Roman"/>
        </w:rPr>
        <w:t>zolgáló közösségi építmények, a</w:t>
      </w:r>
      <w:r w:rsidRPr="00D2309A">
        <w:rPr>
          <w:rFonts w:ascii="Times New Roman" w:hAnsi="Times New Roman" w:cs="Times New Roman"/>
        </w:rPr>
        <w:t xml:space="preserve"> SZT-en lehatárolt, „kizárólagos használat” jelöléssel ellátott területen jacht kikötő és annak kiszolgáló építményei helyezhetők el.</w:t>
      </w:r>
    </w:p>
    <w:p w14:paraId="05913D7A" w14:textId="601E08AC" w:rsidR="00823EB0" w:rsidRPr="00D2309A" w:rsidRDefault="00823EB0"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 xml:space="preserve">A vízgazdálkodási területek övezeteinek </w:t>
      </w:r>
      <w:r w:rsidR="006F039F" w:rsidRPr="00D2309A">
        <w:rPr>
          <w:rFonts w:ascii="Times New Roman" w:hAnsi="Times New Roman" w:cs="Times New Roman"/>
          <w:sz w:val="22"/>
          <w:szCs w:val="22"/>
        </w:rPr>
        <w:t xml:space="preserve">építési </w:t>
      </w:r>
      <w:r w:rsidRPr="00D2309A">
        <w:rPr>
          <w:rFonts w:ascii="Times New Roman" w:hAnsi="Times New Roman" w:cs="Times New Roman"/>
          <w:sz w:val="22"/>
          <w:szCs w:val="22"/>
        </w:rPr>
        <w:t>paraméter</w:t>
      </w:r>
      <w:r w:rsidR="006F039F" w:rsidRPr="00D2309A">
        <w:rPr>
          <w:rFonts w:ascii="Times New Roman" w:hAnsi="Times New Roman" w:cs="Times New Roman"/>
          <w:sz w:val="22"/>
          <w:szCs w:val="22"/>
        </w:rPr>
        <w:t>ei</w:t>
      </w:r>
      <w:r w:rsidR="001633F3" w:rsidRPr="00D2309A">
        <w:rPr>
          <w:rFonts w:ascii="Times New Roman" w:hAnsi="Times New Roman" w:cs="Times New Roman"/>
          <w:sz w:val="22"/>
          <w:szCs w:val="22"/>
        </w:rPr>
        <w:t xml:space="preserve"> a </w:t>
      </w:r>
      <w:r w:rsidR="001633F3" w:rsidRPr="00D2309A">
        <w:rPr>
          <w:rFonts w:ascii="Times New Roman" w:hAnsi="Times New Roman" w:cs="Times New Roman"/>
          <w:sz w:val="22"/>
          <w:szCs w:val="22"/>
          <w:shd w:val="clear" w:color="auto" w:fill="FFFFFF" w:themeFill="background1"/>
        </w:rPr>
        <w:t xml:space="preserve">3. melléklet </w:t>
      </w:r>
      <w:r w:rsidR="00B21AB6" w:rsidRPr="00D2309A">
        <w:rPr>
          <w:rFonts w:ascii="Times New Roman" w:hAnsi="Times New Roman"/>
          <w:sz w:val="22"/>
          <w:szCs w:val="22"/>
          <w:shd w:val="clear" w:color="auto" w:fill="FFFFFF" w:themeFill="background1"/>
        </w:rPr>
        <w:t xml:space="preserve">17. pontjában </w:t>
      </w:r>
      <w:r w:rsidR="001633F3" w:rsidRPr="00D2309A">
        <w:rPr>
          <w:rFonts w:ascii="Times New Roman" w:hAnsi="Times New Roman" w:cs="Times New Roman"/>
          <w:sz w:val="22"/>
          <w:szCs w:val="22"/>
        </w:rPr>
        <w:t>szerepelnek.</w:t>
      </w:r>
    </w:p>
    <w:p w14:paraId="69B9B211" w14:textId="77777777" w:rsidR="00BA7EAD" w:rsidRPr="00D2309A" w:rsidRDefault="00BA7EAD"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A V/1 jelű övezetben a (4) bekezdésben felsoroltakon túlmenően –</w:t>
      </w:r>
      <w:r w:rsidR="00EA19B1" w:rsidRPr="00D2309A">
        <w:rPr>
          <w:rFonts w:ascii="Times New Roman" w:hAnsi="Times New Roman" w:cs="Times New Roman"/>
          <w:sz w:val="22"/>
          <w:szCs w:val="22"/>
        </w:rPr>
        <w:t xml:space="preserve"> </w:t>
      </w:r>
      <w:r w:rsidRPr="00D2309A">
        <w:rPr>
          <w:rFonts w:ascii="Times New Roman" w:hAnsi="Times New Roman" w:cs="Times New Roman"/>
          <w:sz w:val="22"/>
          <w:szCs w:val="22"/>
        </w:rPr>
        <w:t xml:space="preserve">egyéb korlátozó jogszabályok figyelembevételével – a terület rendeltetését nem zavaró hatású, szabadidő eltöltését szolgáló közösségi építmények is elhelyezhetők. Vízjogi engedély alapján turizmussal összefüggésben lévő közlekedési, kereskedelmi, szolgáltató, szállás szolgáltató, kulturális és egyéb speciális rendeltetésű parthoz rögzített úszólétesítmények </w:t>
      </w:r>
      <w:r w:rsidR="00D6011C" w:rsidRPr="00D2309A">
        <w:rPr>
          <w:rFonts w:ascii="Times New Roman" w:hAnsi="Times New Roman" w:cs="Times New Roman"/>
          <w:sz w:val="22"/>
          <w:szCs w:val="22"/>
        </w:rPr>
        <w:t>telepíthetők</w:t>
      </w:r>
      <w:r w:rsidRPr="00D2309A">
        <w:rPr>
          <w:rFonts w:ascii="Times New Roman" w:hAnsi="Times New Roman" w:cs="Times New Roman"/>
          <w:sz w:val="22"/>
          <w:szCs w:val="22"/>
        </w:rPr>
        <w:t>.</w:t>
      </w:r>
    </w:p>
    <w:p w14:paraId="13F12B11" w14:textId="77777777" w:rsidR="007D6604" w:rsidRPr="00D2309A" w:rsidRDefault="007D6604"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 xml:space="preserve">A </w:t>
      </w:r>
      <w:r w:rsidRPr="00D2309A">
        <w:rPr>
          <w:rFonts w:ascii="Times New Roman" w:hAnsi="Times New Roman" w:cs="Times New Roman"/>
          <w:bCs/>
          <w:sz w:val="22"/>
          <w:szCs w:val="22"/>
        </w:rPr>
        <w:t xml:space="preserve">V/2 </w:t>
      </w:r>
      <w:r w:rsidRPr="00D2309A">
        <w:rPr>
          <w:rFonts w:ascii="Times New Roman" w:hAnsi="Times New Roman" w:cs="Times New Roman"/>
          <w:sz w:val="22"/>
          <w:szCs w:val="22"/>
        </w:rPr>
        <w:t>és</w:t>
      </w:r>
      <w:r w:rsidRPr="00D2309A">
        <w:rPr>
          <w:rFonts w:ascii="Times New Roman" w:hAnsi="Times New Roman" w:cs="Times New Roman"/>
          <w:bCs/>
          <w:sz w:val="22"/>
          <w:szCs w:val="22"/>
        </w:rPr>
        <w:t xml:space="preserve"> V/3 </w:t>
      </w:r>
      <w:r w:rsidRPr="00D2309A">
        <w:rPr>
          <w:rFonts w:ascii="Times New Roman" w:hAnsi="Times New Roman" w:cs="Times New Roman"/>
          <w:sz w:val="22"/>
          <w:szCs w:val="22"/>
        </w:rPr>
        <w:t>jelű övezetbe tartozó területen keresztül gépjárművel való megközelítés érdekében híd létesíthető, amennyiben a közvetlenül a vízfolyással határos övezetben fekvő építési telek nem rendelkezik a SZT-en jelölt, vagy meglévő közlekedési kapcsolattal, és az építmény – híd - műszaki kialakítása biztosítja a vízelvezetést</w:t>
      </w:r>
      <w:r w:rsidR="00DB033F" w:rsidRPr="00D2309A">
        <w:rPr>
          <w:rFonts w:ascii="Times New Roman" w:hAnsi="Times New Roman" w:cs="Times New Roman"/>
          <w:sz w:val="22"/>
          <w:szCs w:val="22"/>
        </w:rPr>
        <w:t>,</w:t>
      </w:r>
      <w:r w:rsidRPr="00D2309A">
        <w:rPr>
          <w:rFonts w:ascii="Times New Roman" w:hAnsi="Times New Roman" w:cs="Times New Roman"/>
          <w:sz w:val="22"/>
          <w:szCs w:val="22"/>
        </w:rPr>
        <w:t xml:space="preserve"> illetve a vízfolyás természetes folyását.</w:t>
      </w:r>
    </w:p>
    <w:p w14:paraId="260DEC71" w14:textId="77777777" w:rsidR="00BA7EAD" w:rsidRPr="00D2309A" w:rsidRDefault="00D6011C"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A V/2, a V/3 és a V/4 jelű övezetben csak hidak kiépítésével történhet a vízgazdálkodási terület közlekedési célú lekeresztezése</w:t>
      </w:r>
      <w:r w:rsidR="00DB033F" w:rsidRPr="00D2309A">
        <w:rPr>
          <w:rFonts w:ascii="Times New Roman" w:hAnsi="Times New Roman" w:cs="Times New Roman"/>
          <w:sz w:val="22"/>
          <w:szCs w:val="22"/>
        </w:rPr>
        <w:t>.</w:t>
      </w:r>
      <w:r w:rsidRPr="00D2309A">
        <w:rPr>
          <w:rFonts w:ascii="Times New Roman" w:hAnsi="Times New Roman" w:cs="Times New Roman"/>
          <w:sz w:val="22"/>
          <w:szCs w:val="22"/>
        </w:rPr>
        <w:t xml:space="preserve"> </w:t>
      </w:r>
      <w:r w:rsidR="00DB033F" w:rsidRPr="00D2309A">
        <w:rPr>
          <w:rFonts w:ascii="Times New Roman" w:hAnsi="Times New Roman" w:cs="Times New Roman"/>
          <w:sz w:val="22"/>
          <w:szCs w:val="22"/>
        </w:rPr>
        <w:t>A</w:t>
      </w:r>
      <w:r w:rsidRPr="00D2309A">
        <w:rPr>
          <w:rFonts w:ascii="Times New Roman" w:hAnsi="Times New Roman" w:cs="Times New Roman"/>
          <w:sz w:val="22"/>
          <w:szCs w:val="22"/>
        </w:rPr>
        <w:t xml:space="preserve"> gázlók megszüntetendők</w:t>
      </w:r>
      <w:r w:rsidR="00C10419" w:rsidRPr="00D2309A">
        <w:rPr>
          <w:rFonts w:ascii="Times New Roman" w:hAnsi="Times New Roman" w:cs="Times New Roman"/>
          <w:sz w:val="22"/>
          <w:szCs w:val="22"/>
        </w:rPr>
        <w:t>.</w:t>
      </w:r>
    </w:p>
    <w:p w14:paraId="7F34668A" w14:textId="77777777" w:rsidR="00A57822" w:rsidRPr="00D2309A" w:rsidRDefault="007D6604"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 xml:space="preserve">A V/5 jelű övezetben </w:t>
      </w:r>
    </w:p>
    <w:p w14:paraId="184EC4E1" w14:textId="77777777" w:rsidR="00A57822" w:rsidRPr="00D2309A" w:rsidRDefault="007D6604" w:rsidP="00B766C5">
      <w:pPr>
        <w:pStyle w:val="viChar"/>
        <w:numPr>
          <w:ilvl w:val="1"/>
          <w:numId w:val="114"/>
        </w:numPr>
        <w:tabs>
          <w:tab w:val="clear" w:pos="720"/>
          <w:tab w:val="num" w:pos="993"/>
        </w:tabs>
        <w:spacing w:before="120"/>
        <w:ind w:left="993" w:hanging="426"/>
        <w:rPr>
          <w:rFonts w:ascii="Times New Roman" w:hAnsi="Times New Roman" w:cs="Times New Roman"/>
          <w:sz w:val="22"/>
          <w:szCs w:val="22"/>
        </w:rPr>
      </w:pPr>
      <w:r w:rsidRPr="00D2309A">
        <w:rPr>
          <w:rFonts w:ascii="Times New Roman" w:hAnsi="Times New Roman" w:cs="Times New Roman"/>
          <w:sz w:val="22"/>
          <w:szCs w:val="22"/>
        </w:rPr>
        <w:t>vízjogi engedély alapján fejlesztési programra alapozott telepítési tanulmánytervben igazoltan a szabadidő eltöltését, a vízi sportot szolgáló, vízen úszó létesítmények telepíthetők a vízfelület meghatározott parti sávjában</w:t>
      </w:r>
      <w:r w:rsidR="00DB033F" w:rsidRPr="00D2309A">
        <w:rPr>
          <w:rFonts w:ascii="Times New Roman" w:hAnsi="Times New Roman" w:cs="Times New Roman"/>
          <w:sz w:val="22"/>
          <w:szCs w:val="22"/>
        </w:rPr>
        <w:t>,</w:t>
      </w:r>
    </w:p>
    <w:p w14:paraId="20E3B23F" w14:textId="77777777" w:rsidR="00BA7EAD" w:rsidRPr="00D2309A" w:rsidRDefault="00DB033F" w:rsidP="00B766C5">
      <w:pPr>
        <w:pStyle w:val="viChar"/>
        <w:numPr>
          <w:ilvl w:val="1"/>
          <w:numId w:val="114"/>
        </w:numPr>
        <w:spacing w:before="120"/>
        <w:ind w:left="992" w:hanging="425"/>
        <w:rPr>
          <w:rFonts w:ascii="Times New Roman" w:hAnsi="Times New Roman" w:cs="Times New Roman"/>
          <w:sz w:val="22"/>
          <w:szCs w:val="22"/>
        </w:rPr>
      </w:pPr>
      <w:r w:rsidRPr="00D2309A">
        <w:rPr>
          <w:rFonts w:ascii="Times New Roman" w:hAnsi="Times New Roman" w:cs="Times New Roman"/>
          <w:sz w:val="22"/>
          <w:szCs w:val="22"/>
        </w:rPr>
        <w:t>a</w:t>
      </w:r>
      <w:r w:rsidR="00A57822" w:rsidRPr="00D2309A">
        <w:rPr>
          <w:rFonts w:ascii="Times New Roman" w:hAnsi="Times New Roman" w:cs="Times New Roman"/>
          <w:sz w:val="22"/>
          <w:szCs w:val="22"/>
        </w:rPr>
        <w:t xml:space="preserve"> Duna melletti volt kavicsbánya-tó, a „Lupa-tó” rekreációs célú újrahasznosítására programterv készítendő. </w:t>
      </w:r>
    </w:p>
    <w:p w14:paraId="5A39F1CD" w14:textId="77777777" w:rsidR="00BA7EAD" w:rsidRPr="00D2309A" w:rsidRDefault="00A57822"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A V/6 jelű övezetben a beépítési magasságot meghaladhatja az indokol</w:t>
      </w:r>
      <w:r w:rsidR="006F039F" w:rsidRPr="00D2309A">
        <w:rPr>
          <w:rFonts w:ascii="Times New Roman" w:hAnsi="Times New Roman" w:cs="Times New Roman"/>
          <w:sz w:val="22"/>
          <w:szCs w:val="22"/>
        </w:rPr>
        <w:t>t</w:t>
      </w:r>
      <w:r w:rsidRPr="00D2309A">
        <w:rPr>
          <w:rFonts w:ascii="Times New Roman" w:hAnsi="Times New Roman" w:cs="Times New Roman"/>
          <w:sz w:val="22"/>
          <w:szCs w:val="22"/>
        </w:rPr>
        <w:t xml:space="preserve"> technológiai berendezés legmagasabb pontja</w:t>
      </w:r>
      <w:r w:rsidR="00C10419" w:rsidRPr="00D2309A">
        <w:rPr>
          <w:rFonts w:ascii="Times New Roman" w:hAnsi="Times New Roman" w:cs="Times New Roman"/>
          <w:sz w:val="22"/>
          <w:szCs w:val="22"/>
        </w:rPr>
        <w:t>.</w:t>
      </w:r>
    </w:p>
    <w:p w14:paraId="7BFE3A48" w14:textId="77777777" w:rsidR="00823EB0" w:rsidRPr="00D2309A" w:rsidRDefault="00823EB0"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 xml:space="preserve">A </w:t>
      </w:r>
      <w:r w:rsidRPr="00D2309A">
        <w:rPr>
          <w:rFonts w:ascii="Times New Roman" w:hAnsi="Times New Roman" w:cs="Times New Roman"/>
          <w:bCs/>
          <w:sz w:val="22"/>
          <w:szCs w:val="22"/>
        </w:rPr>
        <w:t>V/z</w:t>
      </w:r>
      <w:r w:rsidRPr="00D2309A">
        <w:rPr>
          <w:rFonts w:ascii="Times New Roman" w:hAnsi="Times New Roman" w:cs="Times New Roman"/>
          <w:sz w:val="22"/>
          <w:szCs w:val="22"/>
        </w:rPr>
        <w:t xml:space="preserve"> jelű Duna parti növekmény, „időszakos szárazulat” övezete a hullámtérben döntően zöldfelülettel borított, pihenést, kikapcsolódást szolgáló közhasználatú terület amelyen</w:t>
      </w:r>
    </w:p>
    <w:p w14:paraId="630EE32D" w14:textId="77777777" w:rsidR="00823EB0" w:rsidRPr="00D2309A" w:rsidRDefault="00823EB0" w:rsidP="00B766C5">
      <w:pPr>
        <w:spacing w:before="120" w:after="0" w:line="240" w:lineRule="auto"/>
        <w:ind w:left="851" w:hanging="284"/>
        <w:rPr>
          <w:rFonts w:ascii="Times New Roman" w:hAnsi="Times New Roman" w:cs="Times New Roman"/>
        </w:rPr>
      </w:pPr>
      <w:r w:rsidRPr="00D2309A">
        <w:rPr>
          <w:rFonts w:ascii="Times New Roman" w:hAnsi="Times New Roman" w:cs="Times New Roman"/>
          <w:i/>
          <w:iCs/>
        </w:rPr>
        <w:t>a)</w:t>
      </w:r>
      <w:r w:rsidR="00C93873" w:rsidRPr="00D2309A">
        <w:rPr>
          <w:rFonts w:ascii="Times New Roman" w:hAnsi="Times New Roman" w:cs="Times New Roman"/>
        </w:rPr>
        <w:tab/>
        <w:t xml:space="preserve"> elhelyezhető </w:t>
      </w:r>
    </w:p>
    <w:p w14:paraId="4D2E1B79" w14:textId="0C63D10E" w:rsidR="00823EB0" w:rsidRPr="00D2309A" w:rsidRDefault="00823EB0" w:rsidP="00B2067E">
      <w:pPr>
        <w:spacing w:before="60" w:after="0" w:line="240" w:lineRule="auto"/>
        <w:ind w:left="1418" w:hanging="566"/>
        <w:jc w:val="both"/>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i/>
          <w:iCs/>
        </w:rPr>
        <w:tab/>
      </w:r>
      <w:r w:rsidRPr="00D2309A">
        <w:rPr>
          <w:rFonts w:ascii="Times New Roman" w:hAnsi="Times New Roman" w:cs="Times New Roman"/>
        </w:rPr>
        <w:t>a vízgazdálkodással összefügg</w:t>
      </w:r>
      <w:r w:rsidR="00C10419" w:rsidRPr="00D2309A">
        <w:rPr>
          <w:rFonts w:ascii="Times New Roman" w:hAnsi="Times New Roman" w:cs="Times New Roman"/>
        </w:rPr>
        <w:t>ő</w:t>
      </w:r>
      <w:r w:rsidR="008C5346" w:rsidRPr="00D2309A">
        <w:rPr>
          <w:rFonts w:ascii="Times New Roman" w:hAnsi="Times New Roman" w:cs="Times New Roman"/>
        </w:rPr>
        <w:t>,</w:t>
      </w:r>
      <w:r w:rsidRPr="00D2309A">
        <w:rPr>
          <w:rFonts w:ascii="Times New Roman" w:hAnsi="Times New Roman" w:cs="Times New Roman"/>
        </w:rPr>
        <w:t xml:space="preserve"> </w:t>
      </w:r>
      <w:r w:rsidR="008C5346" w:rsidRPr="00D2309A">
        <w:rPr>
          <w:rFonts w:ascii="Times New Roman" w:hAnsi="Times New Roman" w:cs="Times New Roman"/>
        </w:rPr>
        <w:t xml:space="preserve">a vízi sportot </w:t>
      </w:r>
      <w:r w:rsidRPr="00D2309A">
        <w:rPr>
          <w:rFonts w:ascii="Times New Roman" w:hAnsi="Times New Roman" w:cs="Times New Roman"/>
        </w:rPr>
        <w:t xml:space="preserve">és </w:t>
      </w:r>
      <w:r w:rsidR="008C5346" w:rsidRPr="00D2309A">
        <w:rPr>
          <w:rFonts w:ascii="Times New Roman" w:hAnsi="Times New Roman" w:cs="Times New Roman"/>
        </w:rPr>
        <w:t xml:space="preserve">egyéb </w:t>
      </w:r>
      <w:r w:rsidRPr="00D2309A">
        <w:rPr>
          <w:rFonts w:ascii="Times New Roman" w:hAnsi="Times New Roman" w:cs="Times New Roman"/>
        </w:rPr>
        <w:t>rekreációs célt s</w:t>
      </w:r>
      <w:r w:rsidR="00DB033F" w:rsidRPr="00D2309A">
        <w:rPr>
          <w:rFonts w:ascii="Times New Roman" w:hAnsi="Times New Roman" w:cs="Times New Roman"/>
        </w:rPr>
        <w:t xml:space="preserve">zolgáló szociális rendeltetésű </w:t>
      </w:r>
      <w:r w:rsidR="008C5346" w:rsidRPr="00D2309A">
        <w:rPr>
          <w:rFonts w:ascii="Times New Roman" w:hAnsi="Times New Roman" w:cs="Times New Roman"/>
        </w:rPr>
        <w:t>legfeljebb 100 m</w:t>
      </w:r>
      <w:r w:rsidR="008C5346" w:rsidRPr="00D2309A">
        <w:rPr>
          <w:rFonts w:ascii="Times New Roman" w:hAnsi="Times New Roman" w:cs="Times New Roman"/>
          <w:vertAlign w:val="superscript"/>
        </w:rPr>
        <w:t>2</w:t>
      </w:r>
      <w:r w:rsidR="008C5346" w:rsidRPr="00D2309A">
        <w:rPr>
          <w:rFonts w:ascii="Times New Roman" w:hAnsi="Times New Roman" w:cs="Times New Roman"/>
        </w:rPr>
        <w:t xml:space="preserve"> alapterületű </w:t>
      </w:r>
      <w:r w:rsidR="00DB033F" w:rsidRPr="00D2309A">
        <w:rPr>
          <w:rFonts w:ascii="Times New Roman" w:hAnsi="Times New Roman" w:cs="Times New Roman"/>
        </w:rPr>
        <w:t>épület</w:t>
      </w:r>
      <w:r w:rsidRPr="00D2309A">
        <w:rPr>
          <w:rFonts w:ascii="Times New Roman" w:hAnsi="Times New Roman" w:cs="Times New Roman"/>
        </w:rPr>
        <w:t>,</w:t>
      </w:r>
    </w:p>
    <w:p w14:paraId="7CE0E0E6" w14:textId="257107B6" w:rsidR="00823EB0" w:rsidRPr="00D2309A" w:rsidRDefault="00823EB0" w:rsidP="00B2067E">
      <w:pPr>
        <w:spacing w:before="60" w:after="0" w:line="240" w:lineRule="auto"/>
        <w:ind w:left="1418" w:hanging="566"/>
        <w:jc w:val="both"/>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rPr>
        <w:tab/>
        <w:t>pihenést, testedzést szolgáló építmény</w:t>
      </w:r>
      <w:r w:rsidR="00DB033F" w:rsidRPr="00D2309A">
        <w:rPr>
          <w:rFonts w:ascii="Times New Roman" w:hAnsi="Times New Roman" w:cs="Times New Roman"/>
        </w:rPr>
        <w:t>,</w:t>
      </w:r>
      <w:r w:rsidRPr="00D2309A">
        <w:rPr>
          <w:rFonts w:ascii="Times New Roman" w:hAnsi="Times New Roman" w:cs="Times New Roman"/>
        </w:rPr>
        <w:t xml:space="preserve"> </w:t>
      </w:r>
      <w:r w:rsidR="00DB033F" w:rsidRPr="00D2309A">
        <w:rPr>
          <w:rFonts w:ascii="Times New Roman" w:hAnsi="Times New Roman" w:cs="Times New Roman"/>
        </w:rPr>
        <w:t xml:space="preserve">különösen </w:t>
      </w:r>
      <w:r w:rsidRPr="00D2309A">
        <w:rPr>
          <w:rFonts w:ascii="Times New Roman" w:hAnsi="Times New Roman" w:cs="Times New Roman"/>
        </w:rPr>
        <w:t>sétaút, pihenőhely, tornapálya, játszótér,</w:t>
      </w:r>
    </w:p>
    <w:p w14:paraId="5A20BFA1" w14:textId="77777777" w:rsidR="00823EB0" w:rsidRPr="00D2309A" w:rsidRDefault="00823EB0" w:rsidP="00B2067E">
      <w:pPr>
        <w:spacing w:before="60" w:after="0" w:line="240" w:lineRule="auto"/>
        <w:ind w:left="852"/>
        <w:jc w:val="both"/>
        <w:rPr>
          <w:rFonts w:ascii="Times New Roman" w:hAnsi="Times New Roman" w:cs="Times New Roman"/>
        </w:rPr>
      </w:pPr>
      <w:r w:rsidRPr="00D2309A">
        <w:rPr>
          <w:rFonts w:ascii="Times New Roman" w:hAnsi="Times New Roman" w:cs="Times New Roman"/>
          <w:i/>
          <w:iCs/>
        </w:rPr>
        <w:t>ac)</w:t>
      </w:r>
      <w:r w:rsidRPr="00D2309A">
        <w:rPr>
          <w:rFonts w:ascii="Times New Roman" w:hAnsi="Times New Roman" w:cs="Times New Roman"/>
        </w:rPr>
        <w:tab/>
        <w:t>kerti építmények.</w:t>
      </w:r>
    </w:p>
    <w:p w14:paraId="356468DE" w14:textId="77777777" w:rsidR="00823EB0" w:rsidRPr="00D2309A" w:rsidRDefault="00823EB0" w:rsidP="00B766C5">
      <w:pPr>
        <w:spacing w:before="120" w:after="0" w:line="240" w:lineRule="auto"/>
        <w:ind w:left="851" w:hanging="284"/>
        <w:jc w:val="both"/>
        <w:rPr>
          <w:rFonts w:ascii="Times New Roman" w:hAnsi="Times New Roman" w:cs="Times New Roman"/>
        </w:rPr>
      </w:pPr>
      <w:r w:rsidRPr="00D2309A">
        <w:rPr>
          <w:rFonts w:ascii="Times New Roman" w:hAnsi="Times New Roman" w:cs="Times New Roman"/>
          <w:i/>
          <w:iCs/>
        </w:rPr>
        <w:t>b)</w:t>
      </w:r>
      <w:r w:rsidRPr="00D2309A">
        <w:rPr>
          <w:rFonts w:ascii="Times New Roman" w:hAnsi="Times New Roman" w:cs="Times New Roman"/>
          <w:i/>
          <w:iCs/>
        </w:rPr>
        <w:tab/>
      </w:r>
      <w:r w:rsidR="00C93873" w:rsidRPr="00D2309A">
        <w:rPr>
          <w:rFonts w:ascii="Times New Roman" w:hAnsi="Times New Roman" w:cs="Times New Roman"/>
        </w:rPr>
        <w:t>nem helyezhető</w:t>
      </w:r>
      <w:r w:rsidR="00DB033F" w:rsidRPr="00D2309A">
        <w:rPr>
          <w:rFonts w:ascii="Times New Roman" w:hAnsi="Times New Roman" w:cs="Times New Roman"/>
        </w:rPr>
        <w:t xml:space="preserve"> el</w:t>
      </w:r>
    </w:p>
    <w:p w14:paraId="6817DD45" w14:textId="77777777" w:rsidR="00823EB0" w:rsidRPr="00D2309A" w:rsidRDefault="00823EB0" w:rsidP="00B2067E">
      <w:pPr>
        <w:spacing w:before="60" w:after="0" w:line="240" w:lineRule="auto"/>
        <w:ind w:left="851"/>
        <w:jc w:val="both"/>
        <w:rPr>
          <w:rFonts w:ascii="Times New Roman" w:hAnsi="Times New Roman" w:cs="Times New Roman"/>
        </w:rPr>
      </w:pPr>
      <w:r w:rsidRPr="00D2309A">
        <w:rPr>
          <w:rFonts w:ascii="Times New Roman" w:hAnsi="Times New Roman" w:cs="Times New Roman"/>
          <w:i/>
          <w:iCs/>
        </w:rPr>
        <w:t>ba)</w:t>
      </w:r>
      <w:r w:rsidRPr="00D2309A">
        <w:rPr>
          <w:rFonts w:ascii="Times New Roman" w:hAnsi="Times New Roman" w:cs="Times New Roman"/>
        </w:rPr>
        <w:tab/>
        <w:t>gépkocsi parkoló,</w:t>
      </w:r>
      <w:r w:rsidR="00DB033F" w:rsidRPr="00D2309A">
        <w:rPr>
          <w:rFonts w:ascii="Times New Roman" w:hAnsi="Times New Roman" w:cs="Times New Roman"/>
        </w:rPr>
        <w:t xml:space="preserve"> valamint</w:t>
      </w:r>
    </w:p>
    <w:p w14:paraId="76908AFC" w14:textId="77777777" w:rsidR="00823EB0" w:rsidRPr="00D2309A" w:rsidRDefault="00823EB0" w:rsidP="00B21AB6">
      <w:pPr>
        <w:spacing w:before="60" w:after="0" w:line="240" w:lineRule="auto"/>
        <w:ind w:left="1418" w:hanging="567"/>
        <w:jc w:val="both"/>
        <w:rPr>
          <w:rFonts w:ascii="Times New Roman" w:hAnsi="Times New Roman" w:cs="Times New Roman"/>
        </w:rPr>
      </w:pPr>
      <w:r w:rsidRPr="00D2309A">
        <w:rPr>
          <w:rFonts w:ascii="Times New Roman" w:hAnsi="Times New Roman" w:cs="Times New Roman"/>
          <w:i/>
          <w:iCs/>
        </w:rPr>
        <w:t>bb)</w:t>
      </w:r>
      <w:r w:rsidRPr="00D2309A">
        <w:rPr>
          <w:rFonts w:ascii="Times New Roman" w:hAnsi="Times New Roman" w:cs="Times New Roman"/>
          <w:i/>
          <w:iCs/>
        </w:rPr>
        <w:tab/>
      </w:r>
      <w:r w:rsidRPr="00D2309A">
        <w:rPr>
          <w:rFonts w:ascii="Times New Roman" w:hAnsi="Times New Roman" w:cs="Times New Roman"/>
        </w:rPr>
        <w:t>a vízgazdálkodást, mint elsődleges rendeltetést korlátozó, vagy károsan befolyásoló rendeltetésű építmény,</w:t>
      </w:r>
    </w:p>
    <w:p w14:paraId="2230ED78" w14:textId="77777777" w:rsidR="00823EB0" w:rsidRPr="00D2309A" w:rsidRDefault="00823EB0" w:rsidP="00B766C5">
      <w:pPr>
        <w:spacing w:before="120" w:after="0" w:line="240" w:lineRule="auto"/>
        <w:ind w:left="851" w:hanging="284"/>
        <w:jc w:val="both"/>
        <w:rPr>
          <w:rFonts w:ascii="Times New Roman" w:hAnsi="Times New Roman" w:cs="Times New Roman"/>
        </w:rPr>
      </w:pPr>
      <w:r w:rsidRPr="00D2309A">
        <w:rPr>
          <w:rFonts w:ascii="Times New Roman" w:hAnsi="Times New Roman" w:cs="Times New Roman"/>
          <w:i/>
          <w:iCs/>
        </w:rPr>
        <w:t>c)</w:t>
      </w:r>
      <w:r w:rsidRPr="00D2309A">
        <w:rPr>
          <w:rFonts w:ascii="Times New Roman" w:hAnsi="Times New Roman" w:cs="Times New Roman"/>
        </w:rPr>
        <w:tab/>
        <w:t>vízelvezető árok építése, felújítása során gondoskodni kell a hordalék biztonságos megfogásáról</w:t>
      </w:r>
      <w:r w:rsidR="00DB033F" w:rsidRPr="00D2309A">
        <w:rPr>
          <w:rFonts w:ascii="Times New Roman" w:hAnsi="Times New Roman" w:cs="Times New Roman"/>
        </w:rPr>
        <w:t>,</w:t>
      </w:r>
      <w:r w:rsidRPr="00D2309A">
        <w:rPr>
          <w:rFonts w:ascii="Times New Roman" w:hAnsi="Times New Roman" w:cs="Times New Roman"/>
        </w:rPr>
        <w:t xml:space="preserve"> </w:t>
      </w:r>
      <w:r w:rsidR="00DB033F" w:rsidRPr="00D2309A">
        <w:rPr>
          <w:rFonts w:ascii="Times New Roman" w:hAnsi="Times New Roman" w:cs="Times New Roman"/>
        </w:rPr>
        <w:t>c</w:t>
      </w:r>
      <w:r w:rsidRPr="00D2309A">
        <w:rPr>
          <w:rFonts w:ascii="Times New Roman" w:hAnsi="Times New Roman" w:cs="Times New Roman"/>
        </w:rPr>
        <w:t>sapadékvizek élővízbe vezetése előtt hordalékfogó műtárgy létesítése kötelező.</w:t>
      </w:r>
    </w:p>
    <w:p w14:paraId="4A12DB40" w14:textId="77777777" w:rsidR="009011C2" w:rsidRPr="00D2309A" w:rsidRDefault="009011C2"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sz w:val="22"/>
        </w:rPr>
        <w:t>A V/g jelű övezetben</w:t>
      </w:r>
    </w:p>
    <w:p w14:paraId="50720B1A" w14:textId="77777777" w:rsidR="00A57822" w:rsidRPr="00D2309A" w:rsidRDefault="009011C2" w:rsidP="00B766C5">
      <w:pPr>
        <w:pStyle w:val="viChar"/>
        <w:numPr>
          <w:ilvl w:val="2"/>
          <w:numId w:val="114"/>
        </w:numPr>
        <w:spacing w:before="120"/>
        <w:ind w:left="1077" w:hanging="357"/>
        <w:rPr>
          <w:rFonts w:ascii="Times New Roman" w:hAnsi="Times New Roman" w:cs="Times New Roman"/>
          <w:sz w:val="22"/>
          <w:szCs w:val="22"/>
        </w:rPr>
      </w:pPr>
      <w:r w:rsidRPr="00D2309A">
        <w:rPr>
          <w:rFonts w:ascii="Times New Roman" w:hAnsi="Times New Roman"/>
          <w:sz w:val="22"/>
        </w:rPr>
        <w:t xml:space="preserve">nem helyezhető el olyan építmény, mely </w:t>
      </w:r>
      <w:r w:rsidR="00A57822" w:rsidRPr="00D2309A">
        <w:rPr>
          <w:rFonts w:ascii="Times New Roman" w:hAnsi="Times New Roman"/>
          <w:sz w:val="22"/>
        </w:rPr>
        <w:t>a gát árvízvédelmi szerepét veszélyezteti, korlátozza</w:t>
      </w:r>
      <w:r w:rsidRPr="00D2309A">
        <w:rPr>
          <w:rFonts w:ascii="Times New Roman" w:hAnsi="Times New Roman"/>
          <w:sz w:val="22"/>
        </w:rPr>
        <w:t xml:space="preserve">, </w:t>
      </w:r>
      <w:r w:rsidR="00DB033F" w:rsidRPr="00D2309A">
        <w:rPr>
          <w:rFonts w:ascii="Times New Roman" w:hAnsi="Times New Roman" w:cs="Times New Roman"/>
          <w:sz w:val="22"/>
          <w:szCs w:val="22"/>
        </w:rPr>
        <w:t xml:space="preserve">vagy </w:t>
      </w:r>
      <w:r w:rsidRPr="00D2309A">
        <w:rPr>
          <w:rFonts w:ascii="Times New Roman" w:hAnsi="Times New Roman"/>
          <w:sz w:val="22"/>
        </w:rPr>
        <w:t xml:space="preserve">állékonyságát </w:t>
      </w:r>
      <w:r w:rsidR="00DB033F" w:rsidRPr="00D2309A">
        <w:rPr>
          <w:rFonts w:ascii="Times New Roman" w:hAnsi="Times New Roman" w:cs="Times New Roman"/>
          <w:sz w:val="22"/>
          <w:szCs w:val="22"/>
        </w:rPr>
        <w:t>negatív irányba</w:t>
      </w:r>
      <w:r w:rsidRPr="00D2309A">
        <w:rPr>
          <w:rFonts w:ascii="Times New Roman" w:hAnsi="Times New Roman" w:cs="Times New Roman"/>
          <w:sz w:val="22"/>
          <w:szCs w:val="22"/>
        </w:rPr>
        <w:t xml:space="preserve"> </w:t>
      </w:r>
      <w:r w:rsidRPr="00D2309A">
        <w:rPr>
          <w:rFonts w:ascii="Times New Roman" w:hAnsi="Times New Roman"/>
          <w:sz w:val="22"/>
        </w:rPr>
        <w:t>befolyásolja</w:t>
      </w:r>
      <w:r w:rsidRPr="00D2309A">
        <w:rPr>
          <w:rFonts w:ascii="Times New Roman" w:hAnsi="Times New Roman" w:cs="Times New Roman"/>
          <w:sz w:val="22"/>
          <w:szCs w:val="22"/>
        </w:rPr>
        <w:t>,</w:t>
      </w:r>
    </w:p>
    <w:p w14:paraId="4220D104" w14:textId="77777777" w:rsidR="009011C2" w:rsidRPr="00D2309A" w:rsidRDefault="00DB033F" w:rsidP="00B766C5">
      <w:pPr>
        <w:pStyle w:val="viChar"/>
        <w:numPr>
          <w:ilvl w:val="2"/>
          <w:numId w:val="114"/>
        </w:numPr>
        <w:spacing w:before="120"/>
        <w:ind w:left="1077" w:hanging="357"/>
        <w:rPr>
          <w:rFonts w:ascii="Times New Roman" w:hAnsi="Times New Roman" w:cs="Times New Roman"/>
          <w:sz w:val="22"/>
          <w:szCs w:val="22"/>
        </w:rPr>
      </w:pPr>
      <w:r w:rsidRPr="00D2309A">
        <w:rPr>
          <w:rFonts w:ascii="Times New Roman" w:hAnsi="Times New Roman" w:cs="Times New Roman"/>
          <w:sz w:val="22"/>
          <w:szCs w:val="22"/>
        </w:rPr>
        <w:t>G</w:t>
      </w:r>
      <w:r w:rsidR="009011C2" w:rsidRPr="00D2309A">
        <w:rPr>
          <w:rFonts w:ascii="Times New Roman" w:hAnsi="Times New Roman" w:cs="Times New Roman"/>
          <w:sz w:val="22"/>
          <w:szCs w:val="22"/>
        </w:rPr>
        <w:t>áton vezetett kerékpárút építhető, tartható fenn.</w:t>
      </w:r>
    </w:p>
    <w:p w14:paraId="7FFF67DB" w14:textId="40F8A5FF" w:rsidR="00823EB0" w:rsidRPr="00D2309A" w:rsidRDefault="00823EB0" w:rsidP="002572CC">
      <w:pPr>
        <w:pStyle w:val="viChar"/>
        <w:numPr>
          <w:ilvl w:val="0"/>
          <w:numId w:val="14"/>
        </w:numPr>
        <w:tabs>
          <w:tab w:val="clear" w:pos="2269"/>
          <w:tab w:val="num" w:pos="567"/>
        </w:tabs>
        <w:spacing w:before="120"/>
        <w:ind w:left="567" w:hanging="567"/>
        <w:rPr>
          <w:rFonts w:ascii="Times New Roman" w:hAnsi="Times New Roman" w:cs="Times New Roman"/>
          <w:sz w:val="22"/>
          <w:szCs w:val="22"/>
        </w:rPr>
      </w:pPr>
      <w:r w:rsidRPr="00D2309A">
        <w:rPr>
          <w:rFonts w:ascii="Times New Roman" w:hAnsi="Times New Roman" w:cs="Times New Roman"/>
          <w:sz w:val="22"/>
          <w:szCs w:val="22"/>
        </w:rPr>
        <w:t xml:space="preserve">A Pap-szigetnél a Duna-mellékága folyóvízként </w:t>
      </w:r>
      <w:r w:rsidR="00DB033F" w:rsidRPr="00D2309A">
        <w:rPr>
          <w:rFonts w:ascii="Times New Roman" w:hAnsi="Times New Roman" w:cs="Times New Roman"/>
          <w:sz w:val="22"/>
          <w:szCs w:val="22"/>
        </w:rPr>
        <w:t>fenntart</w:t>
      </w:r>
      <w:r w:rsidR="000210F6" w:rsidRPr="00D2309A">
        <w:rPr>
          <w:rFonts w:ascii="Times New Roman" w:hAnsi="Times New Roman" w:cs="Times New Roman"/>
          <w:sz w:val="22"/>
          <w:szCs w:val="22"/>
        </w:rPr>
        <w:t>and</w:t>
      </w:r>
      <w:r w:rsidR="00DB033F" w:rsidRPr="00D2309A">
        <w:rPr>
          <w:rFonts w:ascii="Times New Roman" w:hAnsi="Times New Roman" w:cs="Times New Roman"/>
          <w:sz w:val="22"/>
          <w:szCs w:val="22"/>
        </w:rPr>
        <w:t>ó</w:t>
      </w:r>
      <w:r w:rsidRPr="00D2309A">
        <w:rPr>
          <w:rFonts w:ascii="Times New Roman" w:hAnsi="Times New Roman" w:cs="Times New Roman"/>
          <w:sz w:val="22"/>
          <w:szCs w:val="22"/>
        </w:rPr>
        <w:t>.</w:t>
      </w:r>
    </w:p>
    <w:p w14:paraId="044041DC" w14:textId="0CFA3A0C" w:rsidR="00823EB0" w:rsidRPr="00D2309A" w:rsidRDefault="004E7165" w:rsidP="00EE2EC2">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7</w:t>
      </w:r>
      <w:r>
        <w:rPr>
          <w:rFonts w:ascii="Times New Roman" w:hAnsi="Times New Roman" w:cs="Times New Roman"/>
          <w:i/>
          <w:iCs/>
          <w:smallCaps/>
        </w:rPr>
        <w:t>3</w:t>
      </w:r>
      <w:r w:rsidR="00823EB0" w:rsidRPr="00D2309A">
        <w:rPr>
          <w:rFonts w:ascii="Times New Roman" w:hAnsi="Times New Roman" w:cs="Times New Roman"/>
          <w:i/>
          <w:iCs/>
          <w:smallCaps/>
        </w:rPr>
        <w:t>.</w:t>
      </w:r>
      <w:r w:rsidR="00823EB0" w:rsidRPr="00D2309A">
        <w:rPr>
          <w:rFonts w:ascii="Times New Roman" w:hAnsi="Times New Roman" w:cs="Times New Roman"/>
          <w:i/>
          <w:iCs/>
          <w:smallCaps/>
        </w:rPr>
        <w:tab/>
        <w:t>Természetközeli területre vonatozó</w:t>
      </w:r>
    </w:p>
    <w:p w14:paraId="302B4DCB" w14:textId="77777777" w:rsidR="00823EB0" w:rsidRPr="00D2309A" w:rsidRDefault="00823EB0" w:rsidP="0037126B">
      <w:pPr>
        <w:tabs>
          <w:tab w:val="left" w:pos="567"/>
        </w:tabs>
        <w:autoSpaceDE w:val="0"/>
        <w:autoSpaceDN w:val="0"/>
        <w:adjustRightInd w:val="0"/>
        <w:spacing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általános rendelkezések és övezeteinek előírásai</w:t>
      </w:r>
    </w:p>
    <w:p w14:paraId="0854396B" w14:textId="2B064C7D" w:rsidR="00823EB0" w:rsidRPr="00D2309A" w:rsidRDefault="00C10419" w:rsidP="0037126B">
      <w:pPr>
        <w:tabs>
          <w:tab w:val="left" w:pos="567"/>
          <w:tab w:val="left" w:pos="993"/>
        </w:tabs>
        <w:autoSpaceDE w:val="0"/>
        <w:autoSpaceDN w:val="0"/>
        <w:adjustRightInd w:val="0"/>
        <w:spacing w:before="120" w:after="0" w:line="240" w:lineRule="auto"/>
        <w:ind w:left="567" w:hanging="567"/>
        <w:rPr>
          <w:rFonts w:ascii="Times New Roman" w:hAnsi="Times New Roman" w:cs="Times New Roman"/>
        </w:rPr>
      </w:pPr>
      <w:r w:rsidRPr="00D2309A">
        <w:rPr>
          <w:rFonts w:ascii="Times New Roman" w:hAnsi="Times New Roman"/>
          <w:b/>
        </w:rPr>
        <w:t>7</w:t>
      </w:r>
      <w:r w:rsidR="00687C02" w:rsidRPr="00D2309A">
        <w:rPr>
          <w:rFonts w:ascii="Times New Roman" w:hAnsi="Times New Roman"/>
          <w:b/>
        </w:rPr>
        <w:t>4</w:t>
      </w:r>
      <w:r w:rsidR="00823EB0" w:rsidRPr="00D2309A">
        <w:rPr>
          <w:rFonts w:ascii="Times New Roman" w:hAnsi="Times New Roman"/>
          <w:b/>
        </w:rPr>
        <w:t>.</w:t>
      </w:r>
      <w:r w:rsidR="00DB033F" w:rsidRPr="00D2309A">
        <w:rPr>
          <w:rFonts w:ascii="Times New Roman" w:hAnsi="Times New Roman"/>
          <w:b/>
        </w:rPr>
        <w:t xml:space="preserve"> </w:t>
      </w:r>
      <w:r w:rsidR="00823EB0" w:rsidRPr="00D2309A">
        <w:rPr>
          <w:rFonts w:ascii="Times New Roman" w:hAnsi="Times New Roman"/>
          <w:b/>
        </w:rPr>
        <w:t>§</w:t>
      </w:r>
      <w:r w:rsidR="00C60523" w:rsidRPr="00D2309A">
        <w:rPr>
          <w:rFonts w:ascii="Times New Roman" w:hAnsi="Times New Roman"/>
          <w:b/>
        </w:rPr>
        <w:tab/>
      </w:r>
      <w:r w:rsidR="00823EB0" w:rsidRPr="00D2309A">
        <w:rPr>
          <w:rFonts w:ascii="Times New Roman" w:hAnsi="Times New Roman"/>
        </w:rPr>
        <w:t>(1)</w:t>
      </w:r>
      <w:r w:rsidR="00823EB0" w:rsidRPr="00D2309A">
        <w:rPr>
          <w:rFonts w:ascii="Times New Roman" w:hAnsi="Times New Roman"/>
        </w:rPr>
        <w:tab/>
        <w:t>A te</w:t>
      </w:r>
      <w:r w:rsidR="00DB033F" w:rsidRPr="00D2309A">
        <w:rPr>
          <w:rFonts w:ascii="Times New Roman" w:hAnsi="Times New Roman"/>
        </w:rPr>
        <w:t>rmészetközeli terület övezete</w:t>
      </w:r>
      <w:r w:rsidR="00823EB0" w:rsidRPr="00D2309A">
        <w:rPr>
          <w:rFonts w:ascii="Times New Roman" w:hAnsi="Times New Roman"/>
        </w:rPr>
        <w:t xml:space="preserve"> a</w:t>
      </w:r>
      <w:r w:rsidR="00DB033F" w:rsidRPr="00D2309A">
        <w:rPr>
          <w:rFonts w:ascii="Times New Roman" w:hAnsi="Times New Roman"/>
        </w:rPr>
        <w:t xml:space="preserve"> </w:t>
      </w:r>
      <w:r w:rsidR="00823EB0" w:rsidRPr="00D2309A">
        <w:rPr>
          <w:rFonts w:ascii="Times New Roman" w:hAnsi="Times New Roman"/>
        </w:rPr>
        <w:t>Tk/1</w:t>
      </w:r>
      <w:r w:rsidR="00DB033F" w:rsidRPr="00D2309A">
        <w:rPr>
          <w:rFonts w:ascii="Times New Roman" w:hAnsi="Times New Roman" w:cs="Times New Roman"/>
        </w:rPr>
        <w:t>jelű</w:t>
      </w:r>
      <w:r w:rsidR="00DB033F" w:rsidRPr="00D2309A">
        <w:rPr>
          <w:rFonts w:ascii="Times New Roman" w:hAnsi="Times New Roman"/>
        </w:rPr>
        <w:t xml:space="preserve"> </w:t>
      </w:r>
      <w:r w:rsidR="00823EB0" w:rsidRPr="00D2309A">
        <w:rPr>
          <w:rFonts w:ascii="Times New Roman" w:hAnsi="Times New Roman"/>
        </w:rPr>
        <w:t>Nádasok, mocsarak, vizes élőhelyek övezete</w:t>
      </w:r>
      <w:r w:rsidR="00DB033F" w:rsidRPr="00D2309A">
        <w:rPr>
          <w:rFonts w:ascii="Times New Roman" w:hAnsi="Times New Roman"/>
        </w:rPr>
        <w:t xml:space="preserve">, mely </w:t>
      </w:r>
      <w:r w:rsidR="00823EB0" w:rsidRPr="00D2309A">
        <w:rPr>
          <w:rFonts w:ascii="Times New Roman" w:hAnsi="Times New Roman"/>
        </w:rPr>
        <w:t>a nádasok, mocsarak és vizes élőhelyek természeti értékeinek megőrzésére szolgál.</w:t>
      </w:r>
    </w:p>
    <w:p w14:paraId="222B7B17" w14:textId="77777777"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w:t>
      </w:r>
      <w:r w:rsidR="00DB033F" w:rsidRPr="00D2309A">
        <w:rPr>
          <w:rFonts w:ascii="Times New Roman" w:hAnsi="Times New Roman" w:cs="Times New Roman"/>
        </w:rPr>
        <w:t>2</w:t>
      </w:r>
      <w:r w:rsidRPr="00D2309A">
        <w:rPr>
          <w:rFonts w:ascii="Times New Roman" w:hAnsi="Times New Roman" w:cs="Times New Roman"/>
        </w:rPr>
        <w:t>)</w:t>
      </w:r>
      <w:r w:rsidRPr="00D2309A">
        <w:rPr>
          <w:rFonts w:ascii="Times New Roman" w:hAnsi="Times New Roman" w:cs="Times New Roman"/>
        </w:rPr>
        <w:tab/>
        <w:t>Természetköze</w:t>
      </w:r>
      <w:r w:rsidR="00DB033F" w:rsidRPr="00D2309A">
        <w:rPr>
          <w:rFonts w:ascii="Times New Roman" w:hAnsi="Times New Roman" w:cs="Times New Roman"/>
        </w:rPr>
        <w:t xml:space="preserve">li terület Tk/1 jelű övezetében </w:t>
      </w:r>
      <w:r w:rsidRPr="00D2309A">
        <w:rPr>
          <w:rFonts w:ascii="Times New Roman" w:hAnsi="Times New Roman" w:cs="Times New Roman"/>
        </w:rPr>
        <w:t xml:space="preserve">kizárólag tanösvény elemei </w:t>
      </w:r>
      <w:r w:rsidR="007D697A" w:rsidRPr="00D2309A">
        <w:rPr>
          <w:rFonts w:ascii="Times New Roman" w:hAnsi="Times New Roman" w:cs="Times New Roman"/>
        </w:rPr>
        <w:t xml:space="preserve">- </w:t>
      </w:r>
      <w:r w:rsidRPr="00D2309A">
        <w:rPr>
          <w:rFonts w:ascii="Times New Roman" w:hAnsi="Times New Roman" w:cs="Times New Roman"/>
        </w:rPr>
        <w:t>tájékoztató tábla, madár les, esőbeálló</w:t>
      </w:r>
      <w:r w:rsidR="007D697A" w:rsidRPr="00D2309A">
        <w:rPr>
          <w:rFonts w:ascii="Times New Roman" w:hAnsi="Times New Roman" w:cs="Times New Roman"/>
        </w:rPr>
        <w:t xml:space="preserve"> - </w:t>
      </w:r>
      <w:r w:rsidRPr="00D2309A">
        <w:rPr>
          <w:rFonts w:ascii="Times New Roman" w:hAnsi="Times New Roman" w:cs="Times New Roman"/>
        </w:rPr>
        <w:t>és egyéb ismeretterjesztési célt szolgáló építmény helyezhető el a területen lévő élőhelyek zavartalan fennmaradásának biztosítása mellett</w:t>
      </w:r>
      <w:r w:rsidR="00DB033F" w:rsidRPr="00D2309A">
        <w:rPr>
          <w:rFonts w:ascii="Times New Roman" w:hAnsi="Times New Roman" w:cs="Times New Roman"/>
        </w:rPr>
        <w:t>. É</w:t>
      </w:r>
      <w:r w:rsidRPr="00D2309A">
        <w:rPr>
          <w:rFonts w:ascii="Times New Roman" w:hAnsi="Times New Roman" w:cs="Times New Roman"/>
        </w:rPr>
        <w:t xml:space="preserve">pület nem helyezhető el. </w:t>
      </w:r>
    </w:p>
    <w:p w14:paraId="0AC8068B" w14:textId="2E7D94F9" w:rsidR="00823EB0" w:rsidRPr="00D2309A" w:rsidRDefault="00823EB0" w:rsidP="00CF7314">
      <w:pPr>
        <w:tabs>
          <w:tab w:val="left" w:pos="567"/>
        </w:tabs>
        <w:spacing w:before="120" w:after="0" w:line="240" w:lineRule="auto"/>
        <w:ind w:left="567" w:hanging="567"/>
        <w:jc w:val="both"/>
        <w:rPr>
          <w:rFonts w:ascii="Times New Roman" w:hAnsi="Times New Roman" w:cs="Times New Roman"/>
        </w:rPr>
      </w:pPr>
      <w:r w:rsidRPr="00D2309A">
        <w:rPr>
          <w:rFonts w:ascii="Times New Roman" w:hAnsi="Times New Roman" w:cs="Times New Roman"/>
        </w:rPr>
        <w:t>(</w:t>
      </w:r>
      <w:r w:rsidR="00DB033F" w:rsidRPr="00D2309A">
        <w:rPr>
          <w:rFonts w:ascii="Times New Roman" w:hAnsi="Times New Roman" w:cs="Times New Roman"/>
        </w:rPr>
        <w:t>3</w:t>
      </w:r>
      <w:r w:rsidRPr="00D2309A">
        <w:rPr>
          <w:rFonts w:ascii="Times New Roman" w:hAnsi="Times New Roman" w:cs="Times New Roman"/>
        </w:rPr>
        <w:t>)</w:t>
      </w:r>
      <w:r w:rsidRPr="00D2309A">
        <w:rPr>
          <w:rFonts w:ascii="Times New Roman" w:hAnsi="Times New Roman" w:cs="Times New Roman"/>
        </w:rPr>
        <w:tab/>
        <w:t xml:space="preserve">A természetközeli terület </w:t>
      </w:r>
      <w:r w:rsidR="006F039F" w:rsidRPr="00D2309A">
        <w:rPr>
          <w:rFonts w:ascii="Times New Roman" w:hAnsi="Times New Roman" w:cs="Times New Roman"/>
        </w:rPr>
        <w:t xml:space="preserve">építési </w:t>
      </w:r>
      <w:r w:rsidRPr="00D2309A">
        <w:rPr>
          <w:rFonts w:ascii="Times New Roman" w:hAnsi="Times New Roman" w:cs="Times New Roman"/>
        </w:rPr>
        <w:t>paraméter</w:t>
      </w:r>
      <w:r w:rsidR="006F039F" w:rsidRPr="00D2309A">
        <w:rPr>
          <w:rFonts w:ascii="Times New Roman" w:hAnsi="Times New Roman" w:cs="Times New Roman"/>
        </w:rPr>
        <w:t>ei</w:t>
      </w:r>
      <w:r w:rsidR="0006661C" w:rsidRPr="00D2309A">
        <w:rPr>
          <w:rFonts w:ascii="Times New Roman" w:hAnsi="Times New Roman" w:cs="Times New Roman"/>
        </w:rPr>
        <w:t xml:space="preserve"> a </w:t>
      </w:r>
      <w:r w:rsidR="0006661C" w:rsidRPr="00D2309A">
        <w:rPr>
          <w:rFonts w:ascii="Times New Roman" w:hAnsi="Times New Roman" w:cs="Times New Roman"/>
          <w:shd w:val="clear" w:color="auto" w:fill="FFFFFF" w:themeFill="background1"/>
        </w:rPr>
        <w:t xml:space="preserve">3. melléklet </w:t>
      </w:r>
      <w:r w:rsidR="00B21AB6" w:rsidRPr="00D2309A">
        <w:rPr>
          <w:rFonts w:ascii="Times New Roman" w:hAnsi="Times New Roman"/>
          <w:shd w:val="clear" w:color="auto" w:fill="FFFFFF" w:themeFill="background1"/>
        </w:rPr>
        <w:t xml:space="preserve">18. pontjában </w:t>
      </w:r>
      <w:r w:rsidR="0006661C" w:rsidRPr="00D2309A">
        <w:rPr>
          <w:rFonts w:ascii="Times New Roman" w:hAnsi="Times New Roman" w:cs="Times New Roman"/>
        </w:rPr>
        <w:t>szerepelnek.</w:t>
      </w:r>
    </w:p>
    <w:p w14:paraId="014BAD93" w14:textId="4B5D9BDA" w:rsidR="00823EB0" w:rsidRPr="00D2309A" w:rsidRDefault="004E7165" w:rsidP="00CF7314">
      <w:pPr>
        <w:tabs>
          <w:tab w:val="left" w:pos="567"/>
        </w:tabs>
        <w:autoSpaceDE w:val="0"/>
        <w:autoSpaceDN w:val="0"/>
        <w:adjustRightInd w:val="0"/>
        <w:spacing w:before="240"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7</w:t>
      </w:r>
      <w:r>
        <w:rPr>
          <w:rFonts w:ascii="Times New Roman" w:hAnsi="Times New Roman" w:cs="Times New Roman"/>
          <w:i/>
          <w:iCs/>
          <w:smallCaps/>
        </w:rPr>
        <w:t>4</w:t>
      </w:r>
      <w:r w:rsidR="00823EB0" w:rsidRPr="00D2309A">
        <w:rPr>
          <w:rFonts w:ascii="Times New Roman" w:hAnsi="Times New Roman" w:cs="Times New Roman"/>
          <w:i/>
          <w:iCs/>
          <w:smallCaps/>
        </w:rPr>
        <w:t>.</w:t>
      </w:r>
      <w:r w:rsidR="00823EB0" w:rsidRPr="00D2309A">
        <w:rPr>
          <w:rFonts w:ascii="Times New Roman" w:hAnsi="Times New Roman" w:cs="Times New Roman"/>
          <w:i/>
          <w:iCs/>
          <w:smallCaps/>
        </w:rPr>
        <w:tab/>
        <w:t xml:space="preserve">Beépítésre nem szánt különleges területekre </w:t>
      </w:r>
    </w:p>
    <w:p w14:paraId="4F4E8498" w14:textId="77777777" w:rsidR="00823EB0" w:rsidRPr="00D2309A" w:rsidRDefault="00823EB0" w:rsidP="0037126B">
      <w:pPr>
        <w:tabs>
          <w:tab w:val="left" w:pos="567"/>
        </w:tabs>
        <w:autoSpaceDE w:val="0"/>
        <w:autoSpaceDN w:val="0"/>
        <w:adjustRightInd w:val="0"/>
        <w:spacing w:after="0" w:line="240" w:lineRule="auto"/>
        <w:ind w:left="567" w:hanging="567"/>
        <w:jc w:val="center"/>
        <w:rPr>
          <w:rFonts w:ascii="Times New Roman" w:hAnsi="Times New Roman" w:cs="Times New Roman"/>
          <w:i/>
          <w:iCs/>
          <w:smallCaps/>
        </w:rPr>
      </w:pPr>
      <w:r w:rsidRPr="00D2309A">
        <w:rPr>
          <w:rFonts w:ascii="Times New Roman" w:hAnsi="Times New Roman" w:cs="Times New Roman"/>
          <w:i/>
          <w:iCs/>
          <w:smallCaps/>
        </w:rPr>
        <w:t>vonatkozó rendelkezések és azok övezeteinek előírásai</w:t>
      </w:r>
    </w:p>
    <w:p w14:paraId="12418ACC" w14:textId="48649D36" w:rsidR="00823EB0" w:rsidRPr="00D2309A" w:rsidRDefault="00C10419" w:rsidP="0037126B">
      <w:pPr>
        <w:tabs>
          <w:tab w:val="left" w:pos="567"/>
          <w:tab w:val="left" w:pos="993"/>
        </w:tabs>
        <w:spacing w:before="120" w:after="0" w:line="240" w:lineRule="auto"/>
        <w:ind w:left="567" w:hanging="567"/>
        <w:rPr>
          <w:rFonts w:ascii="Times New Roman" w:hAnsi="Times New Roman" w:cs="Times New Roman"/>
        </w:rPr>
      </w:pPr>
      <w:r w:rsidRPr="00D2309A">
        <w:rPr>
          <w:rFonts w:ascii="Times New Roman" w:hAnsi="Times New Roman" w:cs="Times New Roman"/>
          <w:b/>
        </w:rPr>
        <w:t>7</w:t>
      </w:r>
      <w:r w:rsidR="00687C02" w:rsidRPr="00D2309A">
        <w:rPr>
          <w:rFonts w:ascii="Times New Roman" w:hAnsi="Times New Roman" w:cs="Times New Roman"/>
          <w:b/>
        </w:rPr>
        <w:t>5</w:t>
      </w:r>
      <w:r w:rsidR="00823EB0" w:rsidRPr="00D2309A">
        <w:rPr>
          <w:rFonts w:ascii="Times New Roman" w:hAnsi="Times New Roman" w:cs="Times New Roman"/>
          <w:b/>
        </w:rPr>
        <w:t>.</w:t>
      </w:r>
      <w:r w:rsidR="00F34C75" w:rsidRPr="00D2309A">
        <w:rPr>
          <w:rFonts w:ascii="Times New Roman" w:hAnsi="Times New Roman" w:cs="Times New Roman"/>
          <w:b/>
        </w:rPr>
        <w:t xml:space="preserve"> </w:t>
      </w:r>
      <w:r w:rsidR="00823EB0" w:rsidRPr="00D2309A">
        <w:rPr>
          <w:rFonts w:ascii="Times New Roman" w:hAnsi="Times New Roman" w:cs="Times New Roman"/>
          <w:b/>
        </w:rPr>
        <w:t>§</w:t>
      </w:r>
      <w:r w:rsidR="00C60523" w:rsidRPr="00D2309A">
        <w:rPr>
          <w:rFonts w:ascii="Times New Roman" w:hAnsi="Times New Roman" w:cs="Times New Roman"/>
          <w:b/>
        </w:rPr>
        <w:tab/>
      </w:r>
      <w:r w:rsidR="00823EB0" w:rsidRPr="00D2309A">
        <w:rPr>
          <w:rFonts w:ascii="Times New Roman" w:hAnsi="Times New Roman" w:cs="Times New Roman"/>
        </w:rPr>
        <w:t>(1)</w:t>
      </w:r>
      <w:r w:rsidR="00823EB0" w:rsidRPr="00D2309A">
        <w:rPr>
          <w:rFonts w:ascii="Times New Roman" w:hAnsi="Times New Roman" w:cs="Times New Roman"/>
        </w:rPr>
        <w:tab/>
        <w:t>Beépítésre nem szánt különleges területbe tartoznak az alábbi</w:t>
      </w:r>
      <w:r w:rsidR="00EA230E" w:rsidRPr="00D2309A">
        <w:rPr>
          <w:rFonts w:ascii="Times New Roman" w:hAnsi="Times New Roman" w:cs="Times New Roman"/>
        </w:rPr>
        <w:t>,</w:t>
      </w:r>
      <w:r w:rsidR="00823EB0" w:rsidRPr="00D2309A">
        <w:rPr>
          <w:rFonts w:ascii="Times New Roman" w:hAnsi="Times New Roman" w:cs="Times New Roman"/>
        </w:rPr>
        <w:t xml:space="preserve"> jellemzően jelentős zöldfelülettel rendelkező területek, melyek a rajtuk elhelyezhető építmények különlegessége, vagy a rendeltetés sajátossága miatt eltérnek a többi területfelhasználási kategóriákba sorolt területektől:</w:t>
      </w:r>
    </w:p>
    <w:p w14:paraId="77766F4D" w14:textId="77777777" w:rsidR="00823EB0" w:rsidRPr="00D2309A" w:rsidRDefault="00823EB0" w:rsidP="00B766C5">
      <w:pPr>
        <w:tabs>
          <w:tab w:val="left" w:pos="993"/>
        </w:tabs>
        <w:spacing w:before="120" w:after="120" w:line="240" w:lineRule="auto"/>
        <w:ind w:left="992" w:hanging="425"/>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i/>
          <w:iCs/>
        </w:rPr>
        <w:tab/>
      </w:r>
      <w:r w:rsidRPr="00D2309A">
        <w:rPr>
          <w:rFonts w:ascii="Times New Roman" w:hAnsi="Times New Roman" w:cs="Times New Roman"/>
        </w:rPr>
        <w:t>Kb-Re/.. jelű különleges beépítésre nem szánt rekreációs területek,</w:t>
      </w:r>
    </w:p>
    <w:p w14:paraId="1598C9D9" w14:textId="77777777" w:rsidR="00823EB0" w:rsidRPr="00D2309A" w:rsidRDefault="00823EB0" w:rsidP="00B766C5">
      <w:pPr>
        <w:tabs>
          <w:tab w:val="left" w:pos="993"/>
        </w:tabs>
        <w:spacing w:before="120" w:after="120" w:line="240" w:lineRule="auto"/>
        <w:ind w:left="992" w:hanging="425"/>
        <w:rPr>
          <w:rFonts w:ascii="Times New Roman" w:hAnsi="Times New Roman" w:cs="Times New Roman"/>
        </w:rPr>
      </w:pPr>
      <w:r w:rsidRPr="00D2309A">
        <w:rPr>
          <w:rFonts w:ascii="Times New Roman" w:hAnsi="Times New Roman" w:cs="Times New Roman"/>
          <w:i/>
          <w:iCs/>
        </w:rPr>
        <w:t>b)</w:t>
      </w:r>
      <w:r w:rsidRPr="00D2309A">
        <w:rPr>
          <w:rFonts w:ascii="Times New Roman" w:hAnsi="Times New Roman" w:cs="Times New Roman"/>
          <w:i/>
          <w:iCs/>
        </w:rPr>
        <w:tab/>
      </w:r>
      <w:r w:rsidRPr="00D2309A">
        <w:rPr>
          <w:rFonts w:ascii="Times New Roman" w:hAnsi="Times New Roman" w:cs="Times New Roman"/>
        </w:rPr>
        <w:t>Kb-Sp/.. jelű különleges beépítésre nem szánt sport területek,</w:t>
      </w:r>
    </w:p>
    <w:p w14:paraId="21843A76" w14:textId="77777777" w:rsidR="00823EB0" w:rsidRPr="00D2309A" w:rsidRDefault="00823EB0" w:rsidP="00B766C5">
      <w:pPr>
        <w:tabs>
          <w:tab w:val="left" w:pos="993"/>
        </w:tabs>
        <w:spacing w:before="120" w:after="120" w:line="240" w:lineRule="auto"/>
        <w:ind w:left="992" w:hanging="425"/>
        <w:rPr>
          <w:rFonts w:ascii="Times New Roman" w:hAnsi="Times New Roman" w:cs="Times New Roman"/>
        </w:rPr>
      </w:pPr>
      <w:r w:rsidRPr="00D2309A">
        <w:rPr>
          <w:rFonts w:ascii="Times New Roman" w:hAnsi="Times New Roman" w:cs="Times New Roman"/>
          <w:i/>
          <w:iCs/>
        </w:rPr>
        <w:t>c)</w:t>
      </w:r>
      <w:r w:rsidRPr="00D2309A">
        <w:rPr>
          <w:rFonts w:ascii="Times New Roman" w:hAnsi="Times New Roman" w:cs="Times New Roman"/>
          <w:i/>
          <w:iCs/>
        </w:rPr>
        <w:tab/>
      </w:r>
      <w:r w:rsidRPr="00D2309A">
        <w:rPr>
          <w:rFonts w:ascii="Times New Roman" w:hAnsi="Times New Roman" w:cs="Times New Roman"/>
        </w:rPr>
        <w:t>Kb-Ho/.. jelű különleges beépítésre nem szánt honvédelmi célokat szolgáló területek,</w:t>
      </w:r>
    </w:p>
    <w:p w14:paraId="68C39649" w14:textId="77777777" w:rsidR="00823EB0" w:rsidRPr="00D2309A" w:rsidRDefault="00823EB0" w:rsidP="00B766C5">
      <w:pPr>
        <w:tabs>
          <w:tab w:val="left" w:pos="993"/>
        </w:tabs>
        <w:spacing w:before="120" w:after="120" w:line="240" w:lineRule="auto"/>
        <w:ind w:left="992" w:hanging="425"/>
        <w:rPr>
          <w:rFonts w:ascii="Times New Roman" w:hAnsi="Times New Roman" w:cs="Times New Roman"/>
        </w:rPr>
      </w:pPr>
      <w:r w:rsidRPr="00D2309A">
        <w:rPr>
          <w:rFonts w:ascii="Times New Roman" w:hAnsi="Times New Roman" w:cs="Times New Roman"/>
          <w:i/>
          <w:iCs/>
        </w:rPr>
        <w:t>d)</w:t>
      </w:r>
      <w:r w:rsidRPr="00D2309A">
        <w:rPr>
          <w:rFonts w:ascii="Times New Roman" w:hAnsi="Times New Roman" w:cs="Times New Roman"/>
          <w:i/>
          <w:iCs/>
        </w:rPr>
        <w:tab/>
      </w:r>
      <w:r w:rsidRPr="00D2309A">
        <w:rPr>
          <w:rFonts w:ascii="Times New Roman" w:hAnsi="Times New Roman" w:cs="Times New Roman"/>
        </w:rPr>
        <w:t>Kb-Sk/.. jelű Skanzen beépítésre nem szánt különleges területe,</w:t>
      </w:r>
    </w:p>
    <w:p w14:paraId="32694B0F" w14:textId="77777777" w:rsidR="00823EB0" w:rsidRPr="00D2309A" w:rsidRDefault="00823EB0" w:rsidP="00B766C5">
      <w:pPr>
        <w:tabs>
          <w:tab w:val="left" w:pos="993"/>
        </w:tabs>
        <w:spacing w:before="120" w:after="120" w:line="240" w:lineRule="auto"/>
        <w:ind w:left="992" w:hanging="425"/>
        <w:rPr>
          <w:rFonts w:ascii="Times New Roman" w:hAnsi="Times New Roman" w:cs="Times New Roman"/>
          <w:i/>
          <w:iCs/>
        </w:rPr>
      </w:pPr>
      <w:r w:rsidRPr="00D2309A">
        <w:rPr>
          <w:rFonts w:ascii="Times New Roman" w:hAnsi="Times New Roman" w:cs="Times New Roman"/>
          <w:i/>
          <w:iCs/>
        </w:rPr>
        <w:t>e)</w:t>
      </w:r>
      <w:r w:rsidRPr="00D2309A">
        <w:rPr>
          <w:rFonts w:ascii="Times New Roman" w:hAnsi="Times New Roman" w:cs="Times New Roman"/>
          <w:i/>
          <w:iCs/>
        </w:rPr>
        <w:tab/>
      </w:r>
      <w:r w:rsidRPr="00D2309A">
        <w:rPr>
          <w:rFonts w:ascii="Times New Roman" w:hAnsi="Times New Roman" w:cs="Times New Roman"/>
        </w:rPr>
        <w:t>Kb-T/.. jelű temetők területe.</w:t>
      </w:r>
    </w:p>
    <w:p w14:paraId="0C713E71" w14:textId="57E764F8" w:rsidR="00823EB0" w:rsidRPr="00D2309A" w:rsidRDefault="00823EB0" w:rsidP="0006661C">
      <w:pPr>
        <w:spacing w:line="240" w:lineRule="auto"/>
        <w:ind w:left="567" w:hanging="567"/>
        <w:jc w:val="both"/>
        <w:rPr>
          <w:rFonts w:ascii="Times New Roman" w:hAnsi="Times New Roman"/>
        </w:rPr>
      </w:pPr>
      <w:r w:rsidRPr="00D2309A">
        <w:rPr>
          <w:rFonts w:ascii="Times New Roman" w:hAnsi="Times New Roman"/>
        </w:rPr>
        <w:t>(2)</w:t>
      </w:r>
      <w:r w:rsidRPr="00D2309A">
        <w:rPr>
          <w:rFonts w:ascii="Times New Roman" w:hAnsi="Times New Roman"/>
        </w:rPr>
        <w:tab/>
        <w:t xml:space="preserve">A beépítésre nem szánt </w:t>
      </w:r>
      <w:r w:rsidR="002424CB" w:rsidRPr="00D2309A">
        <w:rPr>
          <w:rFonts w:ascii="Times New Roman" w:hAnsi="Times New Roman"/>
        </w:rPr>
        <w:t xml:space="preserve">különleges </w:t>
      </w:r>
      <w:r w:rsidRPr="00D2309A">
        <w:rPr>
          <w:rFonts w:ascii="Times New Roman" w:hAnsi="Times New Roman"/>
        </w:rPr>
        <w:t xml:space="preserve">területek </w:t>
      </w:r>
      <w:r w:rsidRPr="00D2309A">
        <w:rPr>
          <w:rFonts w:ascii="Times New Roman" w:hAnsi="Times New Roman" w:cs="Times New Roman"/>
        </w:rPr>
        <w:t>és azok övezeteinek</w:t>
      </w:r>
      <w:r w:rsidRPr="00D2309A">
        <w:rPr>
          <w:rFonts w:ascii="Times New Roman" w:hAnsi="Times New Roman"/>
        </w:rPr>
        <w:t xml:space="preserve"> építési paraméterei</w:t>
      </w:r>
      <w:r w:rsidR="0006661C" w:rsidRPr="00D2309A">
        <w:rPr>
          <w:rFonts w:ascii="Times New Roman" w:hAnsi="Times New Roman"/>
        </w:rPr>
        <w:t xml:space="preserve"> a </w:t>
      </w:r>
      <w:r w:rsidR="0006661C" w:rsidRPr="00D2309A">
        <w:rPr>
          <w:rFonts w:ascii="Times New Roman" w:hAnsi="Times New Roman"/>
          <w:shd w:val="clear" w:color="auto" w:fill="FFFFFF" w:themeFill="background1"/>
        </w:rPr>
        <w:t xml:space="preserve">3. melléket </w:t>
      </w:r>
      <w:r w:rsidR="002424CB" w:rsidRPr="00D2309A">
        <w:rPr>
          <w:rFonts w:ascii="Times New Roman" w:hAnsi="Times New Roman"/>
          <w:shd w:val="clear" w:color="auto" w:fill="FFFFFF" w:themeFill="background1"/>
        </w:rPr>
        <w:t xml:space="preserve">19. pontjában </w:t>
      </w:r>
      <w:r w:rsidR="0006661C" w:rsidRPr="00D2309A">
        <w:rPr>
          <w:rFonts w:ascii="Times New Roman" w:hAnsi="Times New Roman"/>
        </w:rPr>
        <w:t>szerepelnek.</w:t>
      </w:r>
    </w:p>
    <w:p w14:paraId="3789206E" w14:textId="38CEAF13" w:rsidR="00EF46BC" w:rsidRPr="00D2309A" w:rsidRDefault="00EF46BC" w:rsidP="0064398B">
      <w:pPr>
        <w:pStyle w:val="Listaszerbekezds"/>
        <w:numPr>
          <w:ilvl w:val="0"/>
          <w:numId w:val="117"/>
        </w:numPr>
        <w:spacing w:before="120" w:after="0" w:line="240" w:lineRule="auto"/>
        <w:jc w:val="both"/>
        <w:rPr>
          <w:rFonts w:ascii="Times New Roman" w:hAnsi="Times New Roman" w:cs="Times New Roman"/>
        </w:rPr>
      </w:pPr>
      <w:r w:rsidRPr="00D2309A">
        <w:rPr>
          <w:rFonts w:ascii="Times New Roman" w:hAnsi="Times New Roman" w:cs="Times New Roman"/>
        </w:rPr>
        <w:t>Kb-Re/1 jelű rekreációs terület</w:t>
      </w:r>
      <w:r w:rsidR="00873AEC" w:rsidRPr="00D2309A">
        <w:rPr>
          <w:rFonts w:ascii="Times New Roman" w:hAnsi="Times New Roman" w:cs="Times New Roman"/>
        </w:rPr>
        <w:t>ek</w:t>
      </w:r>
      <w:r w:rsidRPr="00D2309A">
        <w:rPr>
          <w:rFonts w:ascii="Times New Roman" w:hAnsi="Times New Roman" w:cs="Times New Roman"/>
        </w:rPr>
        <w:t>be tartoz</w:t>
      </w:r>
      <w:r w:rsidR="00B2067E" w:rsidRPr="00D2309A">
        <w:rPr>
          <w:rFonts w:ascii="Times New Roman" w:hAnsi="Times New Roman" w:cs="Times New Roman"/>
        </w:rPr>
        <w:t>i</w:t>
      </w:r>
      <w:r w:rsidRPr="00D2309A">
        <w:rPr>
          <w:rFonts w:ascii="Times New Roman" w:hAnsi="Times New Roman" w:cs="Times New Roman"/>
        </w:rPr>
        <w:t xml:space="preserve">k </w:t>
      </w:r>
      <w:r w:rsidR="00B2067E" w:rsidRPr="00D2309A">
        <w:rPr>
          <w:rFonts w:ascii="Times New Roman" w:hAnsi="Times New Roman" w:cs="Times New Roman"/>
        </w:rPr>
        <w:t xml:space="preserve">a 0605 hrsz.-ú, </w:t>
      </w:r>
      <w:r w:rsidRPr="00D2309A">
        <w:rPr>
          <w:rFonts w:ascii="Times New Roman" w:hAnsi="Times New Roman" w:cs="Times New Roman"/>
        </w:rPr>
        <w:t xml:space="preserve">az erdőfenntartáshoz és a turizmushoz kapcsolódó rendeltetésű </w:t>
      </w:r>
      <w:r w:rsidR="00873AEC" w:rsidRPr="00D2309A">
        <w:rPr>
          <w:rFonts w:ascii="Times New Roman" w:hAnsi="Times New Roman" w:cs="Times New Roman"/>
        </w:rPr>
        <w:t>te</w:t>
      </w:r>
      <w:r w:rsidR="00B2067E" w:rsidRPr="00D2309A">
        <w:rPr>
          <w:rFonts w:ascii="Times New Roman" w:hAnsi="Times New Roman" w:cs="Times New Roman"/>
        </w:rPr>
        <w:t>l</w:t>
      </w:r>
      <w:r w:rsidR="00873AEC" w:rsidRPr="00D2309A">
        <w:rPr>
          <w:rFonts w:ascii="Times New Roman" w:hAnsi="Times New Roman" w:cs="Times New Roman"/>
        </w:rPr>
        <w:t>ek</w:t>
      </w:r>
      <w:r w:rsidR="00B2067E" w:rsidRPr="00D2309A">
        <w:rPr>
          <w:rFonts w:ascii="Times New Roman" w:hAnsi="Times New Roman" w:cs="Times New Roman"/>
        </w:rPr>
        <w:t>, mely</w:t>
      </w:r>
      <w:r w:rsidR="00873AEC" w:rsidRPr="00D2309A">
        <w:rPr>
          <w:rFonts w:ascii="Times New Roman" w:hAnsi="Times New Roman" w:cs="Times New Roman"/>
        </w:rPr>
        <w:t>e</w:t>
      </w:r>
      <w:r w:rsidRPr="00D2309A">
        <w:rPr>
          <w:rFonts w:ascii="Times New Roman" w:hAnsi="Times New Roman" w:cs="Times New Roman"/>
        </w:rPr>
        <w:t xml:space="preserve">n </w:t>
      </w:r>
      <w:r w:rsidR="00873AEC" w:rsidRPr="00D2309A">
        <w:rPr>
          <w:rFonts w:ascii="Times New Roman" w:hAnsi="Times New Roman" w:cs="Times New Roman"/>
        </w:rPr>
        <w:t xml:space="preserve">a kialakult állapot megtartás mellett </w:t>
      </w:r>
      <w:r w:rsidRPr="00D2309A">
        <w:rPr>
          <w:rFonts w:ascii="Times New Roman" w:hAnsi="Times New Roman" w:cs="Times New Roman"/>
        </w:rPr>
        <w:t xml:space="preserve">erdészház, az erdőműveléssel összefüggésben lakórendeltetést befogadó épület és kiszolgáló gazdasági épület, vendégház helyezhető el. </w:t>
      </w:r>
    </w:p>
    <w:p w14:paraId="22ADFC78" w14:textId="77777777" w:rsidR="00823EB0" w:rsidRPr="00D2309A" w:rsidRDefault="00823EB0" w:rsidP="0064398B">
      <w:pPr>
        <w:pStyle w:val="Listaszerbekezds"/>
        <w:numPr>
          <w:ilvl w:val="0"/>
          <w:numId w:val="117"/>
        </w:numPr>
        <w:spacing w:before="120" w:after="0" w:line="240" w:lineRule="auto"/>
        <w:jc w:val="both"/>
        <w:rPr>
          <w:rFonts w:ascii="Times New Roman" w:hAnsi="Times New Roman" w:cs="Times New Roman"/>
        </w:rPr>
      </w:pPr>
      <w:r w:rsidRPr="00D2309A">
        <w:rPr>
          <w:rFonts w:ascii="Times New Roman" w:hAnsi="Times New Roman" w:cs="Times New Roman"/>
          <w:bCs/>
        </w:rPr>
        <w:t>Kb-Re/</w:t>
      </w:r>
      <w:r w:rsidR="00EF46BC" w:rsidRPr="00D2309A">
        <w:rPr>
          <w:rFonts w:ascii="Times New Roman" w:hAnsi="Times New Roman" w:cs="Times New Roman"/>
          <w:bCs/>
        </w:rPr>
        <w:t>2</w:t>
      </w:r>
      <w:r w:rsidRPr="00D2309A">
        <w:rPr>
          <w:rFonts w:ascii="Times New Roman" w:hAnsi="Times New Roman" w:cs="Times New Roman"/>
          <w:b/>
          <w:bCs/>
        </w:rPr>
        <w:t xml:space="preserve"> </w:t>
      </w:r>
      <w:r w:rsidRPr="00D2309A">
        <w:rPr>
          <w:rFonts w:ascii="Times New Roman" w:hAnsi="Times New Roman" w:cs="Times New Roman"/>
        </w:rPr>
        <w:t xml:space="preserve">jelű rekreációs </w:t>
      </w:r>
      <w:r w:rsidR="004F208F" w:rsidRPr="00D2309A">
        <w:rPr>
          <w:rFonts w:ascii="Times New Roman" w:hAnsi="Times New Roman" w:cs="Times New Roman"/>
        </w:rPr>
        <w:t>területbe tartoznak a turizmust,</w:t>
      </w:r>
      <w:r w:rsidR="00EF46BC" w:rsidRPr="00D2309A">
        <w:rPr>
          <w:rFonts w:ascii="Times New Roman" w:hAnsi="Times New Roman" w:cs="Times New Roman"/>
        </w:rPr>
        <w:t xml:space="preserve"> </w:t>
      </w:r>
      <w:r w:rsidR="004F208F" w:rsidRPr="00D2309A">
        <w:rPr>
          <w:rFonts w:ascii="Times New Roman" w:hAnsi="Times New Roman" w:cs="Times New Roman"/>
        </w:rPr>
        <w:t xml:space="preserve">valamint </w:t>
      </w:r>
      <w:r w:rsidRPr="00D2309A">
        <w:rPr>
          <w:rFonts w:ascii="Times New Roman" w:hAnsi="Times New Roman" w:cs="Times New Roman"/>
        </w:rPr>
        <w:t>az aktív pihenést szolgáló területek, melyeken</w:t>
      </w:r>
    </w:p>
    <w:p w14:paraId="07BB5FA3" w14:textId="77777777" w:rsidR="00823EB0" w:rsidRPr="00D2309A" w:rsidRDefault="00823EB0" w:rsidP="00B766C5">
      <w:pPr>
        <w:tabs>
          <w:tab w:val="left" w:pos="993"/>
        </w:tabs>
        <w:spacing w:before="120" w:after="0" w:line="240" w:lineRule="auto"/>
        <w:ind w:left="993" w:hanging="426"/>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rPr>
        <w:tab/>
        <w:t>elhelyezető kereskedelmi szállásszolgáltatás, vendéglátás és azokat kiszolgáló egyéb rendeltetésű építmények, kilátó, turistaház, hitéleti, egészségügyi, szociális rendeltetést befogadó épület,</w:t>
      </w:r>
    </w:p>
    <w:p w14:paraId="3A50B41A" w14:textId="6C1F4CDB" w:rsidR="00823EB0" w:rsidRPr="00D2309A" w:rsidRDefault="00823EB0" w:rsidP="00B766C5">
      <w:pPr>
        <w:tabs>
          <w:tab w:val="left" w:pos="993"/>
        </w:tabs>
        <w:spacing w:before="120" w:after="0" w:line="240" w:lineRule="auto"/>
        <w:ind w:left="992" w:hanging="425"/>
        <w:rPr>
          <w:rFonts w:ascii="Times New Roman" w:hAnsi="Times New Roman" w:cs="Times New Roman"/>
        </w:rPr>
      </w:pPr>
      <w:r w:rsidRPr="00D2309A">
        <w:rPr>
          <w:rFonts w:ascii="Times New Roman" w:hAnsi="Times New Roman" w:cs="Times New Roman"/>
          <w:i/>
          <w:iCs/>
        </w:rPr>
        <w:t>b)</w:t>
      </w:r>
      <w:r w:rsidRPr="00D2309A">
        <w:rPr>
          <w:rFonts w:ascii="Times New Roman" w:hAnsi="Times New Roman" w:cs="Times New Roman"/>
        </w:rPr>
        <w:tab/>
        <w:t>nem helyezhető el önálló lakóépület, valamint a főrendeltetéssel össze nem függő</w:t>
      </w:r>
      <w:r w:rsidR="00B2067E" w:rsidRPr="00D2309A">
        <w:rPr>
          <w:rFonts w:ascii="Times New Roman" w:hAnsi="Times New Roman" w:cs="Times New Roman"/>
        </w:rPr>
        <w:t xml:space="preserve"> </w:t>
      </w:r>
      <w:r w:rsidRPr="00D2309A">
        <w:rPr>
          <w:rFonts w:ascii="Times New Roman" w:hAnsi="Times New Roman" w:cs="Times New Roman"/>
        </w:rPr>
        <w:t>kereskedelmi-, szolgáltat</w:t>
      </w:r>
      <w:r w:rsidR="004F208F" w:rsidRPr="00D2309A">
        <w:rPr>
          <w:rFonts w:ascii="Times New Roman" w:hAnsi="Times New Roman" w:cs="Times New Roman"/>
        </w:rPr>
        <w:t>ó tevékenységet befogadó épület,</w:t>
      </w:r>
    </w:p>
    <w:p w14:paraId="451A12A6" w14:textId="1C53A8FA" w:rsidR="00823EB0" w:rsidRPr="00D2309A" w:rsidRDefault="00823EB0" w:rsidP="00B766C5">
      <w:pPr>
        <w:tabs>
          <w:tab w:val="left" w:pos="993"/>
        </w:tabs>
        <w:spacing w:before="120" w:after="0" w:line="240" w:lineRule="auto"/>
        <w:ind w:left="993" w:hanging="426"/>
        <w:rPr>
          <w:rFonts w:ascii="Times New Roman" w:hAnsi="Times New Roman" w:cs="Times New Roman"/>
        </w:rPr>
      </w:pPr>
      <w:r w:rsidRPr="00D2309A">
        <w:rPr>
          <w:rFonts w:ascii="Times New Roman" w:hAnsi="Times New Roman" w:cs="Times New Roman"/>
          <w:i/>
          <w:iCs/>
        </w:rPr>
        <w:t>c)</w:t>
      </w:r>
      <w:r w:rsidRPr="00D2309A">
        <w:rPr>
          <w:rFonts w:ascii="Times New Roman" w:hAnsi="Times New Roman" w:cs="Times New Roman"/>
          <w:i/>
          <w:iCs/>
        </w:rPr>
        <w:tab/>
      </w:r>
      <w:r w:rsidR="004F208F" w:rsidRPr="00D2309A">
        <w:rPr>
          <w:rFonts w:ascii="Times New Roman" w:hAnsi="Times New Roman" w:cs="Times New Roman"/>
        </w:rPr>
        <w:t>a</w:t>
      </w:r>
      <w:r w:rsidRPr="00D2309A">
        <w:rPr>
          <w:rFonts w:ascii="Times New Roman" w:hAnsi="Times New Roman" w:cs="Times New Roman"/>
          <w:i/>
          <w:iCs/>
        </w:rPr>
        <w:t xml:space="preserve"> </w:t>
      </w:r>
      <w:r w:rsidR="00EF46BC" w:rsidRPr="00D2309A">
        <w:rPr>
          <w:rFonts w:ascii="Times New Roman" w:hAnsi="Times New Roman" w:cs="Times New Roman"/>
          <w:iCs/>
        </w:rPr>
        <w:t>0</w:t>
      </w:r>
      <w:r w:rsidR="00B2067E" w:rsidRPr="00D2309A">
        <w:rPr>
          <w:rFonts w:ascii="Times New Roman" w:hAnsi="Times New Roman" w:cs="Times New Roman"/>
          <w:iCs/>
        </w:rPr>
        <w:t>591/1</w:t>
      </w:r>
      <w:r w:rsidR="00873AEC" w:rsidRPr="00D2309A">
        <w:rPr>
          <w:rFonts w:ascii="Times New Roman" w:hAnsi="Times New Roman" w:cs="Times New Roman"/>
          <w:iCs/>
        </w:rPr>
        <w:t xml:space="preserve"> hrsz-ú</w:t>
      </w:r>
      <w:r w:rsidR="00EF46BC" w:rsidRPr="00D2309A">
        <w:rPr>
          <w:rFonts w:ascii="Times New Roman" w:hAnsi="Times New Roman" w:cs="Times New Roman"/>
          <w:i/>
          <w:iCs/>
        </w:rPr>
        <w:t xml:space="preserve"> </w:t>
      </w:r>
      <w:r w:rsidR="002424CB" w:rsidRPr="00D2309A">
        <w:rPr>
          <w:rFonts w:ascii="Times New Roman" w:hAnsi="Times New Roman" w:cs="Times New Roman"/>
          <w:i/>
          <w:iCs/>
        </w:rPr>
        <w:t xml:space="preserve">– </w:t>
      </w:r>
      <w:r w:rsidRPr="00D2309A">
        <w:rPr>
          <w:rFonts w:ascii="Times New Roman" w:hAnsi="Times New Roman" w:cs="Times New Roman"/>
        </w:rPr>
        <w:t>Czibulka János menedékház</w:t>
      </w:r>
      <w:r w:rsidR="00873AEC" w:rsidRPr="00D2309A">
        <w:rPr>
          <w:rFonts w:ascii="Times New Roman" w:hAnsi="Times New Roman" w:cs="Times New Roman"/>
        </w:rPr>
        <w:t xml:space="preserve"> -</w:t>
      </w:r>
      <w:r w:rsidRPr="00D2309A">
        <w:rPr>
          <w:rFonts w:ascii="Times New Roman" w:hAnsi="Times New Roman" w:cs="Times New Roman"/>
        </w:rPr>
        <w:t xml:space="preserve"> vegyes övezetű telk</w:t>
      </w:r>
      <w:r w:rsidR="00873AEC" w:rsidRPr="00D2309A">
        <w:rPr>
          <w:rFonts w:ascii="Times New Roman" w:hAnsi="Times New Roman" w:cs="Times New Roman"/>
        </w:rPr>
        <w:t>e</w:t>
      </w:r>
      <w:r w:rsidRPr="00D2309A">
        <w:rPr>
          <w:rFonts w:ascii="Times New Roman" w:hAnsi="Times New Roman" w:cs="Times New Roman"/>
        </w:rPr>
        <w:t>n a beépítési mérték csak a Kb-Re/</w:t>
      </w:r>
      <w:r w:rsidR="00873AEC" w:rsidRPr="00D2309A">
        <w:rPr>
          <w:rFonts w:ascii="Times New Roman" w:hAnsi="Times New Roman" w:cs="Times New Roman"/>
        </w:rPr>
        <w:t>2</w:t>
      </w:r>
      <w:r w:rsidRPr="00D2309A">
        <w:rPr>
          <w:rFonts w:ascii="Times New Roman" w:hAnsi="Times New Roman" w:cs="Times New Roman"/>
        </w:rPr>
        <w:t xml:space="preserve"> jelű övezetre eső területen belül érvényesíthető.</w:t>
      </w:r>
    </w:p>
    <w:p w14:paraId="144A55E8" w14:textId="77777777" w:rsidR="00823EB0" w:rsidRPr="00D2309A" w:rsidRDefault="00312DF6" w:rsidP="00B766C5">
      <w:pPr>
        <w:pStyle w:val="Listaszerbekezds"/>
        <w:numPr>
          <w:ilvl w:val="0"/>
          <w:numId w:val="117"/>
        </w:numPr>
        <w:spacing w:before="120" w:after="0" w:line="240" w:lineRule="auto"/>
        <w:ind w:left="567" w:hanging="567"/>
        <w:rPr>
          <w:rFonts w:ascii="Times New Roman" w:hAnsi="Times New Roman" w:cs="Times New Roman"/>
        </w:rPr>
      </w:pPr>
      <w:r w:rsidRPr="00D2309A">
        <w:rPr>
          <w:rFonts w:ascii="Times New Roman" w:hAnsi="Times New Roman" w:cs="Times New Roman"/>
        </w:rPr>
        <w:t>A</w:t>
      </w:r>
      <w:r w:rsidR="00823EB0" w:rsidRPr="00D2309A">
        <w:rPr>
          <w:rFonts w:ascii="Times New Roman" w:hAnsi="Times New Roman" w:cs="Times New Roman"/>
        </w:rPr>
        <w:t xml:space="preserve"> különleges beépítésre nem szánt sportterületek övezetei</w:t>
      </w:r>
      <w:r w:rsidRPr="00D2309A">
        <w:rPr>
          <w:rFonts w:ascii="Times New Roman" w:hAnsi="Times New Roman" w:cs="Times New Roman"/>
        </w:rPr>
        <w:t xml:space="preserve"> </w:t>
      </w:r>
    </w:p>
    <w:p w14:paraId="02CE5278" w14:textId="77777777" w:rsidR="00823EB0" w:rsidRPr="00D2309A" w:rsidRDefault="00823EB0" w:rsidP="00B766C5">
      <w:pPr>
        <w:tabs>
          <w:tab w:val="left" w:pos="993"/>
        </w:tabs>
        <w:spacing w:before="120" w:after="0" w:line="240" w:lineRule="auto"/>
        <w:ind w:left="993" w:hanging="426"/>
        <w:rPr>
          <w:rFonts w:ascii="Times New Roman" w:hAnsi="Times New Roman" w:cs="Times New Roman"/>
        </w:rPr>
      </w:pPr>
      <w:r w:rsidRPr="00D2309A">
        <w:rPr>
          <w:rFonts w:ascii="Times New Roman" w:hAnsi="Times New Roman" w:cs="Times New Roman"/>
          <w:i/>
          <w:iCs/>
        </w:rPr>
        <w:t>a)</w:t>
      </w:r>
      <w:r w:rsidRPr="00D2309A">
        <w:rPr>
          <w:rFonts w:ascii="Times New Roman" w:hAnsi="Times New Roman" w:cs="Times New Roman"/>
          <w:i/>
          <w:iCs/>
        </w:rPr>
        <w:tab/>
      </w:r>
      <w:r w:rsidRPr="00D2309A">
        <w:rPr>
          <w:rFonts w:ascii="Times New Roman" w:hAnsi="Times New Roman" w:cs="Times New Roman"/>
          <w:bCs/>
        </w:rPr>
        <w:t>Kb-Sp/1</w:t>
      </w:r>
      <w:r w:rsidRPr="00D2309A">
        <w:rPr>
          <w:rFonts w:ascii="Times New Roman" w:hAnsi="Times New Roman" w:cs="Times New Roman"/>
        </w:rPr>
        <w:t xml:space="preserve"> jelű sportterület, ahol a sport és szabadidős építmények mellett</w:t>
      </w:r>
    </w:p>
    <w:p w14:paraId="403E6703" w14:textId="77777777" w:rsidR="00823EB0" w:rsidRPr="00D2309A" w:rsidRDefault="00823EB0" w:rsidP="0037126B">
      <w:pPr>
        <w:tabs>
          <w:tab w:val="left" w:pos="1418"/>
        </w:tabs>
        <w:spacing w:before="60" w:after="0" w:line="240" w:lineRule="auto"/>
        <w:ind w:left="1417" w:hanging="425"/>
        <w:rPr>
          <w:rFonts w:ascii="Times New Roman" w:hAnsi="Times New Roman" w:cs="Times New Roman"/>
        </w:rPr>
      </w:pPr>
      <w:r w:rsidRPr="00D2309A">
        <w:rPr>
          <w:rFonts w:ascii="Times New Roman" w:hAnsi="Times New Roman" w:cs="Times New Roman"/>
          <w:i/>
          <w:iCs/>
        </w:rPr>
        <w:t>aa)</w:t>
      </w:r>
      <w:r w:rsidRPr="00D2309A">
        <w:rPr>
          <w:rFonts w:ascii="Times New Roman" w:hAnsi="Times New Roman" w:cs="Times New Roman"/>
          <w:i/>
          <w:iCs/>
        </w:rPr>
        <w:tab/>
      </w:r>
      <w:r w:rsidRPr="00D2309A">
        <w:rPr>
          <w:rFonts w:ascii="Times New Roman" w:hAnsi="Times New Roman" w:cs="Times New Roman"/>
        </w:rPr>
        <w:t>elhelyezhető</w:t>
      </w:r>
      <w:r w:rsidR="0058054A" w:rsidRPr="00D2309A">
        <w:rPr>
          <w:rFonts w:ascii="Times New Roman" w:hAnsi="Times New Roman" w:cs="Times New Roman"/>
        </w:rPr>
        <w:t xml:space="preserve"> </w:t>
      </w:r>
      <w:r w:rsidRPr="00D2309A">
        <w:rPr>
          <w:rFonts w:ascii="Times New Roman" w:hAnsi="Times New Roman" w:cs="Times New Roman"/>
        </w:rPr>
        <w:t>kereskedelmi szálláshely szolgáltató, kereskedelmi szolgáltató, vendéglátó, valamint a lovassport rendeltetéssel összefüggő építmények,</w:t>
      </w:r>
    </w:p>
    <w:p w14:paraId="3502B862" w14:textId="75422017" w:rsidR="00823EB0" w:rsidRPr="00D2309A" w:rsidRDefault="00823EB0" w:rsidP="007A666A">
      <w:pPr>
        <w:tabs>
          <w:tab w:val="left" w:pos="1418"/>
        </w:tabs>
        <w:spacing w:before="60" w:after="0" w:line="240" w:lineRule="auto"/>
        <w:ind w:left="1417" w:hanging="424"/>
        <w:rPr>
          <w:rFonts w:ascii="Times New Roman" w:hAnsi="Times New Roman" w:cs="Times New Roman"/>
        </w:rPr>
      </w:pPr>
      <w:r w:rsidRPr="00D2309A">
        <w:rPr>
          <w:rFonts w:ascii="Times New Roman" w:hAnsi="Times New Roman" w:cs="Times New Roman"/>
          <w:i/>
          <w:iCs/>
        </w:rPr>
        <w:t>ab)</w:t>
      </w:r>
      <w:r w:rsidRPr="00D2309A">
        <w:rPr>
          <w:rFonts w:ascii="Times New Roman" w:hAnsi="Times New Roman" w:cs="Times New Roman"/>
          <w:i/>
          <w:iCs/>
        </w:rPr>
        <w:tab/>
      </w:r>
      <w:r w:rsidRPr="00D2309A">
        <w:rPr>
          <w:rFonts w:ascii="Times New Roman" w:hAnsi="Times New Roman" w:cs="Times New Roman"/>
        </w:rPr>
        <w:t>nem helyezhető e</w:t>
      </w:r>
      <w:r w:rsidR="0058054A" w:rsidRPr="00D2309A">
        <w:rPr>
          <w:rFonts w:ascii="Times New Roman" w:hAnsi="Times New Roman" w:cs="Times New Roman"/>
        </w:rPr>
        <w:t>l</w:t>
      </w:r>
      <w:r w:rsidRPr="00D2309A">
        <w:rPr>
          <w:rFonts w:ascii="Times New Roman" w:hAnsi="Times New Roman" w:cs="Times New Roman"/>
        </w:rPr>
        <w:t xml:space="preserve"> önálló lakóépület és a főrendeltetéssel össze nem függő kereskedelmi-, szolgáltató tevékenységet befogadó épület és a technikai sportok é</w:t>
      </w:r>
      <w:r w:rsidR="000A2628" w:rsidRPr="00D2309A">
        <w:rPr>
          <w:rFonts w:ascii="Times New Roman" w:hAnsi="Times New Roman" w:cs="Times New Roman"/>
        </w:rPr>
        <w:t>pítményei, üzemanyagtöltő állomás, parkolóterület és 3,5 t önsúlynál nehezebb teher- és szállító gépjárművek számára</w:t>
      </w:r>
      <w:r w:rsidR="00EA230E" w:rsidRPr="00D2309A">
        <w:rPr>
          <w:rFonts w:ascii="Times New Roman" w:hAnsi="Times New Roman" w:cs="Times New Roman"/>
        </w:rPr>
        <w:t xml:space="preserve"> garázs</w:t>
      </w:r>
      <w:r w:rsidR="007A666A" w:rsidRPr="00D2309A">
        <w:rPr>
          <w:rFonts w:ascii="Times New Roman" w:hAnsi="Times New Roman" w:cs="Times New Roman"/>
        </w:rPr>
        <w:t>,</w:t>
      </w:r>
    </w:p>
    <w:p w14:paraId="44684D5C" w14:textId="77777777" w:rsidR="00823EB0" w:rsidRPr="00D2309A" w:rsidRDefault="00823EB0" w:rsidP="00B766C5">
      <w:pPr>
        <w:tabs>
          <w:tab w:val="left" w:pos="993"/>
        </w:tabs>
        <w:spacing w:before="120" w:after="60" w:line="240" w:lineRule="auto"/>
        <w:ind w:left="992" w:hanging="425"/>
        <w:rPr>
          <w:rFonts w:ascii="Times New Roman" w:hAnsi="Times New Roman" w:cs="Times New Roman"/>
        </w:rPr>
      </w:pPr>
      <w:r w:rsidRPr="00D2309A">
        <w:rPr>
          <w:rFonts w:ascii="Times New Roman" w:hAnsi="Times New Roman" w:cs="Times New Roman"/>
          <w:i/>
          <w:iCs/>
        </w:rPr>
        <w:t>b)</w:t>
      </w:r>
      <w:r w:rsidRPr="00D2309A">
        <w:rPr>
          <w:rFonts w:ascii="Times New Roman" w:hAnsi="Times New Roman" w:cs="Times New Roman"/>
        </w:rPr>
        <w:tab/>
      </w:r>
      <w:r w:rsidRPr="00D2309A">
        <w:rPr>
          <w:rFonts w:ascii="Times New Roman" w:hAnsi="Times New Roman" w:cs="Times New Roman"/>
          <w:bCs/>
        </w:rPr>
        <w:t>Kb-Sp/2-H</w:t>
      </w:r>
      <w:r w:rsidRPr="00D2309A">
        <w:rPr>
          <w:rFonts w:ascii="Times New Roman" w:hAnsi="Times New Roman" w:cs="Times New Roman"/>
        </w:rPr>
        <w:t xml:space="preserve"> jelű </w:t>
      </w:r>
      <w:r w:rsidR="00312DF6" w:rsidRPr="00D2309A">
        <w:rPr>
          <w:rFonts w:ascii="Times New Roman" w:hAnsi="Times New Roman" w:cs="Times New Roman"/>
        </w:rPr>
        <w:t xml:space="preserve">sportterület </w:t>
      </w:r>
      <w:r w:rsidRPr="00D2309A">
        <w:rPr>
          <w:rFonts w:ascii="Times New Roman" w:hAnsi="Times New Roman" w:cs="Times New Roman"/>
        </w:rPr>
        <w:t>vízi sportolási célú különleges terület a nagyvízi meder területen, ahol</w:t>
      </w:r>
    </w:p>
    <w:p w14:paraId="706CA061" w14:textId="77777777" w:rsidR="00823EB0" w:rsidRPr="00D2309A" w:rsidRDefault="00823EB0" w:rsidP="008C5346">
      <w:pPr>
        <w:spacing w:before="60" w:after="0" w:line="240" w:lineRule="auto"/>
        <w:ind w:left="1418" w:hanging="425"/>
        <w:rPr>
          <w:rFonts w:ascii="Times New Roman" w:hAnsi="Times New Roman" w:cs="Times New Roman"/>
        </w:rPr>
      </w:pPr>
      <w:r w:rsidRPr="00D2309A">
        <w:rPr>
          <w:rFonts w:ascii="Times New Roman" w:hAnsi="Times New Roman" w:cs="Times New Roman"/>
          <w:i/>
          <w:iCs/>
        </w:rPr>
        <w:t>ba)</w:t>
      </w:r>
      <w:r w:rsidRPr="00D2309A">
        <w:rPr>
          <w:rFonts w:ascii="Times New Roman" w:hAnsi="Times New Roman" w:cs="Times New Roman"/>
        </w:rPr>
        <w:tab/>
        <w:t>elhelyezhető csónakház, vízitelep, a Duna vizével összefüggésben lévő sportokat szolgáló építmények,</w:t>
      </w:r>
    </w:p>
    <w:p w14:paraId="1251A0E7" w14:textId="52D6AD96" w:rsidR="00823EB0" w:rsidRPr="00D2309A" w:rsidRDefault="00823EB0" w:rsidP="0064398B">
      <w:pPr>
        <w:pStyle w:val="Listaszerbekezds"/>
        <w:numPr>
          <w:ilvl w:val="2"/>
          <w:numId w:val="46"/>
        </w:numPr>
        <w:spacing w:before="60" w:after="120" w:line="240" w:lineRule="auto"/>
        <w:ind w:left="1418" w:hanging="425"/>
        <w:rPr>
          <w:rFonts w:ascii="Times New Roman" w:hAnsi="Times New Roman" w:cs="Times New Roman"/>
        </w:rPr>
      </w:pPr>
      <w:r w:rsidRPr="00D2309A">
        <w:rPr>
          <w:rFonts w:ascii="Times New Roman" w:hAnsi="Times New Roman" w:cs="Times New Roman"/>
        </w:rPr>
        <w:t>nem helyezhető el önálló lakóépület</w:t>
      </w:r>
      <w:r w:rsidR="000A2628" w:rsidRPr="00D2309A">
        <w:rPr>
          <w:rFonts w:ascii="Times New Roman" w:hAnsi="Times New Roman" w:cs="Times New Roman"/>
        </w:rPr>
        <w:t>, üzemanyagtöltő állomás, parkolóterület és 3,5 t önsúlynál nehezebb teher- és szállító gépjárművek számára</w:t>
      </w:r>
      <w:r w:rsidR="00EA230E" w:rsidRPr="00D2309A">
        <w:rPr>
          <w:rFonts w:ascii="Times New Roman" w:hAnsi="Times New Roman" w:cs="Times New Roman"/>
        </w:rPr>
        <w:t xml:space="preserve"> garázs</w:t>
      </w:r>
      <w:r w:rsidR="008C5346" w:rsidRPr="00D2309A">
        <w:rPr>
          <w:rFonts w:ascii="Times New Roman" w:hAnsi="Times New Roman" w:cs="Times New Roman"/>
        </w:rPr>
        <w:t>,</w:t>
      </w:r>
    </w:p>
    <w:p w14:paraId="7C96398F" w14:textId="72D0CEA8" w:rsidR="008C5346" w:rsidRPr="00D2309A" w:rsidRDefault="008C5346" w:rsidP="008C5346">
      <w:pPr>
        <w:spacing w:before="60" w:after="120" w:line="240" w:lineRule="auto"/>
        <w:ind w:left="1418" w:hanging="425"/>
        <w:rPr>
          <w:rFonts w:ascii="Times New Roman" w:hAnsi="Times New Roman" w:cs="Times New Roman"/>
          <w:i/>
        </w:rPr>
      </w:pPr>
      <w:r w:rsidRPr="00D2309A">
        <w:rPr>
          <w:rFonts w:ascii="Times New Roman" w:hAnsi="Times New Roman" w:cs="Times New Roman"/>
          <w:i/>
        </w:rPr>
        <w:t>bc)</w:t>
      </w:r>
      <w:r w:rsidRPr="00D2309A">
        <w:rPr>
          <w:rFonts w:ascii="Times New Roman" w:hAnsi="Times New Roman" w:cs="Times New Roman"/>
          <w:i/>
        </w:rPr>
        <w:tab/>
      </w:r>
      <w:r w:rsidRPr="00D2309A">
        <w:rPr>
          <w:rFonts w:ascii="Times New Roman" w:hAnsi="Times New Roman" w:cs="Times New Roman"/>
        </w:rPr>
        <w:t xml:space="preserve">az épületmagasság legnagyobb értékét a kialakult betonozott </w:t>
      </w:r>
      <w:r w:rsidR="00B21AB6" w:rsidRPr="00D2309A">
        <w:rPr>
          <w:rFonts w:ascii="Times New Roman" w:hAnsi="Times New Roman" w:cs="Times New Roman"/>
        </w:rPr>
        <w:t xml:space="preserve">felületű </w:t>
      </w:r>
      <w:r w:rsidRPr="00D2309A">
        <w:rPr>
          <w:rFonts w:ascii="Times New Roman" w:hAnsi="Times New Roman" w:cs="Times New Roman"/>
        </w:rPr>
        <w:t>fogadószinthez mérten kell számítani</w:t>
      </w:r>
      <w:r w:rsidR="007A666A" w:rsidRPr="00D2309A">
        <w:rPr>
          <w:rFonts w:ascii="Times New Roman" w:hAnsi="Times New Roman" w:cs="Times New Roman"/>
        </w:rPr>
        <w:t>,</w:t>
      </w:r>
    </w:p>
    <w:p w14:paraId="6096748A" w14:textId="77777777" w:rsidR="00823EB0" w:rsidRPr="00D2309A" w:rsidRDefault="00823EB0" w:rsidP="00B766C5">
      <w:pPr>
        <w:tabs>
          <w:tab w:val="left" w:pos="993"/>
        </w:tabs>
        <w:spacing w:before="120" w:after="0" w:line="240" w:lineRule="auto"/>
        <w:ind w:left="992" w:hanging="425"/>
        <w:rPr>
          <w:rFonts w:ascii="Times New Roman" w:hAnsi="Times New Roman" w:cs="Times New Roman"/>
        </w:rPr>
      </w:pPr>
      <w:r w:rsidRPr="00D2309A">
        <w:rPr>
          <w:rFonts w:ascii="Times New Roman" w:hAnsi="Times New Roman" w:cs="Times New Roman"/>
          <w:i/>
          <w:iCs/>
        </w:rPr>
        <w:t>c)</w:t>
      </w:r>
      <w:r w:rsidRPr="00D2309A">
        <w:rPr>
          <w:rFonts w:ascii="Times New Roman" w:hAnsi="Times New Roman" w:cs="Times New Roman"/>
        </w:rPr>
        <w:tab/>
      </w:r>
      <w:r w:rsidRPr="00D2309A">
        <w:rPr>
          <w:rFonts w:ascii="Times New Roman" w:hAnsi="Times New Roman" w:cs="Times New Roman"/>
          <w:bCs/>
        </w:rPr>
        <w:t>Kb-Sp/3</w:t>
      </w:r>
      <w:r w:rsidRPr="00D2309A">
        <w:rPr>
          <w:rFonts w:ascii="Times New Roman" w:hAnsi="Times New Roman" w:cs="Times New Roman"/>
        </w:rPr>
        <w:t xml:space="preserve"> jelű</w:t>
      </w:r>
      <w:r w:rsidR="00312DF6" w:rsidRPr="00D2309A">
        <w:rPr>
          <w:rFonts w:ascii="Times New Roman" w:hAnsi="Times New Roman" w:cs="Times New Roman"/>
        </w:rPr>
        <w:t xml:space="preserve"> kialakult </w:t>
      </w:r>
      <w:r w:rsidR="000A2628" w:rsidRPr="00D2309A">
        <w:rPr>
          <w:rFonts w:ascii="Times New Roman" w:hAnsi="Times New Roman" w:cs="Times New Roman"/>
        </w:rPr>
        <w:t xml:space="preserve">sportpályákkal rendelkező sport terület, </w:t>
      </w:r>
      <w:r w:rsidRPr="00D2309A">
        <w:rPr>
          <w:rFonts w:ascii="Times New Roman" w:hAnsi="Times New Roman" w:cs="Times New Roman"/>
        </w:rPr>
        <w:t xml:space="preserve">melyen </w:t>
      </w:r>
    </w:p>
    <w:p w14:paraId="0701BBEF" w14:textId="77777777" w:rsidR="00823EB0" w:rsidRPr="00D2309A" w:rsidRDefault="00823EB0" w:rsidP="0037126B">
      <w:pPr>
        <w:tabs>
          <w:tab w:val="left" w:pos="1843"/>
        </w:tabs>
        <w:spacing w:before="60" w:after="0" w:line="240" w:lineRule="auto"/>
        <w:ind w:left="1560" w:hanging="567"/>
        <w:rPr>
          <w:rFonts w:ascii="Times New Roman" w:hAnsi="Times New Roman" w:cs="Times New Roman"/>
        </w:rPr>
      </w:pPr>
      <w:r w:rsidRPr="00D2309A">
        <w:rPr>
          <w:rFonts w:ascii="Times New Roman" w:hAnsi="Times New Roman" w:cs="Times New Roman"/>
          <w:i/>
          <w:iCs/>
        </w:rPr>
        <w:t>ca)</w:t>
      </w:r>
      <w:r w:rsidRPr="00D2309A">
        <w:rPr>
          <w:rFonts w:ascii="Times New Roman" w:hAnsi="Times New Roman" w:cs="Times New Roman"/>
          <w:i/>
          <w:iCs/>
        </w:rPr>
        <w:tab/>
      </w:r>
      <w:r w:rsidRPr="00D2309A">
        <w:rPr>
          <w:rFonts w:ascii="Times New Roman" w:hAnsi="Times New Roman" w:cs="Times New Roman"/>
        </w:rPr>
        <w:t>elhelyezhető teremsportok építményei, sportöltöző, testedzést szolgáló építmények, sportklub működését szolgáló épületek,</w:t>
      </w:r>
    </w:p>
    <w:p w14:paraId="68938595" w14:textId="57E27107" w:rsidR="00823EB0" w:rsidRPr="00D2309A" w:rsidRDefault="00823EB0" w:rsidP="0037126B">
      <w:pPr>
        <w:tabs>
          <w:tab w:val="left" w:pos="1843"/>
        </w:tabs>
        <w:spacing w:before="60" w:after="120" w:line="240" w:lineRule="auto"/>
        <w:ind w:left="1560" w:hanging="567"/>
        <w:rPr>
          <w:rFonts w:ascii="Times New Roman" w:hAnsi="Times New Roman" w:cs="Times New Roman"/>
        </w:rPr>
      </w:pPr>
      <w:r w:rsidRPr="00D2309A">
        <w:rPr>
          <w:rFonts w:ascii="Times New Roman" w:hAnsi="Times New Roman" w:cs="Times New Roman"/>
          <w:i/>
          <w:iCs/>
        </w:rPr>
        <w:t>cb)</w:t>
      </w:r>
      <w:r w:rsidRPr="00D2309A">
        <w:rPr>
          <w:rFonts w:ascii="Times New Roman" w:hAnsi="Times New Roman" w:cs="Times New Roman"/>
          <w:i/>
          <w:iCs/>
        </w:rPr>
        <w:tab/>
      </w:r>
      <w:r w:rsidRPr="00D2309A">
        <w:rPr>
          <w:rFonts w:ascii="Times New Roman" w:hAnsi="Times New Roman" w:cs="Times New Roman"/>
        </w:rPr>
        <w:t>nem helyezhető el önálló lakóépület és a technikai sportok építményei</w:t>
      </w:r>
      <w:r w:rsidR="000A2628" w:rsidRPr="00D2309A">
        <w:rPr>
          <w:rFonts w:ascii="Times New Roman" w:hAnsi="Times New Roman" w:cs="Times New Roman"/>
        </w:rPr>
        <w:t>, üzemanyagtöltő állomás, parkolóterület és 3,5 t önsúlynál nehezebb teher- és szállító gépjárművek számára</w:t>
      </w:r>
      <w:r w:rsidR="00845D7C" w:rsidRPr="00D2309A">
        <w:rPr>
          <w:rFonts w:ascii="Times New Roman" w:hAnsi="Times New Roman" w:cs="Times New Roman"/>
        </w:rPr>
        <w:t xml:space="preserve"> garázs</w:t>
      </w:r>
      <w:r w:rsidR="007A666A" w:rsidRPr="00D2309A">
        <w:rPr>
          <w:rFonts w:ascii="Times New Roman" w:hAnsi="Times New Roman" w:cs="Times New Roman"/>
        </w:rPr>
        <w:t>,</w:t>
      </w:r>
    </w:p>
    <w:p w14:paraId="7E788316" w14:textId="77777777" w:rsidR="00823EB0" w:rsidRPr="00D2309A" w:rsidRDefault="00823EB0" w:rsidP="0037126B">
      <w:pPr>
        <w:tabs>
          <w:tab w:val="left" w:pos="993"/>
        </w:tabs>
        <w:spacing w:before="60" w:after="60" w:line="240" w:lineRule="auto"/>
        <w:ind w:left="992" w:hanging="425"/>
        <w:rPr>
          <w:rFonts w:ascii="Times New Roman" w:hAnsi="Times New Roman" w:cs="Times New Roman"/>
        </w:rPr>
      </w:pPr>
      <w:r w:rsidRPr="00D2309A">
        <w:rPr>
          <w:rFonts w:ascii="Times New Roman" w:hAnsi="Times New Roman" w:cs="Times New Roman"/>
          <w:i/>
          <w:iCs/>
        </w:rPr>
        <w:t>d</w:t>
      </w:r>
      <w:r w:rsidR="0058054A" w:rsidRPr="00D2309A">
        <w:rPr>
          <w:rFonts w:ascii="Times New Roman" w:hAnsi="Times New Roman" w:cs="Times New Roman"/>
          <w:i/>
          <w:iCs/>
        </w:rPr>
        <w:t>)</w:t>
      </w:r>
      <w:r w:rsidRPr="00D2309A">
        <w:rPr>
          <w:rFonts w:ascii="Times New Roman" w:hAnsi="Times New Roman" w:cs="Times New Roman"/>
        </w:rPr>
        <w:tab/>
      </w:r>
      <w:r w:rsidRPr="00D2309A">
        <w:rPr>
          <w:rFonts w:ascii="Times New Roman" w:hAnsi="Times New Roman" w:cs="Times New Roman"/>
          <w:bCs/>
        </w:rPr>
        <w:t>Kb-Sp/4</w:t>
      </w:r>
      <w:r w:rsidRPr="00D2309A">
        <w:rPr>
          <w:rFonts w:ascii="Times New Roman" w:hAnsi="Times New Roman" w:cs="Times New Roman"/>
        </w:rPr>
        <w:t xml:space="preserve"> jelű </w:t>
      </w:r>
      <w:r w:rsidR="000A2628" w:rsidRPr="00D2309A">
        <w:rPr>
          <w:rFonts w:ascii="Times New Roman" w:hAnsi="Times New Roman" w:cs="Times New Roman"/>
        </w:rPr>
        <w:t>a</w:t>
      </w:r>
      <w:r w:rsidRPr="00D2309A">
        <w:rPr>
          <w:rFonts w:ascii="Times New Roman" w:hAnsi="Times New Roman" w:cs="Times New Roman"/>
        </w:rPr>
        <w:t xml:space="preserve"> különleges sport</w:t>
      </w:r>
      <w:r w:rsidR="000A2628" w:rsidRPr="00D2309A">
        <w:rPr>
          <w:rFonts w:ascii="Times New Roman" w:hAnsi="Times New Roman" w:cs="Times New Roman"/>
        </w:rPr>
        <w:t>okat befogadó</w:t>
      </w:r>
      <w:r w:rsidRPr="00D2309A">
        <w:rPr>
          <w:rFonts w:ascii="Times New Roman" w:hAnsi="Times New Roman" w:cs="Times New Roman"/>
        </w:rPr>
        <w:t xml:space="preserve"> terület</w:t>
      </w:r>
      <w:r w:rsidR="000A2628" w:rsidRPr="00D2309A">
        <w:rPr>
          <w:rFonts w:ascii="Times New Roman" w:hAnsi="Times New Roman" w:cs="Times New Roman"/>
        </w:rPr>
        <w:t>,</w:t>
      </w:r>
      <w:r w:rsidRPr="00D2309A">
        <w:rPr>
          <w:rFonts w:ascii="Times New Roman" w:hAnsi="Times New Roman" w:cs="Times New Roman"/>
        </w:rPr>
        <w:t xml:space="preserve"> melyen</w:t>
      </w:r>
    </w:p>
    <w:p w14:paraId="7049DAA6" w14:textId="77777777" w:rsidR="00823EB0" w:rsidRPr="00D2309A" w:rsidRDefault="00823EB0" w:rsidP="00AF6411">
      <w:pPr>
        <w:spacing w:before="60" w:after="60" w:line="240" w:lineRule="auto"/>
        <w:ind w:left="1559" w:hanging="567"/>
        <w:rPr>
          <w:rFonts w:ascii="Times New Roman" w:hAnsi="Times New Roman" w:cs="Times New Roman"/>
        </w:rPr>
      </w:pPr>
      <w:r w:rsidRPr="00D2309A">
        <w:rPr>
          <w:rFonts w:ascii="Times New Roman" w:hAnsi="Times New Roman" w:cs="Times New Roman"/>
          <w:i/>
          <w:iCs/>
        </w:rPr>
        <w:t>da)</w:t>
      </w:r>
      <w:r w:rsidRPr="00D2309A">
        <w:rPr>
          <w:rFonts w:ascii="Times New Roman" w:hAnsi="Times New Roman" w:cs="Times New Roman"/>
          <w:i/>
          <w:iCs/>
        </w:rPr>
        <w:tab/>
      </w:r>
      <w:r w:rsidRPr="00D2309A">
        <w:rPr>
          <w:rFonts w:ascii="Times New Roman" w:hAnsi="Times New Roman" w:cs="Times New Roman"/>
        </w:rPr>
        <w:t>elhelyezhetők a lovassportot szolgáló tároló és állattartó építmények és a technikai sportok építményei,</w:t>
      </w:r>
    </w:p>
    <w:p w14:paraId="5C5615A7" w14:textId="77777777" w:rsidR="00823EB0" w:rsidRPr="00D2309A" w:rsidRDefault="00823EB0" w:rsidP="00AF6411">
      <w:pPr>
        <w:spacing w:before="60" w:after="120" w:line="240" w:lineRule="auto"/>
        <w:ind w:left="1559" w:hanging="567"/>
        <w:rPr>
          <w:rFonts w:ascii="Times New Roman" w:hAnsi="Times New Roman" w:cs="Times New Roman"/>
        </w:rPr>
      </w:pPr>
      <w:r w:rsidRPr="00D2309A">
        <w:rPr>
          <w:rFonts w:ascii="Times New Roman" w:hAnsi="Times New Roman" w:cs="Times New Roman"/>
          <w:i/>
          <w:iCs/>
        </w:rPr>
        <w:t>db)</w:t>
      </w:r>
      <w:r w:rsidRPr="00D2309A">
        <w:rPr>
          <w:rFonts w:ascii="Times New Roman" w:hAnsi="Times New Roman" w:cs="Times New Roman"/>
          <w:i/>
          <w:iCs/>
        </w:rPr>
        <w:tab/>
      </w:r>
      <w:r w:rsidRPr="00D2309A">
        <w:rPr>
          <w:rFonts w:ascii="Times New Roman" w:hAnsi="Times New Roman" w:cs="Times New Roman"/>
        </w:rPr>
        <w:t>nem helyezhető el önálló lakóépület, üzemanyagtöltő állomás, parkolóterület és garázs 3,5 t önsúlynál nehezebb teher- és szállító gépjárművek számára.</w:t>
      </w:r>
    </w:p>
    <w:p w14:paraId="6D89918A" w14:textId="77777777" w:rsidR="00823EB0" w:rsidRPr="00CD432B" w:rsidRDefault="00823EB0" w:rsidP="0064398B">
      <w:pPr>
        <w:pStyle w:val="Listaszerbekezds"/>
        <w:numPr>
          <w:ilvl w:val="0"/>
          <w:numId w:val="117"/>
        </w:numPr>
        <w:tabs>
          <w:tab w:val="clear" w:pos="360"/>
        </w:tabs>
        <w:spacing w:before="120" w:after="0" w:line="240" w:lineRule="auto"/>
        <w:ind w:left="567" w:hanging="567"/>
        <w:rPr>
          <w:rFonts w:ascii="Times New Roman" w:hAnsi="Times New Roman" w:cs="Times New Roman"/>
        </w:rPr>
      </w:pPr>
      <w:r w:rsidRPr="00CD432B">
        <w:rPr>
          <w:rFonts w:ascii="Times New Roman" w:hAnsi="Times New Roman" w:cs="Times New Roman"/>
          <w:bCs/>
        </w:rPr>
        <w:t>Kb-Ho/1</w:t>
      </w:r>
      <w:r w:rsidRPr="00CD432B">
        <w:rPr>
          <w:rFonts w:ascii="Times New Roman" w:hAnsi="Times New Roman" w:cs="Times New Roman"/>
        </w:rPr>
        <w:t xml:space="preserve"> jelű beépítésre nem szánt különleges honvédelmi terület övezetében elhelyezhető </w:t>
      </w:r>
      <w:r w:rsidR="00845D7C" w:rsidRPr="00CD432B">
        <w:rPr>
          <w:rFonts w:ascii="Times New Roman" w:hAnsi="Times New Roman" w:cs="Times New Roman"/>
        </w:rPr>
        <w:t>építmények</w:t>
      </w:r>
      <w:r w:rsidRPr="00CD432B">
        <w:rPr>
          <w:rFonts w:ascii="Times New Roman" w:hAnsi="Times New Roman" w:cs="Times New Roman"/>
        </w:rPr>
        <w:t xml:space="preserve"> </w:t>
      </w:r>
    </w:p>
    <w:p w14:paraId="51A14E39" w14:textId="77777777" w:rsidR="00823EB0" w:rsidRPr="00CD432B" w:rsidRDefault="00823EB0" w:rsidP="00B766C5">
      <w:pPr>
        <w:numPr>
          <w:ilvl w:val="0"/>
          <w:numId w:val="38"/>
        </w:numPr>
        <w:tabs>
          <w:tab w:val="clear" w:pos="851"/>
        </w:tabs>
        <w:spacing w:before="120" w:after="0" w:line="240" w:lineRule="auto"/>
        <w:ind w:left="992" w:hanging="425"/>
        <w:jc w:val="both"/>
        <w:rPr>
          <w:rFonts w:ascii="Times New Roman" w:hAnsi="Times New Roman" w:cs="Times New Roman"/>
        </w:rPr>
      </w:pPr>
      <w:r w:rsidRPr="00CD432B">
        <w:rPr>
          <w:rFonts w:ascii="Times New Roman" w:hAnsi="Times New Roman" w:cs="Times New Roman"/>
        </w:rPr>
        <w:t xml:space="preserve">honvédelmi szervek tevékenységére, elhelyezésére szolgáló építmények, </w:t>
      </w:r>
    </w:p>
    <w:p w14:paraId="3442BA8C" w14:textId="77777777" w:rsidR="00823EB0" w:rsidRPr="00CD432B" w:rsidRDefault="00845D7C" w:rsidP="00B766C5">
      <w:pPr>
        <w:numPr>
          <w:ilvl w:val="0"/>
          <w:numId w:val="38"/>
        </w:numPr>
        <w:tabs>
          <w:tab w:val="clear" w:pos="851"/>
        </w:tabs>
        <w:spacing w:before="120" w:after="0" w:line="240" w:lineRule="auto"/>
        <w:ind w:left="993"/>
        <w:jc w:val="both"/>
        <w:rPr>
          <w:rFonts w:ascii="Times New Roman" w:hAnsi="Times New Roman" w:cs="Times New Roman"/>
        </w:rPr>
      </w:pPr>
      <w:r w:rsidRPr="00CD432B">
        <w:rPr>
          <w:rFonts w:ascii="Times New Roman" w:hAnsi="Times New Roman" w:cs="Times New Roman"/>
        </w:rPr>
        <w:t>a) pontban írt építményeket</w:t>
      </w:r>
      <w:r w:rsidR="00823EB0" w:rsidRPr="00CD432B">
        <w:rPr>
          <w:rFonts w:ascii="Times New Roman" w:hAnsi="Times New Roman" w:cs="Times New Roman"/>
        </w:rPr>
        <w:t xml:space="preserve"> kiszolgáló, ellátó építmények,</w:t>
      </w:r>
    </w:p>
    <w:p w14:paraId="7EFB5E87" w14:textId="77777777" w:rsidR="00823EB0" w:rsidRPr="00CD432B" w:rsidRDefault="00823EB0" w:rsidP="00B766C5">
      <w:pPr>
        <w:numPr>
          <w:ilvl w:val="0"/>
          <w:numId w:val="38"/>
        </w:numPr>
        <w:tabs>
          <w:tab w:val="clear" w:pos="851"/>
        </w:tabs>
        <w:spacing w:before="120" w:after="0" w:line="240" w:lineRule="auto"/>
        <w:ind w:left="993"/>
        <w:jc w:val="both"/>
        <w:rPr>
          <w:rFonts w:ascii="Times New Roman" w:hAnsi="Times New Roman" w:cs="Times New Roman"/>
        </w:rPr>
      </w:pPr>
      <w:r w:rsidRPr="00CD432B">
        <w:rPr>
          <w:rFonts w:ascii="Times New Roman" w:hAnsi="Times New Roman" w:cs="Times New Roman"/>
        </w:rPr>
        <w:t>a honvédelmi célú terület működéséhez szükséges gazdasági építmények,</w:t>
      </w:r>
    </w:p>
    <w:p w14:paraId="0C6660CD" w14:textId="77777777" w:rsidR="00823EB0" w:rsidRPr="00CD432B" w:rsidRDefault="00823EB0" w:rsidP="00B766C5">
      <w:pPr>
        <w:numPr>
          <w:ilvl w:val="0"/>
          <w:numId w:val="38"/>
        </w:numPr>
        <w:tabs>
          <w:tab w:val="clear" w:pos="851"/>
        </w:tabs>
        <w:spacing w:before="120" w:after="0" w:line="240" w:lineRule="auto"/>
        <w:ind w:left="993"/>
        <w:jc w:val="both"/>
        <w:rPr>
          <w:rFonts w:ascii="Times New Roman" w:hAnsi="Times New Roman" w:cs="Times New Roman"/>
        </w:rPr>
      </w:pPr>
      <w:r w:rsidRPr="00CD432B">
        <w:rPr>
          <w:rFonts w:ascii="Times New Roman" w:hAnsi="Times New Roman" w:cs="Times New Roman"/>
        </w:rPr>
        <w:t>a terület működésével üzemeltetésével összefüggésben legfeljebb 300</w:t>
      </w:r>
      <w:r w:rsidR="000A2628" w:rsidRPr="00CD432B">
        <w:rPr>
          <w:rFonts w:ascii="Times New Roman" w:hAnsi="Times New Roman" w:cs="Times New Roman"/>
        </w:rPr>
        <w:t xml:space="preserve"> </w:t>
      </w:r>
      <w:r w:rsidRPr="00CD432B">
        <w:rPr>
          <w:rFonts w:ascii="Times New Roman" w:hAnsi="Times New Roman" w:cs="Times New Roman"/>
        </w:rPr>
        <w:t>m</w:t>
      </w:r>
      <w:r w:rsidRPr="00CD432B">
        <w:rPr>
          <w:rFonts w:ascii="Times New Roman" w:hAnsi="Times New Roman" w:cs="Times New Roman"/>
          <w:vertAlign w:val="superscript"/>
        </w:rPr>
        <w:t>2</w:t>
      </w:r>
      <w:r w:rsidRPr="00CD432B">
        <w:rPr>
          <w:rFonts w:ascii="Times New Roman" w:hAnsi="Times New Roman" w:cs="Times New Roman"/>
        </w:rPr>
        <w:t>-bruttó alapterületet meg nem haladó, legfeljebb két lakást befogadó lakóház.</w:t>
      </w:r>
    </w:p>
    <w:p w14:paraId="4E9C4069" w14:textId="77777777" w:rsidR="00823EB0" w:rsidRPr="00CD432B" w:rsidRDefault="00823EB0" w:rsidP="00B766C5">
      <w:pPr>
        <w:pStyle w:val="Listaszerbekezds"/>
        <w:numPr>
          <w:ilvl w:val="0"/>
          <w:numId w:val="117"/>
        </w:numPr>
        <w:spacing w:before="120" w:after="0" w:line="240" w:lineRule="auto"/>
        <w:ind w:left="567" w:hanging="567"/>
        <w:rPr>
          <w:rFonts w:ascii="Times New Roman" w:hAnsi="Times New Roman" w:cs="Times New Roman"/>
        </w:rPr>
      </w:pPr>
      <w:r w:rsidRPr="00CD432B">
        <w:rPr>
          <w:rFonts w:ascii="Times New Roman" w:hAnsi="Times New Roman" w:cs="Times New Roman"/>
          <w:bCs/>
        </w:rPr>
        <w:t>Kb-Sk/1</w:t>
      </w:r>
      <w:r w:rsidRPr="00CD432B">
        <w:rPr>
          <w:rFonts w:ascii="Times New Roman" w:hAnsi="Times New Roman" w:cs="Times New Roman"/>
        </w:rPr>
        <w:t xml:space="preserve"> jelű beépítésre nem szánt különleges Skanzen terület övezetben </w:t>
      </w:r>
    </w:p>
    <w:p w14:paraId="5B5FCEDD" w14:textId="77777777" w:rsidR="00823EB0" w:rsidRPr="00CD432B" w:rsidRDefault="00823EB0" w:rsidP="00B766C5">
      <w:pPr>
        <w:tabs>
          <w:tab w:val="left" w:pos="993"/>
        </w:tabs>
        <w:spacing w:before="120" w:after="0" w:line="240" w:lineRule="auto"/>
        <w:ind w:left="993" w:hanging="426"/>
        <w:jc w:val="both"/>
        <w:rPr>
          <w:rFonts w:ascii="Times New Roman" w:hAnsi="Times New Roman" w:cs="Times New Roman"/>
        </w:rPr>
      </w:pPr>
      <w:r w:rsidRPr="00CD432B">
        <w:rPr>
          <w:rFonts w:ascii="Times New Roman" w:hAnsi="Times New Roman" w:cs="Times New Roman"/>
          <w:i/>
          <w:iCs/>
        </w:rPr>
        <w:t>a)</w:t>
      </w:r>
      <w:r w:rsidRPr="00CD432B">
        <w:rPr>
          <w:rFonts w:ascii="Times New Roman" w:hAnsi="Times New Roman" w:cs="Times New Roman"/>
          <w:i/>
          <w:iCs/>
        </w:rPr>
        <w:tab/>
      </w:r>
      <w:r w:rsidR="00845D7C" w:rsidRPr="00CD432B">
        <w:rPr>
          <w:rFonts w:ascii="Times New Roman" w:hAnsi="Times New Roman" w:cs="Times New Roman"/>
        </w:rPr>
        <w:t>elhelyezhető</w:t>
      </w:r>
    </w:p>
    <w:p w14:paraId="058FE282" w14:textId="77777777" w:rsidR="00823EB0" w:rsidRPr="00CD432B" w:rsidRDefault="00823EB0" w:rsidP="009047FF">
      <w:pPr>
        <w:tabs>
          <w:tab w:val="left" w:pos="1276"/>
        </w:tabs>
        <w:spacing w:before="60" w:after="0" w:line="240" w:lineRule="auto"/>
        <w:ind w:left="1276" w:hanging="283"/>
        <w:jc w:val="both"/>
        <w:rPr>
          <w:rFonts w:ascii="Times New Roman" w:hAnsi="Times New Roman" w:cs="Times New Roman"/>
        </w:rPr>
      </w:pPr>
      <w:r w:rsidRPr="00CD432B">
        <w:rPr>
          <w:rFonts w:ascii="Times New Roman" w:hAnsi="Times New Roman" w:cs="Times New Roman"/>
          <w:i/>
          <w:iCs/>
        </w:rPr>
        <w:t>aa)</w:t>
      </w:r>
      <w:r w:rsidRPr="00CD432B">
        <w:rPr>
          <w:rFonts w:ascii="Times New Roman" w:hAnsi="Times New Roman" w:cs="Times New Roman"/>
        </w:rPr>
        <w:tab/>
        <w:t>a múzeum kiállítási és bemutató jellegű építményei,</w:t>
      </w:r>
    </w:p>
    <w:p w14:paraId="7BF1501E" w14:textId="77777777" w:rsidR="00823EB0" w:rsidRPr="00CD432B" w:rsidRDefault="00823EB0" w:rsidP="009047FF">
      <w:pPr>
        <w:tabs>
          <w:tab w:val="left" w:pos="1276"/>
        </w:tabs>
        <w:spacing w:before="60" w:after="0" w:line="240" w:lineRule="auto"/>
        <w:ind w:left="1276" w:hanging="284"/>
        <w:jc w:val="both"/>
        <w:rPr>
          <w:rFonts w:ascii="Times New Roman" w:hAnsi="Times New Roman" w:cs="Times New Roman"/>
          <w:i/>
          <w:iCs/>
        </w:rPr>
      </w:pPr>
      <w:r w:rsidRPr="00CD432B">
        <w:rPr>
          <w:rFonts w:ascii="Times New Roman" w:hAnsi="Times New Roman" w:cs="Times New Roman"/>
          <w:i/>
          <w:iCs/>
        </w:rPr>
        <w:t>ab)</w:t>
      </w:r>
      <w:r w:rsidRPr="00CD432B">
        <w:rPr>
          <w:rFonts w:ascii="Times New Roman" w:hAnsi="Times New Roman" w:cs="Times New Roman"/>
          <w:i/>
          <w:iCs/>
        </w:rPr>
        <w:tab/>
      </w:r>
      <w:r w:rsidRPr="00CD432B">
        <w:rPr>
          <w:rFonts w:ascii="Times New Roman" w:hAnsi="Times New Roman" w:cs="Times New Roman"/>
        </w:rPr>
        <w:t xml:space="preserve">oktatási, ismeretterjesztési célú építmények, </w:t>
      </w:r>
    </w:p>
    <w:p w14:paraId="739B8642" w14:textId="77777777" w:rsidR="00823EB0" w:rsidRPr="00CD432B" w:rsidRDefault="00823EB0" w:rsidP="009047FF">
      <w:pPr>
        <w:tabs>
          <w:tab w:val="left" w:pos="1276"/>
        </w:tabs>
        <w:spacing w:before="60" w:after="0" w:line="240" w:lineRule="auto"/>
        <w:ind w:left="1276" w:hanging="283"/>
        <w:jc w:val="both"/>
        <w:rPr>
          <w:rFonts w:ascii="Times New Roman" w:hAnsi="Times New Roman" w:cs="Times New Roman"/>
        </w:rPr>
      </w:pPr>
      <w:r w:rsidRPr="00CD432B">
        <w:rPr>
          <w:rFonts w:ascii="Times New Roman" w:hAnsi="Times New Roman" w:cs="Times New Roman"/>
          <w:i/>
          <w:iCs/>
        </w:rPr>
        <w:t>ac)</w:t>
      </w:r>
      <w:r w:rsidRPr="00CD432B">
        <w:rPr>
          <w:rFonts w:ascii="Times New Roman" w:hAnsi="Times New Roman" w:cs="Times New Roman"/>
          <w:i/>
          <w:iCs/>
        </w:rPr>
        <w:tab/>
      </w:r>
      <w:r w:rsidRPr="00CD432B">
        <w:rPr>
          <w:rFonts w:ascii="Times New Roman" w:hAnsi="Times New Roman" w:cs="Times New Roman"/>
        </w:rPr>
        <w:t>a múzeumi rendeltetéssel összefüggő üzemviteli és tároló épületek,</w:t>
      </w:r>
    </w:p>
    <w:p w14:paraId="307A7974" w14:textId="77777777" w:rsidR="00823EB0" w:rsidRPr="00CD432B" w:rsidRDefault="00D80643" w:rsidP="009047FF">
      <w:pPr>
        <w:tabs>
          <w:tab w:val="left" w:pos="1276"/>
        </w:tabs>
        <w:spacing w:before="60" w:after="0" w:line="240" w:lineRule="auto"/>
        <w:ind w:left="1276" w:hanging="284"/>
        <w:jc w:val="both"/>
        <w:rPr>
          <w:rFonts w:ascii="Times New Roman" w:hAnsi="Times New Roman" w:cs="Times New Roman"/>
        </w:rPr>
      </w:pPr>
      <w:r w:rsidRPr="00CD432B">
        <w:rPr>
          <w:rFonts w:ascii="Times New Roman" w:hAnsi="Times New Roman" w:cs="Times New Roman"/>
          <w:i/>
          <w:iCs/>
        </w:rPr>
        <w:t>ad</w:t>
      </w:r>
      <w:r w:rsidR="00823EB0" w:rsidRPr="00CD432B">
        <w:rPr>
          <w:rFonts w:ascii="Times New Roman" w:hAnsi="Times New Roman" w:cs="Times New Roman"/>
          <w:i/>
          <w:iCs/>
        </w:rPr>
        <w:t>)</w:t>
      </w:r>
      <w:r w:rsidR="00823EB0" w:rsidRPr="00CD432B">
        <w:rPr>
          <w:rFonts w:ascii="Times New Roman" w:hAnsi="Times New Roman" w:cs="Times New Roman"/>
          <w:i/>
          <w:iCs/>
        </w:rPr>
        <w:tab/>
      </w:r>
      <w:r w:rsidR="00823EB0" w:rsidRPr="00CD432B">
        <w:rPr>
          <w:rFonts w:ascii="Times New Roman" w:hAnsi="Times New Roman" w:cs="Times New Roman"/>
        </w:rPr>
        <w:t>kizárólag a főrendeltetés működéséhez szükséges gazdasági rendeltetésű épületek,</w:t>
      </w:r>
    </w:p>
    <w:p w14:paraId="65922B22" w14:textId="77777777" w:rsidR="00823EB0" w:rsidRPr="00CD432B" w:rsidRDefault="00823EB0" w:rsidP="00B766C5">
      <w:pPr>
        <w:tabs>
          <w:tab w:val="left" w:pos="567"/>
          <w:tab w:val="left" w:pos="851"/>
        </w:tabs>
        <w:spacing w:before="120" w:after="0" w:line="240" w:lineRule="auto"/>
        <w:ind w:left="992" w:hanging="425"/>
        <w:jc w:val="both"/>
        <w:rPr>
          <w:rFonts w:ascii="Times New Roman" w:hAnsi="Times New Roman" w:cs="Times New Roman"/>
        </w:rPr>
      </w:pPr>
      <w:r w:rsidRPr="00CD432B">
        <w:rPr>
          <w:rFonts w:ascii="Times New Roman" w:hAnsi="Times New Roman" w:cs="Times New Roman"/>
          <w:i/>
          <w:iCs/>
        </w:rPr>
        <w:t>b)</w:t>
      </w:r>
      <w:r w:rsidRPr="00CD432B">
        <w:rPr>
          <w:rFonts w:ascii="Times New Roman" w:hAnsi="Times New Roman" w:cs="Times New Roman"/>
        </w:rPr>
        <w:tab/>
        <w:t xml:space="preserve">nem helyezhető </w:t>
      </w:r>
      <w:r w:rsidR="0058054A" w:rsidRPr="00CD432B">
        <w:rPr>
          <w:rFonts w:ascii="Times New Roman" w:hAnsi="Times New Roman" w:cs="Times New Roman"/>
        </w:rPr>
        <w:t xml:space="preserve">el </w:t>
      </w:r>
    </w:p>
    <w:p w14:paraId="338DA8F2" w14:textId="77777777" w:rsidR="00823EB0" w:rsidRPr="00CD432B" w:rsidRDefault="00823EB0" w:rsidP="009047FF">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ba)</w:t>
      </w:r>
      <w:r w:rsidRPr="00CD432B">
        <w:rPr>
          <w:rFonts w:ascii="Times New Roman" w:hAnsi="Times New Roman" w:cs="Times New Roman"/>
          <w:i/>
          <w:iCs/>
        </w:rPr>
        <w:tab/>
      </w:r>
      <w:r w:rsidRPr="00CD432B">
        <w:rPr>
          <w:rFonts w:ascii="Times New Roman" w:hAnsi="Times New Roman" w:cs="Times New Roman"/>
        </w:rPr>
        <w:t>önálló lakó épület,</w:t>
      </w:r>
    </w:p>
    <w:p w14:paraId="5C970D7A" w14:textId="77777777" w:rsidR="000A2628" w:rsidRPr="00CD432B" w:rsidRDefault="00823EB0" w:rsidP="009047FF">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bb)</w:t>
      </w:r>
      <w:r w:rsidRPr="00CD432B">
        <w:rPr>
          <w:rFonts w:ascii="Times New Roman" w:hAnsi="Times New Roman" w:cs="Times New Roman"/>
          <w:i/>
          <w:iCs/>
        </w:rPr>
        <w:tab/>
      </w:r>
      <w:r w:rsidRPr="00CD432B">
        <w:rPr>
          <w:rFonts w:ascii="Times New Roman" w:hAnsi="Times New Roman" w:cs="Times New Roman"/>
        </w:rPr>
        <w:t>a múzeumi rendeltetéssel össze nem függő</w:t>
      </w:r>
      <w:r w:rsidRPr="00CD432B">
        <w:rPr>
          <w:rFonts w:ascii="Times New Roman" w:hAnsi="Times New Roman" w:cs="Times New Roman"/>
          <w:i/>
          <w:iCs/>
        </w:rPr>
        <w:t xml:space="preserve"> </w:t>
      </w:r>
      <w:r w:rsidRPr="00CD432B">
        <w:rPr>
          <w:rFonts w:ascii="Times New Roman" w:hAnsi="Times New Roman" w:cs="Times New Roman"/>
        </w:rPr>
        <w:t>kereskedelmi szolgáltató épületek</w:t>
      </w:r>
    </w:p>
    <w:p w14:paraId="29ECD8B0" w14:textId="77777777" w:rsidR="000A2628" w:rsidRPr="00CD432B" w:rsidRDefault="000A2628" w:rsidP="009047FF">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bc)</w:t>
      </w:r>
      <w:r w:rsidRPr="00CD432B">
        <w:rPr>
          <w:rFonts w:ascii="Times New Roman" w:hAnsi="Times New Roman" w:cs="Times New Roman"/>
          <w:i/>
          <w:iCs/>
        </w:rPr>
        <w:tab/>
      </w:r>
      <w:r w:rsidRPr="00CD432B">
        <w:rPr>
          <w:rFonts w:ascii="Times New Roman" w:hAnsi="Times New Roman" w:cs="Times New Roman"/>
        </w:rPr>
        <w:t>üzemanyagtöltő állomás,</w:t>
      </w:r>
    </w:p>
    <w:p w14:paraId="7E41A9D5" w14:textId="77777777" w:rsidR="00823EB0" w:rsidRPr="00CD432B" w:rsidRDefault="000A2628" w:rsidP="009047FF">
      <w:pPr>
        <w:spacing w:before="60" w:after="0" w:line="240" w:lineRule="auto"/>
        <w:ind w:left="1417" w:hanging="425"/>
        <w:jc w:val="both"/>
        <w:rPr>
          <w:rFonts w:ascii="Times New Roman" w:hAnsi="Times New Roman" w:cs="Times New Roman"/>
          <w:i/>
          <w:iCs/>
        </w:rPr>
      </w:pPr>
      <w:r w:rsidRPr="00CD432B">
        <w:rPr>
          <w:rFonts w:ascii="Times New Roman" w:hAnsi="Times New Roman" w:cs="Times New Roman"/>
          <w:i/>
          <w:iCs/>
        </w:rPr>
        <w:t>bd)</w:t>
      </w:r>
      <w:r w:rsidRPr="00CD432B">
        <w:rPr>
          <w:rFonts w:ascii="Times New Roman" w:hAnsi="Times New Roman" w:cs="Times New Roman"/>
          <w:i/>
          <w:iCs/>
        </w:rPr>
        <w:tab/>
      </w:r>
      <w:r w:rsidRPr="00CD432B">
        <w:rPr>
          <w:rFonts w:ascii="Times New Roman" w:hAnsi="Times New Roman" w:cs="Times New Roman"/>
        </w:rPr>
        <w:t>parkolóterület és 3,5 t önsúlynál nehezebb teher- és szállító gépjárművek számára</w:t>
      </w:r>
      <w:r w:rsidR="00845D7C" w:rsidRPr="00CD432B">
        <w:rPr>
          <w:rFonts w:ascii="Times New Roman" w:hAnsi="Times New Roman" w:cs="Times New Roman"/>
        </w:rPr>
        <w:t xml:space="preserve"> garázs</w:t>
      </w:r>
      <w:r w:rsidR="00823EB0" w:rsidRPr="00CD432B">
        <w:rPr>
          <w:rFonts w:ascii="Times New Roman" w:hAnsi="Times New Roman" w:cs="Times New Roman"/>
        </w:rPr>
        <w:t>.</w:t>
      </w:r>
    </w:p>
    <w:p w14:paraId="381D3EAD" w14:textId="77777777" w:rsidR="00823EB0" w:rsidRPr="00CD432B" w:rsidRDefault="00823EB0" w:rsidP="0064398B">
      <w:pPr>
        <w:pStyle w:val="Listaszerbekezds"/>
        <w:numPr>
          <w:ilvl w:val="0"/>
          <w:numId w:val="117"/>
        </w:numPr>
        <w:spacing w:before="120" w:after="0" w:line="240" w:lineRule="auto"/>
        <w:ind w:left="567" w:hanging="567"/>
        <w:rPr>
          <w:rFonts w:ascii="Times New Roman" w:hAnsi="Times New Roman" w:cs="Times New Roman"/>
        </w:rPr>
      </w:pPr>
      <w:r w:rsidRPr="00CD432B">
        <w:rPr>
          <w:rFonts w:ascii="Times New Roman" w:hAnsi="Times New Roman" w:cs="Times New Roman"/>
        </w:rPr>
        <w:t xml:space="preserve">A beépítésre </w:t>
      </w:r>
      <w:r w:rsidR="00470232" w:rsidRPr="00CD432B">
        <w:rPr>
          <w:rFonts w:ascii="Times New Roman" w:hAnsi="Times New Roman" w:cs="Times New Roman"/>
        </w:rPr>
        <w:t>nem szánt temetőterület övezete</w:t>
      </w:r>
      <w:r w:rsidR="00F520ED" w:rsidRPr="00CD432B">
        <w:rPr>
          <w:rFonts w:ascii="Times New Roman" w:hAnsi="Times New Roman" w:cs="Times New Roman"/>
        </w:rPr>
        <w:t>i</w:t>
      </w:r>
    </w:p>
    <w:p w14:paraId="54FA34B5" w14:textId="77777777" w:rsidR="00823EB0" w:rsidRPr="00CD432B" w:rsidRDefault="00823EB0" w:rsidP="00B766C5">
      <w:pPr>
        <w:spacing w:before="120" w:after="0" w:line="240" w:lineRule="auto"/>
        <w:ind w:left="992" w:hanging="425"/>
        <w:jc w:val="both"/>
        <w:rPr>
          <w:rFonts w:ascii="Times New Roman" w:hAnsi="Times New Roman" w:cs="Times New Roman"/>
        </w:rPr>
      </w:pPr>
      <w:r w:rsidRPr="00CD432B">
        <w:rPr>
          <w:rFonts w:ascii="Times New Roman" w:hAnsi="Times New Roman" w:cs="Times New Roman"/>
          <w:i/>
          <w:iCs/>
        </w:rPr>
        <w:t>a)</w:t>
      </w:r>
      <w:r w:rsidRPr="00CD432B">
        <w:rPr>
          <w:rFonts w:ascii="Times New Roman" w:hAnsi="Times New Roman" w:cs="Times New Roman"/>
        </w:rPr>
        <w:tab/>
      </w:r>
      <w:r w:rsidRPr="00CD432B">
        <w:rPr>
          <w:rFonts w:ascii="Times New Roman" w:hAnsi="Times New Roman" w:cs="Times New Roman"/>
          <w:bCs/>
        </w:rPr>
        <w:t>Kb-T/ke</w:t>
      </w:r>
      <w:r w:rsidR="0058054A" w:rsidRPr="00CD432B">
        <w:rPr>
          <w:rFonts w:ascii="Times New Roman" w:hAnsi="Times New Roman" w:cs="Times New Roman"/>
        </w:rPr>
        <w:t xml:space="preserve"> jelű </w:t>
      </w:r>
      <w:r w:rsidR="00312DF6" w:rsidRPr="00CD432B">
        <w:rPr>
          <w:rFonts w:ascii="Times New Roman" w:hAnsi="Times New Roman" w:cs="Times New Roman"/>
        </w:rPr>
        <w:t>temető övezet az Izbég városrészen elhelyezkedő üzemen kívüli</w:t>
      </w:r>
      <w:r w:rsidRPr="00CD432B">
        <w:rPr>
          <w:rFonts w:ascii="Times New Roman" w:hAnsi="Times New Roman" w:cs="Times New Roman"/>
        </w:rPr>
        <w:t xml:space="preserve"> temetőterület</w:t>
      </w:r>
      <w:r w:rsidR="00312DF6" w:rsidRPr="00CD432B">
        <w:rPr>
          <w:rFonts w:ascii="Times New Roman" w:hAnsi="Times New Roman" w:cs="Times New Roman"/>
        </w:rPr>
        <w:t>,</w:t>
      </w:r>
    </w:p>
    <w:p w14:paraId="1DC4F6FF" w14:textId="77777777" w:rsidR="00823EB0" w:rsidRPr="00CD432B" w:rsidRDefault="00823EB0" w:rsidP="0037126B">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aa)</w:t>
      </w:r>
      <w:r w:rsidRPr="00CD432B">
        <w:rPr>
          <w:rFonts w:ascii="Times New Roman" w:hAnsi="Times New Roman" w:cs="Times New Roman"/>
          <w:i/>
          <w:iCs/>
        </w:rPr>
        <w:tab/>
      </w:r>
      <w:r w:rsidR="00312DF6" w:rsidRPr="00CD432B">
        <w:rPr>
          <w:rFonts w:ascii="Times New Roman" w:hAnsi="Times New Roman" w:cs="Times New Roman"/>
          <w:iCs/>
        </w:rPr>
        <w:t>a</w:t>
      </w:r>
      <w:r w:rsidR="00312DF6" w:rsidRPr="00CD432B">
        <w:rPr>
          <w:rFonts w:ascii="Times New Roman" w:hAnsi="Times New Roman" w:cs="Times New Roman"/>
        </w:rPr>
        <w:t xml:space="preserve">melyben </w:t>
      </w:r>
      <w:r w:rsidRPr="00CD432B">
        <w:rPr>
          <w:rFonts w:ascii="Times New Roman" w:hAnsi="Times New Roman" w:cs="Times New Roman"/>
        </w:rPr>
        <w:t xml:space="preserve">csak kerti építményeket és kerítést lehet </w:t>
      </w:r>
      <w:r w:rsidR="00F520ED" w:rsidRPr="00CD432B">
        <w:rPr>
          <w:rFonts w:ascii="Times New Roman" w:hAnsi="Times New Roman" w:cs="Times New Roman"/>
        </w:rPr>
        <w:t xml:space="preserve">építeni </w:t>
      </w:r>
      <w:r w:rsidRPr="00CD432B">
        <w:rPr>
          <w:rFonts w:ascii="Times New Roman" w:hAnsi="Times New Roman" w:cs="Times New Roman"/>
        </w:rPr>
        <w:t>a kegyeleti rendeltetéssel összefüggésben</w:t>
      </w:r>
      <w:r w:rsidR="0058054A" w:rsidRPr="00CD432B">
        <w:rPr>
          <w:rFonts w:ascii="Times New Roman" w:hAnsi="Times New Roman" w:cs="Times New Roman"/>
        </w:rPr>
        <w:t>,</w:t>
      </w:r>
    </w:p>
    <w:p w14:paraId="2844560D" w14:textId="77777777" w:rsidR="00823EB0" w:rsidRPr="00CD432B" w:rsidRDefault="00823EB0" w:rsidP="0037126B">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ab)</w:t>
      </w:r>
      <w:r w:rsidRPr="00CD432B">
        <w:rPr>
          <w:rFonts w:ascii="Times New Roman" w:hAnsi="Times New Roman" w:cs="Times New Roman"/>
          <w:i/>
          <w:iCs/>
        </w:rPr>
        <w:tab/>
      </w:r>
      <w:r w:rsidR="00312DF6" w:rsidRPr="00CD432B">
        <w:rPr>
          <w:rFonts w:ascii="Times New Roman" w:hAnsi="Times New Roman" w:cs="Times New Roman"/>
          <w:iCs/>
        </w:rPr>
        <w:t xml:space="preserve">amelyben </w:t>
      </w:r>
      <w:r w:rsidR="0058054A" w:rsidRPr="00CD432B">
        <w:rPr>
          <w:rFonts w:ascii="Times New Roman" w:hAnsi="Times New Roman" w:cs="Times New Roman"/>
        </w:rPr>
        <w:t>é</w:t>
      </w:r>
      <w:r w:rsidRPr="00CD432B">
        <w:rPr>
          <w:rFonts w:ascii="Times New Roman" w:hAnsi="Times New Roman" w:cs="Times New Roman"/>
        </w:rPr>
        <w:t>pület nem létesíthető</w:t>
      </w:r>
      <w:r w:rsidR="00312DF6" w:rsidRPr="00CD432B">
        <w:rPr>
          <w:rFonts w:ascii="Times New Roman" w:hAnsi="Times New Roman" w:cs="Times New Roman"/>
        </w:rPr>
        <w:t>,</w:t>
      </w:r>
    </w:p>
    <w:p w14:paraId="60A5FA27" w14:textId="77777777" w:rsidR="00312DF6" w:rsidRPr="00CD432B" w:rsidRDefault="00312DF6" w:rsidP="0037126B">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ac)</w:t>
      </w:r>
      <w:r w:rsidRPr="00CD432B">
        <w:rPr>
          <w:rFonts w:ascii="Times New Roman" w:hAnsi="Times New Roman" w:cs="Times New Roman"/>
          <w:i/>
          <w:iCs/>
        </w:rPr>
        <w:tab/>
      </w:r>
      <w:r w:rsidRPr="00CD432B">
        <w:rPr>
          <w:rFonts w:ascii="Times New Roman" w:hAnsi="Times New Roman" w:cs="Times New Roman"/>
          <w:iCs/>
        </w:rPr>
        <w:t>amelynek növényzete és kert-berendezése kertépítészeti terv alapján felújítandó, a kegyeleti rendeltetéshez igazítandó.</w:t>
      </w:r>
    </w:p>
    <w:p w14:paraId="293291E2" w14:textId="2CF278CD" w:rsidR="0058054A" w:rsidRPr="00CD432B" w:rsidRDefault="00823EB0" w:rsidP="00B766C5">
      <w:pPr>
        <w:tabs>
          <w:tab w:val="left" w:pos="993"/>
        </w:tabs>
        <w:spacing w:before="120" w:after="0" w:line="240" w:lineRule="auto"/>
        <w:ind w:left="992" w:hanging="425"/>
        <w:jc w:val="both"/>
        <w:rPr>
          <w:rFonts w:ascii="Times New Roman" w:hAnsi="Times New Roman" w:cs="Times New Roman"/>
        </w:rPr>
      </w:pPr>
      <w:r w:rsidRPr="00CD432B">
        <w:rPr>
          <w:rFonts w:ascii="Times New Roman" w:hAnsi="Times New Roman" w:cs="Times New Roman"/>
          <w:i/>
          <w:iCs/>
        </w:rPr>
        <w:t>b)</w:t>
      </w:r>
      <w:r w:rsidRPr="00CD432B">
        <w:rPr>
          <w:rFonts w:ascii="Times New Roman" w:hAnsi="Times New Roman" w:cs="Times New Roman"/>
        </w:rPr>
        <w:tab/>
      </w:r>
      <w:r w:rsidRPr="00CD432B">
        <w:rPr>
          <w:rFonts w:ascii="Times New Roman" w:hAnsi="Times New Roman" w:cs="Times New Roman"/>
          <w:bCs/>
        </w:rPr>
        <w:t>Kb-T/</w:t>
      </w:r>
      <w:r w:rsidR="00E56306">
        <w:rPr>
          <w:rFonts w:ascii="Times New Roman" w:hAnsi="Times New Roman" w:cs="Times New Roman"/>
          <w:bCs/>
        </w:rPr>
        <w:t>1</w:t>
      </w:r>
      <w:r w:rsidR="00E56306" w:rsidRPr="00CD432B">
        <w:rPr>
          <w:rFonts w:ascii="Times New Roman" w:hAnsi="Times New Roman" w:cs="Times New Roman"/>
        </w:rPr>
        <w:t xml:space="preserve"> </w:t>
      </w:r>
      <w:r w:rsidRPr="00CD432B">
        <w:rPr>
          <w:rFonts w:ascii="Times New Roman" w:hAnsi="Times New Roman" w:cs="Times New Roman"/>
        </w:rPr>
        <w:t xml:space="preserve">jelű </w:t>
      </w:r>
      <w:r w:rsidR="00F520ED" w:rsidRPr="00CD432B">
        <w:rPr>
          <w:rFonts w:ascii="Times New Roman" w:hAnsi="Times New Roman" w:cs="Times New Roman"/>
        </w:rPr>
        <w:t xml:space="preserve">temető-övezet </w:t>
      </w:r>
      <w:r w:rsidR="00D7646F" w:rsidRPr="00CD432B">
        <w:rPr>
          <w:rFonts w:ascii="Times New Roman" w:hAnsi="Times New Roman" w:cs="Times New Roman"/>
        </w:rPr>
        <w:t xml:space="preserve">a „Belvárosi </w:t>
      </w:r>
      <w:r w:rsidR="00D7646F">
        <w:rPr>
          <w:rFonts w:ascii="Times New Roman" w:hAnsi="Times New Roman" w:cs="Times New Roman"/>
        </w:rPr>
        <w:t xml:space="preserve">üzemelő </w:t>
      </w:r>
      <w:r w:rsidR="000D2A0A">
        <w:rPr>
          <w:rFonts w:ascii="Times New Roman" w:hAnsi="Times New Roman" w:cs="Times New Roman"/>
        </w:rPr>
        <w:t>temetők”</w:t>
      </w:r>
      <w:r w:rsidRPr="00CD432B">
        <w:rPr>
          <w:rFonts w:ascii="Times New Roman" w:hAnsi="Times New Roman" w:cs="Times New Roman"/>
        </w:rPr>
        <w:t xml:space="preserve"> kialakult övezete</w:t>
      </w:r>
      <w:r w:rsidR="0058054A" w:rsidRPr="00CD432B">
        <w:rPr>
          <w:rFonts w:ascii="Times New Roman" w:hAnsi="Times New Roman" w:cs="Times New Roman"/>
        </w:rPr>
        <w:t xml:space="preserve">, </w:t>
      </w:r>
      <w:r w:rsidR="00D7646F" w:rsidRPr="00CD432B">
        <w:rPr>
          <w:rFonts w:ascii="Times New Roman" w:hAnsi="Times New Roman" w:cs="Times New Roman"/>
        </w:rPr>
        <w:t>mely</w:t>
      </w:r>
      <w:r w:rsidR="00D7646F">
        <w:rPr>
          <w:rFonts w:ascii="Times New Roman" w:hAnsi="Times New Roman" w:cs="Times New Roman"/>
        </w:rPr>
        <w:t xml:space="preserve">ek </w:t>
      </w:r>
      <w:r w:rsidR="00F520ED" w:rsidRPr="00CD432B">
        <w:rPr>
          <w:rFonts w:ascii="Times New Roman" w:hAnsi="Times New Roman" w:cs="Times New Roman"/>
        </w:rPr>
        <w:t>nem bővíthetők</w:t>
      </w:r>
      <w:r w:rsidRPr="00CD432B">
        <w:rPr>
          <w:rFonts w:ascii="Times New Roman" w:hAnsi="Times New Roman" w:cs="Times New Roman"/>
        </w:rPr>
        <w:t>,</w:t>
      </w:r>
      <w:r w:rsidR="00F520ED" w:rsidRPr="00CD432B">
        <w:rPr>
          <w:rFonts w:ascii="Times New Roman" w:hAnsi="Times New Roman" w:cs="Times New Roman"/>
        </w:rPr>
        <w:t xml:space="preserve"> melyekben csak a temető üzemvitelével összefüggő rendeltetésű építményeket, továbbá kerítést és kerti építményeket lehet építeni</w:t>
      </w:r>
      <w:r w:rsidR="00D8087C">
        <w:rPr>
          <w:rFonts w:ascii="Times New Roman" w:hAnsi="Times New Roman" w:cs="Times New Roman"/>
        </w:rPr>
        <w:t>.</w:t>
      </w:r>
    </w:p>
    <w:p w14:paraId="153A3FCF" w14:textId="5381332E" w:rsidR="00823EB0" w:rsidRPr="00CD432B" w:rsidRDefault="00823EB0" w:rsidP="00B766C5">
      <w:pPr>
        <w:tabs>
          <w:tab w:val="left" w:pos="993"/>
        </w:tabs>
        <w:spacing w:before="120" w:after="0" w:line="240" w:lineRule="auto"/>
        <w:ind w:left="993" w:hanging="426"/>
        <w:jc w:val="both"/>
        <w:rPr>
          <w:rFonts w:ascii="Times New Roman" w:hAnsi="Times New Roman" w:cs="Times New Roman"/>
        </w:rPr>
      </w:pPr>
      <w:r w:rsidRPr="00CD432B">
        <w:rPr>
          <w:rFonts w:ascii="Times New Roman" w:hAnsi="Times New Roman" w:cs="Times New Roman"/>
          <w:i/>
          <w:iCs/>
        </w:rPr>
        <w:t>c)</w:t>
      </w:r>
      <w:r w:rsidRPr="00CD432B">
        <w:rPr>
          <w:rFonts w:ascii="Times New Roman" w:hAnsi="Times New Roman" w:cs="Times New Roman"/>
          <w:i/>
          <w:iCs/>
        </w:rPr>
        <w:tab/>
      </w:r>
      <w:r w:rsidRPr="00CD432B">
        <w:rPr>
          <w:rFonts w:ascii="Times New Roman" w:hAnsi="Times New Roman" w:cs="Times New Roman"/>
          <w:bCs/>
        </w:rPr>
        <w:t>Kb-T/</w:t>
      </w:r>
      <w:r w:rsidR="00E56306">
        <w:rPr>
          <w:rFonts w:ascii="Times New Roman" w:hAnsi="Times New Roman" w:cs="Times New Roman"/>
          <w:bCs/>
        </w:rPr>
        <w:t>2</w:t>
      </w:r>
      <w:r w:rsidR="00E56306" w:rsidRPr="00CD432B">
        <w:rPr>
          <w:rFonts w:ascii="Times New Roman" w:hAnsi="Times New Roman" w:cs="Times New Roman"/>
        </w:rPr>
        <w:t xml:space="preserve"> </w:t>
      </w:r>
      <w:r w:rsidRPr="00CD432B">
        <w:rPr>
          <w:rFonts w:ascii="Times New Roman" w:hAnsi="Times New Roman" w:cs="Times New Roman"/>
        </w:rPr>
        <w:t xml:space="preserve">jelű beépítésre nem szánt „Új-köztemető” </w:t>
      </w:r>
      <w:r w:rsidR="00D8087C">
        <w:rPr>
          <w:rFonts w:ascii="Times New Roman" w:hAnsi="Times New Roman" w:cs="Times New Roman"/>
        </w:rPr>
        <w:t xml:space="preserve">és a Sztaravodai úti temető </w:t>
      </w:r>
      <w:r w:rsidRPr="00CD432B">
        <w:rPr>
          <w:rFonts w:ascii="Times New Roman" w:hAnsi="Times New Roman" w:cs="Times New Roman"/>
        </w:rPr>
        <w:t>területének övezete</w:t>
      </w:r>
      <w:r w:rsidR="00D8087C">
        <w:rPr>
          <w:rFonts w:ascii="Times New Roman" w:hAnsi="Times New Roman" w:cs="Times New Roman"/>
        </w:rPr>
        <w:t>,</w:t>
      </w:r>
      <w:r w:rsidR="00253FEB" w:rsidRPr="00CD432B">
        <w:rPr>
          <w:rFonts w:ascii="Times New Roman" w:hAnsi="Times New Roman" w:cs="Times New Roman"/>
        </w:rPr>
        <w:t xml:space="preserve"> </w:t>
      </w:r>
    </w:p>
    <w:p w14:paraId="20EDCCE6" w14:textId="1E95518A" w:rsidR="00D7646F" w:rsidRPr="00CD432B" w:rsidRDefault="00823EB0" w:rsidP="00D7646F">
      <w:pPr>
        <w:tabs>
          <w:tab w:val="left" w:pos="1418"/>
        </w:tabs>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ca)</w:t>
      </w:r>
      <w:r w:rsidRPr="00CD432B">
        <w:rPr>
          <w:rFonts w:ascii="Times New Roman" w:hAnsi="Times New Roman" w:cs="Times New Roman"/>
          <w:i/>
          <w:iCs/>
        </w:rPr>
        <w:tab/>
      </w:r>
      <w:r w:rsidR="00253FEB" w:rsidRPr="00CD432B">
        <w:rPr>
          <w:rFonts w:ascii="Times New Roman" w:hAnsi="Times New Roman" w:cs="Times New Roman"/>
        </w:rPr>
        <w:t xml:space="preserve">ahol </w:t>
      </w:r>
      <w:r w:rsidRPr="00CD432B">
        <w:rPr>
          <w:rFonts w:ascii="Times New Roman" w:hAnsi="Times New Roman" w:cs="Times New Roman"/>
        </w:rPr>
        <w:t>a</w:t>
      </w:r>
      <w:r w:rsidR="00D7646F">
        <w:rPr>
          <w:rFonts w:ascii="Times New Roman" w:hAnsi="Times New Roman" w:cs="Times New Roman"/>
        </w:rPr>
        <w:t xml:space="preserve">z „Új köztemető” </w:t>
      </w:r>
      <w:r w:rsidRPr="00CD432B">
        <w:rPr>
          <w:rFonts w:ascii="Times New Roman" w:hAnsi="Times New Roman" w:cs="Times New Roman"/>
        </w:rPr>
        <w:t>temetési rendel</w:t>
      </w:r>
      <w:r w:rsidR="00253FEB" w:rsidRPr="00CD432B">
        <w:rPr>
          <w:rFonts w:ascii="Times New Roman" w:hAnsi="Times New Roman" w:cs="Times New Roman"/>
        </w:rPr>
        <w:t>tetés</w:t>
      </w:r>
      <w:r w:rsidR="00D7646F">
        <w:rPr>
          <w:rFonts w:ascii="Times New Roman" w:hAnsi="Times New Roman" w:cs="Times New Roman"/>
        </w:rPr>
        <w:t>e</w:t>
      </w:r>
      <w:r w:rsidR="00253FEB" w:rsidRPr="00CD432B">
        <w:rPr>
          <w:rFonts w:ascii="Times New Roman" w:hAnsi="Times New Roman" w:cs="Times New Roman"/>
        </w:rPr>
        <w:t xml:space="preserve"> megkezdésének feltétele a</w:t>
      </w:r>
      <w:r w:rsidRPr="00CD432B">
        <w:rPr>
          <w:rFonts w:ascii="Times New Roman" w:hAnsi="Times New Roman" w:cs="Times New Roman"/>
        </w:rPr>
        <w:t xml:space="preserve"> temető közterületi határa menti, a SZT-en jelölt erdőtelepítés megkezdése a temetőfejlesztési ütemeknek megfelelően, valamint a temetésre kijelölt parcellák közötti zöldfelületeken a fás növényzet előtelepítése</w:t>
      </w:r>
      <w:r w:rsidR="00253FEB" w:rsidRPr="00CD432B">
        <w:rPr>
          <w:rFonts w:ascii="Times New Roman" w:hAnsi="Times New Roman" w:cs="Times New Roman"/>
        </w:rPr>
        <w:t>,</w:t>
      </w:r>
      <w:r w:rsidR="00D7646F">
        <w:rPr>
          <w:rFonts w:ascii="Times New Roman" w:hAnsi="Times New Roman" w:cs="Times New Roman"/>
        </w:rPr>
        <w:t xml:space="preserve"> míg a </w:t>
      </w:r>
      <w:r w:rsidR="00D7646F" w:rsidRPr="00CD432B">
        <w:rPr>
          <w:rFonts w:ascii="Times New Roman" w:hAnsi="Times New Roman" w:cs="Times New Roman"/>
        </w:rPr>
        <w:t>Sztaravodai úti temető bővíthető területtel rendelkezik, mely igénybevétele a szomszédos lakótelkek rovására történhet,</w:t>
      </w:r>
    </w:p>
    <w:p w14:paraId="26688D10" w14:textId="4BA62139" w:rsidR="00823EB0" w:rsidRPr="00CD432B" w:rsidRDefault="00823EB0" w:rsidP="0037126B">
      <w:pPr>
        <w:spacing w:before="60" w:after="0" w:line="240" w:lineRule="auto"/>
        <w:ind w:left="1418" w:hanging="425"/>
        <w:jc w:val="both"/>
        <w:rPr>
          <w:rFonts w:ascii="Times New Roman" w:hAnsi="Times New Roman" w:cs="Times New Roman"/>
        </w:rPr>
      </w:pPr>
      <w:r w:rsidRPr="00CD432B">
        <w:rPr>
          <w:rFonts w:ascii="Times New Roman" w:hAnsi="Times New Roman" w:cs="Times New Roman"/>
          <w:i/>
          <w:iCs/>
        </w:rPr>
        <w:t>cb)</w:t>
      </w:r>
      <w:r w:rsidRPr="00CD432B">
        <w:rPr>
          <w:rFonts w:ascii="Times New Roman" w:hAnsi="Times New Roman" w:cs="Times New Roman"/>
          <w:i/>
          <w:iCs/>
        </w:rPr>
        <w:tab/>
      </w:r>
      <w:r w:rsidR="00253FEB" w:rsidRPr="00CD432B">
        <w:rPr>
          <w:rFonts w:ascii="Times New Roman" w:hAnsi="Times New Roman" w:cs="Times New Roman"/>
        </w:rPr>
        <w:t xml:space="preserve">amely </w:t>
      </w:r>
      <w:r w:rsidRPr="00CD432B">
        <w:rPr>
          <w:rFonts w:ascii="Times New Roman" w:hAnsi="Times New Roman" w:cs="Times New Roman"/>
        </w:rPr>
        <w:t xml:space="preserve">körül </w:t>
      </w:r>
      <w:r w:rsidR="00D7646F">
        <w:rPr>
          <w:rFonts w:ascii="Times New Roman" w:hAnsi="Times New Roman" w:cs="Times New Roman"/>
        </w:rPr>
        <w:t xml:space="preserve">legalább 2,0 méter és </w:t>
      </w:r>
      <w:r w:rsidRPr="00CD432B">
        <w:rPr>
          <w:rFonts w:ascii="Times New Roman" w:hAnsi="Times New Roman" w:cs="Times New Roman"/>
        </w:rPr>
        <w:t>legfeljebb 2,4 méter magas, részben tömör kerítés építése, részben növényzetből képzett sövénykerítés telepítése szükséges</w:t>
      </w:r>
      <w:r w:rsidR="00927582">
        <w:rPr>
          <w:rFonts w:ascii="Times New Roman" w:hAnsi="Times New Roman" w:cs="Times New Roman"/>
        </w:rPr>
        <w:t>,</w:t>
      </w:r>
    </w:p>
    <w:p w14:paraId="13F85357" w14:textId="1A9FF6AD" w:rsidR="00823EB0" w:rsidRDefault="00823EB0" w:rsidP="0037126B">
      <w:pPr>
        <w:spacing w:before="60" w:after="0" w:line="240" w:lineRule="auto"/>
        <w:ind w:left="1417" w:hanging="425"/>
        <w:jc w:val="both"/>
        <w:rPr>
          <w:rFonts w:ascii="Times New Roman" w:hAnsi="Times New Roman" w:cs="Times New Roman"/>
        </w:rPr>
      </w:pPr>
      <w:r w:rsidRPr="00CD432B">
        <w:rPr>
          <w:rFonts w:ascii="Times New Roman" w:hAnsi="Times New Roman" w:cs="Times New Roman"/>
          <w:i/>
          <w:iCs/>
        </w:rPr>
        <w:t>cc)</w:t>
      </w:r>
      <w:r w:rsidRPr="00CD432B">
        <w:rPr>
          <w:rFonts w:ascii="Times New Roman" w:hAnsi="Times New Roman" w:cs="Times New Roman"/>
        </w:rPr>
        <w:tab/>
      </w:r>
      <w:r w:rsidR="00253FEB" w:rsidRPr="00CD432B">
        <w:rPr>
          <w:rFonts w:ascii="Times New Roman" w:hAnsi="Times New Roman" w:cs="Times New Roman"/>
        </w:rPr>
        <w:t>amely</w:t>
      </w:r>
      <w:r w:rsidRPr="00CD432B">
        <w:rPr>
          <w:rFonts w:ascii="Times New Roman" w:hAnsi="Times New Roman" w:cs="Times New Roman"/>
        </w:rPr>
        <w:t xml:space="preserve"> területén belül elhelyezhetők egyházi és kegyeleti épületek, a temetkezés fenntartáshoz és kiszolgálásához szükséges építmények, virág- és kegyeleti kellékek árusításához szükséges épületek, a temető működésével összefüggésben kerti építmények</w:t>
      </w:r>
      <w:r w:rsidR="00331819">
        <w:rPr>
          <w:rFonts w:ascii="Times New Roman" w:hAnsi="Times New Roman" w:cs="Times New Roman"/>
        </w:rPr>
        <w:t>,</w:t>
      </w:r>
    </w:p>
    <w:p w14:paraId="1180F0BB" w14:textId="7EDDD81E" w:rsidR="00331819" w:rsidRPr="00D2309A" w:rsidRDefault="00331819" w:rsidP="0037126B">
      <w:pPr>
        <w:spacing w:before="60" w:after="0" w:line="240" w:lineRule="auto"/>
        <w:ind w:left="1417" w:hanging="425"/>
        <w:jc w:val="both"/>
        <w:rPr>
          <w:rFonts w:ascii="Times New Roman" w:hAnsi="Times New Roman" w:cs="Times New Roman"/>
        </w:rPr>
      </w:pPr>
      <w:r w:rsidRPr="00D2309A">
        <w:rPr>
          <w:rFonts w:ascii="Times New Roman" w:hAnsi="Times New Roman" w:cs="Times New Roman"/>
          <w:i/>
        </w:rPr>
        <w:t>cd)</w:t>
      </w:r>
      <w:r w:rsidRPr="00D2309A">
        <w:rPr>
          <w:rFonts w:ascii="Times New Roman" w:hAnsi="Times New Roman" w:cs="Times New Roman"/>
        </w:rPr>
        <w:tab/>
        <w:t>az övezetben harangtorony elhelyezése érdekében az épületmagasság elérheti a 10,5 métert, mely a beépített terület legfeljebb 5%-át képviselheti</w:t>
      </w:r>
      <w:r w:rsidR="00E06D7F" w:rsidRPr="00D2309A">
        <w:rPr>
          <w:rFonts w:ascii="Times New Roman" w:hAnsi="Times New Roman" w:cs="Times New Roman"/>
        </w:rPr>
        <w:t>.</w:t>
      </w:r>
    </w:p>
    <w:p w14:paraId="38A1F0BF" w14:textId="7B4E6EE9" w:rsidR="000A2628" w:rsidRPr="00D2309A" w:rsidRDefault="00E06D7F" w:rsidP="00B766C5">
      <w:pPr>
        <w:pStyle w:val="Listaszerbekezds"/>
        <w:numPr>
          <w:ilvl w:val="0"/>
          <w:numId w:val="118"/>
        </w:numPr>
        <w:tabs>
          <w:tab w:val="clear" w:pos="851"/>
          <w:tab w:val="num" w:pos="993"/>
        </w:tabs>
        <w:spacing w:before="120" w:after="0" w:line="240" w:lineRule="auto"/>
        <w:ind w:left="992" w:hanging="425"/>
        <w:jc w:val="both"/>
        <w:rPr>
          <w:rFonts w:ascii="Times New Roman" w:hAnsi="Times New Roman" w:cs="Times New Roman"/>
        </w:rPr>
      </w:pPr>
      <w:r w:rsidRPr="00D2309A">
        <w:rPr>
          <w:rFonts w:ascii="Times New Roman" w:hAnsi="Times New Roman" w:cs="Times New Roman"/>
          <w:bCs/>
        </w:rPr>
        <w:t>amelyekben</w:t>
      </w:r>
      <w:r w:rsidR="00927582" w:rsidRPr="00D2309A">
        <w:rPr>
          <w:rFonts w:ascii="Times New Roman" w:hAnsi="Times New Roman" w:cs="Times New Roman"/>
        </w:rPr>
        <w:t xml:space="preserve"> </w:t>
      </w:r>
      <w:r w:rsidR="00253FEB" w:rsidRPr="00D2309A">
        <w:rPr>
          <w:rFonts w:ascii="Times New Roman" w:hAnsi="Times New Roman" w:cs="Times New Roman"/>
        </w:rPr>
        <w:t>n</w:t>
      </w:r>
      <w:r w:rsidR="000A2628" w:rsidRPr="00D2309A">
        <w:rPr>
          <w:rFonts w:ascii="Times New Roman" w:hAnsi="Times New Roman" w:cs="Times New Roman"/>
        </w:rPr>
        <w:t>em helyezhető el</w:t>
      </w:r>
    </w:p>
    <w:p w14:paraId="379D9572" w14:textId="77777777" w:rsidR="000A2628" w:rsidRPr="00CD432B" w:rsidRDefault="00845D7C" w:rsidP="00AF6411">
      <w:pPr>
        <w:tabs>
          <w:tab w:val="num" w:pos="1418"/>
        </w:tabs>
        <w:spacing w:before="60" w:after="0" w:line="240" w:lineRule="auto"/>
        <w:ind w:left="1417" w:hanging="425"/>
        <w:jc w:val="both"/>
        <w:rPr>
          <w:rFonts w:ascii="Times New Roman" w:hAnsi="Times New Roman" w:cs="Times New Roman"/>
        </w:rPr>
      </w:pPr>
      <w:r w:rsidRPr="00CD432B">
        <w:rPr>
          <w:rFonts w:ascii="Times New Roman" w:hAnsi="Times New Roman" w:cs="Times New Roman"/>
          <w:i/>
        </w:rPr>
        <w:t>d</w:t>
      </w:r>
      <w:r w:rsidR="000A2628" w:rsidRPr="00CD432B">
        <w:rPr>
          <w:rFonts w:ascii="Times New Roman" w:hAnsi="Times New Roman" w:cs="Times New Roman"/>
          <w:i/>
        </w:rPr>
        <w:t>a)</w:t>
      </w:r>
      <w:r w:rsidR="000A2628" w:rsidRPr="00CD432B">
        <w:rPr>
          <w:rFonts w:ascii="Times New Roman" w:hAnsi="Times New Roman" w:cs="Times New Roman"/>
        </w:rPr>
        <w:tab/>
      </w:r>
      <w:r w:rsidR="00823EB0" w:rsidRPr="00CD432B">
        <w:rPr>
          <w:rFonts w:ascii="Times New Roman" w:hAnsi="Times New Roman" w:cs="Times New Roman"/>
        </w:rPr>
        <w:t>önálló gondnoki lakóépület</w:t>
      </w:r>
      <w:r w:rsidRPr="00CD432B">
        <w:rPr>
          <w:rFonts w:ascii="Times New Roman" w:hAnsi="Times New Roman" w:cs="Times New Roman"/>
        </w:rPr>
        <w:t>,</w:t>
      </w:r>
    </w:p>
    <w:p w14:paraId="337B09E3" w14:textId="77777777" w:rsidR="00823EB0" w:rsidRPr="00CD432B" w:rsidRDefault="00845D7C" w:rsidP="00AF6411">
      <w:pPr>
        <w:tabs>
          <w:tab w:val="num" w:pos="1418"/>
        </w:tabs>
        <w:spacing w:before="60" w:after="0" w:line="240" w:lineRule="auto"/>
        <w:ind w:left="1417" w:hanging="425"/>
        <w:jc w:val="both"/>
        <w:rPr>
          <w:rFonts w:ascii="Times New Roman" w:hAnsi="Times New Roman" w:cs="Times New Roman"/>
        </w:rPr>
      </w:pPr>
      <w:r w:rsidRPr="00CD432B">
        <w:rPr>
          <w:rFonts w:ascii="Times New Roman" w:hAnsi="Times New Roman" w:cs="Times New Roman"/>
          <w:i/>
        </w:rPr>
        <w:t>d</w:t>
      </w:r>
      <w:r w:rsidR="000A2628" w:rsidRPr="00CD432B">
        <w:rPr>
          <w:rFonts w:ascii="Times New Roman" w:hAnsi="Times New Roman" w:cs="Times New Roman"/>
          <w:i/>
        </w:rPr>
        <w:t>b)</w:t>
      </w:r>
      <w:r w:rsidR="000A2628" w:rsidRPr="00CD432B">
        <w:rPr>
          <w:rFonts w:ascii="Times New Roman" w:hAnsi="Times New Roman" w:cs="Times New Roman"/>
          <w:i/>
        </w:rPr>
        <w:tab/>
      </w:r>
      <w:r w:rsidR="000A2628" w:rsidRPr="00CD432B">
        <w:rPr>
          <w:rFonts w:ascii="Times New Roman" w:hAnsi="Times New Roman" w:cs="Times New Roman"/>
        </w:rPr>
        <w:t>vezeték nélküli hírközlési létesítmény,</w:t>
      </w:r>
      <w:r w:rsidR="00823EB0" w:rsidRPr="00CD432B">
        <w:rPr>
          <w:rFonts w:ascii="Times New Roman" w:hAnsi="Times New Roman" w:cs="Times New Roman"/>
        </w:rPr>
        <w:t xml:space="preserve"> önálló ante</w:t>
      </w:r>
      <w:r w:rsidR="000A2628" w:rsidRPr="00CD432B">
        <w:rPr>
          <w:rFonts w:ascii="Times New Roman" w:hAnsi="Times New Roman" w:cs="Times New Roman"/>
        </w:rPr>
        <w:t>nnatartó oszlop,</w:t>
      </w:r>
    </w:p>
    <w:p w14:paraId="12370A48" w14:textId="77777777" w:rsidR="000A2628" w:rsidRPr="00CD432B" w:rsidRDefault="00845D7C" w:rsidP="00AF6411">
      <w:pPr>
        <w:tabs>
          <w:tab w:val="num" w:pos="1418"/>
        </w:tabs>
        <w:spacing w:before="60" w:after="0" w:line="240" w:lineRule="auto"/>
        <w:ind w:left="1417" w:hanging="425"/>
        <w:jc w:val="both"/>
        <w:rPr>
          <w:rFonts w:ascii="Times New Roman" w:hAnsi="Times New Roman" w:cs="Times New Roman"/>
        </w:rPr>
      </w:pPr>
      <w:r w:rsidRPr="00CD432B">
        <w:rPr>
          <w:rFonts w:ascii="Times New Roman" w:hAnsi="Times New Roman" w:cs="Times New Roman"/>
          <w:i/>
        </w:rPr>
        <w:t>d</w:t>
      </w:r>
      <w:r w:rsidR="00D80643" w:rsidRPr="00CD432B">
        <w:rPr>
          <w:rFonts w:ascii="Times New Roman" w:hAnsi="Times New Roman" w:cs="Times New Roman"/>
          <w:i/>
        </w:rPr>
        <w:t>c</w:t>
      </w:r>
      <w:r w:rsidR="000A2628" w:rsidRPr="00CD432B">
        <w:rPr>
          <w:rFonts w:ascii="Times New Roman" w:hAnsi="Times New Roman" w:cs="Times New Roman"/>
          <w:i/>
        </w:rPr>
        <w:t>)</w:t>
      </w:r>
      <w:r w:rsidR="000A2628" w:rsidRPr="00CD432B">
        <w:rPr>
          <w:rFonts w:ascii="Times New Roman" w:hAnsi="Times New Roman" w:cs="Times New Roman"/>
          <w:i/>
        </w:rPr>
        <w:tab/>
      </w:r>
      <w:r w:rsidR="008C41D7" w:rsidRPr="00CD432B">
        <w:rPr>
          <w:rFonts w:ascii="Times New Roman" w:hAnsi="Times New Roman" w:cs="Times New Roman"/>
        </w:rPr>
        <w:t>üzemanyagtöltő állomás,</w:t>
      </w:r>
    </w:p>
    <w:p w14:paraId="64922433" w14:textId="413217DD" w:rsidR="008C41D7" w:rsidRPr="00927582" w:rsidRDefault="008C41D7" w:rsidP="0064398B">
      <w:pPr>
        <w:pStyle w:val="Listaszerbekezds"/>
        <w:numPr>
          <w:ilvl w:val="0"/>
          <w:numId w:val="136"/>
        </w:numPr>
        <w:spacing w:before="60" w:after="0" w:line="240" w:lineRule="auto"/>
        <w:ind w:left="1418" w:hanging="425"/>
        <w:jc w:val="both"/>
        <w:rPr>
          <w:rFonts w:ascii="Times New Roman" w:hAnsi="Times New Roman" w:cs="Times New Roman"/>
        </w:rPr>
      </w:pPr>
      <w:r w:rsidRPr="00927582">
        <w:rPr>
          <w:rFonts w:ascii="Times New Roman" w:hAnsi="Times New Roman" w:cs="Times New Roman"/>
        </w:rPr>
        <w:t>parkolóterület és 3,5 t önsúlynál nehezebb teher- és szállító gépjárművek számára</w:t>
      </w:r>
      <w:r w:rsidR="00845D7C" w:rsidRPr="00927582">
        <w:rPr>
          <w:rFonts w:ascii="Times New Roman" w:hAnsi="Times New Roman" w:cs="Times New Roman"/>
        </w:rPr>
        <w:t xml:space="preserve"> garázs</w:t>
      </w:r>
      <w:r w:rsidRPr="00927582">
        <w:rPr>
          <w:rFonts w:ascii="Times New Roman" w:hAnsi="Times New Roman" w:cs="Times New Roman"/>
        </w:rPr>
        <w:t>.</w:t>
      </w:r>
    </w:p>
    <w:p w14:paraId="5583B3A2" w14:textId="7ABC8F5C" w:rsidR="00823EB0" w:rsidRPr="00715B15" w:rsidRDefault="00823EB0" w:rsidP="00715B15">
      <w:pPr>
        <w:tabs>
          <w:tab w:val="left" w:pos="567"/>
        </w:tabs>
        <w:spacing w:before="120" w:after="0" w:line="240" w:lineRule="auto"/>
        <w:jc w:val="center"/>
        <w:rPr>
          <w:rFonts w:ascii="Times New Roman" w:hAnsi="Times New Roman" w:cs="Times New Roman"/>
          <w:b/>
          <w:i/>
        </w:rPr>
      </w:pPr>
      <w:r w:rsidRPr="00715B15">
        <w:rPr>
          <w:rFonts w:ascii="Times New Roman" w:hAnsi="Times New Roman" w:cs="Times New Roman"/>
          <w:b/>
          <w:i/>
        </w:rPr>
        <w:t>X</w:t>
      </w:r>
      <w:r w:rsidR="00FE68BC" w:rsidRPr="00715B15">
        <w:rPr>
          <w:rFonts w:ascii="Times New Roman" w:hAnsi="Times New Roman" w:cs="Times New Roman"/>
          <w:b/>
          <w:i/>
        </w:rPr>
        <w:t>I</w:t>
      </w:r>
      <w:r w:rsidRPr="00715B15">
        <w:rPr>
          <w:rFonts w:ascii="Times New Roman" w:hAnsi="Times New Roman" w:cs="Times New Roman"/>
          <w:b/>
          <w:i/>
        </w:rPr>
        <w:t>I. FEJEZET</w:t>
      </w:r>
    </w:p>
    <w:p w14:paraId="388F3866" w14:textId="77777777" w:rsidR="00823EB0" w:rsidRPr="00891F02" w:rsidRDefault="00823EB0" w:rsidP="0037126B">
      <w:pPr>
        <w:tabs>
          <w:tab w:val="left" w:pos="567"/>
        </w:tabs>
        <w:spacing w:after="0" w:line="240" w:lineRule="auto"/>
        <w:jc w:val="center"/>
        <w:rPr>
          <w:rFonts w:ascii="Times New Roman" w:hAnsi="Times New Roman" w:cs="Times New Roman"/>
          <w:b/>
        </w:rPr>
      </w:pPr>
      <w:r w:rsidRPr="00891F02">
        <w:rPr>
          <w:rFonts w:ascii="Times New Roman" w:hAnsi="Times New Roman" w:cs="Times New Roman"/>
          <w:b/>
          <w:iCs/>
        </w:rPr>
        <w:t>EGYES VÁROSRÉSZEK KIEGÉSZÍTŐ ELŐÍRÁSAI</w:t>
      </w:r>
    </w:p>
    <w:p w14:paraId="69738621" w14:textId="77777777" w:rsidR="00897623" w:rsidRPr="00D2309A" w:rsidRDefault="00897623" w:rsidP="00745F7F">
      <w:pPr>
        <w:pStyle w:val="NormlWeb"/>
        <w:numPr>
          <w:ilvl w:val="0"/>
          <w:numId w:val="152"/>
        </w:numPr>
        <w:spacing w:before="80" w:beforeAutospacing="0" w:after="80" w:afterAutospacing="0"/>
        <w:jc w:val="center"/>
        <w:rPr>
          <w:i/>
          <w:smallCaps/>
          <w:sz w:val="22"/>
        </w:rPr>
      </w:pPr>
      <w:r w:rsidRPr="00D2309A">
        <w:rPr>
          <w:i/>
          <w:smallCaps/>
          <w:sz w:val="22"/>
        </w:rPr>
        <w:t>Belváros</w:t>
      </w:r>
      <w:r w:rsidR="00873AEC" w:rsidRPr="00D2309A">
        <w:rPr>
          <w:i/>
          <w:smallCaps/>
          <w:sz w:val="22"/>
        </w:rPr>
        <w:t xml:space="preserve"> városrész</w:t>
      </w:r>
    </w:p>
    <w:p w14:paraId="0FEDA178" w14:textId="6165EF33" w:rsidR="00897623" w:rsidRPr="00D2309A" w:rsidRDefault="00E64DA4" w:rsidP="0061361F">
      <w:pPr>
        <w:pStyle w:val="NormlWeb"/>
        <w:tabs>
          <w:tab w:val="left" w:pos="993"/>
        </w:tabs>
        <w:spacing w:before="80" w:beforeAutospacing="0" w:after="80" w:afterAutospacing="0"/>
        <w:ind w:left="567" w:hanging="567"/>
        <w:jc w:val="both"/>
        <w:rPr>
          <w:sz w:val="22"/>
        </w:rPr>
      </w:pPr>
      <w:r w:rsidRPr="00D2309A">
        <w:rPr>
          <w:b/>
          <w:sz w:val="22"/>
        </w:rPr>
        <w:t>7</w:t>
      </w:r>
      <w:r w:rsidR="00687C02" w:rsidRPr="00D2309A">
        <w:rPr>
          <w:b/>
          <w:sz w:val="22"/>
        </w:rPr>
        <w:t>6</w:t>
      </w:r>
      <w:r w:rsidR="00F86E2F" w:rsidRPr="00D2309A">
        <w:rPr>
          <w:b/>
          <w:sz w:val="22"/>
        </w:rPr>
        <w:t>. §</w:t>
      </w:r>
      <w:r w:rsidR="00F86E2F" w:rsidRPr="00D2309A">
        <w:rPr>
          <w:sz w:val="22"/>
        </w:rPr>
        <w:tab/>
        <w:t xml:space="preserve">A városrész határait képezi </w:t>
      </w:r>
      <w:r w:rsidR="0006661C" w:rsidRPr="00D2309A">
        <w:rPr>
          <w:sz w:val="22"/>
        </w:rPr>
        <w:t xml:space="preserve">a </w:t>
      </w:r>
      <w:r w:rsidR="00331819" w:rsidRPr="00D2309A">
        <w:rPr>
          <w:sz w:val="22"/>
        </w:rPr>
        <w:t xml:space="preserve">rendelet 8. mellékletének </w:t>
      </w:r>
      <w:r w:rsidR="00C679B5" w:rsidRPr="00D2309A">
        <w:rPr>
          <w:sz w:val="22"/>
        </w:rPr>
        <w:t>10. sz. függelék</w:t>
      </w:r>
      <w:r w:rsidR="00331819" w:rsidRPr="00D2309A">
        <w:rPr>
          <w:sz w:val="22"/>
        </w:rPr>
        <w:t>é</w:t>
      </w:r>
      <w:r w:rsidR="00927582" w:rsidRPr="00D2309A">
        <w:rPr>
          <w:sz w:val="22"/>
        </w:rPr>
        <w:t>b</w:t>
      </w:r>
      <w:r w:rsidR="00C679B5" w:rsidRPr="00D2309A">
        <w:rPr>
          <w:sz w:val="22"/>
        </w:rPr>
        <w:t>en lehatárolt terület</w:t>
      </w:r>
      <w:r w:rsidR="00331819" w:rsidRPr="00D2309A">
        <w:rPr>
          <w:sz w:val="22"/>
        </w:rPr>
        <w:t>.</w:t>
      </w:r>
    </w:p>
    <w:p w14:paraId="2A582747" w14:textId="77777777" w:rsidR="00897623" w:rsidRPr="00D2309A" w:rsidRDefault="00897623" w:rsidP="00745F7F">
      <w:pPr>
        <w:pStyle w:val="NormlWeb"/>
        <w:numPr>
          <w:ilvl w:val="0"/>
          <w:numId w:val="152"/>
        </w:numPr>
        <w:spacing w:before="80" w:beforeAutospacing="0" w:after="80" w:afterAutospacing="0"/>
        <w:jc w:val="center"/>
        <w:rPr>
          <w:i/>
          <w:smallCaps/>
          <w:sz w:val="22"/>
        </w:rPr>
      </w:pPr>
      <w:r w:rsidRPr="00D2309A">
        <w:rPr>
          <w:i/>
          <w:smallCaps/>
          <w:sz w:val="22"/>
        </w:rPr>
        <w:t>Pannónia</w:t>
      </w:r>
      <w:r w:rsidR="00873AEC" w:rsidRPr="00D2309A">
        <w:rPr>
          <w:i/>
          <w:smallCaps/>
          <w:sz w:val="22"/>
        </w:rPr>
        <w:t xml:space="preserve"> városrész</w:t>
      </w:r>
    </w:p>
    <w:p w14:paraId="12E7887E" w14:textId="0C56DFCD" w:rsidR="00F86E2F" w:rsidRPr="00D2309A" w:rsidRDefault="00E64DA4" w:rsidP="0061361F">
      <w:pPr>
        <w:pStyle w:val="NormlWeb"/>
        <w:tabs>
          <w:tab w:val="left" w:pos="567"/>
          <w:tab w:val="left" w:pos="993"/>
        </w:tabs>
        <w:spacing w:before="80" w:beforeAutospacing="0" w:after="80" w:afterAutospacing="0"/>
        <w:ind w:left="425" w:hanging="425"/>
        <w:jc w:val="both"/>
        <w:rPr>
          <w:sz w:val="22"/>
        </w:rPr>
      </w:pPr>
      <w:r w:rsidRPr="00D2309A">
        <w:rPr>
          <w:b/>
          <w:sz w:val="22"/>
        </w:rPr>
        <w:t>7</w:t>
      </w:r>
      <w:r w:rsidR="00687C02" w:rsidRPr="00D2309A">
        <w:rPr>
          <w:b/>
          <w:sz w:val="22"/>
        </w:rPr>
        <w:t>7</w:t>
      </w:r>
      <w:r w:rsidR="00F86E2F" w:rsidRPr="00D2309A">
        <w:rPr>
          <w:b/>
          <w:sz w:val="22"/>
        </w:rPr>
        <w:t>. §</w:t>
      </w:r>
      <w:r w:rsidR="00F86E2F" w:rsidRPr="00D2309A">
        <w:rPr>
          <w:sz w:val="22"/>
        </w:rPr>
        <w:tab/>
        <w:t xml:space="preserve">A városrész határait képezi </w:t>
      </w:r>
      <w:r w:rsidR="00331819" w:rsidRPr="00D2309A">
        <w:rPr>
          <w:sz w:val="22"/>
        </w:rPr>
        <w:t>a rendelet 8. mellékletének 10. sz. függelékében lehatárolt terület.</w:t>
      </w:r>
    </w:p>
    <w:p w14:paraId="576BF801"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Vasúti villasor és környéke</w:t>
      </w:r>
      <w:r w:rsidR="00873AEC" w:rsidRPr="00D2309A">
        <w:rPr>
          <w:i/>
          <w:smallCaps/>
          <w:sz w:val="22"/>
        </w:rPr>
        <w:t xml:space="preserve"> városrész</w:t>
      </w:r>
    </w:p>
    <w:p w14:paraId="64161AF9" w14:textId="7BD46CD9" w:rsidR="00F86E2F" w:rsidRPr="00D2309A" w:rsidRDefault="00E64DA4" w:rsidP="0061361F">
      <w:pPr>
        <w:pStyle w:val="NormlWeb"/>
        <w:tabs>
          <w:tab w:val="left" w:pos="567"/>
          <w:tab w:val="left" w:pos="993"/>
        </w:tabs>
        <w:spacing w:before="80" w:beforeAutospacing="0" w:after="80" w:afterAutospacing="0"/>
        <w:ind w:left="425" w:hanging="425"/>
        <w:jc w:val="both"/>
        <w:rPr>
          <w:sz w:val="22"/>
        </w:rPr>
      </w:pPr>
      <w:r w:rsidRPr="00D2309A">
        <w:rPr>
          <w:b/>
          <w:sz w:val="22"/>
        </w:rPr>
        <w:t>7</w:t>
      </w:r>
      <w:r w:rsidR="00687C02" w:rsidRPr="00D2309A">
        <w:rPr>
          <w:b/>
          <w:sz w:val="22"/>
        </w:rPr>
        <w:t>8</w:t>
      </w:r>
      <w:r w:rsidR="00F86E2F" w:rsidRPr="00D2309A">
        <w:rPr>
          <w:b/>
          <w:sz w:val="22"/>
        </w:rPr>
        <w:t>. §</w:t>
      </w:r>
      <w:r w:rsidR="00F86E2F" w:rsidRPr="00D2309A">
        <w:rPr>
          <w:sz w:val="22"/>
        </w:rPr>
        <w:tab/>
        <w:t xml:space="preserve">A városrész határait képezi </w:t>
      </w:r>
      <w:r w:rsidR="00331819" w:rsidRPr="00D2309A">
        <w:rPr>
          <w:sz w:val="22"/>
        </w:rPr>
        <w:t>a rendelet 8. mellékletének 10. sz. függelékében lehatárolt terület.</w:t>
      </w:r>
    </w:p>
    <w:p w14:paraId="3F15AFC7"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Püspökmajor</w:t>
      </w:r>
      <w:r w:rsidR="00873AEC" w:rsidRPr="00D2309A">
        <w:rPr>
          <w:i/>
          <w:smallCaps/>
          <w:sz w:val="22"/>
        </w:rPr>
        <w:t xml:space="preserve"> városrész</w:t>
      </w:r>
    </w:p>
    <w:p w14:paraId="3E053FA8" w14:textId="1F60B593" w:rsidR="00F86E2F"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79</w:t>
      </w:r>
      <w:r w:rsidR="00F86E2F" w:rsidRPr="00D2309A">
        <w:rPr>
          <w:b/>
          <w:sz w:val="22"/>
        </w:rPr>
        <w:t>. §</w:t>
      </w:r>
      <w:r w:rsidR="00F86E2F" w:rsidRPr="00D2309A">
        <w:rPr>
          <w:sz w:val="22"/>
        </w:rPr>
        <w:tab/>
        <w:t xml:space="preserve">A városrész határait képezi </w:t>
      </w:r>
      <w:r w:rsidR="00331819" w:rsidRPr="00D2309A">
        <w:rPr>
          <w:sz w:val="22"/>
        </w:rPr>
        <w:t>a rendelet 8. mellékletének 10. sz. függelékében lehatárolt terület.</w:t>
      </w:r>
    </w:p>
    <w:p w14:paraId="6A67EC1E"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Kertváros</w:t>
      </w:r>
      <w:r w:rsidR="00873AEC" w:rsidRPr="00D2309A">
        <w:rPr>
          <w:i/>
          <w:smallCaps/>
          <w:sz w:val="22"/>
        </w:rPr>
        <w:t xml:space="preserve"> városrész</w:t>
      </w:r>
    </w:p>
    <w:p w14:paraId="2FDA1DCE" w14:textId="5C227BE0" w:rsidR="00F86E2F" w:rsidRPr="00D2309A" w:rsidRDefault="00F86E2F" w:rsidP="0061361F">
      <w:pPr>
        <w:pStyle w:val="NormlWeb"/>
        <w:tabs>
          <w:tab w:val="left" w:pos="567"/>
          <w:tab w:val="left" w:pos="993"/>
        </w:tabs>
        <w:spacing w:before="80" w:beforeAutospacing="0" w:after="80" w:afterAutospacing="0"/>
        <w:ind w:left="425" w:hanging="425"/>
        <w:jc w:val="both"/>
        <w:rPr>
          <w:sz w:val="22"/>
        </w:rPr>
      </w:pPr>
      <w:r w:rsidRPr="00D2309A">
        <w:rPr>
          <w:b/>
          <w:sz w:val="22"/>
        </w:rPr>
        <w:t>8</w:t>
      </w:r>
      <w:r w:rsidR="00687C02" w:rsidRPr="00D2309A">
        <w:rPr>
          <w:b/>
          <w:sz w:val="22"/>
        </w:rPr>
        <w:t>0</w:t>
      </w:r>
      <w:r w:rsidRPr="00D2309A">
        <w:rPr>
          <w:b/>
          <w:sz w:val="22"/>
        </w:rPr>
        <w:t>. §</w:t>
      </w:r>
      <w:r w:rsidRPr="00D2309A">
        <w:rPr>
          <w:sz w:val="22"/>
        </w:rPr>
        <w:tab/>
        <w:t xml:space="preserve">A városrész határait képezi </w:t>
      </w:r>
      <w:r w:rsidR="00331819" w:rsidRPr="00D2309A">
        <w:rPr>
          <w:sz w:val="22"/>
        </w:rPr>
        <w:t>a rendelet 8. mellékletének 10. sz. függelékében lehatárolt terület.</w:t>
      </w:r>
    </w:p>
    <w:p w14:paraId="5DB638AF"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Izbég – Csicserkó</w:t>
      </w:r>
      <w:r w:rsidR="00873AEC" w:rsidRPr="00D2309A">
        <w:rPr>
          <w:i/>
          <w:smallCaps/>
          <w:sz w:val="22"/>
        </w:rPr>
        <w:t xml:space="preserve"> városrész</w:t>
      </w:r>
    </w:p>
    <w:p w14:paraId="32A96B0A" w14:textId="31F73869" w:rsidR="00887162" w:rsidRPr="00D2309A" w:rsidRDefault="00887162" w:rsidP="0061361F">
      <w:pPr>
        <w:pStyle w:val="NormlWeb"/>
        <w:tabs>
          <w:tab w:val="left" w:pos="567"/>
          <w:tab w:val="left" w:pos="993"/>
        </w:tabs>
        <w:spacing w:before="80" w:beforeAutospacing="0" w:after="80" w:afterAutospacing="0"/>
        <w:ind w:left="425" w:hanging="425"/>
        <w:jc w:val="both"/>
        <w:rPr>
          <w:sz w:val="22"/>
        </w:rPr>
      </w:pPr>
      <w:r w:rsidRPr="00D2309A">
        <w:rPr>
          <w:b/>
          <w:sz w:val="22"/>
        </w:rPr>
        <w:t>8</w:t>
      </w:r>
      <w:r w:rsidR="00687C02" w:rsidRPr="00D2309A">
        <w:rPr>
          <w:b/>
          <w:sz w:val="22"/>
        </w:rPr>
        <w:t>1</w:t>
      </w:r>
      <w:r w:rsidRPr="00D2309A">
        <w:rPr>
          <w:b/>
          <w:sz w:val="22"/>
        </w:rPr>
        <w:t>. §</w:t>
      </w:r>
      <w:r w:rsidRPr="00D2309A">
        <w:rPr>
          <w:sz w:val="22"/>
        </w:rPr>
        <w:tab/>
        <w:t xml:space="preserve">A városrész határait képezi </w:t>
      </w:r>
      <w:r w:rsidR="00331819" w:rsidRPr="00D2309A">
        <w:rPr>
          <w:sz w:val="22"/>
        </w:rPr>
        <w:t>a rendelet 8. mellékletének 10. sz. függelékében lehatárolt terület.</w:t>
      </w:r>
    </w:p>
    <w:p w14:paraId="287C33D4"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Pismány</w:t>
      </w:r>
      <w:r w:rsidR="00873AEC" w:rsidRPr="00D2309A">
        <w:rPr>
          <w:i/>
          <w:smallCaps/>
          <w:sz w:val="22"/>
        </w:rPr>
        <w:t xml:space="preserve"> városrész</w:t>
      </w:r>
    </w:p>
    <w:p w14:paraId="3FDD13A6" w14:textId="743BED88" w:rsidR="00887162" w:rsidRPr="00D2309A" w:rsidRDefault="00887162" w:rsidP="0061361F">
      <w:pPr>
        <w:pStyle w:val="NormlWeb"/>
        <w:tabs>
          <w:tab w:val="left" w:pos="567"/>
          <w:tab w:val="left" w:pos="993"/>
        </w:tabs>
        <w:spacing w:before="80" w:beforeAutospacing="0" w:after="80" w:afterAutospacing="0"/>
        <w:ind w:left="425" w:hanging="425"/>
        <w:jc w:val="both"/>
        <w:rPr>
          <w:sz w:val="22"/>
        </w:rPr>
      </w:pPr>
      <w:r w:rsidRPr="00D2309A">
        <w:rPr>
          <w:b/>
          <w:sz w:val="22"/>
        </w:rPr>
        <w:t>8</w:t>
      </w:r>
      <w:r w:rsidR="00687C02" w:rsidRPr="00D2309A">
        <w:rPr>
          <w:b/>
          <w:sz w:val="22"/>
        </w:rPr>
        <w:t>2</w:t>
      </w:r>
      <w:r w:rsidRPr="00D2309A">
        <w:rPr>
          <w:b/>
          <w:sz w:val="22"/>
        </w:rPr>
        <w:t>. §</w:t>
      </w:r>
      <w:r w:rsidRPr="00D2309A">
        <w:rPr>
          <w:sz w:val="22"/>
        </w:rPr>
        <w:tab/>
        <w:t xml:space="preserve">A városrész határait képezi </w:t>
      </w:r>
      <w:r w:rsidR="00331819" w:rsidRPr="00D2309A">
        <w:rPr>
          <w:sz w:val="22"/>
        </w:rPr>
        <w:t>a rendelet 8. mellékletének 10. sz. függelékében lehatárolt terület.</w:t>
      </w:r>
    </w:p>
    <w:p w14:paraId="1F4793A9"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Pap-sziget – Derecske</w:t>
      </w:r>
      <w:r w:rsidR="00873AEC" w:rsidRPr="00D2309A">
        <w:rPr>
          <w:i/>
          <w:smallCaps/>
          <w:sz w:val="22"/>
        </w:rPr>
        <w:t xml:space="preserve"> városrész</w:t>
      </w:r>
    </w:p>
    <w:p w14:paraId="17F87165" w14:textId="3A146EFF" w:rsidR="00887162" w:rsidRPr="00D2309A" w:rsidRDefault="00F34C75" w:rsidP="0061361F">
      <w:pPr>
        <w:pStyle w:val="NormlWeb"/>
        <w:tabs>
          <w:tab w:val="left" w:pos="567"/>
          <w:tab w:val="left" w:pos="993"/>
        </w:tabs>
        <w:spacing w:before="80" w:beforeAutospacing="0" w:after="80" w:afterAutospacing="0"/>
        <w:ind w:left="425" w:hanging="425"/>
        <w:jc w:val="both"/>
        <w:rPr>
          <w:sz w:val="22"/>
        </w:rPr>
      </w:pPr>
      <w:r w:rsidRPr="00D2309A">
        <w:rPr>
          <w:b/>
          <w:sz w:val="22"/>
        </w:rPr>
        <w:t>8</w:t>
      </w:r>
      <w:r w:rsidR="00687C02" w:rsidRPr="00D2309A">
        <w:rPr>
          <w:b/>
          <w:sz w:val="22"/>
        </w:rPr>
        <w:t>3</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3122EF9B"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Petyina – Tyúkos dőlő</w:t>
      </w:r>
      <w:r w:rsidR="00873AEC" w:rsidRPr="00D2309A">
        <w:rPr>
          <w:i/>
          <w:smallCaps/>
          <w:sz w:val="22"/>
        </w:rPr>
        <w:t xml:space="preserve"> városrész</w:t>
      </w:r>
    </w:p>
    <w:p w14:paraId="244EE4D4" w14:textId="3CF2F864"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84</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01AD527D"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Boldogtanya</w:t>
      </w:r>
      <w:r w:rsidR="00873AEC" w:rsidRPr="00D2309A">
        <w:rPr>
          <w:i/>
          <w:smallCaps/>
          <w:sz w:val="22"/>
        </w:rPr>
        <w:t xml:space="preserve"> városrész</w:t>
      </w:r>
    </w:p>
    <w:p w14:paraId="71424519" w14:textId="502FE04E"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85</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1661B910"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Déli városkapu</w:t>
      </w:r>
      <w:r w:rsidR="00873AEC" w:rsidRPr="00D2309A">
        <w:rPr>
          <w:i/>
          <w:smallCaps/>
          <w:sz w:val="22"/>
        </w:rPr>
        <w:t xml:space="preserve"> városrész</w:t>
      </w:r>
    </w:p>
    <w:p w14:paraId="3E055149" w14:textId="57BCF138"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86</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6D0C3961"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Skanzen</w:t>
      </w:r>
      <w:r w:rsidR="00873AEC" w:rsidRPr="00D2309A">
        <w:rPr>
          <w:i/>
          <w:smallCaps/>
          <w:sz w:val="22"/>
        </w:rPr>
        <w:t xml:space="preserve"> városrész</w:t>
      </w:r>
    </w:p>
    <w:p w14:paraId="0902329B" w14:textId="067EC5DE"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87</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345C1B3B"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Kéki bánya</w:t>
      </w:r>
      <w:r w:rsidR="00873AEC" w:rsidRPr="00D2309A">
        <w:rPr>
          <w:i/>
          <w:smallCaps/>
          <w:sz w:val="22"/>
        </w:rPr>
        <w:t xml:space="preserve"> városrész</w:t>
      </w:r>
    </w:p>
    <w:p w14:paraId="4C8D85BE" w14:textId="487984EE"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88</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6C50A5A9"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Szarvashegy</w:t>
      </w:r>
      <w:r w:rsidR="00873AEC" w:rsidRPr="00D2309A">
        <w:rPr>
          <w:i/>
          <w:smallCaps/>
          <w:sz w:val="22"/>
        </w:rPr>
        <w:t xml:space="preserve"> városrész</w:t>
      </w:r>
    </w:p>
    <w:p w14:paraId="6CF023DA" w14:textId="78ED6989"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89</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539C4BEB"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Tófenék</w:t>
      </w:r>
      <w:r w:rsidR="00873AEC" w:rsidRPr="00D2309A">
        <w:rPr>
          <w:i/>
          <w:smallCaps/>
          <w:sz w:val="22"/>
        </w:rPr>
        <w:t xml:space="preserve"> városrész</w:t>
      </w:r>
    </w:p>
    <w:p w14:paraId="2E195B9A" w14:textId="46F6AD1F" w:rsidR="00887162" w:rsidRPr="00D2309A" w:rsidRDefault="00687C02" w:rsidP="0061361F">
      <w:pPr>
        <w:pStyle w:val="NormlWeb"/>
        <w:tabs>
          <w:tab w:val="left" w:pos="567"/>
          <w:tab w:val="left" w:pos="993"/>
        </w:tabs>
        <w:spacing w:before="80" w:beforeAutospacing="0" w:after="80" w:afterAutospacing="0"/>
        <w:ind w:left="425" w:hanging="425"/>
        <w:jc w:val="both"/>
        <w:rPr>
          <w:sz w:val="22"/>
        </w:rPr>
      </w:pPr>
      <w:r w:rsidRPr="00D2309A">
        <w:rPr>
          <w:b/>
          <w:sz w:val="22"/>
        </w:rPr>
        <w:t>90</w:t>
      </w:r>
      <w:r w:rsidR="00887162" w:rsidRPr="00D2309A">
        <w:rPr>
          <w:b/>
          <w:sz w:val="22"/>
        </w:rPr>
        <w:t>. §</w:t>
      </w:r>
      <w:r w:rsidR="00887162" w:rsidRPr="00D2309A">
        <w:rPr>
          <w:sz w:val="22"/>
        </w:rPr>
        <w:tab/>
        <w:t xml:space="preserve">A városrész határait képezi </w:t>
      </w:r>
      <w:r w:rsidR="004D2ACE" w:rsidRPr="00D2309A">
        <w:rPr>
          <w:sz w:val="22"/>
        </w:rPr>
        <w:t>a rendelet 8. mellékletének 10. sz. függelékében lehatárolt terület.</w:t>
      </w:r>
    </w:p>
    <w:p w14:paraId="1DDBE5A2" w14:textId="29766C30"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K</w:t>
      </w:r>
      <w:r w:rsidR="00AF6411" w:rsidRPr="00D2309A">
        <w:rPr>
          <w:i/>
          <w:smallCaps/>
          <w:sz w:val="22"/>
        </w:rPr>
        <w:t>ő</w:t>
      </w:r>
      <w:r w:rsidRPr="00D2309A">
        <w:rPr>
          <w:i/>
          <w:smallCaps/>
          <w:sz w:val="22"/>
        </w:rPr>
        <w:t>hegy</w:t>
      </w:r>
      <w:r w:rsidR="00873AEC" w:rsidRPr="00D2309A">
        <w:rPr>
          <w:i/>
          <w:smallCaps/>
          <w:sz w:val="22"/>
        </w:rPr>
        <w:t xml:space="preserve"> városrész</w:t>
      </w:r>
    </w:p>
    <w:p w14:paraId="180544A8" w14:textId="005C5DF3" w:rsidR="00887162" w:rsidRPr="00D2309A" w:rsidRDefault="00887162" w:rsidP="0061361F">
      <w:pPr>
        <w:pStyle w:val="NormlWeb"/>
        <w:tabs>
          <w:tab w:val="left" w:pos="567"/>
          <w:tab w:val="left" w:pos="993"/>
        </w:tabs>
        <w:spacing w:before="80" w:beforeAutospacing="0" w:after="80" w:afterAutospacing="0"/>
        <w:ind w:left="425" w:hanging="425"/>
        <w:jc w:val="both"/>
        <w:rPr>
          <w:sz w:val="22"/>
        </w:rPr>
      </w:pPr>
      <w:r w:rsidRPr="00D2309A">
        <w:rPr>
          <w:b/>
          <w:sz w:val="22"/>
        </w:rPr>
        <w:t>9</w:t>
      </w:r>
      <w:r w:rsidR="00687C02" w:rsidRPr="00D2309A">
        <w:rPr>
          <w:b/>
          <w:sz w:val="22"/>
        </w:rPr>
        <w:t>1</w:t>
      </w:r>
      <w:r w:rsidRPr="00D2309A">
        <w:rPr>
          <w:b/>
          <w:sz w:val="22"/>
        </w:rPr>
        <w:t>. §</w:t>
      </w:r>
      <w:r w:rsidRPr="00D2309A">
        <w:rPr>
          <w:sz w:val="22"/>
        </w:rPr>
        <w:tab/>
        <w:t xml:space="preserve">A városrész határait képezi </w:t>
      </w:r>
      <w:r w:rsidR="004D2ACE" w:rsidRPr="00D2309A">
        <w:rPr>
          <w:sz w:val="22"/>
        </w:rPr>
        <w:t>a rendelet 8. mellékletének 10. sz. függelékében lehatárolt terület.</w:t>
      </w:r>
    </w:p>
    <w:p w14:paraId="1D279B7A" w14:textId="77777777" w:rsidR="00897623" w:rsidRPr="00D2309A" w:rsidRDefault="00897623" w:rsidP="00745F7F">
      <w:pPr>
        <w:pStyle w:val="NormlWeb"/>
        <w:numPr>
          <w:ilvl w:val="0"/>
          <w:numId w:val="152"/>
        </w:numPr>
        <w:tabs>
          <w:tab w:val="left" w:pos="567"/>
          <w:tab w:val="left" w:pos="993"/>
        </w:tabs>
        <w:spacing w:before="80" w:beforeAutospacing="0" w:after="80" w:afterAutospacing="0"/>
        <w:ind w:left="425" w:hanging="425"/>
        <w:jc w:val="center"/>
        <w:rPr>
          <w:i/>
          <w:smallCaps/>
          <w:sz w:val="22"/>
        </w:rPr>
      </w:pPr>
      <w:r w:rsidRPr="00D2309A">
        <w:rPr>
          <w:i/>
          <w:smallCaps/>
          <w:sz w:val="22"/>
        </w:rPr>
        <w:t>Egyéb külterület</w:t>
      </w:r>
      <w:r w:rsidR="00873AEC" w:rsidRPr="00D2309A">
        <w:rPr>
          <w:i/>
          <w:smallCaps/>
          <w:sz w:val="22"/>
        </w:rPr>
        <w:t xml:space="preserve"> városrész</w:t>
      </w:r>
    </w:p>
    <w:p w14:paraId="413DDC5F" w14:textId="4418AD30" w:rsidR="00D72E30" w:rsidRPr="000D2A0A" w:rsidRDefault="00887162" w:rsidP="000D2A0A">
      <w:pPr>
        <w:pStyle w:val="NormlWeb"/>
        <w:tabs>
          <w:tab w:val="left" w:pos="567"/>
          <w:tab w:val="left" w:pos="993"/>
        </w:tabs>
        <w:spacing w:before="80" w:beforeAutospacing="0" w:after="80" w:afterAutospacing="0"/>
        <w:ind w:left="425" w:hanging="425"/>
        <w:jc w:val="both"/>
        <w:rPr>
          <w:sz w:val="22"/>
          <w:szCs w:val="22"/>
        </w:rPr>
      </w:pPr>
      <w:r w:rsidRPr="00D2309A">
        <w:rPr>
          <w:b/>
          <w:sz w:val="22"/>
        </w:rPr>
        <w:t>9</w:t>
      </w:r>
      <w:r w:rsidR="00687C02" w:rsidRPr="00D2309A">
        <w:rPr>
          <w:b/>
          <w:sz w:val="22"/>
        </w:rPr>
        <w:t>2</w:t>
      </w:r>
      <w:r w:rsidRPr="00D2309A">
        <w:rPr>
          <w:b/>
          <w:sz w:val="22"/>
        </w:rPr>
        <w:t>. §</w:t>
      </w:r>
      <w:r w:rsidRPr="00D2309A">
        <w:rPr>
          <w:sz w:val="22"/>
        </w:rPr>
        <w:tab/>
        <w:t>A városrész határait képezi</w:t>
      </w:r>
      <w:r w:rsidR="00C26CAF" w:rsidRPr="00D2309A">
        <w:rPr>
          <w:sz w:val="22"/>
        </w:rPr>
        <w:t xml:space="preserve"> </w:t>
      </w:r>
      <w:r w:rsidR="004D2ACE" w:rsidRPr="00D2309A">
        <w:rPr>
          <w:sz w:val="22"/>
        </w:rPr>
        <w:t>a rendelet 8. mellékletének 10. sz. függelékében lehatárolt terület.</w:t>
      </w:r>
    </w:p>
    <w:p w14:paraId="7B82C031" w14:textId="77777777" w:rsidR="001D3D03" w:rsidRDefault="001D3D03" w:rsidP="000D2A0A">
      <w:pPr>
        <w:pStyle w:val="NormlWeb"/>
        <w:spacing w:before="360" w:beforeAutospacing="0" w:after="120" w:afterAutospacing="0"/>
        <w:ind w:left="646" w:hanging="646"/>
        <w:jc w:val="center"/>
        <w:rPr>
          <w:b/>
          <w:bCs/>
          <w:i/>
          <w:smallCaps/>
        </w:rPr>
      </w:pPr>
      <w:r>
        <w:rPr>
          <w:b/>
          <w:bCs/>
          <w:i/>
          <w:smallCaps/>
        </w:rPr>
        <w:t>HARMADIK</w:t>
      </w:r>
      <w:r w:rsidR="0006661C" w:rsidRPr="00CD432B">
        <w:rPr>
          <w:b/>
          <w:bCs/>
          <w:i/>
          <w:smallCaps/>
        </w:rPr>
        <w:t xml:space="preserve"> </w:t>
      </w:r>
      <w:r>
        <w:rPr>
          <w:b/>
          <w:bCs/>
          <w:i/>
          <w:smallCaps/>
        </w:rPr>
        <w:t>RÉSZ</w:t>
      </w:r>
    </w:p>
    <w:p w14:paraId="05D7D500" w14:textId="6D1119D3" w:rsidR="00D1677A" w:rsidRPr="00CD432B" w:rsidRDefault="00D1677A" w:rsidP="00942BEB">
      <w:pPr>
        <w:pStyle w:val="NormlWeb"/>
        <w:spacing w:before="120" w:beforeAutospacing="0" w:after="120" w:afterAutospacing="0"/>
        <w:ind w:left="646" w:hanging="646"/>
        <w:jc w:val="center"/>
        <w:rPr>
          <w:b/>
          <w:bCs/>
          <w:i/>
          <w:smallCaps/>
        </w:rPr>
      </w:pPr>
      <w:r w:rsidRPr="00CD432B">
        <w:rPr>
          <w:b/>
          <w:bCs/>
          <w:i/>
          <w:smallCaps/>
        </w:rPr>
        <w:t>ZÁRÓ RENDELKEZÉSEK</w:t>
      </w:r>
    </w:p>
    <w:p w14:paraId="48F1793B" w14:textId="724FF623" w:rsidR="00D72E30" w:rsidRPr="00CD432B" w:rsidRDefault="00D72E30" w:rsidP="00D72E30">
      <w:pPr>
        <w:tabs>
          <w:tab w:val="left" w:pos="993"/>
        </w:tabs>
        <w:spacing w:line="240" w:lineRule="auto"/>
        <w:ind w:left="709" w:hanging="709"/>
        <w:jc w:val="both"/>
        <w:rPr>
          <w:rFonts w:ascii="Times New Roman" w:hAnsi="Times New Roman" w:cs="Times New Roman"/>
        </w:rPr>
      </w:pPr>
      <w:r w:rsidRPr="00CD432B">
        <w:rPr>
          <w:rFonts w:ascii="Times New Roman" w:hAnsi="Times New Roman" w:cs="Times New Roman"/>
          <w:b/>
        </w:rPr>
        <w:t>93. §</w:t>
      </w:r>
      <w:r w:rsidRPr="00CD432B">
        <w:rPr>
          <w:rFonts w:ascii="Times New Roman" w:hAnsi="Times New Roman" w:cs="Times New Roman"/>
        </w:rPr>
        <w:t xml:space="preserve"> (1)</w:t>
      </w:r>
      <w:r w:rsidRPr="00CD432B">
        <w:rPr>
          <w:rFonts w:ascii="Times New Roman" w:hAnsi="Times New Roman" w:cs="Times New Roman"/>
        </w:rPr>
        <w:tab/>
      </w:r>
      <w:r w:rsidRPr="00CD432B">
        <w:rPr>
          <w:rFonts w:ascii="Times New Roman" w:hAnsi="Times New Roman" w:cs="Times New Roman"/>
          <w:lang w:val="x-none"/>
        </w:rPr>
        <w:t xml:space="preserve">E </w:t>
      </w:r>
      <w:r w:rsidRPr="00224FF4">
        <w:rPr>
          <w:rFonts w:ascii="Times New Roman" w:hAnsi="Times New Roman" w:cs="Times New Roman"/>
          <w:lang w:val="x-none"/>
        </w:rPr>
        <w:t xml:space="preserve">rendelet </w:t>
      </w:r>
      <w:r w:rsidR="007B3F65">
        <w:rPr>
          <w:rFonts w:ascii="Times New Roman" w:hAnsi="Times New Roman" w:cs="Times New Roman"/>
        </w:rPr>
        <w:t>2017. szeptember 1.</w:t>
      </w:r>
      <w:r w:rsidR="007B3F65">
        <w:rPr>
          <w:rFonts w:ascii="Times New Roman" w:hAnsi="Times New Roman" w:cs="Times New Roman"/>
          <w:lang w:val="x-none"/>
        </w:rPr>
        <w:t xml:space="preserve"> napján</w:t>
      </w:r>
      <w:r w:rsidRPr="00CD432B">
        <w:rPr>
          <w:rFonts w:ascii="Times New Roman" w:hAnsi="Times New Roman" w:cs="Times New Roman"/>
          <w:lang w:val="x-none"/>
        </w:rPr>
        <w:t xml:space="preserve"> lép hatályba.</w:t>
      </w:r>
    </w:p>
    <w:p w14:paraId="2B9237A8" w14:textId="7AE6F739" w:rsidR="00551BCA" w:rsidRPr="00D2309A" w:rsidRDefault="001B2DBE" w:rsidP="00D72E30">
      <w:pPr>
        <w:tabs>
          <w:tab w:val="left" w:pos="993"/>
        </w:tabs>
        <w:spacing w:after="0" w:line="240" w:lineRule="auto"/>
        <w:rPr>
          <w:rFonts w:ascii="Times New Roman" w:hAnsi="Times New Roman" w:cs="Times New Roman"/>
        </w:rPr>
      </w:pPr>
      <w:r w:rsidRPr="00D2309A">
        <w:rPr>
          <w:rFonts w:ascii="Times New Roman" w:hAnsi="Times New Roman" w:cs="Times New Roman"/>
        </w:rPr>
        <w:t xml:space="preserve">(2) </w:t>
      </w:r>
      <w:r w:rsidR="00D421E7" w:rsidRPr="00D2309A">
        <w:rPr>
          <w:rFonts w:ascii="Times New Roman" w:hAnsi="Times New Roman" w:cs="Times New Roman"/>
        </w:rPr>
        <w:t>A</w:t>
      </w:r>
      <w:r w:rsidR="00D421E7" w:rsidRPr="00D2309A">
        <w:rPr>
          <w:rFonts w:ascii="Times New Roman" w:hAnsi="Times New Roman"/>
        </w:rPr>
        <w:t xml:space="preserve"> rendelet hatálybalépésével </w:t>
      </w:r>
      <w:r w:rsidR="00D421E7" w:rsidRPr="00D2309A">
        <w:rPr>
          <w:rFonts w:ascii="Times New Roman" w:hAnsi="Times New Roman" w:cs="Times New Roman"/>
        </w:rPr>
        <w:t>egyidejűen</w:t>
      </w:r>
      <w:r w:rsidR="00D1677A" w:rsidRPr="00D2309A">
        <w:rPr>
          <w:rFonts w:ascii="Times New Roman" w:hAnsi="Times New Roman" w:cs="Times New Roman"/>
        </w:rPr>
        <w:t xml:space="preserve"> </w:t>
      </w:r>
      <w:r w:rsidR="00D1677A" w:rsidRPr="003448DF">
        <w:rPr>
          <w:rFonts w:ascii="Times New Roman" w:hAnsi="Times New Roman" w:cs="Times New Roman"/>
        </w:rPr>
        <w:t>hatályát veszti</w:t>
      </w:r>
    </w:p>
    <w:p w14:paraId="0076C96B" w14:textId="4853DBBD" w:rsidR="00224FF4" w:rsidRPr="00D2309A" w:rsidRDefault="00224FF4"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 xml:space="preserve">Szentendre Város Helyi Építési Szabályzatáról és Szabályozási Tervéről szóló </w:t>
      </w:r>
      <w:r w:rsidRPr="00D2309A">
        <w:rPr>
          <w:rFonts w:ascii="Times New Roman" w:hAnsi="Times New Roman"/>
        </w:rPr>
        <w:t>21/2002. (VIII. 15.) Önk</w:t>
      </w:r>
      <w:r w:rsidR="00E2001F" w:rsidRPr="00D2309A">
        <w:rPr>
          <w:rFonts w:ascii="Times New Roman" w:hAnsi="Times New Roman"/>
        </w:rPr>
        <w:t>.</w:t>
      </w:r>
      <w:r w:rsidRPr="00D2309A">
        <w:rPr>
          <w:rFonts w:ascii="Times New Roman" w:hAnsi="Times New Roman"/>
        </w:rPr>
        <w:t xml:space="preserve"> sz. </w:t>
      </w:r>
      <w:r w:rsidRPr="00D2309A">
        <w:rPr>
          <w:rFonts w:ascii="Times New Roman" w:hAnsi="Times New Roman" w:cs="Times New Roman"/>
        </w:rPr>
        <w:t>rendelet,</w:t>
      </w:r>
    </w:p>
    <w:p w14:paraId="17BF4990" w14:textId="77777777" w:rsidR="00224FF4" w:rsidRPr="00D2309A" w:rsidRDefault="00224FF4" w:rsidP="00B766C5">
      <w:pPr>
        <w:numPr>
          <w:ilvl w:val="0"/>
          <w:numId w:val="115"/>
        </w:numPr>
        <w:tabs>
          <w:tab w:val="left" w:pos="851"/>
        </w:tabs>
        <w:spacing w:before="120" w:after="0" w:line="240" w:lineRule="auto"/>
        <w:ind w:left="714" w:hanging="357"/>
        <w:jc w:val="both"/>
        <w:rPr>
          <w:rFonts w:ascii="Times New Roman" w:hAnsi="Times New Roman"/>
        </w:rPr>
      </w:pPr>
      <w:r w:rsidRPr="00D2309A">
        <w:rPr>
          <w:rFonts w:ascii="Times New Roman" w:hAnsi="Times New Roman" w:cs="Times New Roman"/>
        </w:rPr>
        <w:t>Szentendre Város Helyi Építési Szabályzatának és Szabályozási Tervének módosításáról</w:t>
      </w:r>
      <w:r w:rsidRPr="00D2309A">
        <w:rPr>
          <w:rFonts w:ascii="Times New Roman" w:hAnsi="Times New Roman"/>
        </w:rPr>
        <w:t xml:space="preserve"> </w:t>
      </w:r>
      <w:r w:rsidRPr="00D2309A">
        <w:rPr>
          <w:rFonts w:ascii="Times New Roman" w:hAnsi="Times New Roman" w:cs="Times New Roman"/>
        </w:rPr>
        <w:t>szóló 42/2003. (VII. 16</w:t>
      </w:r>
      <w:r w:rsidRPr="00D2309A">
        <w:rPr>
          <w:rFonts w:ascii="Times New Roman" w:hAnsi="Times New Roman"/>
        </w:rPr>
        <w:t>.) Önk</w:t>
      </w:r>
      <w:r w:rsidRPr="00D2309A">
        <w:rPr>
          <w:rFonts w:ascii="Times New Roman" w:hAnsi="Times New Roman" w:cs="Times New Roman"/>
        </w:rPr>
        <w:t>.</w:t>
      </w:r>
      <w:r w:rsidRPr="00D2309A">
        <w:rPr>
          <w:rFonts w:ascii="Times New Roman" w:hAnsi="Times New Roman"/>
        </w:rPr>
        <w:t xml:space="preserve"> sz.</w:t>
      </w:r>
      <w:r w:rsidRPr="00D2309A">
        <w:rPr>
          <w:rFonts w:ascii="Times New Roman" w:hAnsi="Times New Roman" w:cs="Times New Roman"/>
        </w:rPr>
        <w:t xml:space="preserve"> rendelet,</w:t>
      </w:r>
    </w:p>
    <w:p w14:paraId="2EBFB5ED" w14:textId="77777777" w:rsidR="00224FF4" w:rsidRDefault="00224FF4"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21/2002. (VIII.15.) Önk. sz. rendelet módosításáról szóló 32/2004. (VIII. 30.) Önk. sz. rendelet,</w:t>
      </w:r>
    </w:p>
    <w:p w14:paraId="38B312B9" w14:textId="219E4860" w:rsidR="00624B3A" w:rsidRPr="00D2309A" w:rsidRDefault="00624B3A" w:rsidP="00B766C5">
      <w:pPr>
        <w:numPr>
          <w:ilvl w:val="0"/>
          <w:numId w:val="115"/>
        </w:numPr>
        <w:tabs>
          <w:tab w:val="left" w:pos="851"/>
        </w:tabs>
        <w:spacing w:before="120" w:after="0" w:line="240" w:lineRule="auto"/>
        <w:ind w:left="714" w:hanging="357"/>
        <w:jc w:val="both"/>
        <w:rPr>
          <w:rFonts w:ascii="Times New Roman" w:hAnsi="Times New Roman" w:cs="Times New Roman"/>
        </w:rPr>
      </w:pPr>
      <w:r>
        <w:rPr>
          <w:rFonts w:ascii="Times New Roman" w:hAnsi="Times New Roman" w:cs="Times New Roman"/>
        </w:rPr>
        <w:t>átmeneti előírások elrendelése a Településrendezési Terven nem szabályozott belvárosi területekről szóló 23/2002. (VIII.15.) Önk. sz. rendelet,</w:t>
      </w:r>
    </w:p>
    <w:p w14:paraId="0BB317E6" w14:textId="77777777" w:rsidR="00224FF4" w:rsidRPr="00D2309A" w:rsidRDefault="00224FF4"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 xml:space="preserve">Szentendre Város Helyi Építési Szabályzata és Szabályozási Terve a 32/2004. (VIII. 30.) Önk. sz. rendelet módosításáról szóló 22/2006. (V.19.) Önk. sz. rendelet, </w:t>
      </w:r>
    </w:p>
    <w:p w14:paraId="70A87B03" w14:textId="77777777" w:rsidR="00224FF4" w:rsidRPr="00D2309A" w:rsidRDefault="00224FF4"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 xml:space="preserve">SZENTENDRE, HÉV VÉGÁLLOMÁS ÉS TÉRSÉGE (RÓZSA UTCA - DÓZSA GYÖRGY ÚT – DUNAKANYAR KÖRÚT – VASÚTI VILLASOR – KŐZÚZÓ UTCA ÁLTAL HATÁROLT TERÜLETRE VONATKOZÓ) SZABÁLYOZÁSI TERVRE vonatkozó, Szentendre Város Helyi Építési Szabályzata és Szabályozási Tervéről szóló többször módosított 21/2002. (VIII. 15.) Önk. sz. rendelet módosításáról szóló 42/2008.(XI.14.) Önk. sz. rendelet, </w:t>
      </w:r>
    </w:p>
    <w:p w14:paraId="0A842598" w14:textId="77777777" w:rsidR="00224FF4" w:rsidRPr="00D2309A" w:rsidRDefault="00224FF4"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többször módosított 21/2002. (VIII.15.) Önk. sz. rendelet módosításáról szóló 23/2009.(VI. 15.) Önk. sz. rendelet,</w:t>
      </w:r>
    </w:p>
    <w:p w14:paraId="60F81497" w14:textId="031E5AA9" w:rsidR="00224FF4" w:rsidRPr="00D2309A" w:rsidRDefault="00224FF4"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szóló többször módosított</w:t>
      </w:r>
      <w:r w:rsidRPr="00D2309A">
        <w:rPr>
          <w:rFonts w:ascii="Times New Roman" w:hAnsi="Times New Roman"/>
        </w:rPr>
        <w:t xml:space="preserve"> 21/2002. (VIII. 15.) Önk. sz. </w:t>
      </w:r>
      <w:r w:rsidRPr="00D2309A">
        <w:rPr>
          <w:rFonts w:ascii="Times New Roman" w:hAnsi="Times New Roman" w:cs="Times New Roman"/>
        </w:rPr>
        <w:t>rendelet módosításáról szóló 53/2011. (XI. 9.) önkormányzati számú rendele</w:t>
      </w:r>
      <w:r w:rsidR="00E2001F" w:rsidRPr="00D2309A">
        <w:rPr>
          <w:rFonts w:ascii="Times New Roman" w:hAnsi="Times New Roman" w:cs="Times New Roman"/>
        </w:rPr>
        <w:t>t,</w:t>
      </w:r>
    </w:p>
    <w:p w14:paraId="3E88AD1B" w14:textId="77777777" w:rsidR="00E2001F" w:rsidRPr="00D2309A" w:rsidRDefault="00E2001F"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többször módosított 21/2002. (VIII. 15.) Önk. sz. rendeletének módosításáról szóló 23/2013. (VII.2.) önkormányzati rendelet,</w:t>
      </w:r>
    </w:p>
    <w:p w14:paraId="1C65C8FE" w14:textId="77777777" w:rsidR="00E2001F" w:rsidRPr="00D2309A" w:rsidRDefault="00E2001F"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többször módosított 21/2002. (VIII. 15.) Önk. sz. rendeletének módosításáról szóló 27/2013. (VIII.29.) önkormányzati rendelet,</w:t>
      </w:r>
    </w:p>
    <w:p w14:paraId="07DC7D23" w14:textId="77777777" w:rsidR="00E2001F" w:rsidRPr="00D2309A" w:rsidRDefault="00E2001F"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többször módosított 21/2002. (VIII. 15.) Önk. sz. rendeletének módosításáról szóló 1/2014. (II.4.) önkormányzati rendelet,</w:t>
      </w:r>
    </w:p>
    <w:p w14:paraId="30B9586B" w14:textId="77777777" w:rsidR="00E2001F" w:rsidRPr="00D2309A" w:rsidRDefault="00E2001F"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többször módosított 21/2002. (VIII. 15.) Önk. sz. rendeletének módosításáról szóló 18/2014. (VIII.15.) önkormányzati rendelet,</w:t>
      </w:r>
    </w:p>
    <w:p w14:paraId="17C88837" w14:textId="34DB15F8" w:rsidR="00E2001F" w:rsidRPr="00D2309A" w:rsidRDefault="00E2001F" w:rsidP="00B766C5">
      <w:pPr>
        <w:numPr>
          <w:ilvl w:val="0"/>
          <w:numId w:val="115"/>
        </w:numPr>
        <w:tabs>
          <w:tab w:val="left" w:pos="851"/>
        </w:tabs>
        <w:spacing w:before="120" w:after="0" w:line="240" w:lineRule="auto"/>
        <w:ind w:left="714" w:hanging="357"/>
        <w:jc w:val="both"/>
        <w:rPr>
          <w:rFonts w:ascii="Times New Roman" w:hAnsi="Times New Roman" w:cs="Times New Roman"/>
        </w:rPr>
      </w:pPr>
      <w:r w:rsidRPr="00D2309A">
        <w:rPr>
          <w:rFonts w:ascii="Times New Roman" w:hAnsi="Times New Roman" w:cs="Times New Roman"/>
        </w:rPr>
        <w:t>Szentendre Város Helyi Építési Szabályzatáról, valamint Szabályozási Tervének jóváhagyásáról szóló többször módosított 21/2002. (VIII. 15.) Önk. sz. rendeletének módosításáról szóló 27/2014. (XI.18.) önkormányzati rendelet.</w:t>
      </w:r>
    </w:p>
    <w:p w14:paraId="0367E78C" w14:textId="77777777" w:rsidR="001B2DBE" w:rsidRPr="00D2309A" w:rsidRDefault="001B2DBE" w:rsidP="0064398B">
      <w:pPr>
        <w:pStyle w:val="Listaszerbekezds"/>
        <w:numPr>
          <w:ilvl w:val="0"/>
          <w:numId w:val="120"/>
        </w:numPr>
        <w:tabs>
          <w:tab w:val="left" w:pos="851"/>
        </w:tabs>
        <w:spacing w:before="120" w:after="0" w:line="240" w:lineRule="auto"/>
        <w:ind w:left="357" w:hanging="357"/>
        <w:jc w:val="both"/>
        <w:rPr>
          <w:rFonts w:ascii="Times New Roman" w:hAnsi="Times New Roman" w:cs="Times New Roman"/>
        </w:rPr>
      </w:pPr>
      <w:r w:rsidRPr="00D2309A">
        <w:rPr>
          <w:rFonts w:ascii="Times New Roman" w:hAnsi="Times New Roman" w:cs="Times New Roman"/>
        </w:rPr>
        <w:t>E rendelet kihirdetéséről a jegyző a helyben szokásos módon gondoskodik.</w:t>
      </w:r>
    </w:p>
    <w:p w14:paraId="442A882D" w14:textId="77777777" w:rsidR="001B2DBE" w:rsidRPr="00D2309A" w:rsidRDefault="001B2DBE" w:rsidP="0064398B">
      <w:pPr>
        <w:numPr>
          <w:ilvl w:val="0"/>
          <w:numId w:val="120"/>
        </w:numPr>
        <w:tabs>
          <w:tab w:val="left" w:pos="851"/>
        </w:tabs>
        <w:spacing w:before="120" w:after="0" w:line="240" w:lineRule="auto"/>
        <w:ind w:left="357" w:hanging="357"/>
        <w:jc w:val="both"/>
        <w:rPr>
          <w:rFonts w:ascii="Times New Roman" w:hAnsi="Times New Roman" w:cs="Times New Roman"/>
        </w:rPr>
      </w:pPr>
      <w:r w:rsidRPr="00D2309A">
        <w:rPr>
          <w:rFonts w:ascii="Times New Roman" w:hAnsi="Times New Roman" w:cs="Times New Roman"/>
        </w:rPr>
        <w:t>E rendelet előírásait a hatályba lépése napját követően indult építési hatósági ügyekben kell alkalmazni.</w:t>
      </w:r>
    </w:p>
    <w:p w14:paraId="5B6250CE" w14:textId="556A378E" w:rsidR="00D72E30" w:rsidRDefault="001B2DBE" w:rsidP="00D72E30">
      <w:pPr>
        <w:numPr>
          <w:ilvl w:val="0"/>
          <w:numId w:val="120"/>
        </w:numPr>
        <w:tabs>
          <w:tab w:val="left" w:pos="851"/>
        </w:tabs>
        <w:spacing w:before="120" w:after="0" w:line="240" w:lineRule="auto"/>
        <w:ind w:left="357" w:hanging="357"/>
        <w:jc w:val="both"/>
        <w:rPr>
          <w:rFonts w:ascii="Times New Roman" w:hAnsi="Times New Roman" w:cs="Times New Roman"/>
        </w:rPr>
      </w:pPr>
      <w:r w:rsidRPr="00D2309A">
        <w:rPr>
          <w:rFonts w:ascii="Times New Roman" w:hAnsi="Times New Roman" w:cs="Times New Roman"/>
        </w:rPr>
        <w:t>E rendelet hatálybalépésekor folyamatban lévő ügyekben Szentendre Város Önkormányzat Képviselő-testületének Szentendre Város Helyi Építési Szabályzatáról szóló 21/2002. (VIII. 15.) Önk. sz. rendeletének e rendelet hatályba lépését megelőző napon hatályos rendelkezéseit kell alkalmazni, amennyiben az</w:t>
      </w:r>
      <w:r w:rsidR="009C3019" w:rsidRPr="00D2309A">
        <w:rPr>
          <w:rFonts w:ascii="Times New Roman" w:hAnsi="Times New Roman" w:cs="Times New Roman"/>
        </w:rPr>
        <w:t xml:space="preserve"> az</w:t>
      </w:r>
      <w:r w:rsidRPr="00D2309A">
        <w:rPr>
          <w:rFonts w:ascii="Times New Roman" w:hAnsi="Times New Roman" w:cs="Times New Roman"/>
        </w:rPr>
        <w:t xml:space="preserve"> ügyfél számára kedvezőbb.</w:t>
      </w:r>
    </w:p>
    <w:p w14:paraId="7E772BD1" w14:textId="45C76F6E" w:rsidR="001B3253" w:rsidRPr="001B3253" w:rsidRDefault="001B3253" w:rsidP="001B3253">
      <w:pPr>
        <w:tabs>
          <w:tab w:val="left" w:pos="851"/>
        </w:tabs>
        <w:spacing w:before="120" w:after="0" w:line="240" w:lineRule="auto"/>
        <w:jc w:val="both"/>
        <w:rPr>
          <w:rFonts w:ascii="Times New Roman" w:hAnsi="Times New Roman" w:cs="Times New Roman"/>
          <w:sz w:val="14"/>
          <w:szCs w:val="14"/>
        </w:rPr>
      </w:pPr>
    </w:p>
    <w:p w14:paraId="19A02743" w14:textId="369037EA" w:rsidR="00DC61C6" w:rsidRPr="00CD432B" w:rsidRDefault="00DC61C6" w:rsidP="00DC61C6">
      <w:pPr>
        <w:rPr>
          <w:rFonts w:ascii="Times New Roman" w:hAnsi="Times New Roman" w:cs="Times New Roman"/>
        </w:rPr>
      </w:pPr>
      <w:bookmarkStart w:id="0" w:name="_GoBack"/>
      <w:bookmarkEnd w:id="0"/>
      <w:r>
        <w:rPr>
          <w:noProof/>
          <w:lang w:eastAsia="hu-HU"/>
        </w:rPr>
        <w:t xml:space="preserve">                                                                                                                                              </w:t>
      </w:r>
    </w:p>
    <w:p w14:paraId="300F030B" w14:textId="77777777" w:rsidR="00DC61C6" w:rsidRPr="00745F7F" w:rsidRDefault="00DC61C6" w:rsidP="00DC61C6">
      <w:pPr>
        <w:spacing w:after="0" w:line="240" w:lineRule="auto"/>
        <w:ind w:firstLine="567"/>
        <w:jc w:val="center"/>
        <w:rPr>
          <w:rFonts w:ascii="Times New Roman" w:hAnsi="Times New Roman" w:cs="Times New Roman"/>
          <w:b/>
        </w:rPr>
      </w:pPr>
      <w:r w:rsidRPr="00745F7F">
        <w:rPr>
          <w:rFonts w:ascii="Times New Roman" w:hAnsi="Times New Roman" w:cs="Times New Roman"/>
          <w:b/>
        </w:rPr>
        <w:t>Verseghi-Nagy Miklós</w:t>
      </w:r>
      <w:r w:rsidRPr="00745F7F">
        <w:rPr>
          <w:rFonts w:ascii="Times New Roman" w:hAnsi="Times New Roman" w:cs="Times New Roman"/>
          <w:b/>
        </w:rPr>
        <w:tab/>
      </w:r>
      <w:r w:rsidRPr="00745F7F">
        <w:rPr>
          <w:rFonts w:ascii="Times New Roman" w:hAnsi="Times New Roman" w:cs="Times New Roman"/>
          <w:b/>
        </w:rPr>
        <w:tab/>
      </w:r>
      <w:r w:rsidRPr="00745F7F">
        <w:rPr>
          <w:rFonts w:ascii="Times New Roman" w:hAnsi="Times New Roman" w:cs="Times New Roman"/>
          <w:b/>
        </w:rPr>
        <w:tab/>
      </w:r>
      <w:r w:rsidRPr="00745F7F">
        <w:rPr>
          <w:rFonts w:ascii="Times New Roman" w:hAnsi="Times New Roman" w:cs="Times New Roman"/>
          <w:b/>
        </w:rPr>
        <w:tab/>
      </w:r>
      <w:r w:rsidRPr="00745F7F">
        <w:rPr>
          <w:rFonts w:ascii="Times New Roman" w:hAnsi="Times New Roman" w:cs="Times New Roman"/>
          <w:b/>
        </w:rPr>
        <w:tab/>
      </w:r>
      <w:r w:rsidRPr="00745F7F">
        <w:rPr>
          <w:rFonts w:ascii="Times New Roman" w:hAnsi="Times New Roman" w:cs="Times New Roman"/>
          <w:b/>
        </w:rPr>
        <w:tab/>
        <w:t>dr. Gerendás Gábor</w:t>
      </w:r>
    </w:p>
    <w:p w14:paraId="4AF47E55" w14:textId="77777777" w:rsidR="00DC61C6" w:rsidRPr="00745F7F" w:rsidRDefault="00DC61C6" w:rsidP="00DC61C6">
      <w:pPr>
        <w:tabs>
          <w:tab w:val="left" w:pos="851"/>
        </w:tabs>
        <w:jc w:val="center"/>
        <w:rPr>
          <w:rFonts w:ascii="Times New Roman" w:hAnsi="Times New Roman"/>
        </w:rPr>
      </w:pPr>
      <w:r w:rsidRPr="00745F7F">
        <w:rPr>
          <w:rFonts w:ascii="Times New Roman" w:hAnsi="Times New Roman" w:cs="Times New Roman"/>
        </w:rPr>
        <w:t>polgármester</w:t>
      </w:r>
      <w:r w:rsidRPr="00745F7F">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745F7F">
        <w:rPr>
          <w:rFonts w:ascii="Times New Roman" w:hAnsi="Times New Roman" w:cs="Times New Roman"/>
        </w:rPr>
        <w:t>jegyző</w:t>
      </w:r>
    </w:p>
    <w:p w14:paraId="209F6BB5" w14:textId="77777777" w:rsidR="00DC61C6" w:rsidRDefault="00DC61C6" w:rsidP="00DC61C6">
      <w:pPr>
        <w:spacing w:after="0" w:line="240" w:lineRule="auto"/>
        <w:rPr>
          <w:rFonts w:ascii="Times New Roman" w:hAnsi="Times New Roman" w:cs="Times New Roman"/>
          <w:b/>
          <w:bCs/>
          <w:i/>
          <w:u w:val="single"/>
        </w:rPr>
      </w:pPr>
    </w:p>
    <w:p w14:paraId="1EF3B6A7" w14:textId="77777777" w:rsidR="00DC61C6" w:rsidRPr="00EE69EA" w:rsidRDefault="00DC61C6" w:rsidP="00DC61C6">
      <w:pPr>
        <w:spacing w:after="0" w:line="240" w:lineRule="auto"/>
        <w:rPr>
          <w:rFonts w:ascii="Times New Roman" w:hAnsi="Times New Roman" w:cs="Times New Roman"/>
          <w:b/>
          <w:bCs/>
          <w:i/>
          <w:u w:val="single"/>
        </w:rPr>
      </w:pPr>
      <w:r w:rsidRPr="00EE69EA">
        <w:rPr>
          <w:rFonts w:ascii="Times New Roman" w:hAnsi="Times New Roman" w:cs="Times New Roman"/>
          <w:b/>
          <w:bCs/>
          <w:i/>
          <w:u w:val="single"/>
        </w:rPr>
        <w:t>Záradék:</w:t>
      </w:r>
    </w:p>
    <w:p w14:paraId="06B2EB7B" w14:textId="77777777" w:rsidR="00DC61C6" w:rsidRPr="00EE69EA" w:rsidRDefault="00DC61C6" w:rsidP="00DC61C6">
      <w:pPr>
        <w:spacing w:after="0" w:line="240" w:lineRule="auto"/>
        <w:rPr>
          <w:rFonts w:ascii="Times New Roman" w:hAnsi="Times New Roman" w:cs="Times New Roman"/>
          <w:bCs/>
        </w:rPr>
      </w:pPr>
      <w:r w:rsidRPr="00EE69EA">
        <w:rPr>
          <w:rFonts w:ascii="Times New Roman" w:hAnsi="Times New Roman" w:cs="Times New Roman"/>
          <w:bCs/>
        </w:rPr>
        <w:t xml:space="preserve">Jelen rendelet 2017. </w:t>
      </w:r>
      <w:r>
        <w:rPr>
          <w:rFonts w:ascii="Times New Roman" w:hAnsi="Times New Roman" w:cs="Times New Roman"/>
          <w:bCs/>
        </w:rPr>
        <w:t>július 31-én</w:t>
      </w:r>
      <w:r w:rsidRPr="00EE69EA">
        <w:rPr>
          <w:rFonts w:ascii="Times New Roman" w:hAnsi="Times New Roman" w:cs="Times New Roman"/>
          <w:bCs/>
        </w:rPr>
        <w:t xml:space="preserve"> került kihirdetésre.</w:t>
      </w:r>
    </w:p>
    <w:p w14:paraId="190073C0" w14:textId="77777777" w:rsidR="00DC61C6" w:rsidRDefault="00DC61C6" w:rsidP="00DC61C6">
      <w:pPr>
        <w:spacing w:after="0" w:line="240" w:lineRule="auto"/>
        <w:rPr>
          <w:rFonts w:ascii="Times New Roman" w:hAnsi="Times New Roman" w:cs="Times New Roman"/>
          <w:b/>
          <w:bCs/>
        </w:rPr>
      </w:pPr>
    </w:p>
    <w:p w14:paraId="0B7D6A36" w14:textId="77777777" w:rsidR="00DC61C6" w:rsidRDefault="00DC61C6" w:rsidP="00DC61C6">
      <w:pPr>
        <w:spacing w:after="0" w:line="240" w:lineRule="auto"/>
        <w:rPr>
          <w:rFonts w:ascii="Times New Roman" w:hAnsi="Times New Roman" w:cs="Times New Roman"/>
          <w:b/>
          <w:bCs/>
        </w:rPr>
      </w:pPr>
    </w:p>
    <w:p w14:paraId="41654AB7" w14:textId="3F9A7A4B" w:rsidR="00DC61C6" w:rsidRDefault="00DC61C6" w:rsidP="00DC61C6">
      <w:pPr>
        <w:spacing w:after="0" w:line="240" w:lineRule="auto"/>
        <w:rPr>
          <w:rFonts w:ascii="Times New Roman" w:hAnsi="Times New Roman" w:cs="Times New Roman"/>
          <w:b/>
          <w:bCs/>
        </w:rPr>
      </w:pPr>
      <w:r>
        <w:rPr>
          <w:rFonts w:ascii="Times New Roman" w:hAnsi="Times New Roman" w:cs="Times New Roman"/>
          <w:b/>
          <w:bCs/>
        </w:rPr>
        <w:t xml:space="preserve">                                                                                                                          </w:t>
      </w:r>
    </w:p>
    <w:p w14:paraId="65F030A2" w14:textId="77777777" w:rsidR="00DC61C6" w:rsidRDefault="00DC61C6" w:rsidP="00DC61C6">
      <w:pPr>
        <w:spacing w:after="0" w:line="240" w:lineRule="auto"/>
        <w:rPr>
          <w:rFonts w:ascii="Times New Roman" w:hAnsi="Times New Roman" w:cs="Times New Roman"/>
          <w:b/>
          <w:bCs/>
        </w:rPr>
      </w:pP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t xml:space="preserve">dr. Gerendás Gábor </w:t>
      </w:r>
    </w:p>
    <w:p w14:paraId="4A86B51B" w14:textId="77777777" w:rsidR="00DC61C6" w:rsidRDefault="00DC61C6" w:rsidP="00DC61C6">
      <w:pPr>
        <w:spacing w:after="0" w:line="240" w:lineRule="auto"/>
        <w:ind w:left="1276" w:hanging="1276"/>
        <w:rPr>
          <w:rFonts w:ascii="Times New Roman" w:hAnsi="Times New Roman" w:cs="Times New Roman"/>
          <w:b/>
          <w:bCs/>
          <w:i/>
        </w:rPr>
      </w:pP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
          <w:bCs/>
        </w:rPr>
        <w:tab/>
      </w:r>
      <w:r>
        <w:rPr>
          <w:rFonts w:ascii="Times New Roman" w:hAnsi="Times New Roman" w:cs="Times New Roman"/>
          <w:bCs/>
        </w:rPr>
        <w:t>jegyző</w:t>
      </w:r>
    </w:p>
    <w:p w14:paraId="28D77E9B" w14:textId="4A010FEF" w:rsidR="00BA6DAD" w:rsidRDefault="00BA6DAD" w:rsidP="00DC61C6">
      <w:pPr>
        <w:spacing w:after="0" w:line="240" w:lineRule="auto"/>
        <w:rPr>
          <w:rFonts w:ascii="Times New Roman" w:hAnsi="Times New Roman" w:cs="Times New Roman"/>
          <w:b/>
          <w:bCs/>
          <w:i/>
        </w:rPr>
      </w:pPr>
    </w:p>
    <w:p w14:paraId="25CD0DEE" w14:textId="08DFD558" w:rsidR="00BA6DAD" w:rsidRDefault="00BA6DAD" w:rsidP="00BA6DAD">
      <w:pPr>
        <w:tabs>
          <w:tab w:val="left" w:pos="3312"/>
        </w:tabs>
        <w:spacing w:after="0" w:line="240" w:lineRule="auto"/>
        <w:rPr>
          <w:rFonts w:ascii="Times New Roman" w:hAnsi="Times New Roman" w:cs="Times New Roman"/>
        </w:rPr>
      </w:pPr>
      <w:r>
        <w:rPr>
          <w:rFonts w:ascii="Times New Roman" w:hAnsi="Times New Roman" w:cs="Times New Roman"/>
        </w:rPr>
        <w:tab/>
      </w:r>
    </w:p>
    <w:p w14:paraId="32013B93" w14:textId="0533A0CA" w:rsidR="00CF37A8" w:rsidRDefault="00DC61C6" w:rsidP="001450AA">
      <w:pPr>
        <w:spacing w:after="0" w:line="240" w:lineRule="auto"/>
        <w:rPr>
          <w:rFonts w:ascii="Times New Roman" w:hAnsi="Times New Roman" w:cs="Times New Roman"/>
          <w:b/>
          <w:bCs/>
          <w:i/>
        </w:rPr>
      </w:pPr>
      <w:r w:rsidRPr="00BA6DAD">
        <w:rPr>
          <w:rFonts w:ascii="Times New Roman" w:hAnsi="Times New Roman" w:cs="Times New Roman"/>
        </w:rPr>
        <w:br w:type="page"/>
      </w:r>
    </w:p>
    <w:p w14:paraId="7BF297CF" w14:textId="77777777" w:rsidR="00CF37A8" w:rsidRDefault="00CF37A8" w:rsidP="001450AA">
      <w:pPr>
        <w:spacing w:after="0" w:line="240" w:lineRule="auto"/>
        <w:rPr>
          <w:rFonts w:ascii="Times New Roman" w:hAnsi="Times New Roman" w:cs="Times New Roman"/>
          <w:b/>
          <w:bCs/>
          <w:i/>
        </w:rPr>
      </w:pPr>
    </w:p>
    <w:p w14:paraId="69309871" w14:textId="6E20D75F" w:rsidR="007A6F9A" w:rsidRPr="002C2E09" w:rsidRDefault="001450AA" w:rsidP="001450AA">
      <w:pPr>
        <w:spacing w:after="0" w:line="240" w:lineRule="auto"/>
        <w:rPr>
          <w:rFonts w:ascii="Times New Roman" w:hAnsi="Times New Roman" w:cs="Times New Roman"/>
          <w:b/>
          <w:bCs/>
          <w:i/>
        </w:rPr>
      </w:pPr>
      <w:r>
        <w:rPr>
          <w:rFonts w:ascii="Times New Roman" w:hAnsi="Times New Roman" w:cs="Times New Roman"/>
          <w:b/>
          <w:bCs/>
          <w:i/>
        </w:rPr>
        <w:t xml:space="preserve">1. </w:t>
      </w:r>
      <w:r w:rsidR="007A6F9A" w:rsidRPr="002C2E09">
        <w:rPr>
          <w:rFonts w:ascii="Times New Roman" w:hAnsi="Times New Roman" w:cs="Times New Roman"/>
          <w:b/>
          <w:bCs/>
          <w:i/>
        </w:rPr>
        <w:t>melléklet</w:t>
      </w:r>
      <w:r w:rsidR="007A6F9A" w:rsidRPr="002C2E09">
        <w:rPr>
          <w:rFonts w:ascii="Times New Roman" w:hAnsi="Times New Roman" w:cs="Times New Roman"/>
          <w:b/>
          <w:bCs/>
          <w:i/>
        </w:rPr>
        <w:tab/>
        <w:t xml:space="preserve">Szentendre Építési Szabályzatáról szóló </w:t>
      </w:r>
      <w:r w:rsidR="001B3253">
        <w:rPr>
          <w:rFonts w:ascii="Times New Roman" w:hAnsi="Times New Roman" w:cs="Times New Roman"/>
          <w:b/>
          <w:i/>
        </w:rPr>
        <w:t>26</w:t>
      </w:r>
      <w:r w:rsidR="007A6F9A" w:rsidRPr="002C2E09">
        <w:rPr>
          <w:rFonts w:ascii="Times New Roman" w:hAnsi="Times New Roman" w:cs="Times New Roman"/>
          <w:b/>
          <w:bCs/>
          <w:i/>
        </w:rPr>
        <w:t>/2017. (</w:t>
      </w:r>
      <w:r w:rsidR="001B3253">
        <w:rPr>
          <w:rFonts w:ascii="Times New Roman" w:hAnsi="Times New Roman" w:cs="Times New Roman"/>
          <w:b/>
          <w:i/>
        </w:rPr>
        <w:t>VII.31</w:t>
      </w:r>
      <w:r w:rsidR="007A6F9A" w:rsidRPr="002C2E09">
        <w:rPr>
          <w:rFonts w:ascii="Times New Roman" w:hAnsi="Times New Roman" w:cs="Times New Roman"/>
          <w:b/>
          <w:i/>
        </w:rPr>
        <w:t xml:space="preserve">.) önkormányzati </w:t>
      </w:r>
      <w:r w:rsidR="007A6F9A" w:rsidRPr="002C2E09">
        <w:rPr>
          <w:rFonts w:ascii="Times New Roman" w:hAnsi="Times New Roman" w:cs="Times New Roman"/>
          <w:b/>
          <w:bCs/>
          <w:i/>
        </w:rPr>
        <w:t>rendelethez</w:t>
      </w:r>
    </w:p>
    <w:p w14:paraId="5F79E351" w14:textId="0E2B49A7" w:rsidR="007A6F9A" w:rsidRPr="00CD432B" w:rsidRDefault="007A6F9A" w:rsidP="00486FAB">
      <w:pPr>
        <w:tabs>
          <w:tab w:val="left" w:pos="1134"/>
        </w:tabs>
        <w:spacing w:before="120" w:after="0" w:line="240" w:lineRule="auto"/>
        <w:ind w:firstLine="284"/>
        <w:jc w:val="both"/>
        <w:rPr>
          <w:rFonts w:ascii="Times New Roman" w:hAnsi="Times New Roman" w:cs="Times New Roman"/>
        </w:rPr>
      </w:pPr>
      <w:r>
        <w:rPr>
          <w:rFonts w:ascii="Times New Roman" w:hAnsi="Times New Roman" w:cs="Times New Roman"/>
          <w:b/>
          <w:bCs/>
          <w:i/>
        </w:rPr>
        <w:t>1.1</w:t>
      </w:r>
      <w:r w:rsidRPr="007A6F9A">
        <w:rPr>
          <w:rFonts w:ascii="Times New Roman" w:hAnsi="Times New Roman" w:cs="Times New Roman"/>
        </w:rPr>
        <w:t xml:space="preserve"> </w:t>
      </w:r>
      <w:r>
        <w:rPr>
          <w:rFonts w:ascii="Times New Roman" w:hAnsi="Times New Roman" w:cs="Times New Roman"/>
        </w:rPr>
        <w:tab/>
      </w:r>
      <w:r w:rsidRPr="00CD432B">
        <w:rPr>
          <w:rFonts w:ascii="Times New Roman" w:hAnsi="Times New Roman" w:cs="Times New Roman"/>
        </w:rPr>
        <w:t xml:space="preserve">Szabályozási Tervlapok szelvénybeosztása és jelmagyarázata </w:t>
      </w:r>
      <w:r w:rsidRPr="00CD432B">
        <w:rPr>
          <w:rFonts w:ascii="Times New Roman" w:hAnsi="Times New Roman" w:cs="Times New Roman"/>
          <w:b/>
        </w:rPr>
        <w:t>SZT-0</w:t>
      </w:r>
      <w:r w:rsidRPr="00CD432B">
        <w:rPr>
          <w:rFonts w:ascii="Times New Roman" w:hAnsi="Times New Roman" w:cs="Times New Roman"/>
        </w:rPr>
        <w:t xml:space="preserve"> jelű tervlap</w:t>
      </w:r>
    </w:p>
    <w:p w14:paraId="036F168B" w14:textId="2DB5364E" w:rsidR="008B041D" w:rsidRPr="00CD432B" w:rsidRDefault="007A6F9A" w:rsidP="00A16F79">
      <w:pPr>
        <w:tabs>
          <w:tab w:val="left" w:pos="1134"/>
        </w:tabs>
        <w:spacing w:before="60" w:after="0" w:line="240" w:lineRule="auto"/>
        <w:jc w:val="both"/>
        <w:rPr>
          <w:rFonts w:ascii="Times New Roman" w:hAnsi="Times New Roman" w:cs="Times New Roman"/>
        </w:rPr>
      </w:pPr>
      <w:r>
        <w:rPr>
          <w:rFonts w:ascii="Times New Roman" w:hAnsi="Times New Roman" w:cs="Times New Roman"/>
          <w:bCs/>
          <w:i/>
        </w:rPr>
        <w:t xml:space="preserve"> </w:t>
      </w:r>
    </w:p>
    <w:p w14:paraId="21AFEA22" w14:textId="78288DF9" w:rsidR="00486FAB" w:rsidRPr="00CD432B" w:rsidRDefault="007A6F9A" w:rsidP="00486FAB">
      <w:pPr>
        <w:tabs>
          <w:tab w:val="left" w:pos="567"/>
          <w:tab w:val="left" w:pos="1134"/>
          <w:tab w:val="left" w:pos="2835"/>
        </w:tabs>
        <w:spacing w:before="120" w:after="0" w:line="240" w:lineRule="auto"/>
        <w:ind w:firstLine="284"/>
        <w:jc w:val="both"/>
        <w:rPr>
          <w:rFonts w:ascii="Times New Roman" w:hAnsi="Times New Roman" w:cs="Times New Roman"/>
        </w:rPr>
      </w:pPr>
      <w:r>
        <w:rPr>
          <w:rFonts w:ascii="Times New Roman" w:hAnsi="Times New Roman" w:cs="Times New Roman"/>
          <w:b/>
          <w:bCs/>
          <w:i/>
        </w:rPr>
        <w:t>1.2</w:t>
      </w:r>
      <w:r w:rsidR="00A16F79" w:rsidRPr="00CD432B">
        <w:rPr>
          <w:rFonts w:ascii="Times New Roman" w:hAnsi="Times New Roman" w:cs="Times New Roman"/>
          <w:bCs/>
          <w:i/>
        </w:rPr>
        <w:tab/>
      </w:r>
      <w:r w:rsidR="00486FAB">
        <w:rPr>
          <w:rFonts w:ascii="Times New Roman" w:hAnsi="Times New Roman" w:cs="Times New Roman"/>
          <w:bCs/>
          <w:i/>
        </w:rPr>
        <w:tab/>
      </w:r>
      <w:r w:rsidR="00486FAB" w:rsidRPr="00CD432B">
        <w:rPr>
          <w:rFonts w:ascii="Times New Roman" w:hAnsi="Times New Roman" w:cs="Times New Roman"/>
        </w:rPr>
        <w:t>Szentendre Város Szabályozási Tervlapja szelvényezetten</w:t>
      </w:r>
    </w:p>
    <w:p w14:paraId="0B123F5D" w14:textId="6EFDACFC" w:rsidR="00A16F79" w:rsidRPr="00CD432B" w:rsidRDefault="00A16F79" w:rsidP="00486FAB">
      <w:pPr>
        <w:spacing w:before="120" w:after="0" w:line="240" w:lineRule="auto"/>
        <w:ind w:left="1134"/>
        <w:rPr>
          <w:rFonts w:ascii="Times New Roman" w:hAnsi="Times New Roman" w:cs="Times New Roman"/>
        </w:rPr>
      </w:pPr>
      <w:r w:rsidRPr="00CD432B">
        <w:rPr>
          <w:rFonts w:ascii="Times New Roman" w:hAnsi="Times New Roman" w:cs="Times New Roman"/>
          <w:b/>
        </w:rPr>
        <w:t>SZT-1-</w:t>
      </w:r>
      <w:r w:rsidRPr="00CD432B">
        <w:rPr>
          <w:rFonts w:ascii="Times New Roman" w:hAnsi="Times New Roman" w:cs="Times New Roman"/>
        </w:rPr>
        <w:t xml:space="preserve">től </w:t>
      </w:r>
      <w:r w:rsidRPr="00CD432B">
        <w:rPr>
          <w:rFonts w:ascii="Times New Roman" w:hAnsi="Times New Roman" w:cs="Times New Roman"/>
          <w:b/>
        </w:rPr>
        <w:t>SZT-8-</w:t>
      </w:r>
      <w:r w:rsidRPr="00CD432B">
        <w:rPr>
          <w:rFonts w:ascii="Times New Roman" w:hAnsi="Times New Roman" w:cs="Times New Roman"/>
        </w:rPr>
        <w:t>ig jelű tervlapok M = 1: 4000 léptékben</w:t>
      </w:r>
    </w:p>
    <w:p w14:paraId="35CA32B4" w14:textId="3A5B578F" w:rsidR="00097DD4" w:rsidRPr="00CD432B" w:rsidRDefault="00A16F79" w:rsidP="00486FAB">
      <w:pPr>
        <w:spacing w:before="120" w:after="0" w:line="240" w:lineRule="auto"/>
        <w:ind w:firstLine="1134"/>
        <w:rPr>
          <w:rFonts w:ascii="Times New Roman" w:hAnsi="Times New Roman" w:cs="Times New Roman"/>
          <w:b/>
          <w:bCs/>
          <w:i/>
          <w:caps/>
        </w:rPr>
      </w:pPr>
      <w:r w:rsidRPr="00CD432B">
        <w:rPr>
          <w:rFonts w:ascii="Times New Roman" w:hAnsi="Times New Roman" w:cs="Times New Roman"/>
          <w:bCs/>
          <w:i/>
        </w:rPr>
        <w:t xml:space="preserve">(Digitálisan: </w:t>
      </w:r>
      <w:r w:rsidRPr="00CD432B">
        <w:rPr>
          <w:rFonts w:ascii="Times New Roman" w:hAnsi="Times New Roman" w:cs="Times New Roman"/>
          <w:b/>
          <w:bCs/>
          <w:i/>
          <w:caps/>
        </w:rPr>
        <w:t>SZT-Á</w:t>
      </w:r>
      <w:r w:rsidR="00097DD4" w:rsidRPr="00CD432B">
        <w:rPr>
          <w:rFonts w:ascii="Times New Roman" w:hAnsi="Times New Roman" w:cs="Times New Roman"/>
          <w:b/>
          <w:bCs/>
          <w:i/>
          <w:caps/>
        </w:rPr>
        <w:t xml:space="preserve"> </w:t>
      </w:r>
      <w:r w:rsidRPr="00CD432B">
        <w:rPr>
          <w:rFonts w:ascii="Times New Roman" w:hAnsi="Times New Roman" w:cs="Times New Roman"/>
          <w:i/>
        </w:rPr>
        <w:t>jelű tervlap egyben lépték nélkül)</w:t>
      </w:r>
    </w:p>
    <w:p w14:paraId="6F617183" w14:textId="57C09721" w:rsidR="0002476A" w:rsidRDefault="0002476A">
      <w:pPr>
        <w:spacing w:after="0" w:line="240" w:lineRule="auto"/>
        <w:rPr>
          <w:rFonts w:ascii="Times New Roman" w:hAnsi="Times New Roman" w:cs="Times New Roman"/>
          <w:bCs/>
        </w:rPr>
      </w:pPr>
    </w:p>
    <w:p w14:paraId="2D969CBD" w14:textId="77777777" w:rsidR="00FC74B7" w:rsidRDefault="00FC74B7">
      <w:pPr>
        <w:spacing w:after="0" w:line="240" w:lineRule="auto"/>
        <w:rPr>
          <w:rFonts w:ascii="Times New Roman" w:hAnsi="Times New Roman" w:cs="Times New Roman"/>
          <w:bCs/>
        </w:rPr>
      </w:pPr>
    </w:p>
    <w:p w14:paraId="27FBCC4A" w14:textId="77777777" w:rsidR="002001ED" w:rsidRDefault="002001ED">
      <w:pPr>
        <w:spacing w:after="0" w:line="240" w:lineRule="auto"/>
        <w:rPr>
          <w:rFonts w:ascii="Times New Roman" w:hAnsi="Times New Roman" w:cs="Times New Roman"/>
          <w:bCs/>
        </w:rPr>
      </w:pPr>
    </w:p>
    <w:p w14:paraId="0607C34C" w14:textId="77777777" w:rsidR="00FC74B7" w:rsidRPr="00CD432B" w:rsidRDefault="00FC74B7">
      <w:pPr>
        <w:spacing w:after="0" w:line="240" w:lineRule="auto"/>
        <w:rPr>
          <w:rFonts w:ascii="Times New Roman" w:hAnsi="Times New Roman" w:cs="Times New Roman"/>
          <w:bCs/>
        </w:rPr>
      </w:pPr>
    </w:p>
    <w:p w14:paraId="084C904D" w14:textId="77777777" w:rsidR="0002476A" w:rsidRPr="00CD432B" w:rsidRDefault="0002476A">
      <w:pPr>
        <w:spacing w:after="0" w:line="240" w:lineRule="auto"/>
        <w:rPr>
          <w:rFonts w:ascii="Times New Roman" w:hAnsi="Times New Roman" w:cs="Times New Roman"/>
          <w:bCs/>
        </w:rPr>
      </w:pPr>
    </w:p>
    <w:p w14:paraId="7C48880D" w14:textId="10BE1D8D" w:rsidR="0002476A" w:rsidRPr="002C2E09" w:rsidRDefault="0002476A" w:rsidP="00D7270B">
      <w:pPr>
        <w:spacing w:after="0" w:line="240" w:lineRule="auto"/>
        <w:ind w:left="1276" w:hanging="1276"/>
        <w:rPr>
          <w:rFonts w:ascii="Times New Roman" w:hAnsi="Times New Roman" w:cs="Times New Roman"/>
          <w:b/>
          <w:bCs/>
          <w:i/>
        </w:rPr>
      </w:pPr>
      <w:r w:rsidRPr="002C2E09">
        <w:rPr>
          <w:rFonts w:ascii="Times New Roman" w:hAnsi="Times New Roman" w:cs="Times New Roman"/>
          <w:b/>
          <w:bCs/>
          <w:i/>
        </w:rPr>
        <w:t>2.</w:t>
      </w:r>
      <w:r w:rsidRPr="002C2E09">
        <w:rPr>
          <w:rFonts w:ascii="Times New Roman" w:hAnsi="Times New Roman" w:cs="Times New Roman"/>
          <w:b/>
          <w:bCs/>
        </w:rPr>
        <w:t xml:space="preserve"> </w:t>
      </w:r>
      <w:r w:rsidRPr="002C2E09">
        <w:rPr>
          <w:rFonts w:ascii="Times New Roman" w:hAnsi="Times New Roman" w:cs="Times New Roman"/>
          <w:b/>
          <w:bCs/>
          <w:i/>
        </w:rPr>
        <w:t>melléklet</w:t>
      </w:r>
      <w:r w:rsidR="00D7270B" w:rsidRPr="002C2E09">
        <w:rPr>
          <w:rFonts w:ascii="Times New Roman" w:hAnsi="Times New Roman" w:cs="Times New Roman"/>
          <w:b/>
          <w:bCs/>
          <w:i/>
        </w:rPr>
        <w:tab/>
      </w:r>
      <w:r w:rsidRPr="002C2E09">
        <w:rPr>
          <w:rFonts w:ascii="Times New Roman" w:hAnsi="Times New Roman" w:cs="Times New Roman"/>
          <w:b/>
          <w:bCs/>
          <w:i/>
        </w:rPr>
        <w:t xml:space="preserve">Szentendre </w:t>
      </w:r>
      <w:r w:rsidR="00E91C28" w:rsidRPr="002C2E09">
        <w:rPr>
          <w:rFonts w:ascii="Times New Roman" w:hAnsi="Times New Roman" w:cs="Times New Roman"/>
          <w:b/>
          <w:bCs/>
          <w:i/>
        </w:rPr>
        <w:t>Építési Szabályzatáról szóló</w:t>
      </w:r>
      <w:r w:rsidRPr="002C2E09">
        <w:rPr>
          <w:rFonts w:ascii="Times New Roman" w:hAnsi="Times New Roman" w:cs="Times New Roman"/>
          <w:b/>
          <w:bCs/>
          <w:i/>
        </w:rPr>
        <w:t xml:space="preserve">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Pr="002C2E09">
        <w:rPr>
          <w:rFonts w:ascii="Times New Roman" w:hAnsi="Times New Roman" w:cs="Times New Roman"/>
          <w:b/>
          <w:i/>
        </w:rPr>
        <w:t xml:space="preserve">önkormányzati </w:t>
      </w:r>
      <w:r w:rsidRPr="002C2E09">
        <w:rPr>
          <w:rFonts w:ascii="Times New Roman" w:hAnsi="Times New Roman" w:cs="Times New Roman"/>
          <w:b/>
          <w:bCs/>
          <w:i/>
        </w:rPr>
        <w:t>rendelethez</w:t>
      </w:r>
    </w:p>
    <w:p w14:paraId="5D3AD8AC" w14:textId="77777777" w:rsidR="00A16F79" w:rsidRPr="00CD432B" w:rsidRDefault="00A16F79" w:rsidP="005442A2">
      <w:pPr>
        <w:spacing w:after="0" w:line="240" w:lineRule="auto"/>
        <w:ind w:firstLine="1276"/>
        <w:jc w:val="both"/>
        <w:rPr>
          <w:rFonts w:ascii="Times New Roman" w:hAnsi="Times New Roman" w:cs="Times New Roman"/>
          <w:b/>
          <w:bCs/>
        </w:rPr>
      </w:pPr>
    </w:p>
    <w:p w14:paraId="05984FC4" w14:textId="77777777" w:rsidR="005442A2" w:rsidRPr="00CD432B" w:rsidRDefault="007D2C8F" w:rsidP="00D7270B">
      <w:pPr>
        <w:spacing w:after="0" w:line="240" w:lineRule="auto"/>
        <w:jc w:val="center"/>
        <w:rPr>
          <w:rFonts w:ascii="Times New Roman" w:hAnsi="Times New Roman" w:cs="Times New Roman"/>
          <w:b/>
          <w:bCs/>
        </w:rPr>
      </w:pPr>
      <w:r w:rsidRPr="00CD432B">
        <w:rPr>
          <w:rFonts w:ascii="Times New Roman" w:hAnsi="Times New Roman" w:cs="Times New Roman"/>
          <w:b/>
          <w:bCs/>
        </w:rPr>
        <w:t>NEM TELJE</w:t>
      </w:r>
      <w:r w:rsidR="005442A2" w:rsidRPr="00CD432B">
        <w:rPr>
          <w:rFonts w:ascii="Times New Roman" w:hAnsi="Times New Roman" w:cs="Times New Roman"/>
          <w:b/>
          <w:bCs/>
        </w:rPr>
        <w:t>S KÖRŰEN SZABÁLYOZOTT TERÜLETEK</w:t>
      </w:r>
    </w:p>
    <w:p w14:paraId="3F38BB30" w14:textId="77777777" w:rsidR="0002476A" w:rsidRDefault="007D2C8F" w:rsidP="00D7270B">
      <w:pPr>
        <w:spacing w:after="0" w:line="240" w:lineRule="auto"/>
        <w:jc w:val="center"/>
        <w:rPr>
          <w:rFonts w:ascii="Times New Roman" w:hAnsi="Times New Roman" w:cs="Times New Roman"/>
          <w:b/>
          <w:bCs/>
        </w:rPr>
      </w:pPr>
      <w:r w:rsidRPr="00CD432B">
        <w:rPr>
          <w:rFonts w:ascii="Times New Roman" w:hAnsi="Times New Roman" w:cs="Times New Roman"/>
          <w:b/>
          <w:bCs/>
        </w:rPr>
        <w:t>TÉRKÉPI LEHATÁROLÁSA</w:t>
      </w:r>
    </w:p>
    <w:p w14:paraId="4B502F1D" w14:textId="77777777" w:rsidR="000D2A0A" w:rsidRDefault="000D2A0A" w:rsidP="00D7270B">
      <w:pPr>
        <w:spacing w:after="0" w:line="240" w:lineRule="auto"/>
        <w:jc w:val="center"/>
        <w:rPr>
          <w:rFonts w:ascii="Times New Roman" w:hAnsi="Times New Roman" w:cs="Times New Roman"/>
          <w:b/>
          <w:bCs/>
        </w:rPr>
      </w:pPr>
    </w:p>
    <w:p w14:paraId="55625942" w14:textId="5C3BB648" w:rsidR="00486FAB" w:rsidRDefault="003A1317" w:rsidP="00D7270B">
      <w:pPr>
        <w:spacing w:after="0" w:line="240" w:lineRule="auto"/>
        <w:jc w:val="center"/>
        <w:rPr>
          <w:rFonts w:ascii="Times New Roman" w:hAnsi="Times New Roman" w:cs="Times New Roman"/>
          <w:bCs/>
        </w:rPr>
      </w:pPr>
      <w:r w:rsidRPr="007810B6">
        <w:rPr>
          <w:rFonts w:ascii="Times New Roman" w:hAnsi="Times New Roman" w:cs="Times New Roman"/>
          <w:bCs/>
        </w:rPr>
        <w:t>(léptékhelyes ábrázolás külön mellékletben)</w:t>
      </w:r>
    </w:p>
    <w:p w14:paraId="5E2C3D21" w14:textId="77777777" w:rsidR="000D2A0A" w:rsidRDefault="000D2A0A" w:rsidP="00D7270B">
      <w:pPr>
        <w:spacing w:after="0" w:line="240" w:lineRule="auto"/>
        <w:jc w:val="center"/>
        <w:rPr>
          <w:rFonts w:ascii="Times New Roman" w:hAnsi="Times New Roman" w:cs="Times New Roman"/>
          <w:bCs/>
        </w:rPr>
      </w:pPr>
    </w:p>
    <w:p w14:paraId="42DE8BDE" w14:textId="1BAB16E6" w:rsidR="00253537" w:rsidRDefault="00253537" w:rsidP="00253537">
      <w:pPr>
        <w:spacing w:after="0" w:line="240" w:lineRule="auto"/>
        <w:ind w:hanging="567"/>
        <w:jc w:val="center"/>
        <w:rPr>
          <w:rFonts w:ascii="Times New Roman" w:hAnsi="Times New Roman" w:cs="Times New Roman"/>
          <w:bCs/>
        </w:rPr>
      </w:pPr>
      <w:r w:rsidRPr="00253537">
        <w:rPr>
          <w:rFonts w:ascii="Times New Roman" w:hAnsi="Times New Roman" w:cs="Times New Roman"/>
          <w:bCs/>
          <w:noProof/>
          <w:lang w:eastAsia="hu-HU"/>
        </w:rPr>
        <w:drawing>
          <wp:inline distT="0" distB="0" distL="0" distR="0" wp14:anchorId="5D1FBF45" wp14:editId="387B4804">
            <wp:extent cx="6581554" cy="4826626"/>
            <wp:effectExtent l="0" t="0" r="0" b="0"/>
            <wp:docPr id="14" name="Kép 14" descr="I:\Munkak\01_SZENTENDRE\__VÉGEDOKOMENTÁLÁSRA\szovegközi-képek\SZÉSZ melléklet\2_MELL_NEMTELJKORU.SZAB.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unkak\01_SZENTENDRE\__VÉGEDOKOMENTÁLÁSRA\szovegközi-képek\SZÉSZ melléklet\2_MELL_NEMTELJKORU.SZAB.TER.png"/>
                    <pic:cNvPicPr>
                      <a:picLocks noChangeAspect="1" noChangeArrowheads="1"/>
                    </pic:cNvPicPr>
                  </pic:nvPicPr>
                  <pic:blipFill rotWithShape="1">
                    <a:blip r:embed="rId9">
                      <a:extLst>
                        <a:ext uri="{28A0092B-C50C-407E-A947-70E740481C1C}">
                          <a14:useLocalDpi xmlns:a14="http://schemas.microsoft.com/office/drawing/2010/main" val="0"/>
                        </a:ext>
                      </a:extLst>
                    </a:blip>
                    <a:srcRect l="2292" r="1307"/>
                    <a:stretch/>
                  </pic:blipFill>
                  <pic:spPr bwMode="auto">
                    <a:xfrm>
                      <a:off x="0" y="0"/>
                      <a:ext cx="6590592" cy="4833254"/>
                    </a:xfrm>
                    <a:prstGeom prst="rect">
                      <a:avLst/>
                    </a:prstGeom>
                    <a:noFill/>
                    <a:ln>
                      <a:noFill/>
                    </a:ln>
                    <a:extLst>
                      <a:ext uri="{53640926-AAD7-44D8-BBD7-CCE9431645EC}">
                        <a14:shadowObscured xmlns:a14="http://schemas.microsoft.com/office/drawing/2010/main"/>
                      </a:ext>
                    </a:extLst>
                  </pic:spPr>
                </pic:pic>
              </a:graphicData>
            </a:graphic>
          </wp:inline>
        </w:drawing>
      </w:r>
    </w:p>
    <w:p w14:paraId="6EA89D69" w14:textId="77777777" w:rsidR="00253537" w:rsidRPr="007810B6" w:rsidRDefault="00253537" w:rsidP="00D7270B">
      <w:pPr>
        <w:spacing w:after="0" w:line="240" w:lineRule="auto"/>
        <w:jc w:val="center"/>
        <w:rPr>
          <w:rFonts w:ascii="Times New Roman" w:hAnsi="Times New Roman" w:cs="Times New Roman"/>
          <w:bCs/>
        </w:rPr>
      </w:pPr>
    </w:p>
    <w:p w14:paraId="77A94FCC" w14:textId="6C868B8E" w:rsidR="0002476A" w:rsidRPr="00CD432B" w:rsidRDefault="0002476A" w:rsidP="00082AB0">
      <w:pPr>
        <w:spacing w:after="0" w:line="240" w:lineRule="auto"/>
        <w:ind w:hanging="426"/>
        <w:rPr>
          <w:rFonts w:ascii="Times New Roman" w:hAnsi="Times New Roman" w:cs="Times New Roman"/>
          <w:b/>
          <w:bCs/>
          <w:i/>
        </w:rPr>
      </w:pPr>
    </w:p>
    <w:p w14:paraId="28F49647" w14:textId="77777777" w:rsidR="00F7055E" w:rsidRPr="00CD432B" w:rsidRDefault="00F7055E">
      <w:pPr>
        <w:spacing w:after="0" w:line="240" w:lineRule="auto"/>
        <w:rPr>
          <w:rFonts w:ascii="Times New Roman" w:hAnsi="Times New Roman" w:cs="Times New Roman"/>
          <w:b/>
          <w:bCs/>
          <w:i/>
        </w:rPr>
      </w:pPr>
      <w:r w:rsidRPr="00CD432B">
        <w:rPr>
          <w:rFonts w:ascii="Times New Roman" w:hAnsi="Times New Roman" w:cs="Times New Roman"/>
          <w:b/>
          <w:bCs/>
          <w:i/>
        </w:rPr>
        <w:br w:type="page"/>
      </w:r>
    </w:p>
    <w:p w14:paraId="6C15FC60" w14:textId="136447C3" w:rsidR="00F7055E" w:rsidRPr="002C2E09" w:rsidRDefault="00F7055E" w:rsidP="00D7270B">
      <w:pPr>
        <w:spacing w:after="0" w:line="240" w:lineRule="auto"/>
        <w:ind w:left="1134" w:hanging="1134"/>
        <w:rPr>
          <w:rFonts w:ascii="Times New Roman" w:hAnsi="Times New Roman" w:cs="Times New Roman"/>
          <w:b/>
          <w:bCs/>
          <w:i/>
        </w:rPr>
      </w:pPr>
      <w:r w:rsidRPr="002C2E09">
        <w:rPr>
          <w:rFonts w:ascii="Times New Roman" w:hAnsi="Times New Roman" w:cs="Times New Roman"/>
          <w:b/>
          <w:bCs/>
          <w:i/>
        </w:rPr>
        <w:t>3. melléklet</w:t>
      </w:r>
      <w:r w:rsidR="00D7270B" w:rsidRPr="002C2E09">
        <w:rPr>
          <w:rFonts w:ascii="Times New Roman" w:hAnsi="Times New Roman" w:cs="Times New Roman"/>
          <w:b/>
          <w:bCs/>
          <w:i/>
        </w:rPr>
        <w:tab/>
      </w:r>
      <w:r w:rsidRPr="002C2E09">
        <w:rPr>
          <w:rFonts w:ascii="Times New Roman" w:hAnsi="Times New Roman" w:cs="Times New Roman"/>
          <w:b/>
          <w:bCs/>
          <w:i/>
        </w:rPr>
        <w:t xml:space="preserve">Szentendre </w:t>
      </w:r>
      <w:r w:rsidR="00D7270B" w:rsidRPr="002C2E09">
        <w:rPr>
          <w:rFonts w:ascii="Times New Roman" w:hAnsi="Times New Roman" w:cs="Times New Roman"/>
          <w:b/>
          <w:bCs/>
          <w:i/>
        </w:rPr>
        <w:t>Építési Szabályzatáról szóló</w:t>
      </w:r>
      <w:r w:rsidRPr="002C2E09">
        <w:rPr>
          <w:rFonts w:ascii="Times New Roman" w:hAnsi="Times New Roman" w:cs="Times New Roman"/>
          <w:b/>
          <w:bCs/>
          <w:i/>
        </w:rPr>
        <w:t xml:space="preserve">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Pr="002C2E09">
        <w:rPr>
          <w:rFonts w:ascii="Times New Roman" w:hAnsi="Times New Roman" w:cs="Times New Roman"/>
          <w:b/>
          <w:i/>
        </w:rPr>
        <w:t xml:space="preserve">önkormányzati </w:t>
      </w:r>
      <w:r w:rsidRPr="002C2E09">
        <w:rPr>
          <w:rFonts w:ascii="Times New Roman" w:hAnsi="Times New Roman" w:cs="Times New Roman"/>
          <w:b/>
          <w:bCs/>
          <w:i/>
        </w:rPr>
        <w:t>rendelethez</w:t>
      </w:r>
    </w:p>
    <w:p w14:paraId="4A35DF89" w14:textId="77777777" w:rsidR="00F7055E" w:rsidRPr="00CD432B" w:rsidRDefault="00F7055E">
      <w:pPr>
        <w:spacing w:after="0" w:line="240" w:lineRule="auto"/>
        <w:rPr>
          <w:rFonts w:ascii="Times New Roman" w:hAnsi="Times New Roman" w:cs="Times New Roman"/>
          <w:b/>
          <w:bCs/>
          <w:i/>
        </w:rPr>
      </w:pPr>
    </w:p>
    <w:p w14:paraId="0FCD5806" w14:textId="64DDDCB8" w:rsidR="00F7055E" w:rsidRPr="00CD432B" w:rsidRDefault="00F7055E" w:rsidP="00F7055E">
      <w:pPr>
        <w:spacing w:after="0" w:line="240" w:lineRule="auto"/>
        <w:jc w:val="center"/>
        <w:rPr>
          <w:rFonts w:ascii="Times New Roman" w:hAnsi="Times New Roman" w:cs="Times New Roman"/>
          <w:b/>
          <w:bCs/>
          <w:caps/>
        </w:rPr>
      </w:pPr>
      <w:r w:rsidRPr="00CD432B">
        <w:rPr>
          <w:rFonts w:ascii="Times New Roman" w:hAnsi="Times New Roman" w:cs="Times New Roman"/>
          <w:b/>
          <w:bCs/>
          <w:caps/>
        </w:rPr>
        <w:t>Építési övezetek és övezetek paramétertáblázatai</w:t>
      </w:r>
    </w:p>
    <w:p w14:paraId="2286EA6F" w14:textId="77777777" w:rsidR="00F33267" w:rsidRPr="00D2309A" w:rsidRDefault="00F33267" w:rsidP="00F33267">
      <w:pPr>
        <w:spacing w:line="264" w:lineRule="auto"/>
        <w:rPr>
          <w:rFonts w:ascii="Garamond" w:eastAsia="Times New Roman" w:hAnsi="Garamond" w:cstheme="minorHAnsi"/>
          <w:b/>
          <w:i/>
          <w:sz w:val="24"/>
          <w:szCs w:val="24"/>
          <w:lang w:eastAsia="hu-HU"/>
        </w:rPr>
      </w:pPr>
    </w:p>
    <w:p w14:paraId="1F8092A8" w14:textId="745F1775" w:rsidR="00F33267" w:rsidRPr="00D2309A" w:rsidRDefault="0008265C" w:rsidP="00486FAB">
      <w:pPr>
        <w:pStyle w:val="Listaszerbekezds"/>
        <w:numPr>
          <w:ilvl w:val="6"/>
          <w:numId w:val="149"/>
        </w:numPr>
        <w:spacing w:after="0" w:line="240" w:lineRule="auto"/>
        <w:rPr>
          <w:rFonts w:ascii="Times New Roman" w:eastAsia="Times New Roman" w:hAnsi="Times New Roman" w:cs="Times New Roman"/>
          <w:b/>
          <w:sz w:val="24"/>
          <w:szCs w:val="24"/>
          <w:lang w:eastAsia="hu-HU"/>
        </w:rPr>
      </w:pPr>
      <w:r w:rsidRPr="00D2309A">
        <w:rPr>
          <w:rFonts w:ascii="Times New Roman" w:eastAsia="Times New Roman" w:hAnsi="Times New Roman" w:cs="Times New Roman"/>
          <w:b/>
          <w:sz w:val="24"/>
          <w:szCs w:val="24"/>
          <w:lang w:eastAsia="hu-HU"/>
        </w:rPr>
        <w:t>Az építési övezeti és az ö</w:t>
      </w:r>
      <w:r w:rsidR="00F33267" w:rsidRPr="00D2309A">
        <w:rPr>
          <w:rFonts w:ascii="Times New Roman" w:eastAsia="Times New Roman" w:hAnsi="Times New Roman" w:cs="Times New Roman"/>
          <w:b/>
          <w:sz w:val="24"/>
          <w:szCs w:val="24"/>
          <w:lang w:eastAsia="hu-HU"/>
        </w:rPr>
        <w:t>vezeti jelekben használt betűjelölések értelmezése:</w:t>
      </w:r>
    </w:p>
    <w:p w14:paraId="14FF8FC0" w14:textId="24B3E7A8" w:rsidR="0069768D" w:rsidRPr="00D2309A" w:rsidRDefault="0061361F" w:rsidP="00F33267">
      <w:pPr>
        <w:spacing w:after="0" w:line="240" w:lineRule="auto"/>
        <w:rPr>
          <w:rFonts w:ascii="Garamond" w:eastAsia="Times New Roman" w:hAnsi="Garamond" w:cstheme="minorHAnsi"/>
          <w:b/>
          <w:i/>
          <w:lang w:eastAsia="hu-HU"/>
        </w:rPr>
      </w:pPr>
      <w:r w:rsidRPr="00D2309A">
        <w:rPr>
          <w:rFonts w:ascii="Garamond" w:eastAsia="Times New Roman" w:hAnsi="Garamond" w:cstheme="minorHAnsi"/>
          <w:b/>
          <w:i/>
          <w:lang w:eastAsia="hu-HU"/>
        </w:rPr>
        <w:t>1.1</w:t>
      </w:r>
    </w:p>
    <w:tbl>
      <w:tblPr>
        <w:tblStyle w:val="Rcsostblzat"/>
        <w:tblW w:w="9346" w:type="dxa"/>
        <w:tblInd w:w="-5" w:type="dxa"/>
        <w:tblBorders>
          <w:top w:val="double" w:sz="4" w:space="0" w:color="000000"/>
          <w:left w:val="double" w:sz="4" w:space="0" w:color="000000"/>
          <w:bottom w:val="double" w:sz="4" w:space="0" w:color="000000"/>
          <w:right w:val="double" w:sz="4" w:space="0" w:color="000000"/>
        </w:tblBorders>
        <w:tblLayout w:type="fixed"/>
        <w:tblLook w:val="04A0" w:firstRow="1" w:lastRow="0" w:firstColumn="1" w:lastColumn="0" w:noHBand="0" w:noVBand="1"/>
      </w:tblPr>
      <w:tblGrid>
        <w:gridCol w:w="1124"/>
        <w:gridCol w:w="1701"/>
        <w:gridCol w:w="1134"/>
        <w:gridCol w:w="2127"/>
        <w:gridCol w:w="992"/>
        <w:gridCol w:w="2268"/>
      </w:tblGrid>
      <w:tr w:rsidR="001D7681" w:rsidRPr="00D2309A" w14:paraId="2E1E08E8" w14:textId="50DF3055" w:rsidTr="001D7681">
        <w:tc>
          <w:tcPr>
            <w:tcW w:w="1124" w:type="dxa"/>
            <w:vAlign w:val="center"/>
          </w:tcPr>
          <w:p w14:paraId="2E610333" w14:textId="324BB09F" w:rsidR="001D7681" w:rsidRPr="00D2309A" w:rsidRDefault="001D7681" w:rsidP="00096610">
            <w:pPr>
              <w:tabs>
                <w:tab w:val="left" w:pos="884"/>
              </w:tabs>
              <w:spacing w:after="0" w:line="240" w:lineRule="auto"/>
              <w:ind w:left="1167" w:hanging="1167"/>
              <w:jc w:val="center"/>
              <w:rPr>
                <w:rFonts w:ascii="Times New Roman" w:hAnsi="Times New Roman" w:cs="Times New Roman"/>
                <w:b/>
                <w:bCs/>
                <w:sz w:val="24"/>
                <w:szCs w:val="24"/>
              </w:rPr>
            </w:pPr>
            <w:r w:rsidRPr="00D2309A">
              <w:rPr>
                <w:rFonts w:ascii="Times New Roman félkövér" w:hAnsi="Times New Roman félkövér" w:cs="Times New Roman"/>
                <w:b/>
                <w:bCs/>
                <w:sz w:val="24"/>
                <w:szCs w:val="24"/>
              </w:rPr>
              <w:t>Ln/..</w:t>
            </w:r>
          </w:p>
        </w:tc>
        <w:tc>
          <w:tcPr>
            <w:tcW w:w="1701" w:type="dxa"/>
            <w:vAlign w:val="center"/>
          </w:tcPr>
          <w:p w14:paraId="379C07E3" w14:textId="7A10B3C5" w:rsidR="001D7681" w:rsidRPr="00D2309A" w:rsidRDefault="001D7681" w:rsidP="001D7681">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nagyvárosias lakóterület</w:t>
            </w:r>
          </w:p>
        </w:tc>
        <w:tc>
          <w:tcPr>
            <w:tcW w:w="1134" w:type="dxa"/>
            <w:vAlign w:val="center"/>
          </w:tcPr>
          <w:p w14:paraId="698AA2FF" w14:textId="770A3DAB" w:rsidR="001D7681" w:rsidRPr="00D2309A" w:rsidRDefault="001D7681" w:rsidP="00695876">
            <w:pPr>
              <w:tabs>
                <w:tab w:val="left" w:pos="884"/>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K-Cas/..</w:t>
            </w:r>
          </w:p>
        </w:tc>
        <w:tc>
          <w:tcPr>
            <w:tcW w:w="2127" w:type="dxa"/>
            <w:vAlign w:val="center"/>
          </w:tcPr>
          <w:p w14:paraId="348A6CC0" w14:textId="52F9BA47" w:rsidR="001D7681" w:rsidRPr="00D2309A" w:rsidRDefault="001D7681" w:rsidP="00695876">
            <w:pPr>
              <w:tabs>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Castrum</w:t>
            </w:r>
          </w:p>
        </w:tc>
        <w:tc>
          <w:tcPr>
            <w:tcW w:w="992" w:type="dxa"/>
            <w:vAlign w:val="center"/>
          </w:tcPr>
          <w:p w14:paraId="069BF964" w14:textId="6C507971" w:rsidR="001D7681" w:rsidRPr="00D2309A" w:rsidRDefault="001D7681" w:rsidP="00695876">
            <w:pPr>
              <w:tabs>
                <w:tab w:val="left" w:pos="743"/>
                <w:tab w:val="left" w:pos="1168"/>
              </w:tabs>
              <w:spacing w:after="0" w:line="240" w:lineRule="auto"/>
              <w:ind w:left="1026" w:hanging="1026"/>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Zkp/..</w:t>
            </w:r>
          </w:p>
        </w:tc>
        <w:tc>
          <w:tcPr>
            <w:tcW w:w="2268" w:type="dxa"/>
            <w:vAlign w:val="center"/>
          </w:tcPr>
          <w:p w14:paraId="1D4E0453" w14:textId="52F46078" w:rsidR="001D7681" w:rsidRPr="00D2309A" w:rsidRDefault="001D7681" w:rsidP="00695876">
            <w:pPr>
              <w:tabs>
                <w:tab w:val="left" w:pos="743"/>
                <w:tab w:val="left" w:pos="1168"/>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zöldterület közpark</w:t>
            </w:r>
          </w:p>
        </w:tc>
      </w:tr>
      <w:tr w:rsidR="00695876" w:rsidRPr="00D2309A" w14:paraId="22457B1D" w14:textId="550896A7" w:rsidTr="001D7681">
        <w:tc>
          <w:tcPr>
            <w:tcW w:w="1124" w:type="dxa"/>
            <w:vAlign w:val="center"/>
          </w:tcPr>
          <w:p w14:paraId="51487855" w14:textId="0B5A73E2" w:rsidR="00695876" w:rsidRPr="00D2309A" w:rsidRDefault="001D7681" w:rsidP="00695876">
            <w:pPr>
              <w:spacing w:after="0" w:line="240" w:lineRule="auto"/>
              <w:jc w:val="center"/>
              <w:rPr>
                <w:rFonts w:ascii="Times New Roman" w:hAnsi="Times New Roman" w:cs="Times New Roman"/>
                <w:bCs/>
              </w:rPr>
            </w:pPr>
            <w:r w:rsidRPr="00D2309A">
              <w:rPr>
                <w:rFonts w:ascii="Times New Roman félkövér" w:hAnsi="Times New Roman félkövér" w:cs="Times New Roman"/>
                <w:bCs/>
                <w:sz w:val="24"/>
                <w:szCs w:val="24"/>
              </w:rPr>
              <w:t>Lk/..</w:t>
            </w:r>
          </w:p>
        </w:tc>
        <w:tc>
          <w:tcPr>
            <w:tcW w:w="1701" w:type="dxa"/>
            <w:vAlign w:val="center"/>
          </w:tcPr>
          <w:p w14:paraId="02D6D17D" w14:textId="07915E39" w:rsidR="00695876" w:rsidRPr="00D2309A" w:rsidRDefault="001D7681"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kisvárosias lakóterület</w:t>
            </w:r>
          </w:p>
        </w:tc>
        <w:tc>
          <w:tcPr>
            <w:tcW w:w="1134" w:type="dxa"/>
            <w:vAlign w:val="center"/>
          </w:tcPr>
          <w:p w14:paraId="643D3CBA" w14:textId="5EECBADC" w:rsidR="00695876" w:rsidRPr="00D2309A" w:rsidRDefault="00695876" w:rsidP="00695876">
            <w:pPr>
              <w:tabs>
                <w:tab w:val="left" w:pos="884"/>
                <w:tab w:val="left" w:pos="1168"/>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K-Re/..</w:t>
            </w:r>
          </w:p>
        </w:tc>
        <w:tc>
          <w:tcPr>
            <w:tcW w:w="2127" w:type="dxa"/>
            <w:vAlign w:val="center"/>
          </w:tcPr>
          <w:p w14:paraId="2A6722A3" w14:textId="1EA59526" w:rsidR="00695876" w:rsidRPr="00D2309A" w:rsidRDefault="00695876" w:rsidP="00695876">
            <w:pPr>
              <w:tabs>
                <w:tab w:val="left" w:pos="1299"/>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rekreációs és turisztikai</w:t>
            </w:r>
          </w:p>
        </w:tc>
        <w:tc>
          <w:tcPr>
            <w:tcW w:w="992" w:type="dxa"/>
            <w:vAlign w:val="center"/>
          </w:tcPr>
          <w:p w14:paraId="1C4FA256" w14:textId="2F975222" w:rsidR="00695876" w:rsidRPr="00D2309A" w:rsidRDefault="00695876" w:rsidP="00695876">
            <w:pPr>
              <w:tabs>
                <w:tab w:val="left" w:pos="567"/>
                <w:tab w:val="left" w:pos="743"/>
                <w:tab w:val="left" w:pos="1299"/>
              </w:tabs>
              <w:spacing w:after="0" w:line="240" w:lineRule="auto"/>
              <w:ind w:left="885" w:hanging="885"/>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Zkk/..</w:t>
            </w:r>
          </w:p>
        </w:tc>
        <w:tc>
          <w:tcPr>
            <w:tcW w:w="2268" w:type="dxa"/>
            <w:vAlign w:val="center"/>
          </w:tcPr>
          <w:p w14:paraId="45886ED7" w14:textId="36532AA2" w:rsidR="00695876" w:rsidRPr="00D2309A" w:rsidRDefault="00695876" w:rsidP="00695876">
            <w:pPr>
              <w:tabs>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zöldterület közkert</w:t>
            </w:r>
          </w:p>
        </w:tc>
      </w:tr>
      <w:tr w:rsidR="00695876" w:rsidRPr="00D2309A" w14:paraId="69C44269" w14:textId="1E1116B5" w:rsidTr="001D7681">
        <w:tc>
          <w:tcPr>
            <w:tcW w:w="1124" w:type="dxa"/>
            <w:vAlign w:val="center"/>
          </w:tcPr>
          <w:p w14:paraId="5E90CCEB" w14:textId="6ED86860" w:rsidR="00695876" w:rsidRPr="00D2309A" w:rsidRDefault="001D7681" w:rsidP="00695876">
            <w:pPr>
              <w:spacing w:after="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Lk/..-ko</w:t>
            </w:r>
          </w:p>
        </w:tc>
        <w:tc>
          <w:tcPr>
            <w:tcW w:w="1701" w:type="dxa"/>
            <w:vAlign w:val="center"/>
          </w:tcPr>
          <w:p w14:paraId="601EB992" w14:textId="59F61723" w:rsidR="00695876" w:rsidRPr="00D2309A" w:rsidRDefault="001D7681" w:rsidP="00695876">
            <w:pPr>
              <w:spacing w:after="0" w:line="240" w:lineRule="auto"/>
              <w:rPr>
                <w:rFonts w:ascii="Times New Roman" w:hAnsi="Times New Roman" w:cs="Times New Roman"/>
                <w:bCs/>
                <w:sz w:val="20"/>
                <w:szCs w:val="20"/>
              </w:rPr>
            </w:pPr>
            <w:r w:rsidRPr="00D2309A">
              <w:rPr>
                <w:rFonts w:ascii="Times New Roman" w:hAnsi="Times New Roman" w:cs="Times New Roman"/>
                <w:bCs/>
                <w:sz w:val="20"/>
                <w:szCs w:val="20"/>
              </w:rPr>
              <w:t>kisvárosias lakóterület rendeltetésszám korlátozással</w:t>
            </w:r>
          </w:p>
        </w:tc>
        <w:tc>
          <w:tcPr>
            <w:tcW w:w="1134" w:type="dxa"/>
            <w:vAlign w:val="center"/>
          </w:tcPr>
          <w:p w14:paraId="741234DA" w14:textId="3AC97FEF" w:rsidR="00695876" w:rsidRPr="00D2309A" w:rsidRDefault="00695876" w:rsidP="00695876">
            <w:pPr>
              <w:tabs>
                <w:tab w:val="left" w:pos="884"/>
              </w:tabs>
              <w:spacing w:after="0" w:line="240" w:lineRule="auto"/>
              <w:ind w:left="1167" w:hanging="1167"/>
              <w:jc w:val="center"/>
              <w:rPr>
                <w:rFonts w:ascii="Times New Roman" w:hAnsi="Times New Roman" w:cs="Times New Roman"/>
                <w:bCs/>
                <w:sz w:val="20"/>
                <w:szCs w:val="20"/>
              </w:rPr>
            </w:pPr>
            <w:r w:rsidRPr="00D2309A">
              <w:rPr>
                <w:rFonts w:ascii="Times New Roman" w:hAnsi="Times New Roman" w:cs="Times New Roman"/>
                <w:b/>
                <w:bCs/>
                <w:sz w:val="24"/>
                <w:szCs w:val="24"/>
              </w:rPr>
              <w:t>K-Sk/..</w:t>
            </w:r>
          </w:p>
        </w:tc>
        <w:tc>
          <w:tcPr>
            <w:tcW w:w="2127" w:type="dxa"/>
            <w:vAlign w:val="center"/>
          </w:tcPr>
          <w:p w14:paraId="4A4649A4" w14:textId="29025B6F" w:rsidR="00695876" w:rsidRPr="00D2309A" w:rsidRDefault="00695876" w:rsidP="00695876">
            <w:pPr>
              <w:tabs>
                <w:tab w:val="left" w:pos="941"/>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skanzen</w:t>
            </w:r>
          </w:p>
        </w:tc>
        <w:tc>
          <w:tcPr>
            <w:tcW w:w="992" w:type="dxa"/>
            <w:vAlign w:val="center"/>
          </w:tcPr>
          <w:p w14:paraId="79827518" w14:textId="63496C3D" w:rsidR="00695876" w:rsidRPr="00D2309A" w:rsidRDefault="00695876" w:rsidP="00695876">
            <w:pPr>
              <w:tabs>
                <w:tab w:val="left" w:pos="732"/>
                <w:tab w:val="left" w:pos="1016"/>
              </w:tabs>
              <w:spacing w:after="0" w:line="240" w:lineRule="auto"/>
              <w:ind w:left="851" w:hanging="851"/>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Eho/..</w:t>
            </w:r>
          </w:p>
        </w:tc>
        <w:tc>
          <w:tcPr>
            <w:tcW w:w="2268" w:type="dxa"/>
            <w:vAlign w:val="center"/>
          </w:tcPr>
          <w:p w14:paraId="10A0E71D" w14:textId="283A09D9" w:rsidR="00695876" w:rsidRPr="00D2309A" w:rsidRDefault="00695876" w:rsidP="00695876">
            <w:pPr>
              <w:tabs>
                <w:tab w:val="left" w:pos="1016"/>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honvédelmi erdőterülete</w:t>
            </w:r>
          </w:p>
        </w:tc>
      </w:tr>
      <w:tr w:rsidR="00695876" w:rsidRPr="00D2309A" w14:paraId="02CE95AD" w14:textId="07CEF059" w:rsidTr="001D7681">
        <w:tc>
          <w:tcPr>
            <w:tcW w:w="1124" w:type="dxa"/>
            <w:vAlign w:val="center"/>
          </w:tcPr>
          <w:p w14:paraId="2934A14B" w14:textId="26F986AE" w:rsidR="00695876" w:rsidRPr="00D2309A" w:rsidRDefault="00695876" w:rsidP="00695876">
            <w:pPr>
              <w:spacing w:after="0" w:line="240" w:lineRule="auto"/>
              <w:jc w:val="center"/>
              <w:rPr>
                <w:rFonts w:ascii="Times New Roman" w:hAnsi="Times New Roman" w:cs="Times New Roman"/>
                <w:bCs/>
                <w:sz w:val="20"/>
                <w:szCs w:val="20"/>
              </w:rPr>
            </w:pPr>
            <w:r w:rsidRPr="00D2309A">
              <w:rPr>
                <w:rFonts w:ascii="Times New Roman" w:hAnsi="Times New Roman" w:cs="Times New Roman"/>
                <w:b/>
                <w:bCs/>
                <w:sz w:val="24"/>
                <w:szCs w:val="24"/>
              </w:rPr>
              <w:t>Lke/..</w:t>
            </w:r>
          </w:p>
        </w:tc>
        <w:tc>
          <w:tcPr>
            <w:tcW w:w="1701" w:type="dxa"/>
            <w:vAlign w:val="center"/>
          </w:tcPr>
          <w:p w14:paraId="4F54FB48" w14:textId="14025C35"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kertvárosias lakóterület</w:t>
            </w:r>
          </w:p>
        </w:tc>
        <w:tc>
          <w:tcPr>
            <w:tcW w:w="1134" w:type="dxa"/>
            <w:vAlign w:val="center"/>
          </w:tcPr>
          <w:p w14:paraId="631C8A58" w14:textId="61835EDE" w:rsidR="00695876" w:rsidRPr="00D2309A" w:rsidRDefault="00695876" w:rsidP="00695876">
            <w:pPr>
              <w:tabs>
                <w:tab w:val="left" w:pos="884"/>
                <w:tab w:val="left" w:pos="1168"/>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K-Sp/..</w:t>
            </w:r>
          </w:p>
        </w:tc>
        <w:tc>
          <w:tcPr>
            <w:tcW w:w="2127" w:type="dxa"/>
            <w:vAlign w:val="center"/>
          </w:tcPr>
          <w:p w14:paraId="32BB3BC0" w14:textId="5839BDD3" w:rsidR="00695876" w:rsidRPr="00D2309A" w:rsidRDefault="00695876" w:rsidP="00695876">
            <w:pPr>
              <w:tabs>
                <w:tab w:val="left" w:pos="567"/>
                <w:tab w:val="left" w:pos="941"/>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sport terület</w:t>
            </w:r>
          </w:p>
        </w:tc>
        <w:tc>
          <w:tcPr>
            <w:tcW w:w="992" w:type="dxa"/>
            <w:vAlign w:val="center"/>
          </w:tcPr>
          <w:p w14:paraId="58F4327A" w14:textId="4425B376" w:rsidR="00695876" w:rsidRPr="00D2309A" w:rsidRDefault="00695876" w:rsidP="00695876">
            <w:pPr>
              <w:tabs>
                <w:tab w:val="left" w:pos="567"/>
                <w:tab w:val="left" w:pos="743"/>
                <w:tab w:val="left" w:pos="993"/>
                <w:tab w:val="left" w:pos="1168"/>
              </w:tabs>
              <w:spacing w:after="0" w:line="240" w:lineRule="auto"/>
              <w:ind w:left="851" w:hanging="851"/>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Eg/..</w:t>
            </w:r>
          </w:p>
        </w:tc>
        <w:tc>
          <w:tcPr>
            <w:tcW w:w="2268" w:type="dxa"/>
            <w:vAlign w:val="center"/>
          </w:tcPr>
          <w:p w14:paraId="28E72B46" w14:textId="42E41C7D" w:rsidR="00695876" w:rsidRPr="00D2309A" w:rsidRDefault="00695876" w:rsidP="00695876">
            <w:pPr>
              <w:tabs>
                <w:tab w:val="left" w:pos="993"/>
                <w:tab w:val="left" w:pos="1168"/>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gazdasági erdő</w:t>
            </w:r>
          </w:p>
        </w:tc>
      </w:tr>
      <w:tr w:rsidR="00695876" w:rsidRPr="00D2309A" w14:paraId="64E0C0F9" w14:textId="4773E4F6" w:rsidTr="001D7681">
        <w:tc>
          <w:tcPr>
            <w:tcW w:w="1124" w:type="dxa"/>
            <w:vAlign w:val="center"/>
          </w:tcPr>
          <w:p w14:paraId="4A50B0B0" w14:textId="10FFB8FB" w:rsidR="00695876" w:rsidRPr="00D2309A" w:rsidRDefault="00695876" w:rsidP="00695876">
            <w:pPr>
              <w:spacing w:after="0" w:line="240" w:lineRule="auto"/>
              <w:jc w:val="center"/>
              <w:rPr>
                <w:rFonts w:ascii="Times New Roman" w:hAnsi="Times New Roman" w:cs="Times New Roman"/>
                <w:bCs/>
                <w:sz w:val="20"/>
                <w:szCs w:val="20"/>
              </w:rPr>
            </w:pPr>
            <w:r w:rsidRPr="00D2309A">
              <w:rPr>
                <w:rFonts w:ascii="Times New Roman" w:hAnsi="Times New Roman" w:cs="Times New Roman"/>
                <w:b/>
                <w:bCs/>
                <w:sz w:val="24"/>
                <w:szCs w:val="24"/>
              </w:rPr>
              <w:t>Vt/..</w:t>
            </w:r>
          </w:p>
        </w:tc>
        <w:tc>
          <w:tcPr>
            <w:tcW w:w="1701" w:type="dxa"/>
            <w:vAlign w:val="center"/>
          </w:tcPr>
          <w:p w14:paraId="419BAB74" w14:textId="217C29FB"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településközpont vegyes terület</w:t>
            </w:r>
          </w:p>
        </w:tc>
        <w:tc>
          <w:tcPr>
            <w:tcW w:w="1134" w:type="dxa"/>
            <w:vAlign w:val="center"/>
          </w:tcPr>
          <w:p w14:paraId="14973B8A" w14:textId="07DB52A7" w:rsidR="00695876" w:rsidRPr="00D2309A" w:rsidRDefault="00695876" w:rsidP="00695876">
            <w:pPr>
              <w:tabs>
                <w:tab w:val="left" w:pos="884"/>
                <w:tab w:val="left" w:pos="1168"/>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K-Ák/..</w:t>
            </w:r>
          </w:p>
        </w:tc>
        <w:tc>
          <w:tcPr>
            <w:tcW w:w="2127" w:type="dxa"/>
            <w:vAlign w:val="center"/>
          </w:tcPr>
          <w:p w14:paraId="399ADD7B" w14:textId="4216BD15" w:rsidR="00695876" w:rsidRPr="00D2309A" w:rsidRDefault="00695876" w:rsidP="00695876">
            <w:pPr>
              <w:tabs>
                <w:tab w:val="left" w:pos="567"/>
                <w:tab w:val="left" w:pos="941"/>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állatkert és növénykert</w:t>
            </w:r>
          </w:p>
        </w:tc>
        <w:tc>
          <w:tcPr>
            <w:tcW w:w="992" w:type="dxa"/>
            <w:vAlign w:val="center"/>
          </w:tcPr>
          <w:p w14:paraId="08D3E152" w14:textId="49AC193F" w:rsidR="00695876" w:rsidRPr="00D2309A" w:rsidRDefault="00695876" w:rsidP="00695876">
            <w:pPr>
              <w:tabs>
                <w:tab w:val="left" w:pos="567"/>
                <w:tab w:val="left" w:pos="743"/>
                <w:tab w:val="left" w:pos="993"/>
                <w:tab w:val="left" w:pos="1168"/>
              </w:tabs>
              <w:spacing w:after="0" w:line="240" w:lineRule="auto"/>
              <w:ind w:left="851" w:hanging="851"/>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Ek/..</w:t>
            </w:r>
          </w:p>
        </w:tc>
        <w:tc>
          <w:tcPr>
            <w:tcW w:w="2268" w:type="dxa"/>
            <w:vAlign w:val="center"/>
          </w:tcPr>
          <w:p w14:paraId="4423849D" w14:textId="0FC5DC0A" w:rsidR="00695876" w:rsidRPr="00D2309A" w:rsidRDefault="00695876" w:rsidP="00695876">
            <w:pPr>
              <w:tabs>
                <w:tab w:val="left" w:pos="993"/>
                <w:tab w:val="left" w:pos="1168"/>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közjóléti erdő</w:t>
            </w:r>
          </w:p>
        </w:tc>
      </w:tr>
      <w:tr w:rsidR="00695876" w:rsidRPr="00D2309A" w14:paraId="1D58100F" w14:textId="21A34D4F" w:rsidTr="001D7681">
        <w:tc>
          <w:tcPr>
            <w:tcW w:w="1124" w:type="dxa"/>
            <w:vAlign w:val="center"/>
          </w:tcPr>
          <w:p w14:paraId="1D580BDE" w14:textId="649ACD41" w:rsidR="00695876" w:rsidRPr="00D2309A" w:rsidRDefault="00695876" w:rsidP="00695876">
            <w:pPr>
              <w:spacing w:after="0" w:line="240" w:lineRule="auto"/>
              <w:jc w:val="center"/>
              <w:rPr>
                <w:rFonts w:ascii="Times New Roman" w:hAnsi="Times New Roman" w:cs="Times New Roman"/>
                <w:bCs/>
                <w:sz w:val="20"/>
                <w:szCs w:val="20"/>
              </w:rPr>
            </w:pPr>
            <w:r w:rsidRPr="00D2309A">
              <w:rPr>
                <w:rFonts w:ascii="Times New Roman félkövér" w:hAnsi="Times New Roman félkövér" w:cs="Times New Roman"/>
                <w:b/>
                <w:bCs/>
                <w:sz w:val="24"/>
                <w:szCs w:val="24"/>
              </w:rPr>
              <w:t>Vi/..</w:t>
            </w:r>
          </w:p>
        </w:tc>
        <w:tc>
          <w:tcPr>
            <w:tcW w:w="1701" w:type="dxa"/>
            <w:vAlign w:val="center"/>
          </w:tcPr>
          <w:p w14:paraId="791A2D53" w14:textId="67EEC2CB"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intézmény terület</w:t>
            </w:r>
          </w:p>
        </w:tc>
        <w:tc>
          <w:tcPr>
            <w:tcW w:w="1134" w:type="dxa"/>
            <w:vAlign w:val="center"/>
          </w:tcPr>
          <w:p w14:paraId="55CBFD58" w14:textId="03FE88A5" w:rsidR="00695876" w:rsidRPr="00D2309A" w:rsidRDefault="00695876" w:rsidP="00695876">
            <w:pPr>
              <w:tabs>
                <w:tab w:val="left" w:pos="884"/>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K-Ho/..</w:t>
            </w:r>
          </w:p>
        </w:tc>
        <w:tc>
          <w:tcPr>
            <w:tcW w:w="2127" w:type="dxa"/>
            <w:vAlign w:val="center"/>
          </w:tcPr>
          <w:p w14:paraId="096DBBB4" w14:textId="733919A5" w:rsidR="00695876" w:rsidRPr="00D2309A" w:rsidRDefault="00695876" w:rsidP="00695876">
            <w:pPr>
              <w:tabs>
                <w:tab w:val="left" w:pos="567"/>
                <w:tab w:val="left" w:pos="941"/>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honvédelmi célra</w:t>
            </w:r>
          </w:p>
        </w:tc>
        <w:tc>
          <w:tcPr>
            <w:tcW w:w="992" w:type="dxa"/>
            <w:vAlign w:val="center"/>
          </w:tcPr>
          <w:p w14:paraId="0DC2ED91" w14:textId="6A515203" w:rsidR="00695876" w:rsidRPr="00D2309A" w:rsidRDefault="00695876" w:rsidP="00695876">
            <w:pPr>
              <w:tabs>
                <w:tab w:val="left" w:pos="567"/>
                <w:tab w:val="left" w:pos="743"/>
                <w:tab w:val="left" w:pos="993"/>
                <w:tab w:val="left" w:pos="1168"/>
              </w:tabs>
              <w:spacing w:after="0" w:line="240" w:lineRule="auto"/>
              <w:ind w:left="851" w:hanging="851"/>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Ev/..</w:t>
            </w:r>
          </w:p>
        </w:tc>
        <w:tc>
          <w:tcPr>
            <w:tcW w:w="2268" w:type="dxa"/>
            <w:vAlign w:val="center"/>
          </w:tcPr>
          <w:p w14:paraId="10D9941D" w14:textId="2403B212" w:rsidR="00695876" w:rsidRPr="00D2309A" w:rsidRDefault="00695876" w:rsidP="00695876">
            <w:pPr>
              <w:tabs>
                <w:tab w:val="left" w:pos="993"/>
                <w:tab w:val="left" w:pos="1168"/>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védett, védelmi erdő</w:t>
            </w:r>
          </w:p>
        </w:tc>
      </w:tr>
      <w:tr w:rsidR="00695876" w:rsidRPr="00D2309A" w14:paraId="2C12B0C5" w14:textId="0613C9CC" w:rsidTr="001D7681">
        <w:tc>
          <w:tcPr>
            <w:tcW w:w="1124" w:type="dxa"/>
            <w:vAlign w:val="center"/>
          </w:tcPr>
          <w:p w14:paraId="566CC373" w14:textId="1D6C7395" w:rsidR="00695876" w:rsidRPr="00D2309A" w:rsidRDefault="00695876" w:rsidP="00695876">
            <w:pPr>
              <w:spacing w:after="0" w:line="240" w:lineRule="auto"/>
              <w:jc w:val="center"/>
              <w:rPr>
                <w:rFonts w:ascii="Times New Roman" w:hAnsi="Times New Roman" w:cs="Times New Roman"/>
                <w:bCs/>
                <w:sz w:val="20"/>
                <w:szCs w:val="20"/>
              </w:rPr>
            </w:pPr>
            <w:r w:rsidRPr="00D2309A">
              <w:rPr>
                <w:rFonts w:ascii="Times New Roman" w:hAnsi="Times New Roman" w:cs="Times New Roman"/>
                <w:b/>
                <w:bCs/>
                <w:sz w:val="24"/>
                <w:szCs w:val="24"/>
              </w:rPr>
              <w:t>Gksz/..</w:t>
            </w:r>
          </w:p>
        </w:tc>
        <w:tc>
          <w:tcPr>
            <w:tcW w:w="1701" w:type="dxa"/>
            <w:vAlign w:val="center"/>
          </w:tcPr>
          <w:p w14:paraId="3468691F" w14:textId="1EF8F48E"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kereskedelmi, szolgáltató terület</w:t>
            </w:r>
          </w:p>
        </w:tc>
        <w:tc>
          <w:tcPr>
            <w:tcW w:w="1134" w:type="dxa"/>
            <w:vAlign w:val="center"/>
          </w:tcPr>
          <w:p w14:paraId="2592EEDE" w14:textId="56CCC95A" w:rsidR="00695876" w:rsidRPr="00D2309A" w:rsidRDefault="00695876" w:rsidP="00695876">
            <w:pPr>
              <w:tabs>
                <w:tab w:val="left" w:pos="884"/>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K-Hull/..</w:t>
            </w:r>
          </w:p>
        </w:tc>
        <w:tc>
          <w:tcPr>
            <w:tcW w:w="2127" w:type="dxa"/>
            <w:vAlign w:val="center"/>
          </w:tcPr>
          <w:p w14:paraId="4E3C03F4" w14:textId="0FDB4B5B" w:rsidR="00695876" w:rsidRPr="00D2309A" w:rsidRDefault="00695876" w:rsidP="00695876">
            <w:pPr>
              <w:tabs>
                <w:tab w:val="left" w:pos="567"/>
                <w:tab w:val="left" w:pos="941"/>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 kommunális hulladék</w:t>
            </w:r>
          </w:p>
        </w:tc>
        <w:tc>
          <w:tcPr>
            <w:tcW w:w="992" w:type="dxa"/>
            <w:vAlign w:val="center"/>
          </w:tcPr>
          <w:p w14:paraId="10E27732" w14:textId="29318C87" w:rsidR="00695876" w:rsidRPr="00D2309A" w:rsidRDefault="00695876" w:rsidP="00695876">
            <w:pPr>
              <w:spacing w:after="0" w:line="240" w:lineRule="auto"/>
              <w:ind w:left="34" w:hanging="34"/>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Mk/..</w:t>
            </w:r>
          </w:p>
        </w:tc>
        <w:tc>
          <w:tcPr>
            <w:tcW w:w="2268" w:type="dxa"/>
            <w:vAlign w:val="center"/>
          </w:tcPr>
          <w:p w14:paraId="40313F7F" w14:textId="1FC9048D" w:rsidR="00695876" w:rsidRPr="00D2309A" w:rsidRDefault="00695876" w:rsidP="00695876">
            <w:pPr>
              <w:tabs>
                <w:tab w:val="left" w:pos="993"/>
                <w:tab w:val="left" w:pos="1168"/>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kertes mezőgazdasági terület</w:t>
            </w:r>
          </w:p>
        </w:tc>
      </w:tr>
      <w:tr w:rsidR="00695876" w:rsidRPr="00D2309A" w14:paraId="46EAB1AC" w14:textId="3C5DC14E" w:rsidTr="001D7681">
        <w:tc>
          <w:tcPr>
            <w:tcW w:w="1124" w:type="dxa"/>
            <w:vAlign w:val="center"/>
          </w:tcPr>
          <w:p w14:paraId="64144AC2" w14:textId="333BEFD4" w:rsidR="00695876" w:rsidRPr="00D2309A" w:rsidRDefault="00695876" w:rsidP="00695876">
            <w:pPr>
              <w:spacing w:after="0" w:line="240" w:lineRule="auto"/>
              <w:jc w:val="center"/>
              <w:rPr>
                <w:rFonts w:ascii="Times New Roman" w:hAnsi="Times New Roman" w:cs="Times New Roman"/>
                <w:bCs/>
                <w:sz w:val="20"/>
                <w:szCs w:val="20"/>
              </w:rPr>
            </w:pPr>
            <w:r w:rsidRPr="00D2309A">
              <w:rPr>
                <w:rFonts w:ascii="Times New Roman félkövér" w:hAnsi="Times New Roman félkövér" w:cs="Times New Roman"/>
                <w:b/>
                <w:bCs/>
                <w:sz w:val="24"/>
                <w:szCs w:val="24"/>
              </w:rPr>
              <w:t>Gip/..</w:t>
            </w:r>
          </w:p>
        </w:tc>
        <w:tc>
          <w:tcPr>
            <w:tcW w:w="1701" w:type="dxa"/>
            <w:vAlign w:val="center"/>
          </w:tcPr>
          <w:p w14:paraId="1A77DA1F" w14:textId="2C90ED84"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iparterület</w:t>
            </w:r>
          </w:p>
        </w:tc>
        <w:tc>
          <w:tcPr>
            <w:tcW w:w="1134" w:type="dxa"/>
            <w:vAlign w:val="center"/>
          </w:tcPr>
          <w:p w14:paraId="7984E278" w14:textId="23B8A61C" w:rsidR="00695876" w:rsidRPr="00D2309A" w:rsidRDefault="00695876" w:rsidP="00695876">
            <w:pPr>
              <w:tabs>
                <w:tab w:val="left" w:pos="884"/>
                <w:tab w:val="left" w:pos="1168"/>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K-K/..</w:t>
            </w:r>
          </w:p>
        </w:tc>
        <w:tc>
          <w:tcPr>
            <w:tcW w:w="2127" w:type="dxa"/>
            <w:vAlign w:val="center"/>
          </w:tcPr>
          <w:p w14:paraId="4BB68B40" w14:textId="199A314A" w:rsidR="00695876" w:rsidRPr="00D2309A" w:rsidRDefault="00695876" w:rsidP="00695876">
            <w:pPr>
              <w:tabs>
                <w:tab w:val="left" w:pos="567"/>
                <w:tab w:val="left" w:pos="941"/>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közműszolgáltatás</w:t>
            </w:r>
          </w:p>
        </w:tc>
        <w:tc>
          <w:tcPr>
            <w:tcW w:w="992" w:type="dxa"/>
            <w:vAlign w:val="center"/>
          </w:tcPr>
          <w:p w14:paraId="79F1084E" w14:textId="26767349" w:rsidR="00695876" w:rsidRPr="00D2309A" w:rsidRDefault="00695876" w:rsidP="00695876">
            <w:pPr>
              <w:tabs>
                <w:tab w:val="left" w:pos="567"/>
                <w:tab w:val="left" w:pos="743"/>
                <w:tab w:val="left" w:pos="993"/>
                <w:tab w:val="left" w:pos="1168"/>
              </w:tabs>
              <w:spacing w:after="0" w:line="240" w:lineRule="auto"/>
              <w:ind w:left="743" w:hanging="743"/>
              <w:jc w:val="center"/>
              <w:rPr>
                <w:rFonts w:ascii="Times New Roman félkövér" w:hAnsi="Times New Roman félkövér" w:cs="Times New Roman"/>
                <w:bCs/>
                <w:sz w:val="20"/>
                <w:szCs w:val="20"/>
              </w:rPr>
            </w:pPr>
            <w:r w:rsidRPr="00D2309A">
              <w:rPr>
                <w:rFonts w:ascii="Times New Roman félkövér" w:hAnsi="Times New Roman félkövér" w:cs="Times New Roman"/>
                <w:b/>
                <w:bCs/>
                <w:sz w:val="24"/>
                <w:szCs w:val="24"/>
              </w:rPr>
              <w:t>Má/..</w:t>
            </w:r>
          </w:p>
        </w:tc>
        <w:tc>
          <w:tcPr>
            <w:tcW w:w="2268" w:type="dxa"/>
            <w:vAlign w:val="center"/>
          </w:tcPr>
          <w:p w14:paraId="73CDA2D4" w14:textId="68E63741" w:rsidR="00695876" w:rsidRPr="00D2309A" w:rsidRDefault="00695876" w:rsidP="00695876">
            <w:pPr>
              <w:tabs>
                <w:tab w:val="left" w:pos="993"/>
                <w:tab w:val="left" w:pos="1168"/>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általános mezőgazdasági terület</w:t>
            </w:r>
          </w:p>
        </w:tc>
      </w:tr>
      <w:tr w:rsidR="00695876" w:rsidRPr="00D2309A" w14:paraId="1C0FD663" w14:textId="32EC8286" w:rsidTr="001D7681">
        <w:tc>
          <w:tcPr>
            <w:tcW w:w="1124" w:type="dxa"/>
            <w:vAlign w:val="center"/>
          </w:tcPr>
          <w:p w14:paraId="355BEC30" w14:textId="7FED209A" w:rsidR="00695876" w:rsidRPr="00D2309A" w:rsidRDefault="00695876" w:rsidP="00695876">
            <w:pPr>
              <w:spacing w:after="0" w:line="240" w:lineRule="auto"/>
              <w:jc w:val="center"/>
              <w:rPr>
                <w:rFonts w:ascii="Times New Roman" w:hAnsi="Times New Roman" w:cs="Times New Roman"/>
                <w:bCs/>
                <w:sz w:val="20"/>
                <w:szCs w:val="20"/>
              </w:rPr>
            </w:pPr>
            <w:r w:rsidRPr="00D2309A">
              <w:rPr>
                <w:rFonts w:ascii="Times New Roman félkövér" w:hAnsi="Times New Roman félkövér" w:cs="Times New Roman"/>
                <w:b/>
                <w:bCs/>
                <w:sz w:val="24"/>
                <w:szCs w:val="24"/>
              </w:rPr>
              <w:t>Üü/..</w:t>
            </w:r>
          </w:p>
        </w:tc>
        <w:tc>
          <w:tcPr>
            <w:tcW w:w="1701" w:type="dxa"/>
            <w:vAlign w:val="center"/>
          </w:tcPr>
          <w:p w14:paraId="70276896" w14:textId="33B0DB76"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üdülőházas terület</w:t>
            </w:r>
          </w:p>
        </w:tc>
        <w:tc>
          <w:tcPr>
            <w:tcW w:w="1134" w:type="dxa"/>
            <w:vAlign w:val="center"/>
          </w:tcPr>
          <w:p w14:paraId="2280CC99" w14:textId="671B8E0B" w:rsidR="00695876" w:rsidRPr="00D2309A" w:rsidRDefault="00695876" w:rsidP="00695876">
            <w:pPr>
              <w:tabs>
                <w:tab w:val="left" w:pos="884"/>
                <w:tab w:val="left" w:pos="1168"/>
              </w:tabs>
              <w:spacing w:after="0" w:line="240" w:lineRule="auto"/>
              <w:ind w:left="1167" w:hanging="1167"/>
              <w:jc w:val="center"/>
              <w:rPr>
                <w:rFonts w:ascii="Times New Roman félkövér" w:hAnsi="Times New Roman félkövér" w:cs="Times New Roman"/>
                <w:b/>
                <w:bCs/>
                <w:sz w:val="20"/>
                <w:szCs w:val="20"/>
              </w:rPr>
            </w:pPr>
            <w:r w:rsidRPr="00D2309A">
              <w:rPr>
                <w:rFonts w:ascii="Times New Roman" w:hAnsi="Times New Roman" w:cs="Times New Roman"/>
                <w:b/>
                <w:bCs/>
                <w:sz w:val="24"/>
                <w:szCs w:val="24"/>
              </w:rPr>
              <w:t>K-Im/..</w:t>
            </w:r>
          </w:p>
        </w:tc>
        <w:tc>
          <w:tcPr>
            <w:tcW w:w="2127" w:type="dxa"/>
            <w:vAlign w:val="center"/>
          </w:tcPr>
          <w:p w14:paraId="32AA7722" w14:textId="72633D1D" w:rsidR="00695876" w:rsidRPr="00D2309A" w:rsidRDefault="00695876" w:rsidP="00695876">
            <w:pPr>
              <w:tabs>
                <w:tab w:val="left" w:pos="941"/>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különleges terület -intermodális csomópont</w:t>
            </w:r>
          </w:p>
        </w:tc>
        <w:tc>
          <w:tcPr>
            <w:tcW w:w="992" w:type="dxa"/>
            <w:vAlign w:val="center"/>
          </w:tcPr>
          <w:p w14:paraId="4235D748" w14:textId="0583A5A6" w:rsidR="00695876" w:rsidRPr="00D2309A" w:rsidRDefault="00695876" w:rsidP="00695876">
            <w:pPr>
              <w:tabs>
                <w:tab w:val="left" w:pos="732"/>
                <w:tab w:val="left" w:pos="1016"/>
              </w:tabs>
              <w:spacing w:after="0" w:line="240" w:lineRule="auto"/>
              <w:ind w:left="874" w:hanging="874"/>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Mko/..</w:t>
            </w:r>
          </w:p>
        </w:tc>
        <w:tc>
          <w:tcPr>
            <w:tcW w:w="2268" w:type="dxa"/>
            <w:vAlign w:val="center"/>
          </w:tcPr>
          <w:p w14:paraId="36580A8C" w14:textId="6CA0501B" w:rsidR="00695876" w:rsidRPr="00D2309A" w:rsidRDefault="00695876" w:rsidP="00695876">
            <w:pPr>
              <w:tabs>
                <w:tab w:val="left" w:pos="1016"/>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korlátozott mezőgazdasági terület</w:t>
            </w:r>
          </w:p>
        </w:tc>
      </w:tr>
      <w:tr w:rsidR="00695876" w:rsidRPr="00D2309A" w14:paraId="3E12D988" w14:textId="6A997BB7" w:rsidTr="001D7681">
        <w:tc>
          <w:tcPr>
            <w:tcW w:w="1124" w:type="dxa"/>
            <w:vAlign w:val="center"/>
          </w:tcPr>
          <w:p w14:paraId="1981D64F" w14:textId="4708AF5A" w:rsidR="00695876" w:rsidRPr="00D2309A" w:rsidRDefault="00695876" w:rsidP="00695876">
            <w:pPr>
              <w:spacing w:after="0" w:line="240" w:lineRule="auto"/>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Üh/..</w:t>
            </w:r>
          </w:p>
        </w:tc>
        <w:tc>
          <w:tcPr>
            <w:tcW w:w="1701" w:type="dxa"/>
            <w:vAlign w:val="center"/>
          </w:tcPr>
          <w:p w14:paraId="75BDBEEE" w14:textId="5A981376" w:rsidR="00695876" w:rsidRPr="00D2309A" w:rsidRDefault="00695876" w:rsidP="00695876">
            <w:pPr>
              <w:spacing w:after="0" w:line="240" w:lineRule="auto"/>
              <w:rPr>
                <w:rFonts w:ascii="Times New Roman" w:hAnsi="Times New Roman" w:cs="Times New Roman"/>
                <w:b/>
                <w:bCs/>
                <w:sz w:val="24"/>
                <w:szCs w:val="24"/>
              </w:rPr>
            </w:pPr>
            <w:r w:rsidRPr="00D2309A">
              <w:rPr>
                <w:rFonts w:ascii="Times New Roman" w:hAnsi="Times New Roman" w:cs="Times New Roman"/>
                <w:bCs/>
                <w:sz w:val="20"/>
                <w:szCs w:val="20"/>
              </w:rPr>
              <w:t>hétvégiházas terület</w:t>
            </w:r>
          </w:p>
        </w:tc>
        <w:tc>
          <w:tcPr>
            <w:tcW w:w="1134" w:type="dxa"/>
            <w:vAlign w:val="center"/>
          </w:tcPr>
          <w:p w14:paraId="250764A6" w14:textId="57220920" w:rsidR="00695876" w:rsidRPr="00D2309A" w:rsidRDefault="00695876" w:rsidP="00695876">
            <w:pPr>
              <w:tabs>
                <w:tab w:val="left" w:pos="884"/>
                <w:tab w:val="left" w:pos="1168"/>
              </w:tabs>
              <w:spacing w:after="0" w:line="240" w:lineRule="auto"/>
              <w:ind w:left="1167" w:hanging="1167"/>
              <w:jc w:val="center"/>
              <w:rPr>
                <w:rFonts w:ascii="Times New Roman" w:hAnsi="Times New Roman" w:cs="Times New Roman"/>
                <w:b/>
                <w:bCs/>
                <w:sz w:val="20"/>
                <w:szCs w:val="20"/>
              </w:rPr>
            </w:pPr>
            <w:r w:rsidRPr="00D2309A">
              <w:rPr>
                <w:rFonts w:ascii="Times New Roman" w:hAnsi="Times New Roman" w:cs="Times New Roman"/>
                <w:b/>
                <w:bCs/>
                <w:sz w:val="24"/>
                <w:szCs w:val="24"/>
              </w:rPr>
              <w:t>K-Kö/..</w:t>
            </w:r>
          </w:p>
        </w:tc>
        <w:tc>
          <w:tcPr>
            <w:tcW w:w="2127" w:type="dxa"/>
            <w:vAlign w:val="center"/>
          </w:tcPr>
          <w:p w14:paraId="02B95F30" w14:textId="7823AFEF" w:rsidR="00695876" w:rsidRPr="00D2309A" w:rsidRDefault="00695876" w:rsidP="00695876">
            <w:pPr>
              <w:tabs>
                <w:tab w:val="left" w:pos="567"/>
                <w:tab w:val="left" w:pos="941"/>
                <w:tab w:val="left" w:pos="1168"/>
              </w:tabs>
              <w:spacing w:after="0" w:line="240" w:lineRule="auto"/>
              <w:rPr>
                <w:rFonts w:ascii="Times New Roman félkövér" w:hAnsi="Times New Roman félkövér" w:cs="Times New Roman"/>
                <w:b/>
                <w:bCs/>
                <w:sz w:val="24"/>
                <w:szCs w:val="24"/>
              </w:rPr>
            </w:pPr>
            <w:r w:rsidRPr="00D2309A">
              <w:rPr>
                <w:rFonts w:ascii="Times New Roman" w:hAnsi="Times New Roman" w:cs="Times New Roman"/>
                <w:bCs/>
                <w:sz w:val="20"/>
                <w:szCs w:val="20"/>
              </w:rPr>
              <w:t>közlekedéshez kapcsolódó különleges terület</w:t>
            </w:r>
          </w:p>
        </w:tc>
        <w:tc>
          <w:tcPr>
            <w:tcW w:w="992" w:type="dxa"/>
            <w:vAlign w:val="center"/>
          </w:tcPr>
          <w:p w14:paraId="27AD06E1" w14:textId="01621DF7" w:rsidR="00695876" w:rsidRPr="00D2309A" w:rsidRDefault="00695876" w:rsidP="00695876">
            <w:pPr>
              <w:tabs>
                <w:tab w:val="left" w:pos="567"/>
                <w:tab w:val="left" w:pos="743"/>
                <w:tab w:val="left" w:pos="993"/>
                <w:tab w:val="left" w:pos="1168"/>
              </w:tabs>
              <w:spacing w:after="0" w:line="240" w:lineRule="auto"/>
              <w:ind w:left="851" w:hanging="851"/>
              <w:jc w:val="center"/>
              <w:rPr>
                <w:rFonts w:ascii="Times New Roman félkövér" w:hAnsi="Times New Roman félkövér" w:cs="Times New Roman"/>
                <w:b/>
                <w:bCs/>
                <w:sz w:val="20"/>
                <w:szCs w:val="20"/>
              </w:rPr>
            </w:pPr>
            <w:r w:rsidRPr="00D2309A">
              <w:rPr>
                <w:rFonts w:ascii="Times New Roman félkövér" w:hAnsi="Times New Roman félkövér" w:cs="Times New Roman"/>
                <w:b/>
                <w:bCs/>
                <w:sz w:val="24"/>
                <w:szCs w:val="24"/>
              </w:rPr>
              <w:t>V/..</w:t>
            </w:r>
          </w:p>
        </w:tc>
        <w:tc>
          <w:tcPr>
            <w:tcW w:w="2268" w:type="dxa"/>
            <w:vAlign w:val="center"/>
          </w:tcPr>
          <w:p w14:paraId="1D2C1A09" w14:textId="53FD0C5A" w:rsidR="00695876" w:rsidRPr="00D2309A" w:rsidRDefault="00695876" w:rsidP="00695876">
            <w:pPr>
              <w:tabs>
                <w:tab w:val="left" w:pos="993"/>
                <w:tab w:val="left" w:pos="1168"/>
                <w:tab w:val="left" w:pos="1299"/>
              </w:tabs>
              <w:spacing w:after="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vízgazdálkodási terület</w:t>
            </w:r>
          </w:p>
        </w:tc>
      </w:tr>
      <w:tr w:rsidR="00695876" w:rsidRPr="00D2309A" w14:paraId="5F24CDCE" w14:textId="3FEF9D17" w:rsidTr="001D7681">
        <w:tc>
          <w:tcPr>
            <w:tcW w:w="1124" w:type="dxa"/>
            <w:vAlign w:val="center"/>
          </w:tcPr>
          <w:p w14:paraId="68B3A30F" w14:textId="77777777" w:rsidR="00695876" w:rsidRPr="00D2309A" w:rsidRDefault="00695876" w:rsidP="00695876">
            <w:pPr>
              <w:spacing w:after="0" w:line="240" w:lineRule="auto"/>
              <w:jc w:val="center"/>
              <w:rPr>
                <w:rFonts w:ascii="Times New Roman félkövér" w:hAnsi="Times New Roman félkövér" w:cs="Times New Roman"/>
                <w:b/>
                <w:bCs/>
                <w:sz w:val="24"/>
                <w:szCs w:val="24"/>
              </w:rPr>
            </w:pPr>
          </w:p>
        </w:tc>
        <w:tc>
          <w:tcPr>
            <w:tcW w:w="1701" w:type="dxa"/>
          </w:tcPr>
          <w:p w14:paraId="7A314AE4" w14:textId="77777777" w:rsidR="00695876" w:rsidRPr="00D2309A" w:rsidRDefault="00695876" w:rsidP="00695876">
            <w:pPr>
              <w:spacing w:after="0" w:line="240" w:lineRule="auto"/>
              <w:rPr>
                <w:rFonts w:ascii="Times New Roman" w:hAnsi="Times New Roman" w:cs="Times New Roman"/>
                <w:b/>
                <w:bCs/>
                <w:sz w:val="24"/>
                <w:szCs w:val="24"/>
              </w:rPr>
            </w:pPr>
          </w:p>
        </w:tc>
        <w:tc>
          <w:tcPr>
            <w:tcW w:w="1134" w:type="dxa"/>
            <w:vAlign w:val="center"/>
          </w:tcPr>
          <w:p w14:paraId="4E83735B" w14:textId="0B52952B" w:rsidR="00695876" w:rsidRPr="00D2309A" w:rsidRDefault="00695876" w:rsidP="0069768D">
            <w:pPr>
              <w:tabs>
                <w:tab w:val="left" w:pos="884"/>
                <w:tab w:val="left" w:pos="1168"/>
              </w:tabs>
              <w:spacing w:after="0" w:line="240" w:lineRule="auto"/>
              <w:ind w:left="1167" w:hanging="1167"/>
              <w:rPr>
                <w:rFonts w:ascii="Times New Roman" w:hAnsi="Times New Roman" w:cs="Times New Roman"/>
                <w:b/>
                <w:bCs/>
                <w:sz w:val="24"/>
                <w:szCs w:val="24"/>
              </w:rPr>
            </w:pPr>
          </w:p>
        </w:tc>
        <w:tc>
          <w:tcPr>
            <w:tcW w:w="2127" w:type="dxa"/>
          </w:tcPr>
          <w:p w14:paraId="43FED88C" w14:textId="77777777" w:rsidR="00695876" w:rsidRPr="00D2309A" w:rsidRDefault="00695876" w:rsidP="00695876">
            <w:pPr>
              <w:tabs>
                <w:tab w:val="left" w:pos="567"/>
                <w:tab w:val="left" w:pos="941"/>
                <w:tab w:val="left" w:pos="1168"/>
              </w:tabs>
              <w:spacing w:before="60" w:after="60" w:line="240" w:lineRule="auto"/>
              <w:rPr>
                <w:rFonts w:ascii="Times New Roman félkövér" w:hAnsi="Times New Roman félkövér" w:cs="Times New Roman"/>
                <w:b/>
                <w:bCs/>
                <w:sz w:val="24"/>
                <w:szCs w:val="24"/>
              </w:rPr>
            </w:pPr>
          </w:p>
        </w:tc>
        <w:tc>
          <w:tcPr>
            <w:tcW w:w="992" w:type="dxa"/>
            <w:vAlign w:val="center"/>
          </w:tcPr>
          <w:p w14:paraId="23ED3C08" w14:textId="0E12C6D2" w:rsidR="00695876" w:rsidRPr="00D2309A" w:rsidRDefault="00695876" w:rsidP="00695876">
            <w:pPr>
              <w:tabs>
                <w:tab w:val="left" w:pos="567"/>
                <w:tab w:val="left" w:pos="743"/>
                <w:tab w:val="left" w:pos="993"/>
                <w:tab w:val="left" w:pos="1168"/>
              </w:tabs>
              <w:spacing w:before="60" w:after="60" w:line="240" w:lineRule="auto"/>
              <w:ind w:left="851" w:hanging="851"/>
              <w:jc w:val="center"/>
              <w:rPr>
                <w:rFonts w:ascii="Times New Roman félkövér" w:hAnsi="Times New Roman félkövér" w:cs="Times New Roman"/>
                <w:b/>
                <w:bCs/>
                <w:sz w:val="24"/>
                <w:szCs w:val="24"/>
              </w:rPr>
            </w:pPr>
            <w:r w:rsidRPr="00D2309A">
              <w:rPr>
                <w:rFonts w:ascii="Times New Roman félkövér" w:hAnsi="Times New Roman félkövér" w:cs="Times New Roman"/>
                <w:b/>
                <w:bCs/>
                <w:sz w:val="24"/>
                <w:szCs w:val="24"/>
              </w:rPr>
              <w:t>Tk/..</w:t>
            </w:r>
          </w:p>
        </w:tc>
        <w:tc>
          <w:tcPr>
            <w:tcW w:w="2268" w:type="dxa"/>
            <w:vAlign w:val="center"/>
          </w:tcPr>
          <w:p w14:paraId="666A62AE" w14:textId="0597625E" w:rsidR="00695876" w:rsidRPr="00D2309A" w:rsidRDefault="00695876" w:rsidP="00695876">
            <w:pPr>
              <w:tabs>
                <w:tab w:val="left" w:pos="993"/>
                <w:tab w:val="left" w:pos="1168"/>
                <w:tab w:val="left" w:pos="1299"/>
              </w:tabs>
              <w:spacing w:before="60" w:after="60" w:line="240" w:lineRule="auto"/>
              <w:ind w:left="34" w:hanging="34"/>
              <w:rPr>
                <w:rFonts w:ascii="Times New Roman félkövér" w:hAnsi="Times New Roman félkövér" w:cs="Times New Roman"/>
                <w:b/>
                <w:bCs/>
                <w:sz w:val="24"/>
                <w:szCs w:val="24"/>
              </w:rPr>
            </w:pPr>
            <w:r w:rsidRPr="00D2309A">
              <w:rPr>
                <w:rFonts w:ascii="Times New Roman" w:hAnsi="Times New Roman" w:cs="Times New Roman"/>
                <w:bCs/>
                <w:sz w:val="20"/>
                <w:szCs w:val="20"/>
              </w:rPr>
              <w:t>természetközeli terület</w:t>
            </w:r>
          </w:p>
        </w:tc>
      </w:tr>
    </w:tbl>
    <w:p w14:paraId="7696E40B" w14:textId="24CADA32" w:rsidR="00F33267" w:rsidRPr="00D2309A" w:rsidRDefault="0061361F" w:rsidP="00F33267">
      <w:pPr>
        <w:spacing w:after="0" w:line="240" w:lineRule="auto"/>
        <w:jc w:val="both"/>
        <w:rPr>
          <w:rFonts w:ascii="Times New Roman" w:hAnsi="Times New Roman" w:cs="Times New Roman"/>
          <w:b/>
          <w:bCs/>
        </w:rPr>
      </w:pPr>
      <w:r w:rsidRPr="00D2309A">
        <w:rPr>
          <w:rFonts w:ascii="Times New Roman" w:hAnsi="Times New Roman" w:cs="Times New Roman"/>
          <w:b/>
          <w:bCs/>
        </w:rPr>
        <w:t>1.2</w:t>
      </w:r>
    </w:p>
    <w:tbl>
      <w:tblPr>
        <w:tblW w:w="5388"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560"/>
        <w:gridCol w:w="3828"/>
      </w:tblGrid>
      <w:tr w:rsidR="009B4583" w:rsidRPr="00D2309A" w14:paraId="152CF6AF" w14:textId="77777777" w:rsidTr="00087382">
        <w:trPr>
          <w:trHeight w:val="503"/>
        </w:trPr>
        <w:tc>
          <w:tcPr>
            <w:tcW w:w="5388" w:type="dxa"/>
            <w:gridSpan w:val="2"/>
            <w:tcBorders>
              <w:top w:val="double" w:sz="4" w:space="0" w:color="auto"/>
              <w:left w:val="double" w:sz="4" w:space="0" w:color="auto"/>
              <w:bottom w:val="double" w:sz="4" w:space="0" w:color="auto"/>
              <w:right w:val="double" w:sz="4" w:space="0" w:color="auto"/>
            </w:tcBorders>
            <w:vAlign w:val="center"/>
          </w:tcPr>
          <w:p w14:paraId="31AB56C8" w14:textId="1C37440C" w:rsidR="009B4583" w:rsidRPr="00D2309A" w:rsidRDefault="009B4583" w:rsidP="009B4583">
            <w:pPr>
              <w:spacing w:before="40" w:after="40" w:line="240" w:lineRule="auto"/>
              <w:jc w:val="center"/>
              <w:rPr>
                <w:rFonts w:ascii="Times New Roman" w:hAnsi="Times New Roman" w:cs="Times New Roman"/>
                <w:bCs/>
                <w:i/>
                <w:sz w:val="20"/>
                <w:szCs w:val="20"/>
              </w:rPr>
            </w:pPr>
            <w:r w:rsidRPr="00D2309A">
              <w:rPr>
                <w:rFonts w:ascii="Times New Roman" w:hAnsi="Times New Roman" w:cs="Times New Roman"/>
                <w:bCs/>
                <w:i/>
                <w:sz w:val="20"/>
                <w:szCs w:val="20"/>
              </w:rPr>
              <w:t xml:space="preserve">Beépítésre nem szánt különleges területek </w:t>
            </w:r>
            <w:r w:rsidR="00087382" w:rsidRPr="00D2309A">
              <w:rPr>
                <w:rFonts w:ascii="Times New Roman" w:hAnsi="Times New Roman" w:cs="Times New Roman"/>
                <w:bCs/>
                <w:i/>
                <w:sz w:val="20"/>
                <w:szCs w:val="20"/>
              </w:rPr>
              <w:t xml:space="preserve">és </w:t>
            </w:r>
            <w:r w:rsidRPr="00D2309A">
              <w:rPr>
                <w:rFonts w:ascii="Times New Roman" w:hAnsi="Times New Roman" w:cs="Times New Roman"/>
                <w:bCs/>
                <w:i/>
                <w:sz w:val="20"/>
                <w:szCs w:val="20"/>
              </w:rPr>
              <w:t>övezetei</w:t>
            </w:r>
          </w:p>
        </w:tc>
      </w:tr>
      <w:tr w:rsidR="009B4583" w:rsidRPr="00D2309A" w14:paraId="08CF40CE" w14:textId="4EBA4ABA" w:rsidTr="00695876">
        <w:trPr>
          <w:trHeight w:val="503"/>
        </w:trPr>
        <w:tc>
          <w:tcPr>
            <w:tcW w:w="1560" w:type="dxa"/>
            <w:tcBorders>
              <w:top w:val="double" w:sz="4" w:space="0" w:color="auto"/>
              <w:left w:val="double" w:sz="4" w:space="0" w:color="auto"/>
              <w:bottom w:val="single" w:sz="4" w:space="0" w:color="auto"/>
              <w:right w:val="single" w:sz="4" w:space="0" w:color="auto"/>
            </w:tcBorders>
            <w:vAlign w:val="center"/>
          </w:tcPr>
          <w:p w14:paraId="6B572264" w14:textId="14812375" w:rsidR="009B4583" w:rsidRPr="00D2309A" w:rsidRDefault="009B4583" w:rsidP="00933D98">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Kb-Re/..</w:t>
            </w:r>
          </w:p>
        </w:tc>
        <w:tc>
          <w:tcPr>
            <w:tcW w:w="3828" w:type="dxa"/>
            <w:tcBorders>
              <w:top w:val="double" w:sz="4" w:space="0" w:color="auto"/>
              <w:left w:val="single" w:sz="4" w:space="0" w:color="auto"/>
              <w:bottom w:val="single" w:sz="4" w:space="0" w:color="auto"/>
              <w:right w:val="double" w:sz="4" w:space="0" w:color="auto"/>
            </w:tcBorders>
            <w:vAlign w:val="center"/>
          </w:tcPr>
          <w:p w14:paraId="5BD1AFF0" w14:textId="02517143" w:rsidR="009B4583" w:rsidRPr="00D2309A" w:rsidRDefault="009B4583" w:rsidP="009B4583">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rekreációs célú különleges terület övezete</w:t>
            </w:r>
          </w:p>
        </w:tc>
      </w:tr>
      <w:tr w:rsidR="009B4583" w:rsidRPr="00D2309A" w14:paraId="1F38D13C" w14:textId="34D86D5C" w:rsidTr="00695876">
        <w:tc>
          <w:tcPr>
            <w:tcW w:w="1560" w:type="dxa"/>
            <w:tcBorders>
              <w:top w:val="single" w:sz="4" w:space="0" w:color="auto"/>
              <w:left w:val="double" w:sz="4" w:space="0" w:color="auto"/>
              <w:bottom w:val="single" w:sz="4" w:space="0" w:color="auto"/>
              <w:right w:val="single" w:sz="4" w:space="0" w:color="auto"/>
            </w:tcBorders>
            <w:vAlign w:val="center"/>
          </w:tcPr>
          <w:p w14:paraId="11F5D6A9" w14:textId="69F5500A" w:rsidR="009B4583" w:rsidRPr="00D2309A" w:rsidRDefault="009B4583" w:rsidP="00B202C5">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Kb-Sp/..</w:t>
            </w:r>
          </w:p>
        </w:tc>
        <w:tc>
          <w:tcPr>
            <w:tcW w:w="3828" w:type="dxa"/>
            <w:tcBorders>
              <w:top w:val="single" w:sz="4" w:space="0" w:color="auto"/>
              <w:left w:val="single" w:sz="4" w:space="0" w:color="auto"/>
              <w:bottom w:val="single" w:sz="4" w:space="0" w:color="auto"/>
              <w:right w:val="double" w:sz="4" w:space="0" w:color="auto"/>
            </w:tcBorders>
            <w:vAlign w:val="center"/>
          </w:tcPr>
          <w:p w14:paraId="6DE82435" w14:textId="572DD8B2" w:rsidR="009B4583" w:rsidRPr="00D2309A" w:rsidRDefault="009B4583" w:rsidP="009B4583">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sportolási célú különleges terület övezete</w:t>
            </w:r>
          </w:p>
        </w:tc>
      </w:tr>
      <w:tr w:rsidR="009B4583" w:rsidRPr="00D2309A" w14:paraId="138302ED" w14:textId="145B8DA8" w:rsidTr="00695876">
        <w:tc>
          <w:tcPr>
            <w:tcW w:w="1560" w:type="dxa"/>
            <w:tcBorders>
              <w:top w:val="single" w:sz="4" w:space="0" w:color="auto"/>
              <w:left w:val="double" w:sz="4" w:space="0" w:color="auto"/>
              <w:bottom w:val="single" w:sz="4" w:space="0" w:color="auto"/>
              <w:right w:val="single" w:sz="4" w:space="0" w:color="auto"/>
            </w:tcBorders>
            <w:vAlign w:val="center"/>
          </w:tcPr>
          <w:p w14:paraId="61BFBB58" w14:textId="0A4CD2B2" w:rsidR="009B4583" w:rsidRPr="00D2309A" w:rsidRDefault="009B4583" w:rsidP="00B202C5">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Kb-Sp/..-H</w:t>
            </w:r>
          </w:p>
        </w:tc>
        <w:tc>
          <w:tcPr>
            <w:tcW w:w="3828" w:type="dxa"/>
            <w:tcBorders>
              <w:top w:val="single" w:sz="4" w:space="0" w:color="auto"/>
              <w:left w:val="single" w:sz="4" w:space="0" w:color="auto"/>
              <w:bottom w:val="single" w:sz="4" w:space="0" w:color="auto"/>
              <w:right w:val="double" w:sz="4" w:space="0" w:color="auto"/>
            </w:tcBorders>
            <w:vAlign w:val="center"/>
          </w:tcPr>
          <w:p w14:paraId="17560FC5" w14:textId="246EB0FE" w:rsidR="009B4583" w:rsidRPr="00D2309A" w:rsidRDefault="009B4583" w:rsidP="009B4583">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sportolási célú különleges terület övezete hullámtérben</w:t>
            </w:r>
          </w:p>
        </w:tc>
      </w:tr>
      <w:tr w:rsidR="009B4583" w:rsidRPr="00D2309A" w14:paraId="2DED91A4" w14:textId="4B7FC828" w:rsidTr="00695876">
        <w:tc>
          <w:tcPr>
            <w:tcW w:w="1560" w:type="dxa"/>
            <w:tcBorders>
              <w:top w:val="single" w:sz="4" w:space="0" w:color="auto"/>
              <w:left w:val="double" w:sz="4" w:space="0" w:color="auto"/>
              <w:bottom w:val="single" w:sz="4" w:space="0" w:color="auto"/>
              <w:right w:val="single" w:sz="4" w:space="0" w:color="auto"/>
            </w:tcBorders>
            <w:vAlign w:val="center"/>
          </w:tcPr>
          <w:p w14:paraId="2413FD6A" w14:textId="2FA5ACCE" w:rsidR="009B4583" w:rsidRPr="00D2309A" w:rsidRDefault="009B4583" w:rsidP="00933D98">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Kb-Ho/..</w:t>
            </w:r>
          </w:p>
        </w:tc>
        <w:tc>
          <w:tcPr>
            <w:tcW w:w="3828" w:type="dxa"/>
            <w:tcBorders>
              <w:top w:val="single" w:sz="4" w:space="0" w:color="auto"/>
              <w:left w:val="single" w:sz="4" w:space="0" w:color="auto"/>
              <w:bottom w:val="single" w:sz="4" w:space="0" w:color="auto"/>
              <w:right w:val="double" w:sz="4" w:space="0" w:color="auto"/>
            </w:tcBorders>
            <w:vAlign w:val="center"/>
          </w:tcPr>
          <w:p w14:paraId="002E90C9" w14:textId="4588C1E9" w:rsidR="009B4583" w:rsidRPr="00D2309A" w:rsidRDefault="009B4583" w:rsidP="009B4583">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különleges terület - honvédelmi</w:t>
            </w:r>
          </w:p>
        </w:tc>
      </w:tr>
      <w:tr w:rsidR="009B4583" w:rsidRPr="00D2309A" w14:paraId="288E4B83" w14:textId="473B1085" w:rsidTr="00695876">
        <w:tc>
          <w:tcPr>
            <w:tcW w:w="1560" w:type="dxa"/>
            <w:tcBorders>
              <w:top w:val="single" w:sz="4" w:space="0" w:color="auto"/>
              <w:left w:val="double" w:sz="4" w:space="0" w:color="auto"/>
              <w:bottom w:val="single" w:sz="4" w:space="0" w:color="auto"/>
              <w:right w:val="single" w:sz="4" w:space="0" w:color="auto"/>
            </w:tcBorders>
            <w:vAlign w:val="center"/>
          </w:tcPr>
          <w:p w14:paraId="0DF91B05" w14:textId="77D0EE5D" w:rsidR="009B4583" w:rsidRPr="00D2309A" w:rsidRDefault="009B4583" w:rsidP="00B202C5">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Kb-Sk/..</w:t>
            </w:r>
          </w:p>
        </w:tc>
        <w:tc>
          <w:tcPr>
            <w:tcW w:w="3828" w:type="dxa"/>
            <w:tcBorders>
              <w:top w:val="single" w:sz="4" w:space="0" w:color="auto"/>
              <w:left w:val="single" w:sz="4" w:space="0" w:color="auto"/>
              <w:bottom w:val="single" w:sz="4" w:space="0" w:color="auto"/>
              <w:right w:val="double" w:sz="4" w:space="0" w:color="auto"/>
            </w:tcBorders>
            <w:vAlign w:val="center"/>
          </w:tcPr>
          <w:p w14:paraId="3FF5A03B" w14:textId="2A83E5FB" w:rsidR="009B4583" w:rsidRPr="00D2309A" w:rsidRDefault="009B4583" w:rsidP="009B4583">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különleges terület - Skanzen</w:t>
            </w:r>
          </w:p>
        </w:tc>
      </w:tr>
      <w:tr w:rsidR="009B4583" w:rsidRPr="00D2309A" w14:paraId="1D41D951" w14:textId="16FA55F8" w:rsidTr="00695876">
        <w:tc>
          <w:tcPr>
            <w:tcW w:w="1560" w:type="dxa"/>
            <w:tcBorders>
              <w:top w:val="single" w:sz="4" w:space="0" w:color="auto"/>
              <w:left w:val="double" w:sz="4" w:space="0" w:color="auto"/>
              <w:bottom w:val="single" w:sz="4" w:space="0" w:color="auto"/>
              <w:right w:val="single" w:sz="4" w:space="0" w:color="auto"/>
            </w:tcBorders>
            <w:vAlign w:val="center"/>
          </w:tcPr>
          <w:p w14:paraId="75F39902" w14:textId="35EB5E70" w:rsidR="009B4583" w:rsidRPr="00D2309A" w:rsidRDefault="009B4583" w:rsidP="00B202C5">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Kb-T/ke</w:t>
            </w:r>
          </w:p>
        </w:tc>
        <w:tc>
          <w:tcPr>
            <w:tcW w:w="3828" w:type="dxa"/>
            <w:tcBorders>
              <w:top w:val="single" w:sz="4" w:space="0" w:color="auto"/>
              <w:left w:val="single" w:sz="4" w:space="0" w:color="auto"/>
              <w:bottom w:val="single" w:sz="4" w:space="0" w:color="auto"/>
              <w:right w:val="double" w:sz="4" w:space="0" w:color="auto"/>
            </w:tcBorders>
            <w:vAlign w:val="center"/>
          </w:tcPr>
          <w:p w14:paraId="1CC0D0B4" w14:textId="211A9BF6" w:rsidR="009B4583" w:rsidRPr="00D2309A" w:rsidRDefault="009B4583" w:rsidP="009B4583">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kegyeleti temető</w:t>
            </w:r>
          </w:p>
        </w:tc>
      </w:tr>
      <w:tr w:rsidR="00715B15" w:rsidRPr="00D2309A" w14:paraId="767E36D6" w14:textId="77777777" w:rsidTr="00695876">
        <w:tc>
          <w:tcPr>
            <w:tcW w:w="1560" w:type="dxa"/>
            <w:tcBorders>
              <w:top w:val="single" w:sz="4" w:space="0" w:color="auto"/>
              <w:left w:val="double" w:sz="4" w:space="0" w:color="auto"/>
              <w:bottom w:val="single" w:sz="4" w:space="0" w:color="auto"/>
              <w:right w:val="single" w:sz="4" w:space="0" w:color="auto"/>
            </w:tcBorders>
            <w:vAlign w:val="center"/>
          </w:tcPr>
          <w:p w14:paraId="0F85BAC6" w14:textId="22F506ED" w:rsidR="00715B15" w:rsidRPr="00D2309A" w:rsidRDefault="00715B15" w:rsidP="00715B15">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Kb-T/..</w:t>
            </w:r>
          </w:p>
        </w:tc>
        <w:tc>
          <w:tcPr>
            <w:tcW w:w="3828" w:type="dxa"/>
            <w:tcBorders>
              <w:top w:val="single" w:sz="4" w:space="0" w:color="auto"/>
              <w:left w:val="single" w:sz="4" w:space="0" w:color="auto"/>
              <w:bottom w:val="single" w:sz="4" w:space="0" w:color="auto"/>
              <w:right w:val="double" w:sz="4" w:space="0" w:color="auto"/>
            </w:tcBorders>
            <w:vAlign w:val="center"/>
          </w:tcPr>
          <w:p w14:paraId="185B0291" w14:textId="2D176EF1" w:rsidR="00715B15" w:rsidRPr="00D2309A" w:rsidRDefault="00715B15" w:rsidP="00715B15">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temető területe</w:t>
            </w:r>
          </w:p>
        </w:tc>
      </w:tr>
      <w:tr w:rsidR="00715B15" w:rsidRPr="00D2309A" w14:paraId="1F4C1551" w14:textId="7D5A110B" w:rsidTr="00695876">
        <w:tc>
          <w:tcPr>
            <w:tcW w:w="1560" w:type="dxa"/>
            <w:tcBorders>
              <w:top w:val="single" w:sz="4" w:space="0" w:color="auto"/>
              <w:left w:val="double" w:sz="4" w:space="0" w:color="auto"/>
              <w:bottom w:val="double" w:sz="4" w:space="0" w:color="auto"/>
              <w:right w:val="single" w:sz="4" w:space="0" w:color="auto"/>
            </w:tcBorders>
            <w:vAlign w:val="center"/>
          </w:tcPr>
          <w:p w14:paraId="023AA802" w14:textId="7707D9E8" w:rsidR="00715B15" w:rsidRPr="00D2309A" w:rsidRDefault="00715B15" w:rsidP="00715B15">
            <w:pPr>
              <w:spacing w:before="40" w:after="40" w:line="240" w:lineRule="auto"/>
              <w:jc w:val="center"/>
              <w:rPr>
                <w:rFonts w:ascii="Times New Roman" w:hAnsi="Times New Roman" w:cs="Times New Roman"/>
                <w:b/>
                <w:bCs/>
                <w:sz w:val="24"/>
                <w:szCs w:val="24"/>
              </w:rPr>
            </w:pPr>
            <w:r w:rsidRPr="00D2309A">
              <w:rPr>
                <w:rFonts w:ascii="Times New Roman" w:hAnsi="Times New Roman" w:cs="Times New Roman"/>
                <w:b/>
                <w:bCs/>
                <w:sz w:val="24"/>
                <w:szCs w:val="24"/>
              </w:rPr>
              <w:t>Kb-Kö</w:t>
            </w:r>
          </w:p>
        </w:tc>
        <w:tc>
          <w:tcPr>
            <w:tcW w:w="3828" w:type="dxa"/>
            <w:tcBorders>
              <w:top w:val="single" w:sz="4" w:space="0" w:color="auto"/>
              <w:left w:val="single" w:sz="4" w:space="0" w:color="auto"/>
              <w:bottom w:val="double" w:sz="4" w:space="0" w:color="auto"/>
              <w:right w:val="double" w:sz="4" w:space="0" w:color="auto"/>
            </w:tcBorders>
            <w:vAlign w:val="center"/>
          </w:tcPr>
          <w:p w14:paraId="034CD586" w14:textId="376938F8" w:rsidR="00715B15" w:rsidRPr="00D2309A" w:rsidRDefault="00715B15" w:rsidP="00715B15">
            <w:pPr>
              <w:spacing w:before="40" w:after="40" w:line="240" w:lineRule="auto"/>
              <w:jc w:val="center"/>
              <w:rPr>
                <w:rFonts w:ascii="Times New Roman" w:hAnsi="Times New Roman" w:cs="Times New Roman"/>
                <w:bCs/>
                <w:sz w:val="20"/>
                <w:szCs w:val="20"/>
              </w:rPr>
            </w:pPr>
            <w:r w:rsidRPr="00D2309A">
              <w:rPr>
                <w:rFonts w:ascii="Times New Roman" w:hAnsi="Times New Roman" w:cs="Times New Roman"/>
                <w:bCs/>
                <w:sz w:val="20"/>
                <w:szCs w:val="20"/>
              </w:rPr>
              <w:t>közlekedéshez kapcsolódó épületek beépítésre nem szánt különleges területe</w:t>
            </w:r>
          </w:p>
        </w:tc>
      </w:tr>
    </w:tbl>
    <w:p w14:paraId="69E0ACEE" w14:textId="77777777" w:rsidR="0069768D" w:rsidRPr="00F33267" w:rsidRDefault="0069768D" w:rsidP="00F33267">
      <w:pPr>
        <w:spacing w:after="0" w:line="240" w:lineRule="auto"/>
        <w:jc w:val="both"/>
        <w:rPr>
          <w:rFonts w:ascii="Times New Roman" w:hAnsi="Times New Roman" w:cs="Times New Roman"/>
          <w:b/>
          <w:bCs/>
        </w:rPr>
      </w:pPr>
    </w:p>
    <w:p w14:paraId="591A77AA" w14:textId="72F10308" w:rsidR="0069768D" w:rsidRDefault="0069768D">
      <w:pPr>
        <w:spacing w:after="0" w:line="240" w:lineRule="auto"/>
        <w:rPr>
          <w:rFonts w:ascii="Times New Roman" w:hAnsi="Times New Roman" w:cs="Times New Roman"/>
          <w:bCs/>
        </w:rPr>
      </w:pPr>
      <w:r>
        <w:rPr>
          <w:rFonts w:ascii="Times New Roman" w:hAnsi="Times New Roman" w:cs="Times New Roman"/>
          <w:bCs/>
        </w:rPr>
        <w:br w:type="page"/>
      </w:r>
    </w:p>
    <w:p w14:paraId="1334A1DC" w14:textId="77777777" w:rsidR="008C5014" w:rsidRPr="00CD432B" w:rsidRDefault="008C5014" w:rsidP="00F7055E">
      <w:pPr>
        <w:spacing w:after="0" w:line="240" w:lineRule="auto"/>
        <w:jc w:val="center"/>
        <w:rPr>
          <w:rFonts w:ascii="Times New Roman" w:hAnsi="Times New Roman" w:cs="Times New Roman"/>
          <w:b/>
          <w:bCs/>
          <w:caps/>
        </w:rPr>
      </w:pPr>
    </w:p>
    <w:p w14:paraId="71C7D8AC" w14:textId="35703B47" w:rsidR="00F97371" w:rsidRPr="00263368" w:rsidRDefault="00F97371" w:rsidP="00486FAB">
      <w:pPr>
        <w:pStyle w:val="Listaszerbekezds"/>
        <w:numPr>
          <w:ilvl w:val="6"/>
          <w:numId w:val="149"/>
        </w:numPr>
        <w:tabs>
          <w:tab w:val="left" w:pos="567"/>
        </w:tabs>
        <w:spacing w:before="120" w:after="120"/>
        <w:ind w:left="2517" w:hanging="2517"/>
        <w:rPr>
          <w:rFonts w:ascii="Times New Roman" w:hAnsi="Times New Roman" w:cs="Times New Roman"/>
          <w:i/>
          <w:iCs/>
        </w:rPr>
      </w:pPr>
      <w:r w:rsidRPr="00CD432B">
        <w:rPr>
          <w:rFonts w:ascii="Times New Roman" w:hAnsi="Times New Roman" w:cs="Times New Roman"/>
          <w:i/>
          <w:iCs/>
        </w:rPr>
        <w:tab/>
      </w:r>
      <w:r w:rsidRPr="00263368">
        <w:rPr>
          <w:rFonts w:ascii="Times New Roman" w:hAnsi="Times New Roman" w:cs="Times New Roman"/>
          <w:b/>
          <w:iCs/>
          <w:caps/>
        </w:rPr>
        <w:t>Nagyvárosias lakóterület</w:t>
      </w:r>
    </w:p>
    <w:p w14:paraId="77AEB27E" w14:textId="3884D3E6" w:rsidR="00881AC0" w:rsidRPr="00263368" w:rsidRDefault="001D7681" w:rsidP="001D7681">
      <w:pPr>
        <w:tabs>
          <w:tab w:val="left" w:pos="567"/>
        </w:tabs>
        <w:spacing w:before="120" w:after="120"/>
        <w:ind w:firstLine="7655"/>
        <w:rPr>
          <w:rFonts w:ascii="Times New Roman" w:hAnsi="Times New Roman" w:cs="Times New Roman"/>
          <w:i/>
          <w:iCs/>
        </w:rPr>
      </w:pPr>
      <w:r w:rsidRPr="00263368">
        <w:rPr>
          <w:rFonts w:ascii="Times New Roman" w:hAnsi="Times New Roman" w:cs="Times New Roman"/>
          <w:i/>
          <w:iCs/>
        </w:rPr>
        <w:t>1. sz. táblázat</w:t>
      </w:r>
    </w:p>
    <w:tbl>
      <w:tblPr>
        <w:tblW w:w="917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4"/>
        <w:gridCol w:w="1095"/>
        <w:gridCol w:w="567"/>
        <w:gridCol w:w="709"/>
        <w:gridCol w:w="850"/>
        <w:gridCol w:w="851"/>
        <w:gridCol w:w="992"/>
        <w:gridCol w:w="709"/>
        <w:gridCol w:w="850"/>
        <w:gridCol w:w="709"/>
        <w:gridCol w:w="1417"/>
      </w:tblGrid>
      <w:tr w:rsidR="00F7055E" w:rsidRPr="00263368" w14:paraId="1AB85415" w14:textId="77777777" w:rsidTr="007810B6">
        <w:trPr>
          <w:cantSplit/>
          <w:trHeight w:val="373"/>
        </w:trPr>
        <w:tc>
          <w:tcPr>
            <w:tcW w:w="424" w:type="dxa"/>
            <w:tcBorders>
              <w:bottom w:val="double" w:sz="4" w:space="0" w:color="auto"/>
              <w:right w:val="double" w:sz="4" w:space="0" w:color="auto"/>
            </w:tcBorders>
            <w:vAlign w:val="center"/>
          </w:tcPr>
          <w:p w14:paraId="1F8E39BB" w14:textId="77777777" w:rsidR="00F7055E" w:rsidRPr="00263368" w:rsidRDefault="00F7055E" w:rsidP="00851BC2">
            <w:pPr>
              <w:spacing w:after="0" w:line="240" w:lineRule="auto"/>
              <w:jc w:val="center"/>
              <w:rPr>
                <w:rFonts w:ascii="Times New Roman" w:hAnsi="Times New Roman" w:cs="Times New Roman"/>
                <w:sz w:val="20"/>
                <w:szCs w:val="20"/>
              </w:rPr>
            </w:pPr>
          </w:p>
        </w:tc>
        <w:tc>
          <w:tcPr>
            <w:tcW w:w="1095" w:type="dxa"/>
            <w:tcBorders>
              <w:left w:val="double" w:sz="4" w:space="0" w:color="auto"/>
              <w:bottom w:val="double" w:sz="4" w:space="0" w:color="auto"/>
            </w:tcBorders>
            <w:vAlign w:val="center"/>
          </w:tcPr>
          <w:p w14:paraId="2E497095" w14:textId="77777777" w:rsidR="00F7055E" w:rsidRPr="00263368" w:rsidRDefault="00F7055E"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567" w:type="dxa"/>
            <w:tcBorders>
              <w:bottom w:val="double" w:sz="4" w:space="0" w:color="auto"/>
            </w:tcBorders>
            <w:vAlign w:val="center"/>
          </w:tcPr>
          <w:p w14:paraId="5270E011" w14:textId="77777777" w:rsidR="00F7055E" w:rsidRPr="00263368" w:rsidRDefault="00F7055E"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709" w:type="dxa"/>
            <w:tcBorders>
              <w:bottom w:val="double" w:sz="4" w:space="0" w:color="auto"/>
            </w:tcBorders>
            <w:vAlign w:val="center"/>
          </w:tcPr>
          <w:p w14:paraId="4F50C125" w14:textId="77777777" w:rsidR="00F7055E" w:rsidRPr="00263368" w:rsidRDefault="00F7055E"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850" w:type="dxa"/>
            <w:tcBorders>
              <w:bottom w:val="double" w:sz="4" w:space="0" w:color="auto"/>
            </w:tcBorders>
            <w:vAlign w:val="center"/>
          </w:tcPr>
          <w:p w14:paraId="680E8187" w14:textId="77777777" w:rsidR="00F7055E" w:rsidRPr="00263368" w:rsidRDefault="00F7055E"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51" w:type="dxa"/>
            <w:tcBorders>
              <w:bottom w:val="double" w:sz="4" w:space="0" w:color="auto"/>
            </w:tcBorders>
            <w:vAlign w:val="center"/>
          </w:tcPr>
          <w:p w14:paraId="0F8C1720" w14:textId="77777777" w:rsidR="00F7055E" w:rsidRPr="00263368" w:rsidRDefault="00F7055E"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992" w:type="dxa"/>
            <w:tcBorders>
              <w:bottom w:val="double" w:sz="4" w:space="0" w:color="auto"/>
            </w:tcBorders>
            <w:vAlign w:val="center"/>
          </w:tcPr>
          <w:p w14:paraId="0C5FDC80" w14:textId="77777777" w:rsidR="00F7055E" w:rsidRPr="00263368" w:rsidRDefault="00F7055E"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709" w:type="dxa"/>
            <w:tcBorders>
              <w:bottom w:val="double" w:sz="4" w:space="0" w:color="auto"/>
            </w:tcBorders>
            <w:vAlign w:val="center"/>
          </w:tcPr>
          <w:p w14:paraId="549AE4FA" w14:textId="2C36965E" w:rsidR="00F7055E" w:rsidRPr="00263368" w:rsidRDefault="00D2309A"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850" w:type="dxa"/>
            <w:tcBorders>
              <w:bottom w:val="double" w:sz="4" w:space="0" w:color="auto"/>
            </w:tcBorders>
            <w:vAlign w:val="center"/>
          </w:tcPr>
          <w:p w14:paraId="554F39CA" w14:textId="5ECB3B52" w:rsidR="00F7055E" w:rsidRPr="00263368" w:rsidRDefault="00D2309A"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709" w:type="dxa"/>
            <w:tcBorders>
              <w:bottom w:val="double" w:sz="4" w:space="0" w:color="auto"/>
            </w:tcBorders>
            <w:vAlign w:val="center"/>
          </w:tcPr>
          <w:p w14:paraId="5B68D498" w14:textId="2E3577C0" w:rsidR="00F7055E" w:rsidRPr="00263368" w:rsidRDefault="00D2309A"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c>
          <w:tcPr>
            <w:tcW w:w="1417" w:type="dxa"/>
            <w:tcBorders>
              <w:bottom w:val="double" w:sz="4" w:space="0" w:color="auto"/>
            </w:tcBorders>
            <w:vAlign w:val="center"/>
          </w:tcPr>
          <w:p w14:paraId="5FB0BFBB" w14:textId="543FD57E" w:rsidR="00F7055E" w:rsidRPr="00263368" w:rsidRDefault="00D2309A"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J</w:t>
            </w:r>
          </w:p>
        </w:tc>
      </w:tr>
      <w:tr w:rsidR="00F7055E" w:rsidRPr="00263368" w14:paraId="06A9D144" w14:textId="77777777" w:rsidTr="007810B6">
        <w:trPr>
          <w:cantSplit/>
          <w:trHeight w:val="386"/>
        </w:trPr>
        <w:tc>
          <w:tcPr>
            <w:tcW w:w="424" w:type="dxa"/>
            <w:vMerge w:val="restart"/>
            <w:tcBorders>
              <w:right w:val="double" w:sz="4" w:space="0" w:color="auto"/>
            </w:tcBorders>
            <w:vAlign w:val="center"/>
          </w:tcPr>
          <w:p w14:paraId="2C7E79BB" w14:textId="77777777" w:rsidR="00F7055E" w:rsidRPr="00263368" w:rsidRDefault="00F7055E" w:rsidP="00851BC2">
            <w:pPr>
              <w:spacing w:after="0" w:line="240" w:lineRule="auto"/>
              <w:rPr>
                <w:rFonts w:ascii="Times New Roman" w:hAnsi="Times New Roman" w:cs="Times New Roman"/>
                <w:sz w:val="20"/>
                <w:szCs w:val="20"/>
              </w:rPr>
            </w:pPr>
            <w:r w:rsidRPr="00263368">
              <w:rPr>
                <w:rFonts w:ascii="Times New Roman" w:hAnsi="Times New Roman" w:cs="Times New Roman"/>
              </w:rPr>
              <w:t>1</w:t>
            </w:r>
          </w:p>
        </w:tc>
        <w:tc>
          <w:tcPr>
            <w:tcW w:w="1662" w:type="dxa"/>
            <w:gridSpan w:val="2"/>
            <w:tcBorders>
              <w:top w:val="double" w:sz="4" w:space="0" w:color="auto"/>
              <w:left w:val="double" w:sz="4" w:space="0" w:color="auto"/>
            </w:tcBorders>
            <w:vAlign w:val="center"/>
          </w:tcPr>
          <w:p w14:paraId="0B10B515"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építési övezet</w:t>
            </w:r>
          </w:p>
        </w:tc>
        <w:tc>
          <w:tcPr>
            <w:tcW w:w="4111" w:type="dxa"/>
            <w:gridSpan w:val="5"/>
            <w:tcBorders>
              <w:top w:val="double" w:sz="4" w:space="0" w:color="auto"/>
            </w:tcBorders>
            <w:vAlign w:val="center"/>
          </w:tcPr>
          <w:p w14:paraId="1AFF984F"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építési telek</w:t>
            </w:r>
          </w:p>
        </w:tc>
        <w:tc>
          <w:tcPr>
            <w:tcW w:w="1559" w:type="dxa"/>
            <w:gridSpan w:val="2"/>
            <w:tcBorders>
              <w:top w:val="double" w:sz="4" w:space="0" w:color="auto"/>
            </w:tcBorders>
            <w:vAlign w:val="center"/>
          </w:tcPr>
          <w:p w14:paraId="5A82D295"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épület</w:t>
            </w:r>
          </w:p>
        </w:tc>
        <w:tc>
          <w:tcPr>
            <w:tcW w:w="1417" w:type="dxa"/>
            <w:vMerge w:val="restart"/>
            <w:tcBorders>
              <w:top w:val="double" w:sz="4" w:space="0" w:color="auto"/>
            </w:tcBorders>
            <w:textDirection w:val="btLr"/>
            <w:vAlign w:val="center"/>
          </w:tcPr>
          <w:p w14:paraId="67D58DB2" w14:textId="77777777" w:rsidR="00F7055E" w:rsidRPr="00263368" w:rsidRDefault="00F7055E" w:rsidP="00851BC2">
            <w:pPr>
              <w:spacing w:after="0" w:line="240" w:lineRule="auto"/>
              <w:ind w:left="113" w:right="113"/>
              <w:jc w:val="center"/>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F7055E" w:rsidRPr="00263368" w14:paraId="654D543C" w14:textId="77777777" w:rsidTr="007810B6">
        <w:trPr>
          <w:cantSplit/>
          <w:trHeight w:val="2641"/>
        </w:trPr>
        <w:tc>
          <w:tcPr>
            <w:tcW w:w="424" w:type="dxa"/>
            <w:vMerge/>
            <w:tcBorders>
              <w:right w:val="double" w:sz="4" w:space="0" w:color="auto"/>
            </w:tcBorders>
            <w:vAlign w:val="center"/>
          </w:tcPr>
          <w:p w14:paraId="3BCDCAE3" w14:textId="77777777" w:rsidR="00F7055E" w:rsidRPr="00263368" w:rsidRDefault="00F7055E" w:rsidP="00851BC2">
            <w:pPr>
              <w:spacing w:after="0" w:line="240" w:lineRule="auto"/>
              <w:rPr>
                <w:rFonts w:ascii="Times New Roman" w:hAnsi="Times New Roman" w:cs="Times New Roman"/>
              </w:rPr>
            </w:pPr>
          </w:p>
        </w:tc>
        <w:tc>
          <w:tcPr>
            <w:tcW w:w="1095" w:type="dxa"/>
            <w:vMerge w:val="restart"/>
            <w:tcBorders>
              <w:left w:val="double" w:sz="4" w:space="0" w:color="auto"/>
            </w:tcBorders>
            <w:textDirection w:val="btLr"/>
            <w:vAlign w:val="center"/>
          </w:tcPr>
          <w:p w14:paraId="60ED2E3F"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0614012E"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487DF077"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567" w:type="dxa"/>
            <w:vMerge w:val="restart"/>
            <w:textDirection w:val="btLr"/>
            <w:vAlign w:val="center"/>
          </w:tcPr>
          <w:p w14:paraId="227EEC42"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709" w:type="dxa"/>
            <w:textDirection w:val="btLr"/>
            <w:vAlign w:val="center"/>
          </w:tcPr>
          <w:p w14:paraId="7A3A7072"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850" w:type="dxa"/>
            <w:textDirection w:val="btLr"/>
            <w:vAlign w:val="center"/>
          </w:tcPr>
          <w:p w14:paraId="2EF8C8C4"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851" w:type="dxa"/>
            <w:textDirection w:val="btLr"/>
            <w:vAlign w:val="center"/>
          </w:tcPr>
          <w:p w14:paraId="193ACAB7"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alatti építés mértéke </w:t>
            </w:r>
          </w:p>
        </w:tc>
        <w:tc>
          <w:tcPr>
            <w:tcW w:w="992" w:type="dxa"/>
            <w:textDirection w:val="btLr"/>
            <w:vAlign w:val="center"/>
          </w:tcPr>
          <w:p w14:paraId="7F7F9B34"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alatti építés helye</w:t>
            </w:r>
          </w:p>
        </w:tc>
        <w:tc>
          <w:tcPr>
            <w:tcW w:w="709" w:type="dxa"/>
            <w:textDirection w:val="btLr"/>
            <w:vAlign w:val="center"/>
          </w:tcPr>
          <w:p w14:paraId="5D721A17"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850" w:type="dxa"/>
            <w:textDirection w:val="btLr"/>
            <w:vAlign w:val="center"/>
          </w:tcPr>
          <w:p w14:paraId="7D5FDC76"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709" w:type="dxa"/>
            <w:textDirection w:val="btLr"/>
            <w:vAlign w:val="center"/>
          </w:tcPr>
          <w:p w14:paraId="6199A196" w14:textId="77777777" w:rsidR="00F7055E" w:rsidRPr="00263368" w:rsidRDefault="00F7055E"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 legmagasabb pontja</w:t>
            </w:r>
          </w:p>
        </w:tc>
        <w:tc>
          <w:tcPr>
            <w:tcW w:w="1417" w:type="dxa"/>
            <w:vMerge/>
            <w:textDirection w:val="btLr"/>
            <w:vAlign w:val="center"/>
          </w:tcPr>
          <w:p w14:paraId="5DD8E81C" w14:textId="77777777" w:rsidR="00F7055E" w:rsidRPr="00263368" w:rsidRDefault="00F7055E" w:rsidP="00851BC2">
            <w:pPr>
              <w:spacing w:after="0" w:line="240" w:lineRule="auto"/>
              <w:ind w:left="113" w:right="113"/>
              <w:rPr>
                <w:rFonts w:ascii="Times New Roman" w:hAnsi="Times New Roman" w:cs="Times New Roman"/>
                <w:i/>
                <w:iCs/>
                <w:sz w:val="20"/>
                <w:szCs w:val="20"/>
              </w:rPr>
            </w:pPr>
          </w:p>
        </w:tc>
      </w:tr>
      <w:tr w:rsidR="00F7055E" w:rsidRPr="00263368" w14:paraId="1E4960A5" w14:textId="77777777" w:rsidTr="007810B6">
        <w:trPr>
          <w:trHeight w:val="53"/>
        </w:trPr>
        <w:tc>
          <w:tcPr>
            <w:tcW w:w="424" w:type="dxa"/>
            <w:vMerge/>
            <w:tcBorders>
              <w:right w:val="double" w:sz="4" w:space="0" w:color="auto"/>
            </w:tcBorders>
            <w:vAlign w:val="center"/>
          </w:tcPr>
          <w:p w14:paraId="62A5685F" w14:textId="77777777" w:rsidR="00F7055E" w:rsidRPr="00263368" w:rsidRDefault="00F7055E" w:rsidP="00851BC2">
            <w:pPr>
              <w:spacing w:after="0" w:line="240" w:lineRule="auto"/>
              <w:jc w:val="center"/>
              <w:rPr>
                <w:rFonts w:ascii="Times New Roman" w:hAnsi="Times New Roman" w:cs="Times New Roman"/>
                <w:i/>
                <w:iCs/>
                <w:sz w:val="20"/>
                <w:szCs w:val="20"/>
              </w:rPr>
            </w:pPr>
          </w:p>
        </w:tc>
        <w:tc>
          <w:tcPr>
            <w:tcW w:w="1095" w:type="dxa"/>
            <w:vMerge/>
            <w:tcBorders>
              <w:left w:val="double" w:sz="4" w:space="0" w:color="auto"/>
              <w:bottom w:val="double" w:sz="4" w:space="0" w:color="auto"/>
            </w:tcBorders>
            <w:vAlign w:val="center"/>
          </w:tcPr>
          <w:p w14:paraId="7EA1F7E6" w14:textId="77777777" w:rsidR="00F7055E" w:rsidRPr="00263368" w:rsidRDefault="00F7055E" w:rsidP="00851BC2">
            <w:pPr>
              <w:spacing w:after="0" w:line="240" w:lineRule="auto"/>
              <w:jc w:val="center"/>
              <w:rPr>
                <w:rFonts w:ascii="Times New Roman" w:hAnsi="Times New Roman" w:cs="Times New Roman"/>
                <w:i/>
                <w:iCs/>
                <w:sz w:val="20"/>
                <w:szCs w:val="20"/>
              </w:rPr>
            </w:pPr>
          </w:p>
        </w:tc>
        <w:tc>
          <w:tcPr>
            <w:tcW w:w="567" w:type="dxa"/>
            <w:vMerge/>
            <w:tcBorders>
              <w:bottom w:val="double" w:sz="4" w:space="0" w:color="auto"/>
            </w:tcBorders>
            <w:vAlign w:val="center"/>
          </w:tcPr>
          <w:p w14:paraId="26B02845" w14:textId="77777777" w:rsidR="00F7055E" w:rsidRPr="00263368" w:rsidRDefault="00F7055E" w:rsidP="00851BC2">
            <w:pPr>
              <w:spacing w:after="0" w:line="240" w:lineRule="auto"/>
              <w:jc w:val="center"/>
              <w:rPr>
                <w:rFonts w:ascii="Times New Roman" w:hAnsi="Times New Roman" w:cs="Times New Roman"/>
                <w:i/>
                <w:iCs/>
                <w:sz w:val="20"/>
                <w:szCs w:val="20"/>
              </w:rPr>
            </w:pPr>
          </w:p>
        </w:tc>
        <w:tc>
          <w:tcPr>
            <w:tcW w:w="709" w:type="dxa"/>
            <w:tcBorders>
              <w:bottom w:val="double" w:sz="4" w:space="0" w:color="auto"/>
            </w:tcBorders>
            <w:vAlign w:val="center"/>
          </w:tcPr>
          <w:p w14:paraId="4F05A054"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50" w:type="dxa"/>
            <w:tcBorders>
              <w:bottom w:val="double" w:sz="4" w:space="0" w:color="auto"/>
            </w:tcBorders>
            <w:vAlign w:val="center"/>
          </w:tcPr>
          <w:p w14:paraId="25E49860"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1" w:type="dxa"/>
            <w:tcBorders>
              <w:bottom w:val="double" w:sz="4" w:space="0" w:color="auto"/>
            </w:tcBorders>
            <w:vAlign w:val="center"/>
          </w:tcPr>
          <w:p w14:paraId="4DB656E4"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2" w:type="dxa"/>
            <w:tcBorders>
              <w:bottom w:val="double" w:sz="4" w:space="0" w:color="auto"/>
            </w:tcBorders>
            <w:vAlign w:val="center"/>
          </w:tcPr>
          <w:p w14:paraId="6730559F" w14:textId="77777777" w:rsidR="00F7055E" w:rsidRPr="00263368" w:rsidRDefault="00F7055E" w:rsidP="00851BC2">
            <w:pPr>
              <w:spacing w:after="0" w:line="240" w:lineRule="auto"/>
              <w:jc w:val="center"/>
              <w:rPr>
                <w:rFonts w:ascii="Times New Roman" w:hAnsi="Times New Roman" w:cs="Times New Roman"/>
                <w:i/>
                <w:iCs/>
                <w:sz w:val="20"/>
                <w:szCs w:val="20"/>
              </w:rPr>
            </w:pPr>
          </w:p>
        </w:tc>
        <w:tc>
          <w:tcPr>
            <w:tcW w:w="709" w:type="dxa"/>
            <w:tcBorders>
              <w:bottom w:val="double" w:sz="4" w:space="0" w:color="auto"/>
            </w:tcBorders>
            <w:vAlign w:val="center"/>
          </w:tcPr>
          <w:p w14:paraId="4451AB13"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850" w:type="dxa"/>
            <w:tcBorders>
              <w:bottom w:val="double" w:sz="4" w:space="0" w:color="auto"/>
            </w:tcBorders>
            <w:vAlign w:val="center"/>
          </w:tcPr>
          <w:p w14:paraId="0C1CCA7A"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 - m)</w:t>
            </w:r>
          </w:p>
        </w:tc>
        <w:tc>
          <w:tcPr>
            <w:tcW w:w="709" w:type="dxa"/>
            <w:tcBorders>
              <w:bottom w:val="double" w:sz="4" w:space="0" w:color="auto"/>
            </w:tcBorders>
            <w:vAlign w:val="center"/>
          </w:tcPr>
          <w:p w14:paraId="4790643D" w14:textId="77777777" w:rsidR="00F7055E" w:rsidRPr="00263368" w:rsidRDefault="00F7055E"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417" w:type="dxa"/>
            <w:vMerge/>
            <w:tcBorders>
              <w:bottom w:val="double" w:sz="4" w:space="0" w:color="auto"/>
            </w:tcBorders>
            <w:vAlign w:val="center"/>
          </w:tcPr>
          <w:p w14:paraId="096261AA" w14:textId="77777777" w:rsidR="00F7055E" w:rsidRPr="00263368" w:rsidRDefault="00F7055E" w:rsidP="00851BC2">
            <w:pPr>
              <w:spacing w:after="0" w:line="240" w:lineRule="auto"/>
              <w:jc w:val="center"/>
              <w:rPr>
                <w:rFonts w:ascii="Times New Roman" w:hAnsi="Times New Roman" w:cs="Times New Roman"/>
                <w:sz w:val="20"/>
                <w:szCs w:val="20"/>
              </w:rPr>
            </w:pPr>
          </w:p>
        </w:tc>
      </w:tr>
      <w:tr w:rsidR="00BA213D" w:rsidRPr="00263368" w14:paraId="7B339279" w14:textId="77777777" w:rsidTr="007810B6">
        <w:trPr>
          <w:trHeight w:val="579"/>
        </w:trPr>
        <w:tc>
          <w:tcPr>
            <w:tcW w:w="424" w:type="dxa"/>
            <w:tcBorders>
              <w:right w:val="double" w:sz="4" w:space="0" w:color="auto"/>
            </w:tcBorders>
            <w:vAlign w:val="center"/>
          </w:tcPr>
          <w:p w14:paraId="000D6207" w14:textId="77777777" w:rsidR="00BA213D" w:rsidRPr="00263368" w:rsidRDefault="00BA213D" w:rsidP="00851BC2">
            <w:pPr>
              <w:spacing w:before="120" w:after="120" w:line="240" w:lineRule="auto"/>
              <w:jc w:val="center"/>
              <w:rPr>
                <w:rFonts w:ascii="Times New Roman" w:hAnsi="Times New Roman" w:cs="Times New Roman"/>
              </w:rPr>
            </w:pPr>
            <w:r w:rsidRPr="00263368">
              <w:rPr>
                <w:rFonts w:ascii="Times New Roman" w:hAnsi="Times New Roman" w:cs="Times New Roman"/>
              </w:rPr>
              <w:t>2</w:t>
            </w:r>
          </w:p>
        </w:tc>
        <w:tc>
          <w:tcPr>
            <w:tcW w:w="1095" w:type="dxa"/>
            <w:tcBorders>
              <w:top w:val="double" w:sz="4" w:space="0" w:color="auto"/>
              <w:left w:val="double" w:sz="4" w:space="0" w:color="auto"/>
              <w:bottom w:val="single" w:sz="4" w:space="0" w:color="auto"/>
            </w:tcBorders>
            <w:vAlign w:val="center"/>
          </w:tcPr>
          <w:p w14:paraId="1C764FFB" w14:textId="77777777" w:rsidR="00BA213D" w:rsidRPr="00263368" w:rsidRDefault="00BA213D"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Ln/0</w:t>
            </w:r>
          </w:p>
        </w:tc>
        <w:tc>
          <w:tcPr>
            <w:tcW w:w="567" w:type="dxa"/>
            <w:tcBorders>
              <w:top w:val="double" w:sz="4" w:space="0" w:color="auto"/>
              <w:bottom w:val="single" w:sz="4" w:space="0" w:color="auto"/>
            </w:tcBorders>
            <w:vAlign w:val="center"/>
          </w:tcPr>
          <w:p w14:paraId="01E714D3" w14:textId="3A703E6D"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709" w:type="dxa"/>
            <w:vMerge w:val="restart"/>
            <w:tcBorders>
              <w:top w:val="double" w:sz="4" w:space="0" w:color="auto"/>
            </w:tcBorders>
            <w:textDirection w:val="btLr"/>
            <w:vAlign w:val="center"/>
          </w:tcPr>
          <w:p w14:paraId="3B951252" w14:textId="1920A087" w:rsidR="00BA213D" w:rsidRPr="00263368" w:rsidRDefault="00BA213D" w:rsidP="007227D0">
            <w:pPr>
              <w:spacing w:before="60" w:after="60" w:line="240" w:lineRule="auto"/>
              <w:ind w:left="113" w:right="113"/>
              <w:jc w:val="center"/>
              <w:rPr>
                <w:rFonts w:ascii="Times New Roman" w:hAnsi="Times New Roman" w:cs="Times New Roman"/>
                <w:sz w:val="20"/>
                <w:szCs w:val="20"/>
              </w:rPr>
            </w:pPr>
            <w:r w:rsidRPr="00263368">
              <w:rPr>
                <w:rFonts w:ascii="Times New Roman" w:hAnsi="Times New Roman" w:cs="Times New Roman"/>
                <w:sz w:val="20"/>
                <w:szCs w:val="20"/>
              </w:rPr>
              <w:t>Szabályozási terven ábrázoltak</w:t>
            </w:r>
          </w:p>
          <w:p w14:paraId="397F8F44" w14:textId="77777777" w:rsidR="00BA213D" w:rsidRPr="00263368" w:rsidRDefault="00BA213D" w:rsidP="00BA213D">
            <w:pPr>
              <w:spacing w:after="60" w:line="240" w:lineRule="auto"/>
              <w:ind w:left="113" w:right="113"/>
              <w:jc w:val="center"/>
              <w:rPr>
                <w:rFonts w:ascii="Times New Roman" w:hAnsi="Times New Roman" w:cs="Times New Roman"/>
              </w:rPr>
            </w:pPr>
            <w:r w:rsidRPr="00263368">
              <w:rPr>
                <w:rFonts w:ascii="Times New Roman" w:hAnsi="Times New Roman" w:cs="Times New Roman"/>
                <w:sz w:val="20"/>
                <w:szCs w:val="20"/>
              </w:rPr>
              <w:t>szerint</w:t>
            </w:r>
          </w:p>
          <w:p w14:paraId="19168C17" w14:textId="7F17B5A8" w:rsidR="00BA213D" w:rsidRPr="00263368" w:rsidRDefault="00BA213D" w:rsidP="00BA213D">
            <w:pPr>
              <w:spacing w:before="60" w:after="60" w:line="240" w:lineRule="auto"/>
              <w:ind w:left="113" w:right="113"/>
              <w:jc w:val="center"/>
              <w:rPr>
                <w:rFonts w:ascii="Times New Roman" w:hAnsi="Times New Roman" w:cs="Times New Roman"/>
              </w:rPr>
            </w:pPr>
          </w:p>
        </w:tc>
        <w:tc>
          <w:tcPr>
            <w:tcW w:w="850" w:type="dxa"/>
            <w:tcBorders>
              <w:top w:val="double" w:sz="4" w:space="0" w:color="auto"/>
              <w:bottom w:val="single" w:sz="4" w:space="0" w:color="auto"/>
            </w:tcBorders>
            <w:vAlign w:val="center"/>
          </w:tcPr>
          <w:p w14:paraId="110912FF" w14:textId="6036F85F" w:rsidR="00BA213D" w:rsidRPr="00263368" w:rsidRDefault="00BA213D" w:rsidP="007565ED">
            <w:pPr>
              <w:spacing w:before="60" w:after="60" w:line="240" w:lineRule="auto"/>
              <w:jc w:val="center"/>
              <w:rPr>
                <w:rFonts w:ascii="Times New Roman" w:hAnsi="Times New Roman" w:cs="Times New Roman"/>
              </w:rPr>
            </w:pPr>
            <w:r w:rsidRPr="00263368">
              <w:rPr>
                <w:rFonts w:ascii="Times New Roman" w:hAnsi="Times New Roman" w:cs="Times New Roman"/>
              </w:rPr>
              <w:t>95</w:t>
            </w:r>
            <w:r w:rsidRPr="00263368">
              <w:rPr>
                <w:rFonts w:ascii="Times New Roman" w:hAnsi="Times New Roman" w:cs="Times New Roman"/>
                <w:b/>
                <w:vertAlign w:val="superscript"/>
              </w:rPr>
              <w:sym w:font="Wingdings 2" w:char="F0CA"/>
            </w:r>
          </w:p>
        </w:tc>
        <w:tc>
          <w:tcPr>
            <w:tcW w:w="851" w:type="dxa"/>
            <w:tcBorders>
              <w:top w:val="double" w:sz="4" w:space="0" w:color="auto"/>
              <w:bottom w:val="single" w:sz="4" w:space="0" w:color="auto"/>
            </w:tcBorders>
            <w:vAlign w:val="center"/>
          </w:tcPr>
          <w:p w14:paraId="242A7371" w14:textId="7988C295" w:rsidR="00BA213D" w:rsidRPr="00263368" w:rsidRDefault="00BA213D" w:rsidP="00EA1AE9">
            <w:pPr>
              <w:spacing w:before="60" w:after="60" w:line="240" w:lineRule="auto"/>
              <w:jc w:val="center"/>
              <w:rPr>
                <w:rFonts w:ascii="Times New Roman" w:hAnsi="Times New Roman" w:cs="Times New Roman"/>
              </w:rPr>
            </w:pPr>
            <w:r w:rsidRPr="00263368">
              <w:rPr>
                <w:rFonts w:ascii="Times New Roman" w:hAnsi="Times New Roman" w:cs="Times New Roman"/>
              </w:rPr>
              <w:t>95</w:t>
            </w:r>
            <w:r w:rsidRPr="00263368">
              <w:rPr>
                <w:rFonts w:ascii="Times New Roman" w:hAnsi="Times New Roman" w:cs="Times New Roman"/>
                <w:b/>
                <w:vertAlign w:val="superscript"/>
              </w:rPr>
              <w:sym w:font="Wingdings 2" w:char="F0CA"/>
            </w:r>
          </w:p>
        </w:tc>
        <w:tc>
          <w:tcPr>
            <w:tcW w:w="992" w:type="dxa"/>
            <w:tcBorders>
              <w:top w:val="double" w:sz="4" w:space="0" w:color="auto"/>
            </w:tcBorders>
            <w:vAlign w:val="center"/>
          </w:tcPr>
          <w:p w14:paraId="0B9B6F60" w14:textId="77777777" w:rsidR="00BA213D" w:rsidRPr="00263368" w:rsidRDefault="00BA213D"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w:t>
            </w:r>
          </w:p>
        </w:tc>
        <w:tc>
          <w:tcPr>
            <w:tcW w:w="709" w:type="dxa"/>
            <w:tcBorders>
              <w:top w:val="double" w:sz="4" w:space="0" w:color="auto"/>
              <w:bottom w:val="single" w:sz="4" w:space="0" w:color="auto"/>
            </w:tcBorders>
            <w:vAlign w:val="center"/>
          </w:tcPr>
          <w:p w14:paraId="650C67A0"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bottom w:val="single" w:sz="4" w:space="0" w:color="auto"/>
            </w:tcBorders>
            <w:shd w:val="clear" w:color="auto" w:fill="FFFFFF" w:themeFill="background1"/>
            <w:vAlign w:val="center"/>
          </w:tcPr>
          <w:p w14:paraId="27F05658" w14:textId="6B3BFD72" w:rsidR="00BA213D" w:rsidRPr="00263368" w:rsidRDefault="00BA213D" w:rsidP="00A611A1">
            <w:pPr>
              <w:spacing w:after="0" w:line="240" w:lineRule="auto"/>
              <w:jc w:val="center"/>
              <w:rPr>
                <w:rFonts w:ascii="Times New Roman" w:hAnsi="Times New Roman" w:cs="Times New Roman"/>
              </w:rPr>
            </w:pPr>
            <w:r w:rsidRPr="00263368">
              <w:rPr>
                <w:rFonts w:ascii="Times New Roman" w:hAnsi="Times New Roman" w:cs="Times New Roman"/>
              </w:rPr>
              <w:t>K+</w:t>
            </w:r>
          </w:p>
          <w:p w14:paraId="4A2D330D" w14:textId="2B8D61EE" w:rsidR="00BA213D" w:rsidRPr="00263368" w:rsidRDefault="00BA213D" w:rsidP="00A611A1">
            <w:pPr>
              <w:spacing w:after="0" w:line="240" w:lineRule="auto"/>
              <w:jc w:val="center"/>
              <w:rPr>
                <w:rFonts w:ascii="Times New Roman" w:hAnsi="Times New Roman" w:cs="Times New Roman"/>
              </w:rPr>
            </w:pPr>
            <w:r w:rsidRPr="00263368">
              <w:rPr>
                <w:rFonts w:ascii="Times New Roman" w:hAnsi="Times New Roman" w:cs="Times New Roman"/>
              </w:rPr>
              <w:t>1,50</w:t>
            </w:r>
            <w:r w:rsidR="00CB2E0B" w:rsidRPr="00263368">
              <w:rPr>
                <w:rFonts w:ascii="Times New Roman" w:hAnsi="Times New Roman" w:cs="Times New Roman"/>
              </w:rPr>
              <w:t>*</w:t>
            </w:r>
          </w:p>
        </w:tc>
        <w:tc>
          <w:tcPr>
            <w:tcW w:w="709" w:type="dxa"/>
            <w:tcBorders>
              <w:top w:val="double" w:sz="4" w:space="0" w:color="auto"/>
            </w:tcBorders>
            <w:vAlign w:val="center"/>
          </w:tcPr>
          <w:p w14:paraId="430C65B2"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18,0</w:t>
            </w:r>
          </w:p>
        </w:tc>
        <w:tc>
          <w:tcPr>
            <w:tcW w:w="1417" w:type="dxa"/>
            <w:tcBorders>
              <w:top w:val="double" w:sz="4" w:space="0" w:color="auto"/>
              <w:bottom w:val="single" w:sz="4" w:space="0" w:color="auto"/>
            </w:tcBorders>
            <w:vAlign w:val="center"/>
          </w:tcPr>
          <w:p w14:paraId="409AC73E" w14:textId="77777777" w:rsidR="00BA213D" w:rsidRPr="00263368" w:rsidRDefault="00BA213D" w:rsidP="00851BC2">
            <w:pPr>
              <w:spacing w:after="0" w:line="240" w:lineRule="auto"/>
              <w:jc w:val="center"/>
              <w:rPr>
                <w:rFonts w:ascii="Times New Roman" w:hAnsi="Times New Roman" w:cs="Times New Roman"/>
                <w:i/>
                <w:iCs/>
                <w:sz w:val="18"/>
                <w:szCs w:val="18"/>
              </w:rPr>
            </w:pPr>
            <w:r w:rsidRPr="00263368">
              <w:rPr>
                <w:rFonts w:ascii="Times New Roman" w:hAnsi="Times New Roman" w:cs="Times New Roman"/>
                <w:b/>
                <w:vertAlign w:val="superscript"/>
              </w:rPr>
              <w:sym w:font="Wingdings 2" w:char="F0CA"/>
            </w:r>
            <w:r w:rsidRPr="00263368">
              <w:rPr>
                <w:rFonts w:ascii="Times New Roman" w:hAnsi="Times New Roman" w:cs="Times New Roman"/>
                <w:i/>
                <w:iCs/>
                <w:sz w:val="18"/>
                <w:szCs w:val="18"/>
              </w:rPr>
              <w:t>Beépítettség mértéke</w:t>
            </w:r>
            <w:r w:rsidRPr="00263368">
              <w:rPr>
                <w:rStyle w:val="Lbjegyzet-hivatkozs"/>
                <w:rFonts w:ascii="Times New Roman" w:hAnsi="Times New Roman" w:cs="Times New Roman"/>
                <w:i/>
                <w:iCs/>
                <w:sz w:val="18"/>
                <w:szCs w:val="18"/>
              </w:rPr>
              <w:footnoteReference w:id="5"/>
            </w:r>
            <w:r w:rsidRPr="00263368">
              <w:rPr>
                <w:rFonts w:ascii="Times New Roman" w:hAnsi="Times New Roman" w:cs="Times New Roman"/>
                <w:i/>
                <w:iCs/>
                <w:sz w:val="18"/>
                <w:szCs w:val="18"/>
              </w:rPr>
              <w:t xml:space="preserve"> </w:t>
            </w:r>
          </w:p>
          <w:p w14:paraId="4DA62DB0" w14:textId="0E396C9B" w:rsidR="00CB2E0B" w:rsidRPr="00263368" w:rsidRDefault="00CB2E0B" w:rsidP="00851BC2">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*feltételhez kötötten</w:t>
            </w:r>
          </w:p>
        </w:tc>
      </w:tr>
      <w:tr w:rsidR="00BA213D" w:rsidRPr="00263368" w14:paraId="16D48B68" w14:textId="77777777" w:rsidTr="007810B6">
        <w:tc>
          <w:tcPr>
            <w:tcW w:w="424" w:type="dxa"/>
            <w:tcBorders>
              <w:right w:val="double" w:sz="4" w:space="0" w:color="auto"/>
            </w:tcBorders>
            <w:vAlign w:val="center"/>
          </w:tcPr>
          <w:p w14:paraId="04872E7C" w14:textId="77777777" w:rsidR="00BA213D" w:rsidRPr="00263368" w:rsidRDefault="00BA213D" w:rsidP="00851BC2">
            <w:pPr>
              <w:spacing w:before="120" w:after="120" w:line="240" w:lineRule="auto"/>
              <w:jc w:val="center"/>
              <w:rPr>
                <w:rFonts w:ascii="Times New Roman" w:hAnsi="Times New Roman" w:cs="Times New Roman"/>
              </w:rPr>
            </w:pPr>
            <w:r w:rsidRPr="00263368">
              <w:rPr>
                <w:rFonts w:ascii="Times New Roman" w:hAnsi="Times New Roman" w:cs="Times New Roman"/>
              </w:rPr>
              <w:t>3</w:t>
            </w:r>
          </w:p>
        </w:tc>
        <w:tc>
          <w:tcPr>
            <w:tcW w:w="1095" w:type="dxa"/>
            <w:tcBorders>
              <w:top w:val="single" w:sz="4" w:space="0" w:color="auto"/>
              <w:left w:val="double" w:sz="4" w:space="0" w:color="auto"/>
              <w:bottom w:val="single" w:sz="4" w:space="0" w:color="auto"/>
              <w:right w:val="single" w:sz="4" w:space="0" w:color="auto"/>
            </w:tcBorders>
            <w:vAlign w:val="center"/>
          </w:tcPr>
          <w:p w14:paraId="510F0EB5" w14:textId="77777777" w:rsidR="00BA213D" w:rsidRPr="00263368" w:rsidRDefault="00BA213D"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 xml:space="preserve">Ln/ksz </w:t>
            </w:r>
          </w:p>
        </w:tc>
        <w:tc>
          <w:tcPr>
            <w:tcW w:w="567" w:type="dxa"/>
            <w:tcBorders>
              <w:top w:val="single" w:sz="4" w:space="0" w:color="auto"/>
              <w:left w:val="single" w:sz="4" w:space="0" w:color="auto"/>
              <w:bottom w:val="single" w:sz="4" w:space="0" w:color="auto"/>
            </w:tcBorders>
            <w:vAlign w:val="center"/>
          </w:tcPr>
          <w:p w14:paraId="49B4106B"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709" w:type="dxa"/>
            <w:vMerge/>
            <w:textDirection w:val="btLr"/>
            <w:vAlign w:val="center"/>
          </w:tcPr>
          <w:p w14:paraId="7B269003" w14:textId="2FB12259" w:rsidR="00BA213D" w:rsidRPr="00263368" w:rsidRDefault="00BA213D" w:rsidP="00BA213D">
            <w:pPr>
              <w:spacing w:before="60" w:after="60" w:line="240" w:lineRule="auto"/>
              <w:ind w:left="113" w:right="113"/>
              <w:jc w:val="center"/>
              <w:rPr>
                <w:rFonts w:ascii="Times New Roman" w:hAnsi="Times New Roman" w:cs="Times New Roman"/>
              </w:rPr>
            </w:pPr>
          </w:p>
        </w:tc>
        <w:tc>
          <w:tcPr>
            <w:tcW w:w="850" w:type="dxa"/>
            <w:tcBorders>
              <w:top w:val="single" w:sz="4" w:space="0" w:color="auto"/>
              <w:bottom w:val="single" w:sz="4" w:space="0" w:color="auto"/>
              <w:right w:val="single" w:sz="4" w:space="0" w:color="auto"/>
            </w:tcBorders>
            <w:vAlign w:val="center"/>
          </w:tcPr>
          <w:p w14:paraId="116FBBCD"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851" w:type="dxa"/>
            <w:tcBorders>
              <w:top w:val="single" w:sz="4" w:space="0" w:color="auto"/>
              <w:left w:val="single" w:sz="4" w:space="0" w:color="auto"/>
              <w:bottom w:val="single" w:sz="4" w:space="0" w:color="auto"/>
            </w:tcBorders>
            <w:vAlign w:val="center"/>
          </w:tcPr>
          <w:p w14:paraId="068472EE"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vMerge w:val="restart"/>
            <w:textDirection w:val="btLr"/>
            <w:vAlign w:val="center"/>
          </w:tcPr>
          <w:p w14:paraId="2239C491" w14:textId="77777777" w:rsidR="00BA213D" w:rsidRPr="00263368" w:rsidRDefault="00BA213D" w:rsidP="00851BC2">
            <w:pPr>
              <w:spacing w:before="60" w:after="60" w:line="240" w:lineRule="auto"/>
              <w:ind w:left="113" w:right="113"/>
              <w:jc w:val="center"/>
              <w:rPr>
                <w:rFonts w:ascii="Times New Roman" w:hAnsi="Times New Roman" w:cs="Times New Roman"/>
              </w:rPr>
            </w:pPr>
            <w:r w:rsidRPr="00263368">
              <w:rPr>
                <w:rFonts w:ascii="Times New Roman" w:hAnsi="Times New Roman" w:cs="Times New Roman"/>
                <w:sz w:val="20"/>
                <w:szCs w:val="20"/>
              </w:rPr>
              <w:t>építési he- lyen belül</w:t>
            </w:r>
          </w:p>
        </w:tc>
        <w:tc>
          <w:tcPr>
            <w:tcW w:w="709" w:type="dxa"/>
            <w:tcBorders>
              <w:top w:val="single" w:sz="4" w:space="0" w:color="auto"/>
              <w:bottom w:val="single" w:sz="4" w:space="0" w:color="auto"/>
              <w:right w:val="single" w:sz="4" w:space="0" w:color="auto"/>
            </w:tcBorders>
            <w:vAlign w:val="center"/>
          </w:tcPr>
          <w:p w14:paraId="1D36B9AE"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50" w:type="dxa"/>
            <w:tcBorders>
              <w:top w:val="single" w:sz="4" w:space="0" w:color="auto"/>
              <w:left w:val="single" w:sz="4" w:space="0" w:color="auto"/>
              <w:bottom w:val="single" w:sz="4" w:space="0" w:color="auto"/>
            </w:tcBorders>
            <w:vAlign w:val="center"/>
          </w:tcPr>
          <w:p w14:paraId="577E1B3B"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709" w:type="dxa"/>
            <w:vAlign w:val="center"/>
          </w:tcPr>
          <w:p w14:paraId="1BE78A2A"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1417" w:type="dxa"/>
            <w:tcBorders>
              <w:top w:val="single" w:sz="4" w:space="0" w:color="auto"/>
              <w:bottom w:val="single" w:sz="4" w:space="0" w:color="auto"/>
              <w:right w:val="single" w:sz="4" w:space="0" w:color="auto"/>
            </w:tcBorders>
            <w:vAlign w:val="center"/>
          </w:tcPr>
          <w:p w14:paraId="1CAC3E08" w14:textId="77777777" w:rsidR="00BA213D" w:rsidRPr="00263368" w:rsidRDefault="00BA213D" w:rsidP="00851BC2">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kereskedelem-szolgáltatás övezete</w:t>
            </w:r>
          </w:p>
        </w:tc>
      </w:tr>
      <w:tr w:rsidR="00BA213D" w:rsidRPr="00263368" w14:paraId="3EF1DFA3" w14:textId="77777777" w:rsidTr="007810B6">
        <w:tc>
          <w:tcPr>
            <w:tcW w:w="424" w:type="dxa"/>
            <w:tcBorders>
              <w:right w:val="double" w:sz="4" w:space="0" w:color="auto"/>
            </w:tcBorders>
            <w:vAlign w:val="center"/>
          </w:tcPr>
          <w:p w14:paraId="72F4C7BB" w14:textId="77777777" w:rsidR="00BA213D" w:rsidRPr="00263368" w:rsidRDefault="00BA213D" w:rsidP="00851BC2">
            <w:pPr>
              <w:spacing w:before="120" w:after="120" w:line="240" w:lineRule="auto"/>
              <w:jc w:val="center"/>
              <w:rPr>
                <w:rFonts w:ascii="Times New Roman" w:hAnsi="Times New Roman" w:cs="Times New Roman"/>
              </w:rPr>
            </w:pPr>
            <w:r w:rsidRPr="00263368">
              <w:rPr>
                <w:rFonts w:ascii="Times New Roman" w:hAnsi="Times New Roman" w:cs="Times New Roman"/>
              </w:rPr>
              <w:t>4</w:t>
            </w:r>
          </w:p>
        </w:tc>
        <w:tc>
          <w:tcPr>
            <w:tcW w:w="1095" w:type="dxa"/>
            <w:tcBorders>
              <w:top w:val="single" w:sz="4" w:space="0" w:color="auto"/>
              <w:left w:val="double" w:sz="4" w:space="0" w:color="auto"/>
              <w:bottom w:val="single" w:sz="4" w:space="0" w:color="auto"/>
              <w:right w:val="single" w:sz="4" w:space="0" w:color="auto"/>
            </w:tcBorders>
            <w:vAlign w:val="center"/>
          </w:tcPr>
          <w:p w14:paraId="339F3E8E" w14:textId="77777777" w:rsidR="00BA213D" w:rsidRPr="00263368" w:rsidRDefault="00BA213D"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Ln/g</w:t>
            </w:r>
          </w:p>
        </w:tc>
        <w:tc>
          <w:tcPr>
            <w:tcW w:w="567" w:type="dxa"/>
            <w:tcBorders>
              <w:top w:val="single" w:sz="4" w:space="0" w:color="auto"/>
              <w:left w:val="single" w:sz="4" w:space="0" w:color="auto"/>
              <w:bottom w:val="single" w:sz="4" w:space="0" w:color="auto"/>
            </w:tcBorders>
            <w:vAlign w:val="center"/>
          </w:tcPr>
          <w:p w14:paraId="7F2F9D88" w14:textId="4BA0FAF9"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709" w:type="dxa"/>
            <w:vMerge/>
            <w:vAlign w:val="center"/>
          </w:tcPr>
          <w:p w14:paraId="60BB6357" w14:textId="2BAE2C65" w:rsidR="00BA213D" w:rsidRPr="00263368" w:rsidRDefault="00BA213D" w:rsidP="00BA213D">
            <w:pPr>
              <w:spacing w:before="60" w:after="60" w:line="240" w:lineRule="auto"/>
              <w:ind w:left="113" w:right="113"/>
              <w:jc w:val="center"/>
              <w:rPr>
                <w:rFonts w:ascii="Times New Roman" w:hAnsi="Times New Roman" w:cs="Times New Roman"/>
              </w:rPr>
            </w:pPr>
          </w:p>
        </w:tc>
        <w:tc>
          <w:tcPr>
            <w:tcW w:w="850" w:type="dxa"/>
            <w:tcBorders>
              <w:top w:val="single" w:sz="4" w:space="0" w:color="auto"/>
              <w:bottom w:val="single" w:sz="4" w:space="0" w:color="auto"/>
              <w:right w:val="single" w:sz="4" w:space="0" w:color="auto"/>
            </w:tcBorders>
            <w:vAlign w:val="center"/>
          </w:tcPr>
          <w:p w14:paraId="0FDEE10B"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851" w:type="dxa"/>
            <w:tcBorders>
              <w:top w:val="single" w:sz="4" w:space="0" w:color="auto"/>
              <w:left w:val="single" w:sz="4" w:space="0" w:color="auto"/>
              <w:bottom w:val="single" w:sz="4" w:space="0" w:color="auto"/>
            </w:tcBorders>
            <w:vAlign w:val="center"/>
          </w:tcPr>
          <w:p w14:paraId="746C0DB4"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95</w:t>
            </w:r>
          </w:p>
        </w:tc>
        <w:tc>
          <w:tcPr>
            <w:tcW w:w="992" w:type="dxa"/>
            <w:vMerge/>
            <w:tcBorders>
              <w:bottom w:val="single" w:sz="4" w:space="0" w:color="auto"/>
            </w:tcBorders>
            <w:vAlign w:val="center"/>
          </w:tcPr>
          <w:p w14:paraId="7056A0C2" w14:textId="77777777" w:rsidR="00BA213D" w:rsidRPr="00263368" w:rsidRDefault="00BA213D" w:rsidP="00851BC2">
            <w:pPr>
              <w:spacing w:before="60" w:after="60" w:line="240" w:lineRule="auto"/>
              <w:jc w:val="center"/>
              <w:rPr>
                <w:rFonts w:ascii="Times New Roman" w:hAnsi="Times New Roman" w:cs="Times New Roman"/>
              </w:rPr>
            </w:pPr>
          </w:p>
        </w:tc>
        <w:tc>
          <w:tcPr>
            <w:tcW w:w="709" w:type="dxa"/>
            <w:tcBorders>
              <w:top w:val="single" w:sz="4" w:space="0" w:color="auto"/>
              <w:bottom w:val="single" w:sz="4" w:space="0" w:color="auto"/>
              <w:right w:val="single" w:sz="4" w:space="0" w:color="auto"/>
            </w:tcBorders>
            <w:vAlign w:val="center"/>
          </w:tcPr>
          <w:p w14:paraId="466221BF"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50" w:type="dxa"/>
            <w:tcBorders>
              <w:top w:val="single" w:sz="4" w:space="0" w:color="auto"/>
              <w:left w:val="single" w:sz="4" w:space="0" w:color="auto"/>
              <w:bottom w:val="single" w:sz="4" w:space="0" w:color="auto"/>
            </w:tcBorders>
            <w:vAlign w:val="center"/>
          </w:tcPr>
          <w:p w14:paraId="3DB56C30"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3,50</w:t>
            </w:r>
          </w:p>
        </w:tc>
        <w:tc>
          <w:tcPr>
            <w:tcW w:w="709" w:type="dxa"/>
            <w:vAlign w:val="center"/>
          </w:tcPr>
          <w:p w14:paraId="74043212"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1417" w:type="dxa"/>
            <w:tcBorders>
              <w:top w:val="single" w:sz="4" w:space="0" w:color="auto"/>
              <w:bottom w:val="single" w:sz="4" w:space="0" w:color="auto"/>
              <w:right w:val="single" w:sz="4" w:space="0" w:color="auto"/>
            </w:tcBorders>
            <w:vAlign w:val="center"/>
          </w:tcPr>
          <w:p w14:paraId="6001C510" w14:textId="6D183B42" w:rsidR="00BA213D" w:rsidRPr="00263368" w:rsidRDefault="00BA213D" w:rsidP="00A611A1">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gépjármű tárolók, övezete</w:t>
            </w:r>
          </w:p>
        </w:tc>
      </w:tr>
      <w:tr w:rsidR="00BA213D" w:rsidRPr="00263368" w14:paraId="3122BE12" w14:textId="77777777" w:rsidTr="007810B6">
        <w:trPr>
          <w:cantSplit/>
          <w:trHeight w:val="659"/>
        </w:trPr>
        <w:tc>
          <w:tcPr>
            <w:tcW w:w="424" w:type="dxa"/>
            <w:tcBorders>
              <w:right w:val="double" w:sz="4" w:space="0" w:color="auto"/>
            </w:tcBorders>
            <w:vAlign w:val="center"/>
          </w:tcPr>
          <w:p w14:paraId="601D4E79" w14:textId="77777777" w:rsidR="00BA213D" w:rsidRPr="00263368" w:rsidRDefault="00BA213D" w:rsidP="00851BC2">
            <w:pPr>
              <w:spacing w:before="120" w:after="120" w:line="240" w:lineRule="auto"/>
              <w:jc w:val="center"/>
              <w:rPr>
                <w:rFonts w:ascii="Times New Roman" w:hAnsi="Times New Roman" w:cs="Times New Roman"/>
              </w:rPr>
            </w:pPr>
            <w:r w:rsidRPr="00263368">
              <w:rPr>
                <w:rFonts w:ascii="Times New Roman" w:hAnsi="Times New Roman" w:cs="Times New Roman"/>
              </w:rPr>
              <w:t>5</w:t>
            </w:r>
          </w:p>
        </w:tc>
        <w:tc>
          <w:tcPr>
            <w:tcW w:w="1095" w:type="dxa"/>
            <w:tcBorders>
              <w:left w:val="double" w:sz="4" w:space="0" w:color="auto"/>
            </w:tcBorders>
            <w:vAlign w:val="center"/>
          </w:tcPr>
          <w:p w14:paraId="5F586520" w14:textId="77777777" w:rsidR="00BA213D" w:rsidRPr="00263368" w:rsidRDefault="00BA213D"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Ln/kk</w:t>
            </w:r>
          </w:p>
        </w:tc>
        <w:tc>
          <w:tcPr>
            <w:tcW w:w="567" w:type="dxa"/>
            <w:vAlign w:val="center"/>
          </w:tcPr>
          <w:p w14:paraId="5D2C6F6A" w14:textId="13BB2154" w:rsidR="00BA213D" w:rsidRPr="00263368" w:rsidRDefault="0050415D"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709" w:type="dxa"/>
            <w:vMerge/>
            <w:textDirection w:val="btLr"/>
            <w:vAlign w:val="center"/>
          </w:tcPr>
          <w:p w14:paraId="0CBB19D7" w14:textId="4ECACB4F" w:rsidR="00BA213D" w:rsidRPr="00263368" w:rsidRDefault="00BA213D" w:rsidP="007810B6">
            <w:pPr>
              <w:spacing w:before="60" w:after="60" w:line="240" w:lineRule="auto"/>
              <w:ind w:left="113" w:right="113"/>
              <w:jc w:val="center"/>
              <w:rPr>
                <w:rFonts w:ascii="Times New Roman" w:hAnsi="Times New Roman" w:cs="Times New Roman"/>
              </w:rPr>
            </w:pPr>
          </w:p>
        </w:tc>
        <w:tc>
          <w:tcPr>
            <w:tcW w:w="850" w:type="dxa"/>
            <w:vAlign w:val="center"/>
          </w:tcPr>
          <w:p w14:paraId="00DB08E7" w14:textId="67325EE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5</w:t>
            </w:r>
          </w:p>
        </w:tc>
        <w:tc>
          <w:tcPr>
            <w:tcW w:w="851" w:type="dxa"/>
            <w:vAlign w:val="center"/>
          </w:tcPr>
          <w:p w14:paraId="6DF13771" w14:textId="63147E55"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sz w:val="20"/>
                <w:szCs w:val="20"/>
              </w:rPr>
              <w:t>KAT szerin</w:t>
            </w:r>
            <w:r w:rsidRPr="00263368">
              <w:rPr>
                <w:rFonts w:ascii="Times New Roman" w:hAnsi="Times New Roman" w:cs="Times New Roman"/>
              </w:rPr>
              <w:t>t</w:t>
            </w:r>
          </w:p>
        </w:tc>
        <w:tc>
          <w:tcPr>
            <w:tcW w:w="992" w:type="dxa"/>
            <w:vAlign w:val="center"/>
          </w:tcPr>
          <w:p w14:paraId="59E8ECBA" w14:textId="2E6A49CB"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sz w:val="20"/>
                <w:szCs w:val="20"/>
              </w:rPr>
              <w:t>KAT szerin</w:t>
            </w:r>
            <w:r w:rsidRPr="00263368">
              <w:rPr>
                <w:rFonts w:ascii="Times New Roman" w:hAnsi="Times New Roman" w:cs="Times New Roman"/>
              </w:rPr>
              <w:t>t</w:t>
            </w:r>
          </w:p>
        </w:tc>
        <w:tc>
          <w:tcPr>
            <w:tcW w:w="709" w:type="dxa"/>
            <w:vAlign w:val="center"/>
          </w:tcPr>
          <w:p w14:paraId="57CE788E" w14:textId="79C8EF8E" w:rsidR="00BA213D" w:rsidRPr="00263368" w:rsidRDefault="00BA213D" w:rsidP="00BA213D">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50" w:type="dxa"/>
            <w:vAlign w:val="center"/>
          </w:tcPr>
          <w:p w14:paraId="26F3C963"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vAlign w:val="center"/>
          </w:tcPr>
          <w:p w14:paraId="7181A0B8"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417" w:type="dxa"/>
            <w:vAlign w:val="center"/>
          </w:tcPr>
          <w:p w14:paraId="14FFB72C" w14:textId="0E2C469E" w:rsidR="00BA213D" w:rsidRPr="00263368" w:rsidRDefault="00BA213D" w:rsidP="00BA213D">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közkert jelleggel használt övezet</w:t>
            </w:r>
          </w:p>
        </w:tc>
      </w:tr>
      <w:tr w:rsidR="00BA213D" w:rsidRPr="00263368" w14:paraId="54E1D742" w14:textId="77777777" w:rsidTr="007810B6">
        <w:trPr>
          <w:cantSplit/>
          <w:trHeight w:val="853"/>
        </w:trPr>
        <w:tc>
          <w:tcPr>
            <w:tcW w:w="424" w:type="dxa"/>
            <w:tcBorders>
              <w:right w:val="double" w:sz="4" w:space="0" w:color="auto"/>
            </w:tcBorders>
            <w:vAlign w:val="center"/>
          </w:tcPr>
          <w:p w14:paraId="1CE27D07" w14:textId="77777777" w:rsidR="00BA213D" w:rsidRPr="00263368" w:rsidRDefault="00BA213D" w:rsidP="00851BC2">
            <w:pPr>
              <w:spacing w:before="120" w:after="120" w:line="240" w:lineRule="auto"/>
              <w:jc w:val="center"/>
              <w:rPr>
                <w:rFonts w:ascii="Times New Roman" w:hAnsi="Times New Roman" w:cs="Times New Roman"/>
              </w:rPr>
            </w:pPr>
            <w:r w:rsidRPr="00263368">
              <w:rPr>
                <w:rFonts w:ascii="Times New Roman" w:hAnsi="Times New Roman" w:cs="Times New Roman"/>
              </w:rPr>
              <w:t>6</w:t>
            </w:r>
          </w:p>
        </w:tc>
        <w:tc>
          <w:tcPr>
            <w:tcW w:w="1095" w:type="dxa"/>
            <w:tcBorders>
              <w:left w:val="double" w:sz="4" w:space="0" w:color="auto"/>
            </w:tcBorders>
            <w:vAlign w:val="center"/>
          </w:tcPr>
          <w:p w14:paraId="37E329C5" w14:textId="77777777" w:rsidR="00BA213D" w:rsidRPr="00263368" w:rsidRDefault="00BA213D"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Ln/kö</w:t>
            </w:r>
          </w:p>
        </w:tc>
        <w:tc>
          <w:tcPr>
            <w:tcW w:w="567" w:type="dxa"/>
            <w:vAlign w:val="center"/>
          </w:tcPr>
          <w:p w14:paraId="20C63532"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vMerge/>
            <w:textDirection w:val="btLr"/>
            <w:vAlign w:val="center"/>
          </w:tcPr>
          <w:p w14:paraId="6EF395B4" w14:textId="524B8757" w:rsidR="00BA213D" w:rsidRPr="00263368" w:rsidRDefault="00BA213D" w:rsidP="007810B6">
            <w:pPr>
              <w:spacing w:before="60" w:after="60" w:line="240" w:lineRule="auto"/>
              <w:ind w:left="113" w:right="113"/>
              <w:jc w:val="center"/>
              <w:rPr>
                <w:rFonts w:ascii="Times New Roman" w:hAnsi="Times New Roman" w:cs="Times New Roman"/>
              </w:rPr>
            </w:pPr>
          </w:p>
        </w:tc>
        <w:tc>
          <w:tcPr>
            <w:tcW w:w="850" w:type="dxa"/>
            <w:vAlign w:val="center"/>
          </w:tcPr>
          <w:p w14:paraId="11C312BB" w14:textId="539DD804"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vAlign w:val="center"/>
          </w:tcPr>
          <w:p w14:paraId="03B238A0"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vAlign w:val="center"/>
          </w:tcPr>
          <w:p w14:paraId="6732F770" w14:textId="77777777" w:rsidR="00BA213D" w:rsidRPr="00263368" w:rsidRDefault="00BA213D" w:rsidP="00851BC2">
            <w:pPr>
              <w:spacing w:before="60" w:after="60" w:line="240" w:lineRule="auto"/>
              <w:jc w:val="center"/>
              <w:rPr>
                <w:rFonts w:ascii="Times New Roman" w:hAnsi="Times New Roman" w:cs="Times New Roman"/>
              </w:rPr>
            </w:pPr>
          </w:p>
        </w:tc>
        <w:tc>
          <w:tcPr>
            <w:tcW w:w="709" w:type="dxa"/>
            <w:vAlign w:val="center"/>
          </w:tcPr>
          <w:p w14:paraId="294B6F10"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vAlign w:val="center"/>
          </w:tcPr>
          <w:p w14:paraId="4DF07774"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vAlign w:val="center"/>
          </w:tcPr>
          <w:p w14:paraId="1D23714A" w14:textId="77777777" w:rsidR="00BA213D" w:rsidRPr="00263368" w:rsidRDefault="00BA213D"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417" w:type="dxa"/>
            <w:vAlign w:val="center"/>
          </w:tcPr>
          <w:p w14:paraId="73BDD6AE" w14:textId="64C9EBCF" w:rsidR="00BA213D" w:rsidRPr="00263368" w:rsidRDefault="00BA213D" w:rsidP="00851BC2">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lakótelepen belüli utak és parkolók övezete</w:t>
            </w:r>
          </w:p>
        </w:tc>
      </w:tr>
    </w:tbl>
    <w:p w14:paraId="7CB08E13" w14:textId="77777777" w:rsidR="003C146F" w:rsidRPr="00263368" w:rsidRDefault="003C146F" w:rsidP="002E1126">
      <w:pPr>
        <w:tabs>
          <w:tab w:val="left" w:pos="567"/>
        </w:tabs>
        <w:spacing w:after="0" w:line="240" w:lineRule="auto"/>
        <w:ind w:left="567" w:hanging="567"/>
        <w:jc w:val="both"/>
        <w:rPr>
          <w:rFonts w:ascii="Times New Roman" w:hAnsi="Times New Roman" w:cs="Times New Roman"/>
          <w:iCs/>
          <w:sz w:val="18"/>
          <w:szCs w:val="18"/>
        </w:rPr>
      </w:pPr>
    </w:p>
    <w:p w14:paraId="383B82BA" w14:textId="36540453" w:rsidR="0000471F" w:rsidRPr="00263368" w:rsidRDefault="0000471F" w:rsidP="002E1126">
      <w:pPr>
        <w:tabs>
          <w:tab w:val="left" w:pos="567"/>
        </w:tabs>
        <w:spacing w:after="0" w:line="240" w:lineRule="auto"/>
        <w:ind w:left="567" w:hanging="567"/>
        <w:jc w:val="both"/>
        <w:rPr>
          <w:rFonts w:ascii="Times New Roman" w:hAnsi="Times New Roman" w:cs="Times New Roman"/>
          <w:i/>
          <w:iCs/>
          <w:sz w:val="18"/>
          <w:szCs w:val="18"/>
        </w:rPr>
      </w:pPr>
      <w:r w:rsidRPr="00263368">
        <w:rPr>
          <w:rFonts w:ascii="Times New Roman" w:hAnsi="Times New Roman" w:cs="Times New Roman"/>
          <w:iCs/>
          <w:sz w:val="18"/>
          <w:szCs w:val="18"/>
        </w:rPr>
        <w:t>K</w:t>
      </w:r>
      <w:r w:rsidR="007C48A4" w:rsidRPr="00263368">
        <w:rPr>
          <w:rFonts w:ascii="Times New Roman" w:hAnsi="Times New Roman" w:cs="Times New Roman"/>
          <w:iCs/>
          <w:sz w:val="18"/>
          <w:szCs w:val="18"/>
        </w:rPr>
        <w:t>+1,50</w:t>
      </w:r>
      <w:r w:rsidRPr="00263368">
        <w:rPr>
          <w:rFonts w:ascii="Times New Roman" w:hAnsi="Times New Roman" w:cs="Times New Roman"/>
          <w:i/>
          <w:iCs/>
          <w:sz w:val="18"/>
          <w:szCs w:val="18"/>
        </w:rPr>
        <w:t xml:space="preserve"> =</w:t>
      </w:r>
      <w:r w:rsidR="00BC1928" w:rsidRPr="00263368">
        <w:rPr>
          <w:rFonts w:ascii="Times New Roman" w:hAnsi="Times New Roman" w:cs="Times New Roman"/>
          <w:i/>
          <w:iCs/>
          <w:sz w:val="18"/>
          <w:szCs w:val="18"/>
        </w:rPr>
        <w:tab/>
      </w:r>
      <w:r w:rsidR="007C48A4" w:rsidRPr="00263368">
        <w:rPr>
          <w:rFonts w:ascii="Times New Roman" w:hAnsi="Times New Roman" w:cs="Times New Roman"/>
          <w:i/>
          <w:iCs/>
          <w:sz w:val="18"/>
          <w:szCs w:val="18"/>
        </w:rPr>
        <w:t>meglévő</w:t>
      </w:r>
      <w:r w:rsidRPr="00263368">
        <w:rPr>
          <w:rFonts w:ascii="Times New Roman" w:hAnsi="Times New Roman" w:cs="Times New Roman"/>
          <w:i/>
          <w:iCs/>
          <w:sz w:val="18"/>
          <w:szCs w:val="18"/>
        </w:rPr>
        <w:t xml:space="preserve"> épületmagasság</w:t>
      </w:r>
      <w:r w:rsidR="0050415D" w:rsidRPr="00263368">
        <w:rPr>
          <w:rFonts w:ascii="Times New Roman" w:hAnsi="Times New Roman" w:cs="Times New Roman"/>
          <w:i/>
          <w:iCs/>
          <w:sz w:val="18"/>
          <w:szCs w:val="18"/>
        </w:rPr>
        <w:t>, mely tetőtér, vagy tetőemelet építése esetén +1,50 méterrel növelhető</w:t>
      </w:r>
    </w:p>
    <w:p w14:paraId="3CBEC628" w14:textId="77777777" w:rsidR="003C146F" w:rsidRPr="00263368" w:rsidRDefault="003C146F" w:rsidP="002E1126">
      <w:pPr>
        <w:tabs>
          <w:tab w:val="left" w:pos="567"/>
        </w:tabs>
        <w:spacing w:after="0" w:line="240" w:lineRule="auto"/>
        <w:ind w:left="567" w:hanging="567"/>
        <w:jc w:val="both"/>
        <w:rPr>
          <w:rFonts w:ascii="Times New Roman" w:hAnsi="Times New Roman" w:cs="Times New Roman"/>
          <w:i/>
          <w:iCs/>
          <w:sz w:val="18"/>
          <w:szCs w:val="18"/>
        </w:rPr>
      </w:pPr>
    </w:p>
    <w:p w14:paraId="13DB4A59" w14:textId="33DBE1BB" w:rsidR="00F97371" w:rsidRPr="00263368" w:rsidRDefault="00F97371" w:rsidP="001D7681">
      <w:pPr>
        <w:spacing w:after="0" w:line="240" w:lineRule="auto"/>
        <w:rPr>
          <w:rFonts w:ascii="Times New Roman" w:hAnsi="Times New Roman" w:cs="Times New Roman"/>
        </w:rPr>
      </w:pPr>
      <w:r w:rsidRPr="00263368">
        <w:rPr>
          <w:rFonts w:ascii="Times New Roman" w:hAnsi="Times New Roman" w:cs="Times New Roman"/>
        </w:rPr>
        <w:br w:type="page"/>
      </w:r>
    </w:p>
    <w:p w14:paraId="5FAD9D7D" w14:textId="15787725" w:rsidR="001D7681" w:rsidRPr="00263368" w:rsidRDefault="00F97371" w:rsidP="00486FAB">
      <w:pPr>
        <w:pStyle w:val="Listaszerbekezds"/>
        <w:numPr>
          <w:ilvl w:val="6"/>
          <w:numId w:val="149"/>
        </w:numPr>
        <w:tabs>
          <w:tab w:val="left" w:pos="567"/>
        </w:tabs>
        <w:spacing w:after="0"/>
        <w:ind w:left="2517" w:hanging="2517"/>
        <w:rPr>
          <w:rFonts w:ascii="Times New Roman" w:hAnsi="Times New Roman" w:cs="Times New Roman"/>
          <w:b/>
          <w:iCs/>
          <w:caps/>
        </w:rPr>
      </w:pPr>
      <w:r w:rsidRPr="00263368">
        <w:rPr>
          <w:rFonts w:ascii="Times New Roman" w:hAnsi="Times New Roman" w:cs="Times New Roman"/>
          <w:b/>
          <w:iCs/>
          <w:caps/>
        </w:rPr>
        <w:t>Kisvárosias lakóterület</w:t>
      </w:r>
    </w:p>
    <w:p w14:paraId="2298332C" w14:textId="227FB69A" w:rsidR="00F97371" w:rsidRPr="00263368" w:rsidRDefault="001D7681" w:rsidP="002E1126">
      <w:pPr>
        <w:tabs>
          <w:tab w:val="left" w:pos="567"/>
        </w:tabs>
        <w:spacing w:after="0"/>
        <w:jc w:val="right"/>
        <w:rPr>
          <w:rFonts w:ascii="Times New Roman" w:hAnsi="Times New Roman" w:cs="Times New Roman"/>
          <w:iCs/>
          <w:caps/>
        </w:rPr>
      </w:pPr>
      <w:r w:rsidRPr="00263368">
        <w:rPr>
          <w:rFonts w:ascii="Times New Roman" w:hAnsi="Times New Roman" w:cs="Times New Roman"/>
          <w:i/>
          <w:iCs/>
        </w:rPr>
        <w:t>2. sz. táblázat</w:t>
      </w:r>
    </w:p>
    <w:tbl>
      <w:tblPr>
        <w:tblW w:w="10093"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
        <w:gridCol w:w="1163"/>
        <w:gridCol w:w="851"/>
        <w:gridCol w:w="911"/>
        <w:gridCol w:w="29"/>
        <w:gridCol w:w="1044"/>
        <w:gridCol w:w="992"/>
        <w:gridCol w:w="851"/>
        <w:gridCol w:w="709"/>
        <w:gridCol w:w="1105"/>
        <w:gridCol w:w="1871"/>
      </w:tblGrid>
      <w:tr w:rsidR="00F97371" w:rsidRPr="00263368" w14:paraId="6486C9AC" w14:textId="77777777" w:rsidTr="00A95B5C">
        <w:trPr>
          <w:cantSplit/>
          <w:trHeight w:val="284"/>
        </w:trPr>
        <w:tc>
          <w:tcPr>
            <w:tcW w:w="567" w:type="dxa"/>
            <w:tcBorders>
              <w:bottom w:val="double" w:sz="4" w:space="0" w:color="auto"/>
              <w:right w:val="double" w:sz="4" w:space="0" w:color="auto"/>
            </w:tcBorders>
            <w:vAlign w:val="center"/>
          </w:tcPr>
          <w:p w14:paraId="02C0B8A6" w14:textId="77777777" w:rsidR="00F97371" w:rsidRPr="00263368" w:rsidRDefault="00F97371" w:rsidP="00851BC2">
            <w:pPr>
              <w:spacing w:after="0" w:line="240" w:lineRule="auto"/>
              <w:jc w:val="center"/>
              <w:rPr>
                <w:rFonts w:ascii="Times New Roman" w:hAnsi="Times New Roman" w:cs="Times New Roman"/>
                <w:sz w:val="20"/>
                <w:szCs w:val="20"/>
              </w:rPr>
            </w:pPr>
          </w:p>
        </w:tc>
        <w:tc>
          <w:tcPr>
            <w:tcW w:w="1163" w:type="dxa"/>
            <w:tcBorders>
              <w:left w:val="double" w:sz="4" w:space="0" w:color="auto"/>
              <w:bottom w:val="double" w:sz="4" w:space="0" w:color="auto"/>
            </w:tcBorders>
            <w:vAlign w:val="center"/>
          </w:tcPr>
          <w:p w14:paraId="367859A6"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851" w:type="dxa"/>
            <w:tcBorders>
              <w:bottom w:val="double" w:sz="4" w:space="0" w:color="auto"/>
            </w:tcBorders>
            <w:vAlign w:val="center"/>
          </w:tcPr>
          <w:p w14:paraId="421408A1"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11" w:type="dxa"/>
            <w:tcBorders>
              <w:bottom w:val="double" w:sz="4" w:space="0" w:color="auto"/>
            </w:tcBorders>
            <w:vAlign w:val="center"/>
          </w:tcPr>
          <w:p w14:paraId="159BD25F"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073" w:type="dxa"/>
            <w:gridSpan w:val="2"/>
            <w:tcBorders>
              <w:bottom w:val="double" w:sz="4" w:space="0" w:color="auto"/>
            </w:tcBorders>
            <w:vAlign w:val="center"/>
          </w:tcPr>
          <w:p w14:paraId="15E23DBD"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992" w:type="dxa"/>
            <w:tcBorders>
              <w:bottom w:val="double" w:sz="4" w:space="0" w:color="auto"/>
            </w:tcBorders>
            <w:vAlign w:val="center"/>
          </w:tcPr>
          <w:p w14:paraId="23672A1E"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851" w:type="dxa"/>
            <w:tcBorders>
              <w:bottom w:val="double" w:sz="4" w:space="0" w:color="auto"/>
            </w:tcBorders>
            <w:vAlign w:val="center"/>
          </w:tcPr>
          <w:p w14:paraId="47C78C0D"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709" w:type="dxa"/>
            <w:tcBorders>
              <w:bottom w:val="double" w:sz="4" w:space="0" w:color="auto"/>
            </w:tcBorders>
            <w:vAlign w:val="center"/>
          </w:tcPr>
          <w:p w14:paraId="4D54AFAE"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1105" w:type="dxa"/>
            <w:tcBorders>
              <w:bottom w:val="double" w:sz="4" w:space="0" w:color="auto"/>
            </w:tcBorders>
            <w:vAlign w:val="center"/>
          </w:tcPr>
          <w:p w14:paraId="44E481B3"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871" w:type="dxa"/>
            <w:tcBorders>
              <w:bottom w:val="double" w:sz="4" w:space="0" w:color="auto"/>
            </w:tcBorders>
            <w:vAlign w:val="center"/>
          </w:tcPr>
          <w:p w14:paraId="0D50818E"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F97371" w:rsidRPr="00263368" w14:paraId="3D4B0FA6" w14:textId="77777777" w:rsidTr="00A95B5C">
        <w:trPr>
          <w:cantSplit/>
          <w:trHeight w:val="253"/>
        </w:trPr>
        <w:tc>
          <w:tcPr>
            <w:tcW w:w="567" w:type="dxa"/>
            <w:vMerge w:val="restart"/>
            <w:tcBorders>
              <w:right w:val="double" w:sz="4" w:space="0" w:color="auto"/>
            </w:tcBorders>
            <w:vAlign w:val="center"/>
          </w:tcPr>
          <w:p w14:paraId="21F3C851" w14:textId="77777777" w:rsidR="00F97371" w:rsidRPr="00263368" w:rsidRDefault="00F97371"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1</w:t>
            </w:r>
          </w:p>
        </w:tc>
        <w:tc>
          <w:tcPr>
            <w:tcW w:w="2014" w:type="dxa"/>
            <w:gridSpan w:val="2"/>
            <w:tcBorders>
              <w:top w:val="double" w:sz="4" w:space="0" w:color="auto"/>
              <w:left w:val="double" w:sz="4" w:space="0" w:color="auto"/>
            </w:tcBorders>
            <w:vAlign w:val="center"/>
          </w:tcPr>
          <w:p w14:paraId="2058966E"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építési övezet</w:t>
            </w:r>
          </w:p>
        </w:tc>
        <w:tc>
          <w:tcPr>
            <w:tcW w:w="4536" w:type="dxa"/>
            <w:gridSpan w:val="6"/>
            <w:tcBorders>
              <w:top w:val="double" w:sz="4" w:space="0" w:color="auto"/>
            </w:tcBorders>
            <w:vAlign w:val="center"/>
          </w:tcPr>
          <w:p w14:paraId="018FCCFC"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építési telek</w:t>
            </w:r>
          </w:p>
        </w:tc>
        <w:tc>
          <w:tcPr>
            <w:tcW w:w="1105" w:type="dxa"/>
            <w:tcBorders>
              <w:top w:val="double" w:sz="4" w:space="0" w:color="auto"/>
            </w:tcBorders>
            <w:vAlign w:val="center"/>
          </w:tcPr>
          <w:p w14:paraId="04B79CEB"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épület</w:t>
            </w:r>
          </w:p>
        </w:tc>
        <w:tc>
          <w:tcPr>
            <w:tcW w:w="1871" w:type="dxa"/>
            <w:vMerge w:val="restart"/>
            <w:tcBorders>
              <w:top w:val="double" w:sz="4" w:space="0" w:color="auto"/>
            </w:tcBorders>
            <w:textDirection w:val="btLr"/>
            <w:vAlign w:val="center"/>
          </w:tcPr>
          <w:p w14:paraId="130B8DC9" w14:textId="77777777" w:rsidR="00F97371" w:rsidRPr="00263368" w:rsidRDefault="00F97371" w:rsidP="00851BC2">
            <w:pPr>
              <w:spacing w:after="0" w:line="240" w:lineRule="auto"/>
              <w:ind w:left="113" w:right="113"/>
              <w:jc w:val="center"/>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F97371" w:rsidRPr="00263368" w14:paraId="45C29362" w14:textId="77777777" w:rsidTr="00A95B5C">
        <w:trPr>
          <w:cantSplit/>
          <w:trHeight w:val="1763"/>
        </w:trPr>
        <w:tc>
          <w:tcPr>
            <w:tcW w:w="567" w:type="dxa"/>
            <w:vMerge/>
            <w:tcBorders>
              <w:right w:val="double" w:sz="4" w:space="0" w:color="auto"/>
            </w:tcBorders>
            <w:vAlign w:val="center"/>
          </w:tcPr>
          <w:p w14:paraId="03A433A6" w14:textId="77777777" w:rsidR="00F97371" w:rsidRPr="00263368" w:rsidRDefault="00F97371" w:rsidP="00851BC2">
            <w:pPr>
              <w:spacing w:after="0" w:line="240" w:lineRule="auto"/>
              <w:rPr>
                <w:rFonts w:ascii="Times New Roman" w:hAnsi="Times New Roman" w:cs="Times New Roman"/>
                <w:sz w:val="20"/>
                <w:szCs w:val="20"/>
              </w:rPr>
            </w:pPr>
          </w:p>
        </w:tc>
        <w:tc>
          <w:tcPr>
            <w:tcW w:w="1163" w:type="dxa"/>
            <w:vMerge w:val="restart"/>
            <w:tcBorders>
              <w:left w:val="double" w:sz="4" w:space="0" w:color="auto"/>
            </w:tcBorders>
            <w:textDirection w:val="btLr"/>
            <w:vAlign w:val="center"/>
          </w:tcPr>
          <w:p w14:paraId="4D5E12EA"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2D0869E9"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36D3CD63"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851" w:type="dxa"/>
            <w:vMerge w:val="restart"/>
            <w:textDirection w:val="btLr"/>
            <w:vAlign w:val="center"/>
          </w:tcPr>
          <w:p w14:paraId="767B1C37"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40" w:type="dxa"/>
            <w:gridSpan w:val="2"/>
            <w:textDirection w:val="btLr"/>
            <w:vAlign w:val="center"/>
          </w:tcPr>
          <w:p w14:paraId="6BF64E3B"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044" w:type="dxa"/>
            <w:textDirection w:val="btLr"/>
            <w:vAlign w:val="center"/>
          </w:tcPr>
          <w:p w14:paraId="63242F22"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992" w:type="dxa"/>
            <w:textDirection w:val="btLr"/>
            <w:vAlign w:val="center"/>
          </w:tcPr>
          <w:p w14:paraId="7E31155F"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alatti beépítés mértéke </w:t>
            </w:r>
          </w:p>
        </w:tc>
        <w:tc>
          <w:tcPr>
            <w:tcW w:w="851" w:type="dxa"/>
            <w:textDirection w:val="btLr"/>
            <w:vAlign w:val="center"/>
          </w:tcPr>
          <w:p w14:paraId="3C0DDE8A"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alatti beépítés helye</w:t>
            </w:r>
          </w:p>
        </w:tc>
        <w:tc>
          <w:tcPr>
            <w:tcW w:w="709" w:type="dxa"/>
            <w:textDirection w:val="btLr"/>
            <w:vAlign w:val="center"/>
          </w:tcPr>
          <w:p w14:paraId="7B1F25E0"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1105" w:type="dxa"/>
            <w:textDirection w:val="btLr"/>
            <w:vAlign w:val="center"/>
          </w:tcPr>
          <w:p w14:paraId="74FD0918" w14:textId="77777777" w:rsidR="00F97371" w:rsidRPr="00263368" w:rsidRDefault="00F97371"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1871" w:type="dxa"/>
            <w:vMerge/>
            <w:textDirection w:val="btLr"/>
            <w:vAlign w:val="center"/>
          </w:tcPr>
          <w:p w14:paraId="2A52CE56" w14:textId="77777777" w:rsidR="00F97371" w:rsidRPr="00263368" w:rsidRDefault="00F97371" w:rsidP="00851BC2">
            <w:pPr>
              <w:spacing w:after="0" w:line="240" w:lineRule="auto"/>
              <w:ind w:left="113" w:right="113"/>
              <w:rPr>
                <w:rFonts w:ascii="Times New Roman" w:hAnsi="Times New Roman" w:cs="Times New Roman"/>
                <w:i/>
                <w:iCs/>
                <w:sz w:val="20"/>
                <w:szCs w:val="20"/>
              </w:rPr>
            </w:pPr>
          </w:p>
        </w:tc>
      </w:tr>
      <w:tr w:rsidR="00F97371" w:rsidRPr="00263368" w14:paraId="6D7859CF" w14:textId="77777777" w:rsidTr="00A95B5C">
        <w:tc>
          <w:tcPr>
            <w:tcW w:w="567" w:type="dxa"/>
            <w:vMerge/>
            <w:tcBorders>
              <w:right w:val="double" w:sz="4" w:space="0" w:color="auto"/>
            </w:tcBorders>
            <w:vAlign w:val="center"/>
          </w:tcPr>
          <w:p w14:paraId="549CDDC8" w14:textId="77777777" w:rsidR="00F97371" w:rsidRPr="00263368" w:rsidRDefault="00F97371" w:rsidP="00851BC2">
            <w:pPr>
              <w:spacing w:after="0" w:line="240" w:lineRule="auto"/>
              <w:jc w:val="center"/>
              <w:rPr>
                <w:rFonts w:ascii="Times New Roman" w:hAnsi="Times New Roman" w:cs="Times New Roman"/>
                <w:i/>
                <w:iCs/>
                <w:sz w:val="20"/>
                <w:szCs w:val="20"/>
              </w:rPr>
            </w:pPr>
          </w:p>
        </w:tc>
        <w:tc>
          <w:tcPr>
            <w:tcW w:w="1163" w:type="dxa"/>
            <w:vMerge/>
            <w:tcBorders>
              <w:left w:val="double" w:sz="4" w:space="0" w:color="auto"/>
              <w:bottom w:val="double" w:sz="4" w:space="0" w:color="auto"/>
            </w:tcBorders>
            <w:vAlign w:val="center"/>
          </w:tcPr>
          <w:p w14:paraId="20F530ED" w14:textId="77777777" w:rsidR="00F97371" w:rsidRPr="00263368" w:rsidRDefault="00F97371" w:rsidP="00851BC2">
            <w:pPr>
              <w:spacing w:after="0" w:line="240" w:lineRule="auto"/>
              <w:jc w:val="center"/>
              <w:rPr>
                <w:rFonts w:ascii="Times New Roman" w:hAnsi="Times New Roman" w:cs="Times New Roman"/>
                <w:i/>
                <w:iCs/>
                <w:sz w:val="20"/>
                <w:szCs w:val="20"/>
              </w:rPr>
            </w:pPr>
          </w:p>
        </w:tc>
        <w:tc>
          <w:tcPr>
            <w:tcW w:w="851" w:type="dxa"/>
            <w:vMerge/>
            <w:tcBorders>
              <w:bottom w:val="double" w:sz="4" w:space="0" w:color="auto"/>
            </w:tcBorders>
            <w:vAlign w:val="center"/>
          </w:tcPr>
          <w:p w14:paraId="7962C3D1" w14:textId="77777777" w:rsidR="00F97371" w:rsidRPr="00263368" w:rsidRDefault="00F97371" w:rsidP="00851BC2">
            <w:pPr>
              <w:spacing w:after="0" w:line="240" w:lineRule="auto"/>
              <w:jc w:val="center"/>
              <w:rPr>
                <w:rFonts w:ascii="Times New Roman" w:hAnsi="Times New Roman" w:cs="Times New Roman"/>
                <w:i/>
                <w:iCs/>
                <w:sz w:val="20"/>
                <w:szCs w:val="20"/>
              </w:rPr>
            </w:pPr>
          </w:p>
        </w:tc>
        <w:tc>
          <w:tcPr>
            <w:tcW w:w="940" w:type="dxa"/>
            <w:gridSpan w:val="2"/>
            <w:tcBorders>
              <w:bottom w:val="double" w:sz="4" w:space="0" w:color="auto"/>
            </w:tcBorders>
            <w:vAlign w:val="center"/>
          </w:tcPr>
          <w:p w14:paraId="5CFF3351"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044" w:type="dxa"/>
            <w:tcBorders>
              <w:bottom w:val="double" w:sz="4" w:space="0" w:color="auto"/>
            </w:tcBorders>
            <w:vAlign w:val="center"/>
          </w:tcPr>
          <w:p w14:paraId="45609726"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2" w:type="dxa"/>
            <w:tcBorders>
              <w:bottom w:val="double" w:sz="4" w:space="0" w:color="auto"/>
            </w:tcBorders>
            <w:vAlign w:val="center"/>
          </w:tcPr>
          <w:p w14:paraId="259355C9"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1" w:type="dxa"/>
            <w:tcBorders>
              <w:bottom w:val="double" w:sz="4" w:space="0" w:color="auto"/>
            </w:tcBorders>
            <w:vAlign w:val="center"/>
          </w:tcPr>
          <w:p w14:paraId="204ED6B7" w14:textId="77777777" w:rsidR="00F97371" w:rsidRPr="00263368" w:rsidRDefault="00F97371" w:rsidP="00851BC2">
            <w:pPr>
              <w:spacing w:after="0" w:line="240" w:lineRule="auto"/>
              <w:jc w:val="center"/>
              <w:rPr>
                <w:rFonts w:ascii="Times New Roman" w:hAnsi="Times New Roman" w:cs="Times New Roman"/>
                <w:i/>
                <w:iCs/>
                <w:sz w:val="20"/>
                <w:szCs w:val="20"/>
              </w:rPr>
            </w:pPr>
          </w:p>
        </w:tc>
        <w:tc>
          <w:tcPr>
            <w:tcW w:w="709" w:type="dxa"/>
            <w:tcBorders>
              <w:bottom w:val="double" w:sz="4" w:space="0" w:color="auto"/>
            </w:tcBorders>
            <w:vAlign w:val="center"/>
          </w:tcPr>
          <w:p w14:paraId="0B8FE407" w14:textId="77777777"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1105" w:type="dxa"/>
            <w:tcBorders>
              <w:bottom w:val="double" w:sz="4" w:space="0" w:color="auto"/>
            </w:tcBorders>
            <w:vAlign w:val="center"/>
          </w:tcPr>
          <w:p w14:paraId="2A2BA734" w14:textId="5036B2D4" w:rsidR="00F97371" w:rsidRPr="00263368" w:rsidRDefault="00F97371"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871" w:type="dxa"/>
            <w:vMerge/>
            <w:tcBorders>
              <w:bottom w:val="double" w:sz="4" w:space="0" w:color="auto"/>
            </w:tcBorders>
            <w:vAlign w:val="center"/>
          </w:tcPr>
          <w:p w14:paraId="67BA3461" w14:textId="77777777" w:rsidR="00F97371" w:rsidRPr="00263368" w:rsidRDefault="00F97371" w:rsidP="00851BC2">
            <w:pPr>
              <w:spacing w:after="0" w:line="240" w:lineRule="auto"/>
              <w:jc w:val="center"/>
              <w:rPr>
                <w:rFonts w:ascii="Times New Roman" w:hAnsi="Times New Roman" w:cs="Times New Roman"/>
                <w:sz w:val="20"/>
                <w:szCs w:val="20"/>
              </w:rPr>
            </w:pPr>
          </w:p>
        </w:tc>
      </w:tr>
      <w:tr w:rsidR="006F1327" w:rsidRPr="00263368" w14:paraId="3D40A873" w14:textId="77777777" w:rsidTr="00A95B5C">
        <w:tc>
          <w:tcPr>
            <w:tcW w:w="567" w:type="dxa"/>
            <w:tcBorders>
              <w:right w:val="double" w:sz="4" w:space="0" w:color="auto"/>
            </w:tcBorders>
            <w:vAlign w:val="center"/>
          </w:tcPr>
          <w:p w14:paraId="3D1A3B9B" w14:textId="77777777" w:rsidR="006F1327" w:rsidRPr="00263368" w:rsidRDefault="006F1327"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w:t>
            </w:r>
          </w:p>
        </w:tc>
        <w:tc>
          <w:tcPr>
            <w:tcW w:w="1163" w:type="dxa"/>
            <w:tcBorders>
              <w:top w:val="double" w:sz="4" w:space="0" w:color="auto"/>
              <w:left w:val="double" w:sz="4" w:space="0" w:color="auto"/>
              <w:bottom w:val="single" w:sz="4" w:space="0" w:color="auto"/>
            </w:tcBorders>
            <w:vAlign w:val="center"/>
          </w:tcPr>
          <w:p w14:paraId="326D883E" w14:textId="77777777" w:rsidR="006F1327" w:rsidRPr="00263368" w:rsidRDefault="006F1327"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Lk/K</w:t>
            </w:r>
          </w:p>
        </w:tc>
        <w:tc>
          <w:tcPr>
            <w:tcW w:w="851" w:type="dxa"/>
            <w:tcBorders>
              <w:top w:val="double" w:sz="4" w:space="0" w:color="auto"/>
              <w:bottom w:val="single" w:sz="4" w:space="0" w:color="auto"/>
            </w:tcBorders>
            <w:vAlign w:val="center"/>
          </w:tcPr>
          <w:p w14:paraId="2F1091AF" w14:textId="5D773E37" w:rsidR="006F1327" w:rsidRPr="00263368" w:rsidRDefault="00C91849"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40" w:type="dxa"/>
            <w:gridSpan w:val="2"/>
            <w:vMerge w:val="restart"/>
            <w:tcBorders>
              <w:top w:val="double" w:sz="4" w:space="0" w:color="auto"/>
            </w:tcBorders>
            <w:vAlign w:val="center"/>
          </w:tcPr>
          <w:p w14:paraId="29B1B447" w14:textId="50AF7018" w:rsidR="006F1327" w:rsidRPr="00263368" w:rsidRDefault="006F1327" w:rsidP="006F1327">
            <w:pPr>
              <w:spacing w:before="60" w:after="60" w:line="240" w:lineRule="auto"/>
              <w:jc w:val="center"/>
              <w:rPr>
                <w:rFonts w:ascii="Times New Roman" w:hAnsi="Times New Roman" w:cs="Times New Roman"/>
              </w:rPr>
            </w:pPr>
            <w:r w:rsidRPr="00263368">
              <w:rPr>
                <w:rFonts w:ascii="Times New Roman" w:hAnsi="Times New Roman" w:cs="Times New Roman"/>
              </w:rPr>
              <w:t>SZT szerint</w:t>
            </w:r>
          </w:p>
        </w:tc>
        <w:tc>
          <w:tcPr>
            <w:tcW w:w="1044" w:type="dxa"/>
            <w:tcBorders>
              <w:top w:val="double" w:sz="4" w:space="0" w:color="auto"/>
              <w:bottom w:val="single" w:sz="4" w:space="0" w:color="auto"/>
            </w:tcBorders>
            <w:shd w:val="clear" w:color="auto" w:fill="FFFFFF" w:themeFill="background1"/>
            <w:vAlign w:val="center"/>
          </w:tcPr>
          <w:p w14:paraId="215DC922" w14:textId="756C1F09" w:rsidR="006F1327" w:rsidRPr="00263368" w:rsidRDefault="007227D0"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bottom w:val="single" w:sz="4" w:space="0" w:color="auto"/>
            </w:tcBorders>
            <w:shd w:val="clear" w:color="auto" w:fill="FFFFFF" w:themeFill="background1"/>
            <w:vAlign w:val="center"/>
          </w:tcPr>
          <w:p w14:paraId="25F9DFD1" w14:textId="4FEF7FB3" w:rsidR="006F1327" w:rsidRPr="00263368" w:rsidRDefault="007227D0"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bottom w:val="single" w:sz="4" w:space="0" w:color="auto"/>
            </w:tcBorders>
            <w:shd w:val="clear" w:color="auto" w:fill="FFFFFF" w:themeFill="background1"/>
            <w:vAlign w:val="center"/>
          </w:tcPr>
          <w:p w14:paraId="7E0C0CD2" w14:textId="3202D15E" w:rsidR="006F1327" w:rsidRPr="00263368" w:rsidRDefault="00C91849"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double" w:sz="4" w:space="0" w:color="auto"/>
              <w:bottom w:val="single" w:sz="4" w:space="0" w:color="auto"/>
            </w:tcBorders>
            <w:shd w:val="clear" w:color="auto" w:fill="FFFFFF" w:themeFill="background1"/>
            <w:vAlign w:val="center"/>
          </w:tcPr>
          <w:p w14:paraId="2F54C176" w14:textId="3126C6BC" w:rsidR="006F1327" w:rsidRPr="00263368" w:rsidRDefault="007227D0"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05" w:type="dxa"/>
            <w:tcBorders>
              <w:top w:val="double" w:sz="4" w:space="0" w:color="auto"/>
              <w:bottom w:val="single" w:sz="4" w:space="0" w:color="auto"/>
            </w:tcBorders>
            <w:shd w:val="clear" w:color="auto" w:fill="FFFFFF" w:themeFill="background1"/>
            <w:vAlign w:val="center"/>
          </w:tcPr>
          <w:p w14:paraId="618E985E" w14:textId="37A2EDFE" w:rsidR="006F1327" w:rsidRPr="00263368" w:rsidRDefault="007227D0"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871" w:type="dxa"/>
            <w:tcBorders>
              <w:top w:val="double" w:sz="4" w:space="0" w:color="auto"/>
              <w:bottom w:val="single" w:sz="4" w:space="0" w:color="auto"/>
            </w:tcBorders>
            <w:vAlign w:val="center"/>
          </w:tcPr>
          <w:p w14:paraId="36783972" w14:textId="0090FEFF" w:rsidR="006F1327" w:rsidRPr="00263368" w:rsidRDefault="006F1327" w:rsidP="009D298A">
            <w:pPr>
              <w:spacing w:before="60" w:after="6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kialakult állapothoz illeszkedően</w:t>
            </w:r>
            <w:r w:rsidRPr="00263368">
              <w:rPr>
                <w:rStyle w:val="Lbjegyzet-hivatkozs"/>
                <w:rFonts w:ascii="Times New Roman" w:hAnsi="Times New Roman" w:cs="Times New Roman"/>
                <w:i/>
                <w:sz w:val="20"/>
                <w:szCs w:val="20"/>
              </w:rPr>
              <w:footnoteReference w:id="6"/>
            </w:r>
          </w:p>
        </w:tc>
      </w:tr>
      <w:tr w:rsidR="006F1327" w:rsidRPr="00263368" w14:paraId="2D07B20D" w14:textId="77777777" w:rsidTr="00A95B5C">
        <w:tc>
          <w:tcPr>
            <w:tcW w:w="567" w:type="dxa"/>
            <w:tcBorders>
              <w:right w:val="double" w:sz="4" w:space="0" w:color="auto"/>
            </w:tcBorders>
            <w:vAlign w:val="center"/>
          </w:tcPr>
          <w:p w14:paraId="748B1C0A" w14:textId="77777777" w:rsidR="006F1327" w:rsidRPr="00263368" w:rsidRDefault="006F1327"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3</w:t>
            </w:r>
          </w:p>
        </w:tc>
        <w:tc>
          <w:tcPr>
            <w:tcW w:w="1163" w:type="dxa"/>
            <w:tcBorders>
              <w:top w:val="single" w:sz="4" w:space="0" w:color="auto"/>
              <w:left w:val="double" w:sz="4" w:space="0" w:color="auto"/>
              <w:bottom w:val="single" w:sz="4" w:space="0" w:color="auto"/>
              <w:right w:val="single" w:sz="4" w:space="0" w:color="auto"/>
            </w:tcBorders>
            <w:vAlign w:val="center"/>
          </w:tcPr>
          <w:p w14:paraId="17BFAACA" w14:textId="77777777" w:rsidR="006F1327" w:rsidRPr="00263368" w:rsidRDefault="006F1327"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Lk/0</w:t>
            </w:r>
          </w:p>
        </w:tc>
        <w:tc>
          <w:tcPr>
            <w:tcW w:w="851" w:type="dxa"/>
            <w:tcBorders>
              <w:top w:val="single" w:sz="4" w:space="0" w:color="auto"/>
              <w:left w:val="single" w:sz="4" w:space="0" w:color="auto"/>
              <w:bottom w:val="single" w:sz="4" w:space="0" w:color="auto"/>
            </w:tcBorders>
            <w:vAlign w:val="center"/>
          </w:tcPr>
          <w:p w14:paraId="2F07C44D" w14:textId="36A865F2" w:rsidR="006F1327" w:rsidRPr="00263368" w:rsidRDefault="006F1327"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r w:rsidR="002B3533" w:rsidRPr="00263368">
              <w:rPr>
                <w:rFonts w:ascii="Times New Roman" w:hAnsi="Times New Roman" w:cs="Times New Roman"/>
              </w:rPr>
              <w:t>/Z</w:t>
            </w:r>
          </w:p>
        </w:tc>
        <w:tc>
          <w:tcPr>
            <w:tcW w:w="940" w:type="dxa"/>
            <w:gridSpan w:val="2"/>
            <w:vMerge/>
            <w:vAlign w:val="center"/>
          </w:tcPr>
          <w:p w14:paraId="58028B4C" w14:textId="77CF96B4" w:rsidR="006F1327" w:rsidRPr="00263368" w:rsidRDefault="006F1327" w:rsidP="00851BC2">
            <w:pPr>
              <w:spacing w:before="60" w:after="60" w:line="240" w:lineRule="auto"/>
              <w:jc w:val="center"/>
              <w:rPr>
                <w:rFonts w:ascii="Times New Roman" w:hAnsi="Times New Roman" w:cs="Times New Roman"/>
              </w:rPr>
            </w:pPr>
          </w:p>
        </w:tc>
        <w:tc>
          <w:tcPr>
            <w:tcW w:w="1044" w:type="dxa"/>
            <w:tcBorders>
              <w:top w:val="single" w:sz="4" w:space="0" w:color="auto"/>
              <w:bottom w:val="single" w:sz="4" w:space="0" w:color="auto"/>
              <w:right w:val="single" w:sz="4" w:space="0" w:color="auto"/>
            </w:tcBorders>
            <w:shd w:val="clear" w:color="auto" w:fill="auto"/>
            <w:vAlign w:val="center"/>
          </w:tcPr>
          <w:p w14:paraId="14BD780D" w14:textId="55932852" w:rsidR="00C7513E" w:rsidRPr="00263368" w:rsidRDefault="00C7513E" w:rsidP="00EA1AE9">
            <w:pPr>
              <w:spacing w:before="60" w:after="60" w:line="240" w:lineRule="auto"/>
              <w:jc w:val="center"/>
              <w:rPr>
                <w:rFonts w:ascii="Times New Roman" w:hAnsi="Times New Roman" w:cs="Times New Roman"/>
              </w:rPr>
            </w:pPr>
            <w:r w:rsidRPr="00263368">
              <w:rPr>
                <w:rFonts w:ascii="Times New Roman" w:hAnsi="Times New Roman" w:cs="Times New Roman"/>
              </w:rPr>
              <w:t>100</w:t>
            </w:r>
            <w:r w:rsidR="006F1327" w:rsidRPr="00263368">
              <w:rPr>
                <w:rFonts w:ascii="Times New Roman" w:hAnsi="Times New Roman" w:cs="Times New Roman"/>
                <w:b/>
                <w:vertAlign w:val="superscript"/>
              </w:rPr>
              <w:sym w:font="Wingdings 2" w:char="F0CA"/>
            </w:r>
            <w:r w:rsidR="006F1327" w:rsidRPr="00263368">
              <w:rPr>
                <w:rFonts w:ascii="Times New Roman" w:hAnsi="Times New Roman" w:cs="Times New Roman"/>
              </w:rPr>
              <w:t>/</w:t>
            </w:r>
          </w:p>
          <w:p w14:paraId="74A6CDD4" w14:textId="43B3489D" w:rsidR="006F1327" w:rsidRPr="00263368" w:rsidRDefault="006F1327" w:rsidP="00EA1AE9">
            <w:pPr>
              <w:spacing w:before="60" w:after="60" w:line="240" w:lineRule="auto"/>
              <w:jc w:val="center"/>
              <w:rPr>
                <w:rFonts w:ascii="Times New Roman" w:hAnsi="Times New Roman" w:cs="Times New Roman"/>
              </w:rPr>
            </w:pPr>
            <w:r w:rsidRPr="00263368">
              <w:rPr>
                <w:rFonts w:ascii="Times New Roman" w:hAnsi="Times New Roman" w:cs="Times New Roman"/>
              </w:rPr>
              <w:t>60</w:t>
            </w:r>
            <w:r w:rsidR="00C7513E" w:rsidRPr="00263368">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4DE540E" w14:textId="097EA7A9" w:rsidR="00C7513E" w:rsidRPr="00263368" w:rsidRDefault="00C7513E" w:rsidP="0072037E">
            <w:pPr>
              <w:spacing w:before="60" w:after="60" w:line="240" w:lineRule="auto"/>
              <w:ind w:hanging="108"/>
              <w:jc w:val="center"/>
              <w:rPr>
                <w:rFonts w:ascii="Times New Roman" w:hAnsi="Times New Roman" w:cs="Times New Roman"/>
              </w:rPr>
            </w:pPr>
            <w:r w:rsidRPr="00263368">
              <w:rPr>
                <w:rFonts w:ascii="Times New Roman" w:hAnsi="Times New Roman" w:cs="Times New Roman"/>
              </w:rPr>
              <w:t>100</w:t>
            </w:r>
            <w:r w:rsidR="006F1327" w:rsidRPr="00263368">
              <w:rPr>
                <w:rFonts w:ascii="Times New Roman" w:hAnsi="Times New Roman" w:cs="Times New Roman"/>
                <w:b/>
                <w:vertAlign w:val="superscript"/>
              </w:rPr>
              <w:sym w:font="Wingdings 2" w:char="F0CA"/>
            </w:r>
            <w:r w:rsidR="006F1327" w:rsidRPr="00263368">
              <w:rPr>
                <w:rFonts w:ascii="Times New Roman" w:hAnsi="Times New Roman" w:cs="Times New Roman"/>
              </w:rPr>
              <w:t>/</w:t>
            </w:r>
          </w:p>
          <w:p w14:paraId="3E333B72" w14:textId="504B6012" w:rsidR="006F1327" w:rsidRPr="00263368" w:rsidRDefault="006F1327" w:rsidP="0072037E">
            <w:pPr>
              <w:spacing w:before="60" w:after="60" w:line="240" w:lineRule="auto"/>
              <w:ind w:hanging="108"/>
              <w:jc w:val="center"/>
              <w:rPr>
                <w:rFonts w:ascii="Times New Roman" w:hAnsi="Times New Roman" w:cs="Times New Roman"/>
              </w:rPr>
            </w:pPr>
            <w:r w:rsidRPr="00263368">
              <w:rPr>
                <w:rFonts w:ascii="Times New Roman" w:hAnsi="Times New Roman" w:cs="Times New Roman"/>
              </w:rPr>
              <w:t>60</w:t>
            </w:r>
            <w:r w:rsidR="00C7513E" w:rsidRPr="00263368">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vAlign w:val="center"/>
          </w:tcPr>
          <w:p w14:paraId="4E7C60F3" w14:textId="5AF2C37A" w:rsidR="006F1327" w:rsidRPr="00263368" w:rsidRDefault="006E4197" w:rsidP="00851BC2">
            <w:pPr>
              <w:spacing w:before="60" w:after="6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6B5CE42" w14:textId="2E420B4B" w:rsidR="00C7513E" w:rsidRPr="00263368" w:rsidRDefault="006E4197" w:rsidP="00851BC2">
            <w:pPr>
              <w:spacing w:before="60" w:after="60" w:line="240" w:lineRule="auto"/>
              <w:jc w:val="center"/>
              <w:rPr>
                <w:rFonts w:ascii="Times New Roman" w:hAnsi="Times New Roman" w:cs="Times New Roman"/>
              </w:rPr>
            </w:pPr>
            <w:r w:rsidRPr="00263368">
              <w:rPr>
                <w:rFonts w:ascii="Times New Roman" w:hAnsi="Times New Roman" w:cs="Times New Roman"/>
              </w:rPr>
              <w:t>-/</w:t>
            </w:r>
          </w:p>
          <w:p w14:paraId="14A030A2" w14:textId="27B68A14" w:rsidR="006F1327" w:rsidRPr="00263368" w:rsidRDefault="006E4197"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105" w:type="dxa"/>
            <w:tcBorders>
              <w:top w:val="single" w:sz="4" w:space="0" w:color="auto"/>
              <w:left w:val="single" w:sz="4" w:space="0" w:color="auto"/>
              <w:bottom w:val="single" w:sz="4" w:space="0" w:color="auto"/>
            </w:tcBorders>
            <w:shd w:val="clear" w:color="auto" w:fill="auto"/>
            <w:vAlign w:val="center"/>
          </w:tcPr>
          <w:p w14:paraId="60766EF9" w14:textId="36B80C45" w:rsidR="006F1327" w:rsidRPr="00263368" w:rsidRDefault="00275991" w:rsidP="002332A5">
            <w:pPr>
              <w:spacing w:before="60" w:after="60" w:line="240" w:lineRule="auto"/>
              <w:jc w:val="center"/>
              <w:rPr>
                <w:rFonts w:ascii="Times New Roman" w:hAnsi="Times New Roman" w:cs="Times New Roman"/>
              </w:rPr>
            </w:pPr>
            <w:r w:rsidRPr="00263368">
              <w:rPr>
                <w:rFonts w:ascii="Times New Roman" w:hAnsi="Times New Roman" w:cs="Times New Roman"/>
              </w:rPr>
              <w:t>K</w:t>
            </w:r>
            <w:r w:rsidR="006F1327" w:rsidRPr="00263368">
              <w:rPr>
                <w:rFonts w:ascii="Times New Roman" w:hAnsi="Times New Roman" w:cs="Times New Roman"/>
              </w:rPr>
              <w:t>*</w:t>
            </w:r>
            <w:r w:rsidR="00C7513E" w:rsidRPr="00263368">
              <w:rPr>
                <w:rFonts w:ascii="Times New Roman" w:hAnsi="Times New Roman" w:cs="Times New Roman"/>
              </w:rPr>
              <w:t>*</w:t>
            </w:r>
          </w:p>
        </w:tc>
        <w:tc>
          <w:tcPr>
            <w:tcW w:w="1871" w:type="dxa"/>
            <w:tcBorders>
              <w:top w:val="single" w:sz="4" w:space="0" w:color="auto"/>
              <w:bottom w:val="single" w:sz="4" w:space="0" w:color="auto"/>
              <w:right w:val="single" w:sz="4" w:space="0" w:color="auto"/>
            </w:tcBorders>
            <w:vAlign w:val="center"/>
          </w:tcPr>
          <w:p w14:paraId="0B78CDEF" w14:textId="2249FB58" w:rsidR="006F1327" w:rsidRPr="00263368" w:rsidRDefault="006F1327" w:rsidP="00C7513E">
            <w:pPr>
              <w:spacing w:after="0" w:line="240" w:lineRule="auto"/>
              <w:ind w:hanging="79"/>
              <w:jc w:val="center"/>
              <w:rPr>
                <w:rFonts w:ascii="Times New Roman" w:hAnsi="Times New Roman" w:cs="Times New Roman"/>
                <w:i/>
                <w:iCs/>
                <w:sz w:val="18"/>
                <w:szCs w:val="18"/>
              </w:rPr>
            </w:pPr>
            <w:r w:rsidRPr="00263368">
              <w:rPr>
                <w:rFonts w:ascii="Times New Roman" w:hAnsi="Times New Roman" w:cs="Times New Roman"/>
                <w:vertAlign w:val="superscript"/>
              </w:rPr>
              <w:sym w:font="Wingdings 2" w:char="F0CA"/>
            </w:r>
            <w:r w:rsidR="006E4197" w:rsidRPr="00263368">
              <w:rPr>
                <w:rFonts w:ascii="Times New Roman" w:hAnsi="Times New Roman" w:cs="Times New Roman"/>
                <w:i/>
                <w:iCs/>
                <w:sz w:val="18"/>
                <w:szCs w:val="18"/>
              </w:rPr>
              <w:t>Csak kialakult esetek</w:t>
            </w:r>
            <w:r w:rsidR="00C7513E" w:rsidRPr="00263368">
              <w:rPr>
                <w:rStyle w:val="Lbjegyzet-hivatkozs"/>
                <w:rFonts w:ascii="Times New Roman" w:hAnsi="Times New Roman" w:cs="Times New Roman"/>
                <w:i/>
                <w:iCs/>
                <w:sz w:val="18"/>
                <w:szCs w:val="18"/>
              </w:rPr>
              <w:footnoteReference w:id="7"/>
            </w:r>
          </w:p>
          <w:p w14:paraId="01202AEE" w14:textId="24B1C1B4" w:rsidR="00C7513E" w:rsidRPr="00263368" w:rsidRDefault="00C7513E" w:rsidP="001D7681">
            <w:pPr>
              <w:spacing w:after="0" w:line="240" w:lineRule="auto"/>
              <w:jc w:val="center"/>
              <w:rPr>
                <w:rFonts w:ascii="Times New Roman" w:hAnsi="Times New Roman" w:cs="Times New Roman"/>
                <w:i/>
                <w:sz w:val="18"/>
                <w:szCs w:val="18"/>
              </w:rPr>
            </w:pPr>
            <w:r w:rsidRPr="00263368">
              <w:rPr>
                <w:rFonts w:ascii="Times New Roman" w:hAnsi="Times New Roman" w:cs="Times New Roman"/>
                <w:i/>
                <w:iCs/>
                <w:sz w:val="18"/>
                <w:szCs w:val="18"/>
              </w:rPr>
              <w:t>*meghatározott esetek</w:t>
            </w:r>
          </w:p>
          <w:p w14:paraId="3A8C222B" w14:textId="7F11C36C" w:rsidR="006F1327" w:rsidRPr="00263368" w:rsidRDefault="00C7513E" w:rsidP="001D7681">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w:t>
            </w:r>
            <w:r w:rsidR="006F1327" w:rsidRPr="00263368">
              <w:rPr>
                <w:rFonts w:ascii="Times New Roman" w:hAnsi="Times New Roman" w:cs="Times New Roman"/>
                <w:i/>
                <w:sz w:val="18"/>
                <w:szCs w:val="18"/>
              </w:rPr>
              <w:t>*feltételhez kötötten növelhető</w:t>
            </w:r>
          </w:p>
        </w:tc>
      </w:tr>
      <w:tr w:rsidR="006F1327" w:rsidRPr="00263368" w14:paraId="19F9882C" w14:textId="77777777" w:rsidTr="00A95B5C">
        <w:tc>
          <w:tcPr>
            <w:tcW w:w="567" w:type="dxa"/>
            <w:tcBorders>
              <w:right w:val="double" w:sz="4" w:space="0" w:color="auto"/>
            </w:tcBorders>
            <w:vAlign w:val="center"/>
          </w:tcPr>
          <w:p w14:paraId="1B465BD1" w14:textId="77777777" w:rsidR="006F1327" w:rsidRPr="00263368" w:rsidRDefault="006F1327"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4</w:t>
            </w:r>
          </w:p>
        </w:tc>
        <w:tc>
          <w:tcPr>
            <w:tcW w:w="1163" w:type="dxa"/>
            <w:tcBorders>
              <w:top w:val="single" w:sz="4" w:space="0" w:color="auto"/>
              <w:left w:val="double" w:sz="4" w:space="0" w:color="auto"/>
              <w:bottom w:val="single" w:sz="4" w:space="0" w:color="auto"/>
              <w:right w:val="single" w:sz="4" w:space="0" w:color="auto"/>
            </w:tcBorders>
            <w:vAlign w:val="center"/>
          </w:tcPr>
          <w:p w14:paraId="753D1227" w14:textId="77777777" w:rsidR="006F1327" w:rsidRPr="00263368" w:rsidRDefault="006F1327"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Lk/u</w:t>
            </w:r>
          </w:p>
        </w:tc>
        <w:tc>
          <w:tcPr>
            <w:tcW w:w="851" w:type="dxa"/>
            <w:tcBorders>
              <w:top w:val="single" w:sz="4" w:space="0" w:color="auto"/>
              <w:left w:val="single" w:sz="4" w:space="0" w:color="auto"/>
              <w:bottom w:val="single" w:sz="4" w:space="0" w:color="auto"/>
            </w:tcBorders>
            <w:vAlign w:val="center"/>
          </w:tcPr>
          <w:p w14:paraId="42EE48F8" w14:textId="4DBB8C9B" w:rsidR="006F1327" w:rsidRPr="00263368" w:rsidRDefault="006F1327" w:rsidP="002B353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vMerge/>
            <w:tcBorders>
              <w:bottom w:val="single" w:sz="4" w:space="0" w:color="auto"/>
            </w:tcBorders>
            <w:vAlign w:val="center"/>
          </w:tcPr>
          <w:p w14:paraId="4A723406" w14:textId="00F146B5" w:rsidR="006F1327" w:rsidRPr="00263368" w:rsidRDefault="006F1327" w:rsidP="00851BC2">
            <w:pPr>
              <w:spacing w:before="60" w:after="60" w:line="240" w:lineRule="auto"/>
              <w:jc w:val="center"/>
              <w:rPr>
                <w:rFonts w:ascii="Times New Roman" w:hAnsi="Times New Roman" w:cs="Times New Roman"/>
              </w:rPr>
            </w:pPr>
          </w:p>
        </w:tc>
        <w:tc>
          <w:tcPr>
            <w:tcW w:w="1044" w:type="dxa"/>
            <w:tcBorders>
              <w:top w:val="single" w:sz="4" w:space="0" w:color="auto"/>
              <w:bottom w:val="single" w:sz="4" w:space="0" w:color="auto"/>
              <w:right w:val="single" w:sz="4" w:space="0" w:color="auto"/>
            </w:tcBorders>
            <w:vAlign w:val="center"/>
          </w:tcPr>
          <w:p w14:paraId="1A42B388" w14:textId="2F0DF279" w:rsidR="006F1327" w:rsidRPr="00263368" w:rsidRDefault="006F1327" w:rsidP="00851BC2">
            <w:pPr>
              <w:spacing w:before="60" w:after="60" w:line="240" w:lineRule="auto"/>
              <w:jc w:val="center"/>
              <w:rPr>
                <w:rFonts w:ascii="Times New Roman" w:hAnsi="Times New Roman" w:cs="Times New Roman"/>
              </w:rPr>
            </w:pPr>
            <w:r w:rsidRPr="00263368">
              <w:rPr>
                <w:rFonts w:ascii="Times New Roman" w:hAnsi="Times New Roman" w:cs="Times New Roman"/>
                <w:sz w:val="20"/>
                <w:szCs w:val="20"/>
              </w:rPr>
              <w:t>SZT szerint</w:t>
            </w:r>
          </w:p>
        </w:tc>
        <w:tc>
          <w:tcPr>
            <w:tcW w:w="992" w:type="dxa"/>
            <w:tcBorders>
              <w:top w:val="single" w:sz="4" w:space="0" w:color="auto"/>
              <w:left w:val="single" w:sz="4" w:space="0" w:color="auto"/>
              <w:bottom w:val="single" w:sz="4" w:space="0" w:color="auto"/>
              <w:right w:val="single" w:sz="4" w:space="0" w:color="auto"/>
            </w:tcBorders>
            <w:vAlign w:val="center"/>
          </w:tcPr>
          <w:p w14:paraId="0BEE2AB9" w14:textId="77777777" w:rsidR="006F1327" w:rsidRPr="00263368" w:rsidRDefault="006F1327"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SZT szerint</w:t>
            </w:r>
          </w:p>
        </w:tc>
        <w:tc>
          <w:tcPr>
            <w:tcW w:w="851" w:type="dxa"/>
            <w:tcBorders>
              <w:top w:val="single" w:sz="4" w:space="0" w:color="auto"/>
              <w:left w:val="single" w:sz="4" w:space="0" w:color="auto"/>
              <w:bottom w:val="single" w:sz="4" w:space="0" w:color="auto"/>
              <w:right w:val="single" w:sz="4" w:space="0" w:color="auto"/>
            </w:tcBorders>
            <w:vAlign w:val="center"/>
          </w:tcPr>
          <w:p w14:paraId="4AE9A52B" w14:textId="77777777" w:rsidR="006F1327" w:rsidRPr="00263368" w:rsidRDefault="006F1327" w:rsidP="00851BC2">
            <w:pPr>
              <w:spacing w:before="60" w:after="60" w:line="240" w:lineRule="auto"/>
              <w:jc w:val="center"/>
              <w:rPr>
                <w:rFonts w:ascii="Times New Roman" w:hAnsi="Times New Roman" w:cs="Times New Roman"/>
              </w:rPr>
            </w:pPr>
            <w:r w:rsidRPr="00263368">
              <w:rPr>
                <w:rFonts w:ascii="Times New Roman" w:hAnsi="Times New Roman" w:cs="Times New Roman"/>
              </w:rPr>
              <w:t>Ö</w:t>
            </w:r>
          </w:p>
        </w:tc>
        <w:tc>
          <w:tcPr>
            <w:tcW w:w="709" w:type="dxa"/>
            <w:tcBorders>
              <w:top w:val="single" w:sz="4" w:space="0" w:color="auto"/>
              <w:left w:val="single" w:sz="4" w:space="0" w:color="auto"/>
              <w:bottom w:val="single" w:sz="4" w:space="0" w:color="auto"/>
              <w:right w:val="single" w:sz="4" w:space="0" w:color="auto"/>
            </w:tcBorders>
            <w:vAlign w:val="center"/>
          </w:tcPr>
          <w:p w14:paraId="007231AD" w14:textId="77777777" w:rsidR="006F1327" w:rsidRPr="00263368" w:rsidRDefault="006F1327" w:rsidP="00851BC2">
            <w:pPr>
              <w:spacing w:before="60" w:after="60" w:line="240" w:lineRule="auto"/>
              <w:jc w:val="center"/>
              <w:rPr>
                <w:rFonts w:ascii="Times New Roman" w:hAnsi="Times New Roman" w:cs="Times New Roman"/>
                <w:sz w:val="18"/>
                <w:szCs w:val="18"/>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shd w:val="clear" w:color="auto" w:fill="FFFFFF" w:themeFill="background1"/>
            <w:vAlign w:val="center"/>
          </w:tcPr>
          <w:p w14:paraId="37E85F2A" w14:textId="77777777" w:rsidR="006F1327" w:rsidRPr="00263368" w:rsidRDefault="006F1327" w:rsidP="00851BC2">
            <w:pPr>
              <w:spacing w:before="60" w:after="60" w:line="240" w:lineRule="auto"/>
              <w:jc w:val="center"/>
              <w:rPr>
                <w:rFonts w:ascii="Times New Roman" w:hAnsi="Times New Roman" w:cs="Times New Roman"/>
              </w:rPr>
            </w:pPr>
            <w:r w:rsidRPr="00263368">
              <w:rPr>
                <w:rFonts w:ascii="Times New Roman" w:hAnsi="Times New Roman" w:cs="Times New Roman"/>
              </w:rPr>
              <w:t>K+1,5</w:t>
            </w:r>
          </w:p>
        </w:tc>
        <w:tc>
          <w:tcPr>
            <w:tcW w:w="1871" w:type="dxa"/>
            <w:tcBorders>
              <w:top w:val="single" w:sz="4" w:space="0" w:color="auto"/>
              <w:bottom w:val="single" w:sz="4" w:space="0" w:color="auto"/>
              <w:right w:val="single" w:sz="4" w:space="0" w:color="auto"/>
            </w:tcBorders>
            <w:vAlign w:val="center"/>
          </w:tcPr>
          <w:p w14:paraId="68979344" w14:textId="4F69695E" w:rsidR="006F1327" w:rsidRPr="00263368" w:rsidRDefault="006F1327" w:rsidP="006F1327">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úszótelkes</w:t>
            </w:r>
          </w:p>
        </w:tc>
      </w:tr>
      <w:tr w:rsidR="00F97371" w:rsidRPr="00263368" w14:paraId="39CA3173" w14:textId="77777777" w:rsidTr="00A95B5C">
        <w:tc>
          <w:tcPr>
            <w:tcW w:w="567" w:type="dxa"/>
            <w:tcBorders>
              <w:right w:val="double" w:sz="4" w:space="0" w:color="auto"/>
            </w:tcBorders>
            <w:vAlign w:val="center"/>
          </w:tcPr>
          <w:p w14:paraId="14E9CC1D"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5</w:t>
            </w:r>
          </w:p>
        </w:tc>
        <w:tc>
          <w:tcPr>
            <w:tcW w:w="1163" w:type="dxa"/>
            <w:tcBorders>
              <w:top w:val="single" w:sz="4" w:space="0" w:color="auto"/>
              <w:left w:val="double" w:sz="4" w:space="0" w:color="auto"/>
              <w:bottom w:val="single" w:sz="4" w:space="0" w:color="auto"/>
              <w:right w:val="single" w:sz="4" w:space="0" w:color="auto"/>
            </w:tcBorders>
            <w:vAlign w:val="center"/>
          </w:tcPr>
          <w:p w14:paraId="68483CFD"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Lk/1</w:t>
            </w:r>
          </w:p>
        </w:tc>
        <w:tc>
          <w:tcPr>
            <w:tcW w:w="851" w:type="dxa"/>
            <w:tcBorders>
              <w:top w:val="single" w:sz="4" w:space="0" w:color="auto"/>
              <w:left w:val="single" w:sz="4" w:space="0" w:color="auto"/>
              <w:bottom w:val="single" w:sz="4" w:space="0" w:color="auto"/>
              <w:right w:val="single" w:sz="4" w:space="0" w:color="auto"/>
            </w:tcBorders>
            <w:vAlign w:val="center"/>
          </w:tcPr>
          <w:p w14:paraId="3658A88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0246FF9E" w14:textId="09842A3D"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1</w:t>
            </w:r>
            <w:r w:rsidR="00A91E33" w:rsidRPr="00263368">
              <w:rPr>
                <w:rFonts w:ascii="Times New Roman" w:hAnsi="Times New Roman" w:cs="Times New Roman"/>
              </w:rPr>
              <w:t>.</w:t>
            </w:r>
            <w:r w:rsidRPr="00263368">
              <w:rPr>
                <w:rFonts w:ascii="Times New Roman" w:hAnsi="Times New Roman" w:cs="Times New Roman"/>
              </w:rPr>
              <w:t>500</w:t>
            </w:r>
          </w:p>
        </w:tc>
        <w:tc>
          <w:tcPr>
            <w:tcW w:w="10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9146E" w14:textId="451BCF78"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15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6E7898" w14:textId="56F2FB52" w:rsidR="00F97371" w:rsidRPr="00263368" w:rsidRDefault="00F97371" w:rsidP="00896EE3">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851" w:type="dxa"/>
            <w:tcBorders>
              <w:top w:val="single" w:sz="4" w:space="0" w:color="auto"/>
              <w:left w:val="single" w:sz="4" w:space="0" w:color="auto"/>
              <w:bottom w:val="single" w:sz="4" w:space="0" w:color="auto"/>
              <w:right w:val="single" w:sz="4" w:space="0" w:color="auto"/>
            </w:tcBorders>
            <w:vAlign w:val="center"/>
          </w:tcPr>
          <w:p w14:paraId="4B15041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004A818F"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1105" w:type="dxa"/>
            <w:tcBorders>
              <w:top w:val="single" w:sz="4" w:space="0" w:color="auto"/>
              <w:left w:val="single" w:sz="4" w:space="0" w:color="auto"/>
              <w:bottom w:val="single" w:sz="4" w:space="0" w:color="auto"/>
            </w:tcBorders>
            <w:vAlign w:val="center"/>
          </w:tcPr>
          <w:p w14:paraId="4558FBF4"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10,5</w:t>
            </w:r>
          </w:p>
        </w:tc>
        <w:tc>
          <w:tcPr>
            <w:tcW w:w="1871" w:type="dxa"/>
            <w:tcBorders>
              <w:top w:val="single" w:sz="4" w:space="0" w:color="auto"/>
              <w:bottom w:val="single" w:sz="4" w:space="0" w:color="auto"/>
              <w:right w:val="single" w:sz="4" w:space="0" w:color="auto"/>
            </w:tcBorders>
            <w:vAlign w:val="center"/>
          </w:tcPr>
          <w:p w14:paraId="01C6918B" w14:textId="42A052A1" w:rsidR="00F97371" w:rsidRPr="00263368" w:rsidRDefault="00F97371" w:rsidP="00851BC2">
            <w:pPr>
              <w:spacing w:after="0" w:line="240" w:lineRule="auto"/>
              <w:jc w:val="center"/>
              <w:rPr>
                <w:rFonts w:ascii="Times New Roman" w:hAnsi="Times New Roman" w:cs="Times New Roman"/>
                <w:b/>
                <w:bCs/>
                <w:sz w:val="18"/>
                <w:szCs w:val="18"/>
              </w:rPr>
            </w:pPr>
          </w:p>
        </w:tc>
      </w:tr>
      <w:tr w:rsidR="00F97371" w:rsidRPr="00263368" w14:paraId="375DEE61" w14:textId="77777777" w:rsidTr="00A95B5C">
        <w:tc>
          <w:tcPr>
            <w:tcW w:w="567" w:type="dxa"/>
            <w:tcBorders>
              <w:right w:val="double" w:sz="4" w:space="0" w:color="auto"/>
            </w:tcBorders>
            <w:vAlign w:val="center"/>
          </w:tcPr>
          <w:p w14:paraId="1CD7EC36"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6</w:t>
            </w:r>
          </w:p>
        </w:tc>
        <w:tc>
          <w:tcPr>
            <w:tcW w:w="1163" w:type="dxa"/>
            <w:tcBorders>
              <w:top w:val="single" w:sz="4" w:space="0" w:color="auto"/>
              <w:left w:val="double" w:sz="4" w:space="0" w:color="auto"/>
              <w:bottom w:val="single" w:sz="4" w:space="0" w:color="auto"/>
              <w:right w:val="single" w:sz="4" w:space="0" w:color="auto"/>
            </w:tcBorders>
            <w:vAlign w:val="center"/>
          </w:tcPr>
          <w:p w14:paraId="228D9F86"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Lk/2</w:t>
            </w:r>
          </w:p>
        </w:tc>
        <w:tc>
          <w:tcPr>
            <w:tcW w:w="851" w:type="dxa"/>
            <w:tcBorders>
              <w:top w:val="single" w:sz="4" w:space="0" w:color="auto"/>
              <w:left w:val="single" w:sz="4" w:space="0" w:color="auto"/>
              <w:bottom w:val="single" w:sz="4" w:space="0" w:color="auto"/>
              <w:right w:val="single" w:sz="4" w:space="0" w:color="auto"/>
            </w:tcBorders>
            <w:vAlign w:val="center"/>
          </w:tcPr>
          <w:p w14:paraId="2E2D8B3B"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432F13" w14:textId="1B8EBC2A" w:rsidR="00F97371" w:rsidRPr="00263368" w:rsidRDefault="00964E09" w:rsidP="00851BC2">
            <w:pPr>
              <w:spacing w:after="0" w:line="240" w:lineRule="auto"/>
              <w:jc w:val="center"/>
              <w:rPr>
                <w:rFonts w:ascii="Times New Roman" w:hAnsi="Times New Roman" w:cs="Times New Roman"/>
              </w:rPr>
            </w:pPr>
            <w:r w:rsidRPr="00263368">
              <w:rPr>
                <w:rFonts w:ascii="Times New Roman" w:hAnsi="Times New Roman" w:cs="Times New Roman"/>
              </w:rPr>
              <w:t>5.000</w:t>
            </w:r>
          </w:p>
        </w:tc>
        <w:tc>
          <w:tcPr>
            <w:tcW w:w="1044" w:type="dxa"/>
            <w:tcBorders>
              <w:top w:val="single" w:sz="4" w:space="0" w:color="auto"/>
              <w:left w:val="single" w:sz="4" w:space="0" w:color="auto"/>
              <w:bottom w:val="single" w:sz="4" w:space="0" w:color="auto"/>
              <w:right w:val="single" w:sz="4" w:space="0" w:color="auto"/>
            </w:tcBorders>
            <w:vAlign w:val="center"/>
          </w:tcPr>
          <w:p w14:paraId="4071C12C"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992" w:type="dxa"/>
            <w:tcBorders>
              <w:top w:val="single" w:sz="4" w:space="0" w:color="auto"/>
              <w:left w:val="single" w:sz="4" w:space="0" w:color="auto"/>
              <w:bottom w:val="single" w:sz="4" w:space="0" w:color="auto"/>
              <w:right w:val="single" w:sz="4" w:space="0" w:color="auto"/>
            </w:tcBorders>
            <w:vAlign w:val="center"/>
          </w:tcPr>
          <w:p w14:paraId="670C839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1" w:type="dxa"/>
            <w:tcBorders>
              <w:top w:val="single" w:sz="4" w:space="0" w:color="auto"/>
              <w:left w:val="single" w:sz="4" w:space="0" w:color="auto"/>
              <w:bottom w:val="single" w:sz="4" w:space="0" w:color="auto"/>
              <w:right w:val="single" w:sz="4" w:space="0" w:color="auto"/>
            </w:tcBorders>
            <w:vAlign w:val="center"/>
          </w:tcPr>
          <w:p w14:paraId="6620D9B9"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154D6BF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1105" w:type="dxa"/>
            <w:tcBorders>
              <w:top w:val="single" w:sz="4" w:space="0" w:color="auto"/>
              <w:left w:val="single" w:sz="4" w:space="0" w:color="auto"/>
              <w:bottom w:val="single" w:sz="4" w:space="0" w:color="auto"/>
            </w:tcBorders>
            <w:shd w:val="clear" w:color="auto" w:fill="FFFFFF" w:themeFill="background1"/>
            <w:vAlign w:val="center"/>
          </w:tcPr>
          <w:p w14:paraId="5632DF4E" w14:textId="4DD54A49"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1871" w:type="dxa"/>
            <w:tcBorders>
              <w:top w:val="single" w:sz="4" w:space="0" w:color="auto"/>
              <w:bottom w:val="single" w:sz="4" w:space="0" w:color="auto"/>
              <w:right w:val="single" w:sz="4" w:space="0" w:color="auto"/>
            </w:tcBorders>
            <w:vAlign w:val="center"/>
          </w:tcPr>
          <w:p w14:paraId="78AD9C9B" w14:textId="77777777" w:rsidR="00F97371" w:rsidRPr="00263368" w:rsidRDefault="00F97371" w:rsidP="00851BC2">
            <w:pPr>
              <w:spacing w:after="0" w:line="240" w:lineRule="auto"/>
              <w:jc w:val="center"/>
              <w:rPr>
                <w:rFonts w:ascii="Times New Roman" w:hAnsi="Times New Roman" w:cs="Times New Roman"/>
                <w:i/>
                <w:iCs/>
                <w:sz w:val="18"/>
                <w:szCs w:val="18"/>
              </w:rPr>
            </w:pPr>
          </w:p>
        </w:tc>
      </w:tr>
      <w:tr w:rsidR="00F97371" w:rsidRPr="00263368" w14:paraId="11CC90DF" w14:textId="77777777" w:rsidTr="00A95B5C">
        <w:tc>
          <w:tcPr>
            <w:tcW w:w="567" w:type="dxa"/>
            <w:tcBorders>
              <w:right w:val="double" w:sz="4" w:space="0" w:color="auto"/>
            </w:tcBorders>
            <w:vAlign w:val="center"/>
          </w:tcPr>
          <w:p w14:paraId="298ED3AF"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7</w:t>
            </w:r>
          </w:p>
        </w:tc>
        <w:tc>
          <w:tcPr>
            <w:tcW w:w="1163" w:type="dxa"/>
            <w:tcBorders>
              <w:top w:val="single" w:sz="4" w:space="0" w:color="auto"/>
              <w:left w:val="double" w:sz="4" w:space="0" w:color="auto"/>
              <w:bottom w:val="single" w:sz="4" w:space="0" w:color="auto"/>
              <w:right w:val="single" w:sz="4" w:space="0" w:color="auto"/>
            </w:tcBorders>
            <w:vAlign w:val="center"/>
          </w:tcPr>
          <w:p w14:paraId="675BAF3F"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Lk/3</w:t>
            </w:r>
          </w:p>
        </w:tc>
        <w:tc>
          <w:tcPr>
            <w:tcW w:w="851" w:type="dxa"/>
            <w:tcBorders>
              <w:top w:val="single" w:sz="4" w:space="0" w:color="auto"/>
              <w:left w:val="single" w:sz="4" w:space="0" w:color="auto"/>
              <w:bottom w:val="single" w:sz="4" w:space="0" w:color="auto"/>
              <w:right w:val="single" w:sz="4" w:space="0" w:color="auto"/>
            </w:tcBorders>
            <w:vAlign w:val="center"/>
          </w:tcPr>
          <w:p w14:paraId="435EF97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2D948A65" w14:textId="0A8FA0C0"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900</w:t>
            </w:r>
          </w:p>
        </w:tc>
        <w:tc>
          <w:tcPr>
            <w:tcW w:w="1044" w:type="dxa"/>
            <w:tcBorders>
              <w:top w:val="single" w:sz="4" w:space="0" w:color="auto"/>
              <w:left w:val="single" w:sz="4" w:space="0" w:color="auto"/>
              <w:bottom w:val="single" w:sz="4" w:space="0" w:color="auto"/>
              <w:right w:val="single" w:sz="4" w:space="0" w:color="auto"/>
            </w:tcBorders>
            <w:vAlign w:val="center"/>
          </w:tcPr>
          <w:p w14:paraId="368E0176"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992" w:type="dxa"/>
            <w:tcBorders>
              <w:top w:val="single" w:sz="4" w:space="0" w:color="auto"/>
              <w:left w:val="single" w:sz="4" w:space="0" w:color="auto"/>
              <w:bottom w:val="single" w:sz="4" w:space="0" w:color="auto"/>
              <w:right w:val="single" w:sz="4" w:space="0" w:color="auto"/>
            </w:tcBorders>
            <w:vAlign w:val="center"/>
          </w:tcPr>
          <w:p w14:paraId="00DACB4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1" w:type="dxa"/>
            <w:tcBorders>
              <w:top w:val="single" w:sz="4" w:space="0" w:color="auto"/>
              <w:left w:val="single" w:sz="4" w:space="0" w:color="auto"/>
              <w:bottom w:val="single" w:sz="4" w:space="0" w:color="auto"/>
              <w:right w:val="single" w:sz="4" w:space="0" w:color="auto"/>
            </w:tcBorders>
            <w:vAlign w:val="center"/>
          </w:tcPr>
          <w:p w14:paraId="64B4701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793C859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1105" w:type="dxa"/>
            <w:tcBorders>
              <w:top w:val="single" w:sz="4" w:space="0" w:color="auto"/>
              <w:left w:val="single" w:sz="4" w:space="0" w:color="auto"/>
              <w:bottom w:val="single" w:sz="4" w:space="0" w:color="auto"/>
            </w:tcBorders>
            <w:vAlign w:val="center"/>
          </w:tcPr>
          <w:p w14:paraId="21DD9406"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871" w:type="dxa"/>
            <w:tcBorders>
              <w:top w:val="single" w:sz="4" w:space="0" w:color="auto"/>
              <w:bottom w:val="single" w:sz="4" w:space="0" w:color="auto"/>
              <w:right w:val="single" w:sz="4" w:space="0" w:color="auto"/>
            </w:tcBorders>
            <w:vAlign w:val="center"/>
          </w:tcPr>
          <w:p w14:paraId="4C847D6D" w14:textId="77777777" w:rsidR="00F97371" w:rsidRPr="00263368" w:rsidRDefault="00F97371" w:rsidP="00851BC2">
            <w:pPr>
              <w:spacing w:after="0" w:line="240" w:lineRule="auto"/>
              <w:jc w:val="center"/>
              <w:rPr>
                <w:rFonts w:ascii="Times New Roman" w:hAnsi="Times New Roman" w:cs="Times New Roman"/>
                <w:sz w:val="18"/>
                <w:szCs w:val="18"/>
              </w:rPr>
            </w:pPr>
          </w:p>
        </w:tc>
      </w:tr>
      <w:tr w:rsidR="00F97371" w:rsidRPr="00263368" w14:paraId="4ED8AA46" w14:textId="77777777" w:rsidTr="00A95B5C">
        <w:tc>
          <w:tcPr>
            <w:tcW w:w="567" w:type="dxa"/>
            <w:tcBorders>
              <w:right w:val="double" w:sz="4" w:space="0" w:color="auto"/>
            </w:tcBorders>
            <w:vAlign w:val="center"/>
          </w:tcPr>
          <w:p w14:paraId="6FDE7F6B"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8</w:t>
            </w:r>
          </w:p>
        </w:tc>
        <w:tc>
          <w:tcPr>
            <w:tcW w:w="1163" w:type="dxa"/>
            <w:tcBorders>
              <w:top w:val="single" w:sz="4" w:space="0" w:color="auto"/>
              <w:left w:val="double" w:sz="4" w:space="0" w:color="auto"/>
              <w:bottom w:val="single" w:sz="4" w:space="0" w:color="auto"/>
              <w:right w:val="single" w:sz="4" w:space="0" w:color="auto"/>
            </w:tcBorders>
            <w:vAlign w:val="center"/>
          </w:tcPr>
          <w:p w14:paraId="45CB25DB"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Lk/4</w:t>
            </w:r>
          </w:p>
        </w:tc>
        <w:tc>
          <w:tcPr>
            <w:tcW w:w="851" w:type="dxa"/>
            <w:tcBorders>
              <w:top w:val="single" w:sz="4" w:space="0" w:color="auto"/>
              <w:left w:val="single" w:sz="4" w:space="0" w:color="auto"/>
              <w:bottom w:val="single" w:sz="4" w:space="0" w:color="auto"/>
              <w:right w:val="single" w:sz="4" w:space="0" w:color="auto"/>
            </w:tcBorders>
            <w:vAlign w:val="center"/>
          </w:tcPr>
          <w:p w14:paraId="1D781150"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223CD9DE"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1.200</w:t>
            </w:r>
          </w:p>
        </w:tc>
        <w:tc>
          <w:tcPr>
            <w:tcW w:w="1044" w:type="dxa"/>
            <w:tcBorders>
              <w:top w:val="single" w:sz="4" w:space="0" w:color="auto"/>
              <w:left w:val="single" w:sz="4" w:space="0" w:color="auto"/>
              <w:bottom w:val="single" w:sz="4" w:space="0" w:color="auto"/>
              <w:right w:val="single" w:sz="4" w:space="0" w:color="auto"/>
            </w:tcBorders>
            <w:vAlign w:val="center"/>
          </w:tcPr>
          <w:p w14:paraId="137EEF2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992" w:type="dxa"/>
            <w:tcBorders>
              <w:top w:val="single" w:sz="4" w:space="0" w:color="auto"/>
              <w:left w:val="single" w:sz="4" w:space="0" w:color="auto"/>
              <w:bottom w:val="single" w:sz="4" w:space="0" w:color="auto"/>
              <w:right w:val="single" w:sz="4" w:space="0" w:color="auto"/>
            </w:tcBorders>
            <w:vAlign w:val="center"/>
          </w:tcPr>
          <w:p w14:paraId="07A91B96" w14:textId="3CA240D8" w:rsidR="00F97371" w:rsidRPr="00263368" w:rsidRDefault="00F97371" w:rsidP="00375CFB">
            <w:pPr>
              <w:spacing w:after="0" w:line="240" w:lineRule="auto"/>
              <w:jc w:val="center"/>
              <w:rPr>
                <w:rFonts w:ascii="Times New Roman" w:hAnsi="Times New Roman" w:cs="Times New Roman"/>
              </w:rPr>
            </w:pPr>
            <w:r w:rsidRPr="00263368">
              <w:rPr>
                <w:rFonts w:ascii="Times New Roman" w:hAnsi="Times New Roman" w:cs="Times New Roman"/>
              </w:rPr>
              <w:t>3</w:t>
            </w:r>
            <w:r w:rsidR="00375CFB" w:rsidRPr="00263368">
              <w:rPr>
                <w:rFonts w:ascii="Times New Roman" w:hAnsi="Times New Roman" w:cs="Times New Roman"/>
              </w:rPr>
              <w:t>5</w:t>
            </w:r>
          </w:p>
        </w:tc>
        <w:tc>
          <w:tcPr>
            <w:tcW w:w="851" w:type="dxa"/>
            <w:tcBorders>
              <w:top w:val="single" w:sz="4" w:space="0" w:color="auto"/>
              <w:left w:val="single" w:sz="4" w:space="0" w:color="auto"/>
              <w:bottom w:val="single" w:sz="4" w:space="0" w:color="auto"/>
              <w:right w:val="single" w:sz="4" w:space="0" w:color="auto"/>
            </w:tcBorders>
            <w:vAlign w:val="center"/>
          </w:tcPr>
          <w:p w14:paraId="7D94055B"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329E7948"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1105" w:type="dxa"/>
            <w:tcBorders>
              <w:top w:val="single" w:sz="4" w:space="0" w:color="auto"/>
              <w:left w:val="single" w:sz="4" w:space="0" w:color="auto"/>
              <w:bottom w:val="single" w:sz="4" w:space="0" w:color="auto"/>
            </w:tcBorders>
            <w:vAlign w:val="center"/>
          </w:tcPr>
          <w:p w14:paraId="049F9780"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6,5</w:t>
            </w:r>
          </w:p>
        </w:tc>
        <w:tc>
          <w:tcPr>
            <w:tcW w:w="1871" w:type="dxa"/>
            <w:tcBorders>
              <w:top w:val="single" w:sz="4" w:space="0" w:color="auto"/>
              <w:bottom w:val="single" w:sz="4" w:space="0" w:color="auto"/>
              <w:right w:val="single" w:sz="4" w:space="0" w:color="auto"/>
            </w:tcBorders>
            <w:vAlign w:val="center"/>
          </w:tcPr>
          <w:p w14:paraId="7983C2E4" w14:textId="77777777" w:rsidR="00F97371" w:rsidRPr="00263368" w:rsidRDefault="00F97371" w:rsidP="00851BC2">
            <w:pPr>
              <w:spacing w:after="0" w:line="240" w:lineRule="auto"/>
              <w:jc w:val="center"/>
              <w:rPr>
                <w:rFonts w:ascii="Times New Roman" w:hAnsi="Times New Roman" w:cs="Times New Roman"/>
                <w:i/>
                <w:iCs/>
                <w:sz w:val="18"/>
                <w:szCs w:val="18"/>
              </w:rPr>
            </w:pPr>
          </w:p>
        </w:tc>
      </w:tr>
      <w:tr w:rsidR="00F97371" w:rsidRPr="00263368" w14:paraId="5BA594D0" w14:textId="77777777" w:rsidTr="00A95B5C">
        <w:tc>
          <w:tcPr>
            <w:tcW w:w="567" w:type="dxa"/>
            <w:tcBorders>
              <w:right w:val="double" w:sz="4" w:space="0" w:color="auto"/>
            </w:tcBorders>
            <w:vAlign w:val="center"/>
          </w:tcPr>
          <w:p w14:paraId="69092C99"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9</w:t>
            </w:r>
          </w:p>
        </w:tc>
        <w:tc>
          <w:tcPr>
            <w:tcW w:w="1163" w:type="dxa"/>
            <w:tcBorders>
              <w:top w:val="single" w:sz="4" w:space="0" w:color="auto"/>
              <w:left w:val="double" w:sz="4" w:space="0" w:color="auto"/>
              <w:bottom w:val="single" w:sz="4" w:space="0" w:color="auto"/>
              <w:right w:val="single" w:sz="4" w:space="0" w:color="auto"/>
            </w:tcBorders>
            <w:vAlign w:val="center"/>
          </w:tcPr>
          <w:p w14:paraId="2000DC60"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Lk/5</w:t>
            </w:r>
          </w:p>
        </w:tc>
        <w:tc>
          <w:tcPr>
            <w:tcW w:w="851" w:type="dxa"/>
            <w:tcBorders>
              <w:top w:val="single" w:sz="4" w:space="0" w:color="auto"/>
              <w:left w:val="single" w:sz="4" w:space="0" w:color="auto"/>
              <w:bottom w:val="single" w:sz="4" w:space="0" w:color="auto"/>
              <w:right w:val="single" w:sz="4" w:space="0" w:color="auto"/>
            </w:tcBorders>
            <w:vAlign w:val="center"/>
          </w:tcPr>
          <w:p w14:paraId="5C130CD7"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61E0764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2.500</w:t>
            </w:r>
          </w:p>
        </w:tc>
        <w:tc>
          <w:tcPr>
            <w:tcW w:w="1044" w:type="dxa"/>
            <w:tcBorders>
              <w:top w:val="single" w:sz="4" w:space="0" w:color="auto"/>
              <w:left w:val="single" w:sz="4" w:space="0" w:color="auto"/>
              <w:bottom w:val="single" w:sz="4" w:space="0" w:color="auto"/>
              <w:right w:val="single" w:sz="4" w:space="0" w:color="auto"/>
            </w:tcBorders>
            <w:vAlign w:val="center"/>
          </w:tcPr>
          <w:p w14:paraId="7B25C03A"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992" w:type="dxa"/>
            <w:tcBorders>
              <w:top w:val="single" w:sz="4" w:space="0" w:color="auto"/>
              <w:left w:val="single" w:sz="4" w:space="0" w:color="auto"/>
              <w:bottom w:val="single" w:sz="4" w:space="0" w:color="auto"/>
              <w:right w:val="single" w:sz="4" w:space="0" w:color="auto"/>
            </w:tcBorders>
            <w:vAlign w:val="center"/>
          </w:tcPr>
          <w:p w14:paraId="724C73BE"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7A0137D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1BC7D14E"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1105" w:type="dxa"/>
            <w:tcBorders>
              <w:top w:val="single" w:sz="4" w:space="0" w:color="auto"/>
              <w:left w:val="single" w:sz="4" w:space="0" w:color="auto"/>
              <w:bottom w:val="single" w:sz="4" w:space="0" w:color="auto"/>
            </w:tcBorders>
            <w:vAlign w:val="center"/>
          </w:tcPr>
          <w:p w14:paraId="5BB5589A"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1871" w:type="dxa"/>
            <w:tcBorders>
              <w:top w:val="single" w:sz="4" w:space="0" w:color="auto"/>
              <w:bottom w:val="single" w:sz="4" w:space="0" w:color="auto"/>
              <w:right w:val="single" w:sz="4" w:space="0" w:color="auto"/>
            </w:tcBorders>
            <w:vAlign w:val="center"/>
          </w:tcPr>
          <w:p w14:paraId="5714FFC9" w14:textId="77777777" w:rsidR="00F97371" w:rsidRPr="00263368" w:rsidRDefault="00F97371" w:rsidP="00851BC2">
            <w:pPr>
              <w:spacing w:after="0" w:line="240" w:lineRule="auto"/>
              <w:jc w:val="center"/>
              <w:rPr>
                <w:rFonts w:ascii="Times New Roman" w:hAnsi="Times New Roman" w:cs="Times New Roman"/>
                <w:i/>
                <w:iCs/>
                <w:sz w:val="18"/>
                <w:szCs w:val="18"/>
              </w:rPr>
            </w:pPr>
          </w:p>
        </w:tc>
      </w:tr>
      <w:tr w:rsidR="00F97371" w:rsidRPr="00263368" w14:paraId="353A57FE" w14:textId="77777777" w:rsidTr="00A95B5C">
        <w:tc>
          <w:tcPr>
            <w:tcW w:w="567" w:type="dxa"/>
            <w:tcBorders>
              <w:right w:val="double" w:sz="4" w:space="0" w:color="auto"/>
            </w:tcBorders>
            <w:vAlign w:val="center"/>
          </w:tcPr>
          <w:p w14:paraId="7A4AE4BF"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10</w:t>
            </w:r>
          </w:p>
        </w:tc>
        <w:tc>
          <w:tcPr>
            <w:tcW w:w="1163" w:type="dxa"/>
            <w:tcBorders>
              <w:top w:val="single" w:sz="4" w:space="0" w:color="auto"/>
              <w:left w:val="double" w:sz="4" w:space="0" w:color="auto"/>
              <w:bottom w:val="single" w:sz="4" w:space="0" w:color="auto"/>
              <w:right w:val="single" w:sz="4" w:space="0" w:color="auto"/>
            </w:tcBorders>
            <w:vAlign w:val="center"/>
          </w:tcPr>
          <w:p w14:paraId="263676E3"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Lk/6</w:t>
            </w:r>
          </w:p>
        </w:tc>
        <w:tc>
          <w:tcPr>
            <w:tcW w:w="851" w:type="dxa"/>
            <w:tcBorders>
              <w:top w:val="single" w:sz="4" w:space="0" w:color="auto"/>
              <w:left w:val="single" w:sz="4" w:space="0" w:color="auto"/>
              <w:bottom w:val="single" w:sz="4" w:space="0" w:color="auto"/>
              <w:right w:val="single" w:sz="4" w:space="0" w:color="auto"/>
            </w:tcBorders>
            <w:vAlign w:val="center"/>
          </w:tcPr>
          <w:p w14:paraId="127BB3EA"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2EB1DC7E" w14:textId="52E4B00E" w:rsidR="00F97371" w:rsidRPr="00263368" w:rsidRDefault="00531DA8" w:rsidP="00851BC2">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1044" w:type="dxa"/>
            <w:tcBorders>
              <w:top w:val="single" w:sz="4" w:space="0" w:color="auto"/>
              <w:left w:val="single" w:sz="4" w:space="0" w:color="auto"/>
              <w:bottom w:val="single" w:sz="4" w:space="0" w:color="auto"/>
              <w:right w:val="single" w:sz="4" w:space="0" w:color="auto"/>
            </w:tcBorders>
            <w:vAlign w:val="center"/>
          </w:tcPr>
          <w:p w14:paraId="7864A85C" w14:textId="7DA39873"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25</w:t>
            </w:r>
            <w:r w:rsidR="00531DA8" w:rsidRPr="00263368">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vAlign w:val="center"/>
          </w:tcPr>
          <w:p w14:paraId="489BC26A"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1" w:type="dxa"/>
            <w:tcBorders>
              <w:top w:val="single" w:sz="4" w:space="0" w:color="auto"/>
              <w:left w:val="single" w:sz="4" w:space="0" w:color="auto"/>
              <w:bottom w:val="single" w:sz="4" w:space="0" w:color="auto"/>
              <w:right w:val="single" w:sz="4" w:space="0" w:color="auto"/>
            </w:tcBorders>
            <w:vAlign w:val="center"/>
          </w:tcPr>
          <w:p w14:paraId="1A7E330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76794BB1"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1105" w:type="dxa"/>
            <w:tcBorders>
              <w:top w:val="single" w:sz="4" w:space="0" w:color="auto"/>
              <w:left w:val="single" w:sz="4" w:space="0" w:color="auto"/>
              <w:bottom w:val="single" w:sz="4" w:space="0" w:color="auto"/>
            </w:tcBorders>
            <w:shd w:val="clear" w:color="auto" w:fill="FFFFFF" w:themeFill="background1"/>
            <w:vAlign w:val="center"/>
          </w:tcPr>
          <w:p w14:paraId="6BE8167E" w14:textId="2A42E9F8" w:rsidR="00F97371" w:rsidRPr="00263368" w:rsidRDefault="00F97371" w:rsidP="00896EE3">
            <w:pPr>
              <w:spacing w:before="60" w:after="60" w:line="240" w:lineRule="auto"/>
              <w:jc w:val="center"/>
              <w:rPr>
                <w:rFonts w:ascii="Times New Roman" w:hAnsi="Times New Roman" w:cs="Times New Roman"/>
              </w:rPr>
            </w:pPr>
            <w:r w:rsidRPr="00263368">
              <w:rPr>
                <w:rFonts w:ascii="Times New Roman" w:hAnsi="Times New Roman" w:cs="Times New Roman"/>
              </w:rPr>
              <w:t>9,0</w:t>
            </w:r>
          </w:p>
          <w:p w14:paraId="2659BA91" w14:textId="28BED85F" w:rsidR="00896EE3" w:rsidRPr="00263368" w:rsidRDefault="00896EE3" w:rsidP="00794735">
            <w:pPr>
              <w:spacing w:before="60" w:after="60" w:line="240" w:lineRule="auto"/>
              <w:rPr>
                <w:rFonts w:ascii="Times New Roman" w:hAnsi="Times New Roman" w:cs="Times New Roman"/>
              </w:rPr>
            </w:pPr>
            <w:r w:rsidRPr="00263368">
              <w:rPr>
                <w:rFonts w:ascii="Times New Roman" w:hAnsi="Times New Roman" w:cs="Times New Roman"/>
              </w:rPr>
              <w:t>(12,0**)</w:t>
            </w:r>
          </w:p>
        </w:tc>
        <w:tc>
          <w:tcPr>
            <w:tcW w:w="1871" w:type="dxa"/>
            <w:tcBorders>
              <w:top w:val="single" w:sz="4" w:space="0" w:color="auto"/>
              <w:bottom w:val="single" w:sz="4" w:space="0" w:color="auto"/>
              <w:right w:val="single" w:sz="4" w:space="0" w:color="auto"/>
            </w:tcBorders>
            <w:vAlign w:val="center"/>
          </w:tcPr>
          <w:p w14:paraId="566F9CBC" w14:textId="77777777" w:rsidR="00F97371" w:rsidRPr="00263368" w:rsidRDefault="00531DA8" w:rsidP="00531DA8">
            <w:pPr>
              <w:spacing w:after="0" w:line="240" w:lineRule="auto"/>
              <w:ind w:left="62"/>
              <w:jc w:val="center"/>
              <w:rPr>
                <w:rFonts w:ascii="Times New Roman" w:hAnsi="Times New Roman" w:cs="Times New Roman"/>
                <w:i/>
                <w:iCs/>
                <w:sz w:val="18"/>
                <w:szCs w:val="18"/>
              </w:rPr>
            </w:pPr>
            <w:r w:rsidRPr="00263368">
              <w:rPr>
                <w:rFonts w:ascii="Times New Roman" w:hAnsi="Times New Roman" w:cs="Times New Roman"/>
                <w:i/>
                <w:iCs/>
                <w:sz w:val="18"/>
                <w:szCs w:val="18"/>
              </w:rPr>
              <w:t>* övezet területére vetítve</w:t>
            </w:r>
          </w:p>
          <w:p w14:paraId="5B570A7E" w14:textId="12DCB74F" w:rsidR="00896EE3" w:rsidRPr="00263368" w:rsidRDefault="00896EE3" w:rsidP="00531DA8">
            <w:pPr>
              <w:spacing w:after="0" w:line="240" w:lineRule="auto"/>
              <w:ind w:left="62"/>
              <w:jc w:val="center"/>
              <w:rPr>
                <w:rFonts w:ascii="Times New Roman" w:hAnsi="Times New Roman" w:cs="Times New Roman"/>
                <w:i/>
                <w:iCs/>
                <w:sz w:val="18"/>
                <w:szCs w:val="18"/>
              </w:rPr>
            </w:pPr>
            <w:r w:rsidRPr="00263368">
              <w:rPr>
                <w:rFonts w:ascii="Times New Roman" w:hAnsi="Times New Roman" w:cs="Times New Roman"/>
                <w:i/>
                <w:iCs/>
                <w:sz w:val="18"/>
                <w:szCs w:val="18"/>
              </w:rPr>
              <w:t>**SZT szerint</w:t>
            </w:r>
          </w:p>
        </w:tc>
      </w:tr>
      <w:tr w:rsidR="00F97371" w:rsidRPr="00263368" w14:paraId="538FEF74" w14:textId="77777777" w:rsidTr="00A95B5C">
        <w:tc>
          <w:tcPr>
            <w:tcW w:w="567" w:type="dxa"/>
            <w:tcBorders>
              <w:right w:val="double" w:sz="4" w:space="0" w:color="auto"/>
            </w:tcBorders>
            <w:vAlign w:val="center"/>
          </w:tcPr>
          <w:p w14:paraId="1A4E8B69"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11</w:t>
            </w:r>
          </w:p>
        </w:tc>
        <w:tc>
          <w:tcPr>
            <w:tcW w:w="1163" w:type="dxa"/>
            <w:tcBorders>
              <w:top w:val="single" w:sz="4" w:space="0" w:color="auto"/>
              <w:left w:val="double" w:sz="4" w:space="0" w:color="auto"/>
              <w:bottom w:val="single" w:sz="4" w:space="0" w:color="auto"/>
              <w:right w:val="single" w:sz="4" w:space="0" w:color="auto"/>
            </w:tcBorders>
            <w:vAlign w:val="center"/>
          </w:tcPr>
          <w:p w14:paraId="5246F058"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Lk/7-ko</w:t>
            </w:r>
          </w:p>
        </w:tc>
        <w:tc>
          <w:tcPr>
            <w:tcW w:w="851" w:type="dxa"/>
            <w:tcBorders>
              <w:top w:val="single" w:sz="4" w:space="0" w:color="auto"/>
              <w:left w:val="single" w:sz="4" w:space="0" w:color="auto"/>
              <w:bottom w:val="single" w:sz="4" w:space="0" w:color="auto"/>
              <w:right w:val="single" w:sz="4" w:space="0" w:color="auto"/>
            </w:tcBorders>
            <w:vAlign w:val="center"/>
          </w:tcPr>
          <w:p w14:paraId="067F3877"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O</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59A5CE3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720</w:t>
            </w:r>
          </w:p>
        </w:tc>
        <w:tc>
          <w:tcPr>
            <w:tcW w:w="1044" w:type="dxa"/>
            <w:tcBorders>
              <w:top w:val="single" w:sz="4" w:space="0" w:color="auto"/>
              <w:left w:val="single" w:sz="4" w:space="0" w:color="auto"/>
              <w:bottom w:val="single" w:sz="4" w:space="0" w:color="auto"/>
              <w:right w:val="single" w:sz="4" w:space="0" w:color="auto"/>
            </w:tcBorders>
            <w:vAlign w:val="center"/>
          </w:tcPr>
          <w:p w14:paraId="48E4515E"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vAlign w:val="center"/>
          </w:tcPr>
          <w:p w14:paraId="7A1270F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3085A50E"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1219C967"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02503A8E"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1871" w:type="dxa"/>
            <w:tcBorders>
              <w:top w:val="single" w:sz="4" w:space="0" w:color="auto"/>
              <w:bottom w:val="single" w:sz="4" w:space="0" w:color="auto"/>
              <w:right w:val="single" w:sz="4" w:space="0" w:color="auto"/>
            </w:tcBorders>
            <w:vAlign w:val="center"/>
          </w:tcPr>
          <w:p w14:paraId="5AE30DA9" w14:textId="018A29EB" w:rsidR="00F97371" w:rsidRPr="00263368" w:rsidRDefault="00495077" w:rsidP="00851BC2">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rendeltetésszám korlátozás</w:t>
            </w:r>
          </w:p>
        </w:tc>
      </w:tr>
      <w:tr w:rsidR="00F97371" w:rsidRPr="00263368" w14:paraId="63750904" w14:textId="77777777" w:rsidTr="00A95B5C">
        <w:tc>
          <w:tcPr>
            <w:tcW w:w="567" w:type="dxa"/>
            <w:tcBorders>
              <w:right w:val="double" w:sz="4" w:space="0" w:color="auto"/>
            </w:tcBorders>
            <w:vAlign w:val="center"/>
          </w:tcPr>
          <w:p w14:paraId="53E20490"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12</w:t>
            </w:r>
          </w:p>
        </w:tc>
        <w:tc>
          <w:tcPr>
            <w:tcW w:w="1163" w:type="dxa"/>
            <w:tcBorders>
              <w:top w:val="single" w:sz="4" w:space="0" w:color="auto"/>
              <w:left w:val="double" w:sz="4" w:space="0" w:color="auto"/>
              <w:bottom w:val="single" w:sz="4" w:space="0" w:color="auto"/>
              <w:right w:val="single" w:sz="4" w:space="0" w:color="auto"/>
            </w:tcBorders>
            <w:vAlign w:val="center"/>
          </w:tcPr>
          <w:p w14:paraId="20D5F6D5"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Lk/8-ko</w:t>
            </w:r>
          </w:p>
        </w:tc>
        <w:tc>
          <w:tcPr>
            <w:tcW w:w="851" w:type="dxa"/>
            <w:tcBorders>
              <w:top w:val="single" w:sz="4" w:space="0" w:color="auto"/>
              <w:left w:val="single" w:sz="4" w:space="0" w:color="auto"/>
              <w:bottom w:val="single" w:sz="4" w:space="0" w:color="auto"/>
              <w:right w:val="single" w:sz="4" w:space="0" w:color="auto"/>
            </w:tcBorders>
            <w:vAlign w:val="center"/>
          </w:tcPr>
          <w:p w14:paraId="4B6B202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O/SZ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67BD1251"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720</w:t>
            </w:r>
          </w:p>
        </w:tc>
        <w:tc>
          <w:tcPr>
            <w:tcW w:w="1044" w:type="dxa"/>
            <w:tcBorders>
              <w:top w:val="single" w:sz="4" w:space="0" w:color="auto"/>
              <w:left w:val="single" w:sz="4" w:space="0" w:color="auto"/>
              <w:bottom w:val="single" w:sz="4" w:space="0" w:color="auto"/>
              <w:right w:val="single" w:sz="4" w:space="0" w:color="auto"/>
            </w:tcBorders>
            <w:vAlign w:val="center"/>
          </w:tcPr>
          <w:p w14:paraId="5B74965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vAlign w:val="center"/>
          </w:tcPr>
          <w:p w14:paraId="22B7D36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0135194B"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6D17F8AF"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4BAC3262"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871" w:type="dxa"/>
            <w:tcBorders>
              <w:right w:val="single" w:sz="4" w:space="0" w:color="auto"/>
            </w:tcBorders>
            <w:vAlign w:val="center"/>
          </w:tcPr>
          <w:p w14:paraId="2815B2B1" w14:textId="1D11EC22" w:rsidR="00F97371" w:rsidRPr="00263368" w:rsidRDefault="00495077" w:rsidP="00851BC2">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rendeltetésszám korlátozás</w:t>
            </w:r>
          </w:p>
        </w:tc>
      </w:tr>
      <w:tr w:rsidR="00F97371" w:rsidRPr="00263368" w14:paraId="329032CC" w14:textId="77777777" w:rsidTr="00A95B5C">
        <w:tc>
          <w:tcPr>
            <w:tcW w:w="567" w:type="dxa"/>
            <w:tcBorders>
              <w:right w:val="double" w:sz="4" w:space="0" w:color="auto"/>
            </w:tcBorders>
            <w:vAlign w:val="center"/>
          </w:tcPr>
          <w:p w14:paraId="1BE7BAB1"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13</w:t>
            </w:r>
          </w:p>
        </w:tc>
        <w:tc>
          <w:tcPr>
            <w:tcW w:w="1163" w:type="dxa"/>
            <w:tcBorders>
              <w:top w:val="single" w:sz="4" w:space="0" w:color="auto"/>
              <w:left w:val="double" w:sz="4" w:space="0" w:color="auto"/>
              <w:bottom w:val="single" w:sz="4" w:space="0" w:color="auto"/>
              <w:right w:val="single" w:sz="4" w:space="0" w:color="auto"/>
            </w:tcBorders>
            <w:vAlign w:val="center"/>
          </w:tcPr>
          <w:p w14:paraId="23F1E2C8"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Lk/8</w:t>
            </w:r>
          </w:p>
        </w:tc>
        <w:tc>
          <w:tcPr>
            <w:tcW w:w="851" w:type="dxa"/>
            <w:tcBorders>
              <w:top w:val="single" w:sz="4" w:space="0" w:color="auto"/>
              <w:left w:val="single" w:sz="4" w:space="0" w:color="auto"/>
              <w:bottom w:val="single" w:sz="4" w:space="0" w:color="auto"/>
              <w:right w:val="single" w:sz="4" w:space="0" w:color="auto"/>
            </w:tcBorders>
            <w:vAlign w:val="center"/>
          </w:tcPr>
          <w:p w14:paraId="1195DB44"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O/SZ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3D09738E"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720</w:t>
            </w:r>
          </w:p>
        </w:tc>
        <w:tc>
          <w:tcPr>
            <w:tcW w:w="1044" w:type="dxa"/>
            <w:tcBorders>
              <w:top w:val="single" w:sz="4" w:space="0" w:color="auto"/>
              <w:left w:val="single" w:sz="4" w:space="0" w:color="auto"/>
              <w:bottom w:val="single" w:sz="4" w:space="0" w:color="auto"/>
              <w:right w:val="single" w:sz="4" w:space="0" w:color="auto"/>
            </w:tcBorders>
            <w:vAlign w:val="center"/>
          </w:tcPr>
          <w:p w14:paraId="2EA2DCB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vAlign w:val="center"/>
          </w:tcPr>
          <w:p w14:paraId="38FB037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10BFFC84"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30470E19"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30F4AD20"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871" w:type="dxa"/>
            <w:tcBorders>
              <w:right w:val="single" w:sz="4" w:space="0" w:color="auto"/>
            </w:tcBorders>
            <w:vAlign w:val="center"/>
          </w:tcPr>
          <w:p w14:paraId="35A26883" w14:textId="77777777" w:rsidR="00F97371" w:rsidRPr="00263368" w:rsidRDefault="00F97371" w:rsidP="00851BC2">
            <w:pPr>
              <w:spacing w:after="0" w:line="240" w:lineRule="auto"/>
              <w:jc w:val="center"/>
              <w:rPr>
                <w:rFonts w:ascii="Times New Roman" w:hAnsi="Times New Roman" w:cs="Times New Roman"/>
                <w:i/>
                <w:iCs/>
                <w:sz w:val="18"/>
                <w:szCs w:val="18"/>
              </w:rPr>
            </w:pPr>
          </w:p>
        </w:tc>
      </w:tr>
      <w:tr w:rsidR="00F97371" w:rsidRPr="00263368" w14:paraId="17FDA93B" w14:textId="77777777" w:rsidTr="00A95B5C">
        <w:trPr>
          <w:trHeight w:val="475"/>
        </w:trPr>
        <w:tc>
          <w:tcPr>
            <w:tcW w:w="567" w:type="dxa"/>
            <w:tcBorders>
              <w:right w:val="double" w:sz="4" w:space="0" w:color="auto"/>
            </w:tcBorders>
            <w:vAlign w:val="center"/>
          </w:tcPr>
          <w:p w14:paraId="60F98157"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14</w:t>
            </w:r>
          </w:p>
        </w:tc>
        <w:tc>
          <w:tcPr>
            <w:tcW w:w="1163" w:type="dxa"/>
            <w:tcBorders>
              <w:top w:val="single" w:sz="4" w:space="0" w:color="auto"/>
              <w:left w:val="double" w:sz="4" w:space="0" w:color="auto"/>
              <w:bottom w:val="single" w:sz="4" w:space="0" w:color="auto"/>
              <w:right w:val="single" w:sz="4" w:space="0" w:color="auto"/>
            </w:tcBorders>
            <w:vAlign w:val="center"/>
          </w:tcPr>
          <w:p w14:paraId="5EE3E083"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Lk/9-ko</w:t>
            </w:r>
          </w:p>
        </w:tc>
        <w:tc>
          <w:tcPr>
            <w:tcW w:w="851" w:type="dxa"/>
            <w:tcBorders>
              <w:top w:val="single" w:sz="4" w:space="0" w:color="auto"/>
              <w:left w:val="single" w:sz="4" w:space="0" w:color="auto"/>
              <w:bottom w:val="single" w:sz="4" w:space="0" w:color="auto"/>
              <w:right w:val="single" w:sz="4" w:space="0" w:color="auto"/>
            </w:tcBorders>
            <w:vAlign w:val="center"/>
          </w:tcPr>
          <w:p w14:paraId="6728EFBB"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O/SZ</w:t>
            </w:r>
          </w:p>
          <w:p w14:paraId="2881D996"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1885249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1.000</w:t>
            </w:r>
          </w:p>
        </w:tc>
        <w:tc>
          <w:tcPr>
            <w:tcW w:w="1044" w:type="dxa"/>
            <w:tcBorders>
              <w:top w:val="single" w:sz="4" w:space="0" w:color="auto"/>
              <w:left w:val="single" w:sz="4" w:space="0" w:color="auto"/>
              <w:bottom w:val="single" w:sz="4" w:space="0" w:color="auto"/>
              <w:right w:val="single" w:sz="4" w:space="0" w:color="auto"/>
            </w:tcBorders>
            <w:vAlign w:val="center"/>
          </w:tcPr>
          <w:p w14:paraId="46DA5BB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p w14:paraId="41FCB280"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992" w:type="dxa"/>
            <w:tcBorders>
              <w:top w:val="single" w:sz="4" w:space="0" w:color="auto"/>
              <w:left w:val="single" w:sz="4" w:space="0" w:color="auto"/>
              <w:bottom w:val="single" w:sz="4" w:space="0" w:color="auto"/>
              <w:right w:val="single" w:sz="4" w:space="0" w:color="auto"/>
            </w:tcBorders>
            <w:vAlign w:val="center"/>
          </w:tcPr>
          <w:p w14:paraId="1658B57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64373FD8"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36992D97"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2D76D7D1"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6,0</w:t>
            </w:r>
          </w:p>
          <w:p w14:paraId="43423E39"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1871" w:type="dxa"/>
            <w:tcBorders>
              <w:right w:val="single" w:sz="4" w:space="0" w:color="auto"/>
            </w:tcBorders>
            <w:vAlign w:val="center"/>
          </w:tcPr>
          <w:p w14:paraId="0461E6CE" w14:textId="16AE8A6D" w:rsidR="00297BFC" w:rsidRPr="00263368" w:rsidRDefault="00297BFC" w:rsidP="001D7681">
            <w:pPr>
              <w:spacing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rPr>
              <w:t>rendeltetésszám korlátozás</w:t>
            </w:r>
          </w:p>
          <w:p w14:paraId="5F59ED9E" w14:textId="6416A39C" w:rsidR="00F97371" w:rsidRPr="00263368" w:rsidRDefault="00F97371" w:rsidP="001D7681">
            <w:pPr>
              <w:spacing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rPr>
              <w:t>* feltételhez kötött beépítési mód és mérték, feltételhez kö</w:t>
            </w:r>
            <w:r w:rsidR="001D7681" w:rsidRPr="00263368">
              <w:rPr>
                <w:rFonts w:ascii="Times New Roman" w:hAnsi="Times New Roman" w:cs="Times New Roman"/>
                <w:i/>
                <w:iCs/>
                <w:sz w:val="18"/>
                <w:szCs w:val="18"/>
              </w:rPr>
              <w:t>t</w:t>
            </w:r>
            <w:r w:rsidRPr="00263368">
              <w:rPr>
                <w:rFonts w:ascii="Times New Roman" w:hAnsi="Times New Roman" w:cs="Times New Roman"/>
                <w:i/>
                <w:iCs/>
                <w:sz w:val="18"/>
                <w:szCs w:val="18"/>
              </w:rPr>
              <w:t>ött magassági érték</w:t>
            </w:r>
          </w:p>
        </w:tc>
      </w:tr>
      <w:tr w:rsidR="00F97371" w:rsidRPr="00263368" w14:paraId="48A6B730" w14:textId="77777777" w:rsidTr="00A95B5C">
        <w:tc>
          <w:tcPr>
            <w:tcW w:w="567" w:type="dxa"/>
            <w:tcBorders>
              <w:right w:val="double" w:sz="4" w:space="0" w:color="auto"/>
            </w:tcBorders>
            <w:vAlign w:val="center"/>
          </w:tcPr>
          <w:p w14:paraId="7952064F"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15</w:t>
            </w:r>
          </w:p>
        </w:tc>
        <w:tc>
          <w:tcPr>
            <w:tcW w:w="1163" w:type="dxa"/>
            <w:tcBorders>
              <w:top w:val="single" w:sz="4" w:space="0" w:color="auto"/>
              <w:left w:val="double" w:sz="4" w:space="0" w:color="auto"/>
              <w:bottom w:val="single" w:sz="4" w:space="0" w:color="auto"/>
              <w:right w:val="single" w:sz="4" w:space="0" w:color="auto"/>
            </w:tcBorders>
            <w:vAlign w:val="center"/>
          </w:tcPr>
          <w:p w14:paraId="5AC908A6"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Lk/9</w:t>
            </w:r>
          </w:p>
        </w:tc>
        <w:tc>
          <w:tcPr>
            <w:tcW w:w="851" w:type="dxa"/>
            <w:tcBorders>
              <w:top w:val="single" w:sz="4" w:space="0" w:color="auto"/>
              <w:left w:val="single" w:sz="4" w:space="0" w:color="auto"/>
              <w:bottom w:val="single" w:sz="4" w:space="0" w:color="auto"/>
              <w:right w:val="single" w:sz="4" w:space="0" w:color="auto"/>
            </w:tcBorders>
            <w:vAlign w:val="center"/>
          </w:tcPr>
          <w:p w14:paraId="6D5D9D3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 xml:space="preserve">O/SZ </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3B647FA6"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1.000</w:t>
            </w:r>
          </w:p>
        </w:tc>
        <w:tc>
          <w:tcPr>
            <w:tcW w:w="1044" w:type="dxa"/>
            <w:tcBorders>
              <w:top w:val="single" w:sz="4" w:space="0" w:color="auto"/>
              <w:left w:val="single" w:sz="4" w:space="0" w:color="auto"/>
              <w:bottom w:val="single" w:sz="4" w:space="0" w:color="auto"/>
              <w:right w:val="single" w:sz="4" w:space="0" w:color="auto"/>
            </w:tcBorders>
            <w:vAlign w:val="center"/>
          </w:tcPr>
          <w:p w14:paraId="1981E02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vAlign w:val="center"/>
          </w:tcPr>
          <w:p w14:paraId="2680A0F1"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2FAB0B8D"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4FE6FD6F"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6B9563AA"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6,5</w:t>
            </w:r>
          </w:p>
        </w:tc>
        <w:tc>
          <w:tcPr>
            <w:tcW w:w="1871" w:type="dxa"/>
            <w:tcBorders>
              <w:right w:val="single" w:sz="4" w:space="0" w:color="auto"/>
            </w:tcBorders>
            <w:vAlign w:val="center"/>
          </w:tcPr>
          <w:p w14:paraId="5D1D5084" w14:textId="77777777" w:rsidR="00F97371" w:rsidRPr="00263368" w:rsidRDefault="00F97371" w:rsidP="00851BC2">
            <w:pPr>
              <w:spacing w:after="0" w:line="240" w:lineRule="auto"/>
              <w:jc w:val="center"/>
              <w:rPr>
                <w:rFonts w:ascii="Times New Roman" w:hAnsi="Times New Roman" w:cs="Times New Roman"/>
                <w:i/>
                <w:iCs/>
                <w:sz w:val="16"/>
                <w:szCs w:val="16"/>
              </w:rPr>
            </w:pPr>
          </w:p>
        </w:tc>
      </w:tr>
      <w:tr w:rsidR="00F97371" w:rsidRPr="00263368" w14:paraId="117FD5F8" w14:textId="77777777" w:rsidTr="00A95B5C">
        <w:tc>
          <w:tcPr>
            <w:tcW w:w="567" w:type="dxa"/>
            <w:tcBorders>
              <w:right w:val="double" w:sz="4" w:space="0" w:color="auto"/>
            </w:tcBorders>
            <w:vAlign w:val="center"/>
          </w:tcPr>
          <w:p w14:paraId="3ECE811B"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16</w:t>
            </w:r>
          </w:p>
        </w:tc>
        <w:tc>
          <w:tcPr>
            <w:tcW w:w="1163" w:type="dxa"/>
            <w:tcBorders>
              <w:top w:val="single" w:sz="4" w:space="0" w:color="auto"/>
              <w:left w:val="double" w:sz="4" w:space="0" w:color="auto"/>
              <w:bottom w:val="single" w:sz="4" w:space="0" w:color="auto"/>
              <w:right w:val="single" w:sz="4" w:space="0" w:color="auto"/>
            </w:tcBorders>
            <w:vAlign w:val="center"/>
          </w:tcPr>
          <w:p w14:paraId="133BCC64"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Lk/10</w:t>
            </w:r>
          </w:p>
        </w:tc>
        <w:tc>
          <w:tcPr>
            <w:tcW w:w="851" w:type="dxa"/>
            <w:tcBorders>
              <w:top w:val="single" w:sz="4" w:space="0" w:color="auto"/>
              <w:left w:val="single" w:sz="4" w:space="0" w:color="auto"/>
              <w:bottom w:val="single" w:sz="4" w:space="0" w:color="auto"/>
              <w:right w:val="single" w:sz="4" w:space="0" w:color="auto"/>
            </w:tcBorders>
            <w:vAlign w:val="center"/>
          </w:tcPr>
          <w:p w14:paraId="781CDB29"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0610B500"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1044" w:type="dxa"/>
            <w:tcBorders>
              <w:top w:val="single" w:sz="4" w:space="0" w:color="auto"/>
              <w:left w:val="single" w:sz="4" w:space="0" w:color="auto"/>
              <w:bottom w:val="single" w:sz="4" w:space="0" w:color="auto"/>
              <w:right w:val="single" w:sz="4" w:space="0" w:color="auto"/>
            </w:tcBorders>
            <w:vAlign w:val="center"/>
          </w:tcPr>
          <w:p w14:paraId="49FC7347"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vAlign w:val="center"/>
          </w:tcPr>
          <w:p w14:paraId="74DF400F"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33A9746A"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06E3CED1"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6C81E644" w14:textId="77777777" w:rsidR="00F97371" w:rsidRPr="00263368" w:rsidRDefault="00F97371" w:rsidP="00851BC2">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1871" w:type="dxa"/>
            <w:tcBorders>
              <w:right w:val="single" w:sz="4" w:space="0" w:color="auto"/>
            </w:tcBorders>
            <w:vAlign w:val="center"/>
          </w:tcPr>
          <w:p w14:paraId="4E6B9D56" w14:textId="77777777" w:rsidR="00F97371" w:rsidRPr="00263368" w:rsidRDefault="00F97371" w:rsidP="00851BC2">
            <w:pPr>
              <w:spacing w:after="0" w:line="240" w:lineRule="auto"/>
              <w:jc w:val="center"/>
              <w:rPr>
                <w:rFonts w:ascii="Times New Roman" w:hAnsi="Times New Roman" w:cs="Times New Roman"/>
                <w:i/>
                <w:iCs/>
                <w:sz w:val="16"/>
                <w:szCs w:val="16"/>
              </w:rPr>
            </w:pPr>
          </w:p>
        </w:tc>
      </w:tr>
      <w:tr w:rsidR="00F97371" w:rsidRPr="00263368" w14:paraId="64DC5D85" w14:textId="77777777" w:rsidTr="00A95B5C">
        <w:tc>
          <w:tcPr>
            <w:tcW w:w="567" w:type="dxa"/>
            <w:tcBorders>
              <w:right w:val="double" w:sz="4" w:space="0" w:color="auto"/>
            </w:tcBorders>
            <w:vAlign w:val="center"/>
          </w:tcPr>
          <w:p w14:paraId="704049E2"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17</w:t>
            </w:r>
          </w:p>
        </w:tc>
        <w:tc>
          <w:tcPr>
            <w:tcW w:w="1163" w:type="dxa"/>
            <w:tcBorders>
              <w:top w:val="single" w:sz="4" w:space="0" w:color="auto"/>
              <w:left w:val="double" w:sz="4" w:space="0" w:color="auto"/>
              <w:bottom w:val="single" w:sz="4" w:space="0" w:color="auto"/>
              <w:right w:val="single" w:sz="4" w:space="0" w:color="auto"/>
            </w:tcBorders>
            <w:vAlign w:val="center"/>
          </w:tcPr>
          <w:p w14:paraId="6D5F452E"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Lk/11</w:t>
            </w:r>
          </w:p>
        </w:tc>
        <w:tc>
          <w:tcPr>
            <w:tcW w:w="851" w:type="dxa"/>
            <w:tcBorders>
              <w:top w:val="single" w:sz="4" w:space="0" w:color="auto"/>
              <w:left w:val="single" w:sz="4" w:space="0" w:color="auto"/>
              <w:bottom w:val="single" w:sz="4" w:space="0" w:color="auto"/>
              <w:right w:val="single" w:sz="4" w:space="0" w:color="auto"/>
            </w:tcBorders>
            <w:vAlign w:val="center"/>
          </w:tcPr>
          <w:p w14:paraId="7AEDED1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14ACB30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 xml:space="preserve">2.000 </w:t>
            </w:r>
          </w:p>
        </w:tc>
        <w:tc>
          <w:tcPr>
            <w:tcW w:w="1044" w:type="dxa"/>
            <w:tcBorders>
              <w:top w:val="single" w:sz="4" w:space="0" w:color="auto"/>
              <w:left w:val="single" w:sz="4" w:space="0" w:color="auto"/>
              <w:bottom w:val="single" w:sz="4" w:space="0" w:color="auto"/>
              <w:right w:val="single" w:sz="4" w:space="0" w:color="auto"/>
            </w:tcBorders>
            <w:vAlign w:val="center"/>
          </w:tcPr>
          <w:p w14:paraId="405C7473"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tcBorders>
              <w:top w:val="single" w:sz="4" w:space="0" w:color="auto"/>
              <w:left w:val="single" w:sz="4" w:space="0" w:color="auto"/>
              <w:bottom w:val="single" w:sz="4" w:space="0" w:color="auto"/>
              <w:right w:val="single" w:sz="4" w:space="0" w:color="auto"/>
            </w:tcBorders>
            <w:vAlign w:val="center"/>
          </w:tcPr>
          <w:p w14:paraId="35EC2B0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tcBorders>
              <w:top w:val="single" w:sz="4" w:space="0" w:color="auto"/>
              <w:left w:val="single" w:sz="4" w:space="0" w:color="auto"/>
              <w:bottom w:val="single" w:sz="4" w:space="0" w:color="auto"/>
              <w:right w:val="single" w:sz="4" w:space="0" w:color="auto"/>
            </w:tcBorders>
            <w:vAlign w:val="center"/>
          </w:tcPr>
          <w:p w14:paraId="403AAD4A"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2616C740"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vAlign w:val="center"/>
          </w:tcPr>
          <w:p w14:paraId="52E6B425"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8,0</w:t>
            </w:r>
          </w:p>
        </w:tc>
        <w:tc>
          <w:tcPr>
            <w:tcW w:w="1871" w:type="dxa"/>
            <w:tcBorders>
              <w:right w:val="single" w:sz="4" w:space="0" w:color="auto"/>
            </w:tcBorders>
            <w:vAlign w:val="center"/>
          </w:tcPr>
          <w:p w14:paraId="7799DDBC" w14:textId="77777777" w:rsidR="00F97371" w:rsidRPr="00263368" w:rsidRDefault="00F97371" w:rsidP="00851BC2">
            <w:pPr>
              <w:spacing w:after="0" w:line="240" w:lineRule="auto"/>
              <w:jc w:val="center"/>
              <w:rPr>
                <w:rFonts w:ascii="Times New Roman" w:hAnsi="Times New Roman" w:cs="Times New Roman"/>
                <w:i/>
                <w:iCs/>
                <w:sz w:val="16"/>
                <w:szCs w:val="16"/>
              </w:rPr>
            </w:pPr>
          </w:p>
        </w:tc>
      </w:tr>
      <w:tr w:rsidR="00F97371" w:rsidRPr="00263368" w14:paraId="1EAFCDEE" w14:textId="77777777" w:rsidTr="00A95B5C">
        <w:tc>
          <w:tcPr>
            <w:tcW w:w="567" w:type="dxa"/>
            <w:tcBorders>
              <w:right w:val="double" w:sz="4" w:space="0" w:color="auto"/>
            </w:tcBorders>
            <w:vAlign w:val="center"/>
          </w:tcPr>
          <w:p w14:paraId="74FCAAA1" w14:textId="77777777" w:rsidR="00F97371" w:rsidRPr="00263368" w:rsidRDefault="00F97371" w:rsidP="00851BC2">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18</w:t>
            </w:r>
          </w:p>
        </w:tc>
        <w:tc>
          <w:tcPr>
            <w:tcW w:w="1163" w:type="dxa"/>
            <w:tcBorders>
              <w:top w:val="single" w:sz="4" w:space="0" w:color="auto"/>
              <w:left w:val="double" w:sz="4" w:space="0" w:color="auto"/>
              <w:bottom w:val="single" w:sz="4" w:space="0" w:color="auto"/>
              <w:right w:val="single" w:sz="4" w:space="0" w:color="auto"/>
            </w:tcBorders>
            <w:vAlign w:val="center"/>
          </w:tcPr>
          <w:p w14:paraId="1C2AD13C" w14:textId="77777777" w:rsidR="00F97371" w:rsidRPr="00263368" w:rsidRDefault="00F97371" w:rsidP="00851BC2">
            <w:pPr>
              <w:spacing w:after="0" w:line="240" w:lineRule="auto"/>
              <w:jc w:val="center"/>
              <w:rPr>
                <w:rFonts w:ascii="Times New Roman" w:hAnsi="Times New Roman" w:cs="Times New Roman"/>
                <w:b/>
                <w:bCs/>
              </w:rPr>
            </w:pPr>
            <w:r w:rsidRPr="00263368">
              <w:rPr>
                <w:rFonts w:ascii="Times New Roman" w:hAnsi="Times New Roman" w:cs="Times New Roman"/>
                <w:b/>
                <w:bCs/>
              </w:rPr>
              <w:t>Lk/12</w:t>
            </w:r>
          </w:p>
        </w:tc>
        <w:tc>
          <w:tcPr>
            <w:tcW w:w="851" w:type="dxa"/>
            <w:tcBorders>
              <w:top w:val="single" w:sz="4" w:space="0" w:color="auto"/>
              <w:left w:val="single" w:sz="4" w:space="0" w:color="auto"/>
              <w:bottom w:val="single" w:sz="4" w:space="0" w:color="auto"/>
              <w:right w:val="single" w:sz="4" w:space="0" w:color="auto"/>
            </w:tcBorders>
            <w:vAlign w:val="center"/>
          </w:tcPr>
          <w:p w14:paraId="31A9B04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O/SZ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55DB9610"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700</w:t>
            </w:r>
          </w:p>
        </w:tc>
        <w:tc>
          <w:tcPr>
            <w:tcW w:w="1044" w:type="dxa"/>
            <w:tcBorders>
              <w:top w:val="single" w:sz="4" w:space="0" w:color="auto"/>
              <w:left w:val="single" w:sz="4" w:space="0" w:color="auto"/>
              <w:bottom w:val="single" w:sz="4" w:space="0" w:color="auto"/>
              <w:right w:val="single" w:sz="4" w:space="0" w:color="auto"/>
            </w:tcBorders>
            <w:vAlign w:val="center"/>
          </w:tcPr>
          <w:p w14:paraId="6418C598"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992" w:type="dxa"/>
            <w:tcBorders>
              <w:top w:val="single" w:sz="4" w:space="0" w:color="auto"/>
              <w:left w:val="single" w:sz="4" w:space="0" w:color="auto"/>
              <w:bottom w:val="single" w:sz="4" w:space="0" w:color="auto"/>
              <w:right w:val="single" w:sz="4" w:space="0" w:color="auto"/>
            </w:tcBorders>
            <w:vAlign w:val="center"/>
          </w:tcPr>
          <w:p w14:paraId="256133A2"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851" w:type="dxa"/>
            <w:tcBorders>
              <w:top w:val="single" w:sz="4" w:space="0" w:color="auto"/>
              <w:left w:val="single" w:sz="4" w:space="0" w:color="auto"/>
              <w:bottom w:val="single" w:sz="4" w:space="0" w:color="auto"/>
              <w:right w:val="single" w:sz="4" w:space="0" w:color="auto"/>
            </w:tcBorders>
            <w:vAlign w:val="center"/>
          </w:tcPr>
          <w:p w14:paraId="1D069868"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21119D5B"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105" w:type="dxa"/>
            <w:tcBorders>
              <w:top w:val="single" w:sz="4" w:space="0" w:color="auto"/>
              <w:left w:val="single" w:sz="4" w:space="0" w:color="auto"/>
              <w:bottom w:val="single" w:sz="4" w:space="0" w:color="auto"/>
            </w:tcBorders>
            <w:vAlign w:val="center"/>
          </w:tcPr>
          <w:p w14:paraId="3BCE8227" w14:textId="77777777" w:rsidR="00F97371" w:rsidRPr="00263368" w:rsidRDefault="00F97371" w:rsidP="00851BC2">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1871" w:type="dxa"/>
            <w:tcBorders>
              <w:right w:val="single" w:sz="4" w:space="0" w:color="auto"/>
            </w:tcBorders>
            <w:vAlign w:val="center"/>
          </w:tcPr>
          <w:p w14:paraId="7C63E0B1" w14:textId="77777777" w:rsidR="00F97371" w:rsidRPr="00263368" w:rsidRDefault="00F97371" w:rsidP="00851BC2">
            <w:pPr>
              <w:spacing w:after="0" w:line="240" w:lineRule="auto"/>
              <w:jc w:val="center"/>
              <w:rPr>
                <w:rFonts w:ascii="Times New Roman" w:hAnsi="Times New Roman" w:cs="Times New Roman"/>
                <w:i/>
                <w:iCs/>
                <w:sz w:val="16"/>
                <w:szCs w:val="16"/>
              </w:rPr>
            </w:pPr>
          </w:p>
        </w:tc>
      </w:tr>
      <w:tr w:rsidR="00495077" w:rsidRPr="00263368" w14:paraId="46CB980B" w14:textId="77777777" w:rsidTr="00A95B5C">
        <w:tc>
          <w:tcPr>
            <w:tcW w:w="567" w:type="dxa"/>
            <w:tcBorders>
              <w:right w:val="double" w:sz="4" w:space="0" w:color="auto"/>
            </w:tcBorders>
            <w:vAlign w:val="center"/>
          </w:tcPr>
          <w:p w14:paraId="597BDF07"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19</w:t>
            </w:r>
          </w:p>
        </w:tc>
        <w:tc>
          <w:tcPr>
            <w:tcW w:w="1163" w:type="dxa"/>
            <w:tcBorders>
              <w:top w:val="single" w:sz="4" w:space="0" w:color="auto"/>
              <w:left w:val="double" w:sz="4" w:space="0" w:color="auto"/>
              <w:bottom w:val="single" w:sz="4" w:space="0" w:color="auto"/>
              <w:right w:val="single" w:sz="4" w:space="0" w:color="auto"/>
            </w:tcBorders>
            <w:vAlign w:val="center"/>
          </w:tcPr>
          <w:p w14:paraId="0027F8E5"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Lk/13-ko</w:t>
            </w:r>
          </w:p>
        </w:tc>
        <w:tc>
          <w:tcPr>
            <w:tcW w:w="851" w:type="dxa"/>
            <w:tcBorders>
              <w:top w:val="single" w:sz="4" w:space="0" w:color="auto"/>
              <w:left w:val="single" w:sz="4" w:space="0" w:color="auto"/>
              <w:bottom w:val="single" w:sz="4" w:space="0" w:color="auto"/>
              <w:right w:val="single" w:sz="4" w:space="0" w:color="auto"/>
            </w:tcBorders>
            <w:vAlign w:val="center"/>
          </w:tcPr>
          <w:p w14:paraId="18842B81"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O/SZ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2185C431"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720</w:t>
            </w:r>
          </w:p>
        </w:tc>
        <w:tc>
          <w:tcPr>
            <w:tcW w:w="10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C442DB" w14:textId="538F93AD"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459A4F" w14:textId="056C01E0" w:rsidR="00495077" w:rsidRPr="00263368" w:rsidRDefault="00495077" w:rsidP="008566BB">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851" w:type="dxa"/>
            <w:tcBorders>
              <w:top w:val="single" w:sz="4" w:space="0" w:color="auto"/>
              <w:left w:val="single" w:sz="4" w:space="0" w:color="auto"/>
              <w:bottom w:val="single" w:sz="4" w:space="0" w:color="auto"/>
              <w:right w:val="single" w:sz="4" w:space="0" w:color="auto"/>
            </w:tcBorders>
            <w:vAlign w:val="center"/>
          </w:tcPr>
          <w:p w14:paraId="783D9EDD"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6F048024"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1105" w:type="dxa"/>
            <w:tcBorders>
              <w:top w:val="single" w:sz="4" w:space="0" w:color="auto"/>
              <w:left w:val="single" w:sz="4" w:space="0" w:color="auto"/>
              <w:bottom w:val="single" w:sz="4" w:space="0" w:color="auto"/>
            </w:tcBorders>
            <w:vAlign w:val="center"/>
          </w:tcPr>
          <w:p w14:paraId="1AB4C8A9"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871" w:type="dxa"/>
            <w:tcBorders>
              <w:right w:val="single" w:sz="4" w:space="0" w:color="auto"/>
            </w:tcBorders>
            <w:vAlign w:val="center"/>
          </w:tcPr>
          <w:p w14:paraId="2482BE4F" w14:textId="0883ADE9" w:rsidR="00495077" w:rsidRPr="00263368" w:rsidRDefault="00495077" w:rsidP="00DC68B3">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rendeltetésszám korlátozás</w:t>
            </w:r>
          </w:p>
        </w:tc>
      </w:tr>
      <w:tr w:rsidR="00495077" w:rsidRPr="00263368" w14:paraId="5645F96B" w14:textId="77777777" w:rsidTr="00A95B5C">
        <w:tc>
          <w:tcPr>
            <w:tcW w:w="567" w:type="dxa"/>
            <w:tcBorders>
              <w:right w:val="double" w:sz="4" w:space="0" w:color="auto"/>
            </w:tcBorders>
            <w:vAlign w:val="center"/>
          </w:tcPr>
          <w:p w14:paraId="0B94B272"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20</w:t>
            </w:r>
          </w:p>
        </w:tc>
        <w:tc>
          <w:tcPr>
            <w:tcW w:w="1163" w:type="dxa"/>
            <w:tcBorders>
              <w:top w:val="single" w:sz="4" w:space="0" w:color="auto"/>
              <w:left w:val="double" w:sz="4" w:space="0" w:color="auto"/>
              <w:bottom w:val="single" w:sz="4" w:space="0" w:color="auto"/>
              <w:right w:val="single" w:sz="4" w:space="0" w:color="auto"/>
            </w:tcBorders>
            <w:vAlign w:val="center"/>
          </w:tcPr>
          <w:p w14:paraId="628E67B9"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Lk/14</w:t>
            </w:r>
          </w:p>
        </w:tc>
        <w:tc>
          <w:tcPr>
            <w:tcW w:w="851" w:type="dxa"/>
            <w:tcBorders>
              <w:top w:val="single" w:sz="4" w:space="0" w:color="auto"/>
              <w:left w:val="single" w:sz="4" w:space="0" w:color="auto"/>
              <w:bottom w:val="single" w:sz="4" w:space="0" w:color="auto"/>
              <w:right w:val="single" w:sz="4" w:space="0" w:color="auto"/>
            </w:tcBorders>
            <w:vAlign w:val="center"/>
          </w:tcPr>
          <w:p w14:paraId="0C2E19C6"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5F9F742E"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1044" w:type="dxa"/>
            <w:tcBorders>
              <w:top w:val="single" w:sz="4" w:space="0" w:color="auto"/>
              <w:left w:val="single" w:sz="4" w:space="0" w:color="auto"/>
              <w:bottom w:val="single" w:sz="4" w:space="0" w:color="auto"/>
              <w:right w:val="single" w:sz="4" w:space="0" w:color="auto"/>
            </w:tcBorders>
            <w:vAlign w:val="center"/>
          </w:tcPr>
          <w:p w14:paraId="0338EBD8"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992" w:type="dxa"/>
            <w:tcBorders>
              <w:top w:val="single" w:sz="4" w:space="0" w:color="auto"/>
              <w:left w:val="single" w:sz="4" w:space="0" w:color="auto"/>
              <w:bottom w:val="single" w:sz="4" w:space="0" w:color="auto"/>
              <w:right w:val="single" w:sz="4" w:space="0" w:color="auto"/>
            </w:tcBorders>
            <w:vAlign w:val="center"/>
          </w:tcPr>
          <w:p w14:paraId="39BC7CDC"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55</w:t>
            </w:r>
          </w:p>
        </w:tc>
        <w:tc>
          <w:tcPr>
            <w:tcW w:w="851" w:type="dxa"/>
            <w:tcBorders>
              <w:top w:val="single" w:sz="4" w:space="0" w:color="auto"/>
              <w:left w:val="single" w:sz="4" w:space="0" w:color="auto"/>
              <w:bottom w:val="single" w:sz="4" w:space="0" w:color="auto"/>
              <w:right w:val="single" w:sz="4" w:space="0" w:color="auto"/>
            </w:tcBorders>
            <w:vAlign w:val="center"/>
          </w:tcPr>
          <w:p w14:paraId="0F0ED107"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4675C080"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1105" w:type="dxa"/>
            <w:tcBorders>
              <w:top w:val="single" w:sz="4" w:space="0" w:color="auto"/>
              <w:left w:val="single" w:sz="4" w:space="0" w:color="auto"/>
              <w:bottom w:val="single" w:sz="4" w:space="0" w:color="auto"/>
            </w:tcBorders>
            <w:vAlign w:val="center"/>
          </w:tcPr>
          <w:p w14:paraId="2E66C8DD"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12</w:t>
            </w:r>
          </w:p>
        </w:tc>
        <w:tc>
          <w:tcPr>
            <w:tcW w:w="1871" w:type="dxa"/>
            <w:tcBorders>
              <w:right w:val="single" w:sz="4" w:space="0" w:color="auto"/>
            </w:tcBorders>
            <w:vAlign w:val="center"/>
          </w:tcPr>
          <w:p w14:paraId="3834A25F" w14:textId="77777777" w:rsidR="00495077" w:rsidRPr="00263368" w:rsidRDefault="00495077" w:rsidP="00495077">
            <w:pPr>
              <w:spacing w:after="0" w:line="240" w:lineRule="auto"/>
              <w:jc w:val="center"/>
              <w:rPr>
                <w:rFonts w:ascii="Times New Roman" w:hAnsi="Times New Roman" w:cs="Times New Roman"/>
                <w:i/>
                <w:iCs/>
                <w:sz w:val="16"/>
                <w:szCs w:val="16"/>
              </w:rPr>
            </w:pPr>
          </w:p>
        </w:tc>
      </w:tr>
      <w:tr w:rsidR="00495077" w:rsidRPr="00263368" w14:paraId="711B90BA" w14:textId="77777777" w:rsidTr="00A95B5C">
        <w:tc>
          <w:tcPr>
            <w:tcW w:w="567" w:type="dxa"/>
            <w:tcBorders>
              <w:right w:val="double" w:sz="4" w:space="0" w:color="auto"/>
            </w:tcBorders>
            <w:vAlign w:val="center"/>
          </w:tcPr>
          <w:p w14:paraId="557E4EB8"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21</w:t>
            </w:r>
          </w:p>
        </w:tc>
        <w:tc>
          <w:tcPr>
            <w:tcW w:w="1163" w:type="dxa"/>
            <w:tcBorders>
              <w:top w:val="single" w:sz="4" w:space="0" w:color="auto"/>
              <w:left w:val="double" w:sz="4" w:space="0" w:color="auto"/>
              <w:bottom w:val="single" w:sz="4" w:space="0" w:color="auto"/>
              <w:right w:val="single" w:sz="4" w:space="0" w:color="auto"/>
            </w:tcBorders>
            <w:vAlign w:val="center"/>
          </w:tcPr>
          <w:p w14:paraId="699EC24E"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Lk/15</w:t>
            </w:r>
          </w:p>
        </w:tc>
        <w:tc>
          <w:tcPr>
            <w:tcW w:w="851" w:type="dxa"/>
            <w:tcBorders>
              <w:top w:val="single" w:sz="4" w:space="0" w:color="auto"/>
              <w:left w:val="single" w:sz="4" w:space="0" w:color="auto"/>
              <w:bottom w:val="single" w:sz="4" w:space="0" w:color="auto"/>
              <w:right w:val="single" w:sz="4" w:space="0" w:color="auto"/>
            </w:tcBorders>
            <w:vAlign w:val="center"/>
          </w:tcPr>
          <w:p w14:paraId="0A9125E5"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O</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6789D2" w14:textId="1B90A79F"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540</w:t>
            </w:r>
          </w:p>
        </w:tc>
        <w:tc>
          <w:tcPr>
            <w:tcW w:w="1044" w:type="dxa"/>
            <w:tcBorders>
              <w:top w:val="single" w:sz="4" w:space="0" w:color="auto"/>
              <w:left w:val="single" w:sz="4" w:space="0" w:color="auto"/>
              <w:bottom w:val="single" w:sz="4" w:space="0" w:color="auto"/>
              <w:right w:val="single" w:sz="4" w:space="0" w:color="auto"/>
            </w:tcBorders>
            <w:vAlign w:val="center"/>
          </w:tcPr>
          <w:p w14:paraId="081F3002" w14:textId="177B4FE9"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8173CD" w14:textId="7B14D478" w:rsidR="00495077" w:rsidRPr="00263368" w:rsidRDefault="00495077" w:rsidP="008566BB">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851" w:type="dxa"/>
            <w:tcBorders>
              <w:top w:val="single" w:sz="4" w:space="0" w:color="auto"/>
              <w:left w:val="single" w:sz="4" w:space="0" w:color="auto"/>
              <w:bottom w:val="single" w:sz="4" w:space="0" w:color="auto"/>
              <w:right w:val="single" w:sz="4" w:space="0" w:color="auto"/>
            </w:tcBorders>
            <w:vAlign w:val="center"/>
          </w:tcPr>
          <w:p w14:paraId="1444465C"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1A4BE475"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1105" w:type="dxa"/>
            <w:tcBorders>
              <w:top w:val="single" w:sz="4" w:space="0" w:color="auto"/>
              <w:left w:val="single" w:sz="4" w:space="0" w:color="auto"/>
              <w:bottom w:val="single" w:sz="4" w:space="0" w:color="auto"/>
            </w:tcBorders>
            <w:shd w:val="clear" w:color="auto" w:fill="FFFFFF" w:themeFill="background1"/>
            <w:vAlign w:val="center"/>
          </w:tcPr>
          <w:p w14:paraId="6C881659" w14:textId="6927EF29"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1871" w:type="dxa"/>
            <w:tcBorders>
              <w:right w:val="single" w:sz="4" w:space="0" w:color="auto"/>
            </w:tcBorders>
            <w:vAlign w:val="center"/>
          </w:tcPr>
          <w:p w14:paraId="3BCE36DD" w14:textId="3C0EE391" w:rsidR="00495077" w:rsidRPr="00263368" w:rsidRDefault="00495077" w:rsidP="00495077">
            <w:pPr>
              <w:spacing w:after="0" w:line="240" w:lineRule="auto"/>
              <w:jc w:val="center"/>
              <w:rPr>
                <w:rFonts w:ascii="Times New Roman" w:hAnsi="Times New Roman" w:cs="Times New Roman"/>
                <w:i/>
                <w:iCs/>
                <w:sz w:val="18"/>
                <w:szCs w:val="18"/>
              </w:rPr>
            </w:pPr>
          </w:p>
        </w:tc>
      </w:tr>
      <w:tr w:rsidR="00263368" w:rsidRPr="00263368" w14:paraId="6BD4FCAA" w14:textId="77777777" w:rsidTr="0070386B">
        <w:trPr>
          <w:cantSplit/>
          <w:trHeight w:val="253"/>
        </w:trPr>
        <w:tc>
          <w:tcPr>
            <w:tcW w:w="567" w:type="dxa"/>
            <w:vMerge w:val="restart"/>
            <w:tcBorders>
              <w:right w:val="double" w:sz="4" w:space="0" w:color="auto"/>
            </w:tcBorders>
            <w:vAlign w:val="center"/>
          </w:tcPr>
          <w:p w14:paraId="4561C565" w14:textId="77777777" w:rsidR="00263368" w:rsidRPr="00263368" w:rsidRDefault="00263368" w:rsidP="0070386B">
            <w:pPr>
              <w:spacing w:after="0" w:line="240" w:lineRule="auto"/>
              <w:jc w:val="center"/>
              <w:rPr>
                <w:rFonts w:ascii="Times New Roman" w:hAnsi="Times New Roman" w:cs="Times New Roman"/>
                <w:sz w:val="20"/>
                <w:szCs w:val="20"/>
              </w:rPr>
            </w:pPr>
          </w:p>
        </w:tc>
        <w:tc>
          <w:tcPr>
            <w:tcW w:w="2014" w:type="dxa"/>
            <w:gridSpan w:val="2"/>
            <w:tcBorders>
              <w:top w:val="double" w:sz="4" w:space="0" w:color="auto"/>
              <w:left w:val="double" w:sz="4" w:space="0" w:color="auto"/>
            </w:tcBorders>
            <w:vAlign w:val="center"/>
          </w:tcPr>
          <w:p w14:paraId="52DE9300"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építési övezet</w:t>
            </w:r>
          </w:p>
        </w:tc>
        <w:tc>
          <w:tcPr>
            <w:tcW w:w="4536" w:type="dxa"/>
            <w:gridSpan w:val="6"/>
            <w:tcBorders>
              <w:top w:val="double" w:sz="4" w:space="0" w:color="auto"/>
            </w:tcBorders>
            <w:vAlign w:val="center"/>
          </w:tcPr>
          <w:p w14:paraId="3FBA42A3"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építési telek</w:t>
            </w:r>
          </w:p>
        </w:tc>
        <w:tc>
          <w:tcPr>
            <w:tcW w:w="1105" w:type="dxa"/>
            <w:tcBorders>
              <w:top w:val="double" w:sz="4" w:space="0" w:color="auto"/>
            </w:tcBorders>
            <w:vAlign w:val="center"/>
          </w:tcPr>
          <w:p w14:paraId="679B46AC"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Az épület</w:t>
            </w:r>
          </w:p>
        </w:tc>
        <w:tc>
          <w:tcPr>
            <w:tcW w:w="1871" w:type="dxa"/>
            <w:vMerge w:val="restart"/>
            <w:tcBorders>
              <w:top w:val="double" w:sz="4" w:space="0" w:color="auto"/>
            </w:tcBorders>
            <w:textDirection w:val="btLr"/>
            <w:vAlign w:val="center"/>
          </w:tcPr>
          <w:p w14:paraId="4AF31E0F" w14:textId="77777777" w:rsidR="00263368" w:rsidRPr="00263368" w:rsidRDefault="00263368" w:rsidP="0070386B">
            <w:pPr>
              <w:spacing w:after="0" w:line="240" w:lineRule="auto"/>
              <w:ind w:left="113" w:right="113"/>
              <w:jc w:val="center"/>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263368" w:rsidRPr="00263368" w14:paraId="20FB2667" w14:textId="77777777" w:rsidTr="0070386B">
        <w:trPr>
          <w:cantSplit/>
          <w:trHeight w:val="1763"/>
        </w:trPr>
        <w:tc>
          <w:tcPr>
            <w:tcW w:w="567" w:type="dxa"/>
            <w:vMerge/>
            <w:tcBorders>
              <w:right w:val="double" w:sz="4" w:space="0" w:color="auto"/>
            </w:tcBorders>
            <w:vAlign w:val="center"/>
          </w:tcPr>
          <w:p w14:paraId="64EDF014" w14:textId="77777777" w:rsidR="00263368" w:rsidRPr="00263368" w:rsidRDefault="00263368" w:rsidP="0070386B">
            <w:pPr>
              <w:spacing w:after="0" w:line="240" w:lineRule="auto"/>
              <w:rPr>
                <w:rFonts w:ascii="Times New Roman" w:hAnsi="Times New Roman" w:cs="Times New Roman"/>
                <w:sz w:val="20"/>
                <w:szCs w:val="20"/>
              </w:rPr>
            </w:pPr>
          </w:p>
        </w:tc>
        <w:tc>
          <w:tcPr>
            <w:tcW w:w="1163" w:type="dxa"/>
            <w:vMerge w:val="restart"/>
            <w:tcBorders>
              <w:left w:val="double" w:sz="4" w:space="0" w:color="auto"/>
            </w:tcBorders>
            <w:textDirection w:val="btLr"/>
            <w:vAlign w:val="center"/>
          </w:tcPr>
          <w:p w14:paraId="172025E1"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4759F0D2"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60787816"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851" w:type="dxa"/>
            <w:vMerge w:val="restart"/>
            <w:textDirection w:val="btLr"/>
            <w:vAlign w:val="center"/>
          </w:tcPr>
          <w:p w14:paraId="08A3CEFE"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40" w:type="dxa"/>
            <w:gridSpan w:val="2"/>
            <w:textDirection w:val="btLr"/>
            <w:vAlign w:val="center"/>
          </w:tcPr>
          <w:p w14:paraId="0F48A870"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044" w:type="dxa"/>
            <w:textDirection w:val="btLr"/>
            <w:vAlign w:val="center"/>
          </w:tcPr>
          <w:p w14:paraId="71729312"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992" w:type="dxa"/>
            <w:textDirection w:val="btLr"/>
            <w:vAlign w:val="center"/>
          </w:tcPr>
          <w:p w14:paraId="53811731"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alatti beépítés mértéke </w:t>
            </w:r>
          </w:p>
        </w:tc>
        <w:tc>
          <w:tcPr>
            <w:tcW w:w="851" w:type="dxa"/>
            <w:textDirection w:val="btLr"/>
            <w:vAlign w:val="center"/>
          </w:tcPr>
          <w:p w14:paraId="1A63A42B"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alatti beépítés helye</w:t>
            </w:r>
          </w:p>
        </w:tc>
        <w:tc>
          <w:tcPr>
            <w:tcW w:w="709" w:type="dxa"/>
            <w:textDirection w:val="btLr"/>
            <w:vAlign w:val="center"/>
          </w:tcPr>
          <w:p w14:paraId="7B9DD8A3"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1105" w:type="dxa"/>
            <w:textDirection w:val="btLr"/>
            <w:vAlign w:val="center"/>
          </w:tcPr>
          <w:p w14:paraId="718CEF4E" w14:textId="77777777" w:rsidR="00263368" w:rsidRPr="00263368" w:rsidRDefault="00263368" w:rsidP="0070386B">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1871" w:type="dxa"/>
            <w:vMerge/>
            <w:textDirection w:val="btLr"/>
            <w:vAlign w:val="center"/>
          </w:tcPr>
          <w:p w14:paraId="46C57A8C" w14:textId="77777777" w:rsidR="00263368" w:rsidRPr="00263368" w:rsidRDefault="00263368" w:rsidP="0070386B">
            <w:pPr>
              <w:spacing w:after="0" w:line="240" w:lineRule="auto"/>
              <w:ind w:left="113" w:right="113"/>
              <w:rPr>
                <w:rFonts w:ascii="Times New Roman" w:hAnsi="Times New Roman" w:cs="Times New Roman"/>
                <w:i/>
                <w:iCs/>
                <w:sz w:val="20"/>
                <w:szCs w:val="20"/>
              </w:rPr>
            </w:pPr>
          </w:p>
        </w:tc>
      </w:tr>
      <w:tr w:rsidR="00263368" w:rsidRPr="00263368" w14:paraId="46571962" w14:textId="77777777" w:rsidTr="0070386B">
        <w:tc>
          <w:tcPr>
            <w:tcW w:w="567" w:type="dxa"/>
            <w:vMerge/>
            <w:tcBorders>
              <w:right w:val="double" w:sz="4" w:space="0" w:color="auto"/>
            </w:tcBorders>
            <w:vAlign w:val="center"/>
          </w:tcPr>
          <w:p w14:paraId="5DFCF337" w14:textId="77777777" w:rsidR="00263368" w:rsidRPr="00263368" w:rsidRDefault="00263368" w:rsidP="0070386B">
            <w:pPr>
              <w:spacing w:after="0" w:line="240" w:lineRule="auto"/>
              <w:jc w:val="center"/>
              <w:rPr>
                <w:rFonts w:ascii="Times New Roman" w:hAnsi="Times New Roman" w:cs="Times New Roman"/>
                <w:i/>
                <w:iCs/>
                <w:sz w:val="20"/>
                <w:szCs w:val="20"/>
              </w:rPr>
            </w:pPr>
          </w:p>
        </w:tc>
        <w:tc>
          <w:tcPr>
            <w:tcW w:w="1163" w:type="dxa"/>
            <w:vMerge/>
            <w:tcBorders>
              <w:left w:val="double" w:sz="4" w:space="0" w:color="auto"/>
              <w:bottom w:val="double" w:sz="4" w:space="0" w:color="auto"/>
            </w:tcBorders>
            <w:vAlign w:val="center"/>
          </w:tcPr>
          <w:p w14:paraId="4C0B6EDB" w14:textId="77777777" w:rsidR="00263368" w:rsidRPr="00263368" w:rsidRDefault="00263368" w:rsidP="0070386B">
            <w:pPr>
              <w:spacing w:after="0" w:line="240" w:lineRule="auto"/>
              <w:jc w:val="center"/>
              <w:rPr>
                <w:rFonts w:ascii="Times New Roman" w:hAnsi="Times New Roman" w:cs="Times New Roman"/>
                <w:i/>
                <w:iCs/>
                <w:sz w:val="20"/>
                <w:szCs w:val="20"/>
              </w:rPr>
            </w:pPr>
          </w:p>
        </w:tc>
        <w:tc>
          <w:tcPr>
            <w:tcW w:w="851" w:type="dxa"/>
            <w:vMerge/>
            <w:tcBorders>
              <w:bottom w:val="double" w:sz="4" w:space="0" w:color="auto"/>
            </w:tcBorders>
            <w:vAlign w:val="center"/>
          </w:tcPr>
          <w:p w14:paraId="6DA89448" w14:textId="77777777" w:rsidR="00263368" w:rsidRPr="00263368" w:rsidRDefault="00263368" w:rsidP="0070386B">
            <w:pPr>
              <w:spacing w:after="0" w:line="240" w:lineRule="auto"/>
              <w:jc w:val="center"/>
              <w:rPr>
                <w:rFonts w:ascii="Times New Roman" w:hAnsi="Times New Roman" w:cs="Times New Roman"/>
                <w:i/>
                <w:iCs/>
                <w:sz w:val="20"/>
                <w:szCs w:val="20"/>
              </w:rPr>
            </w:pPr>
          </w:p>
        </w:tc>
        <w:tc>
          <w:tcPr>
            <w:tcW w:w="940" w:type="dxa"/>
            <w:gridSpan w:val="2"/>
            <w:tcBorders>
              <w:bottom w:val="double" w:sz="4" w:space="0" w:color="auto"/>
            </w:tcBorders>
            <w:vAlign w:val="center"/>
          </w:tcPr>
          <w:p w14:paraId="774D8E5B"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044" w:type="dxa"/>
            <w:tcBorders>
              <w:bottom w:val="double" w:sz="4" w:space="0" w:color="auto"/>
            </w:tcBorders>
            <w:vAlign w:val="center"/>
          </w:tcPr>
          <w:p w14:paraId="755B312A"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2" w:type="dxa"/>
            <w:tcBorders>
              <w:bottom w:val="double" w:sz="4" w:space="0" w:color="auto"/>
            </w:tcBorders>
            <w:vAlign w:val="center"/>
          </w:tcPr>
          <w:p w14:paraId="467A1F0E"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1" w:type="dxa"/>
            <w:tcBorders>
              <w:bottom w:val="double" w:sz="4" w:space="0" w:color="auto"/>
            </w:tcBorders>
            <w:vAlign w:val="center"/>
          </w:tcPr>
          <w:p w14:paraId="56062D3B" w14:textId="77777777" w:rsidR="00263368" w:rsidRPr="00263368" w:rsidRDefault="00263368" w:rsidP="0070386B">
            <w:pPr>
              <w:spacing w:after="0" w:line="240" w:lineRule="auto"/>
              <w:jc w:val="center"/>
              <w:rPr>
                <w:rFonts w:ascii="Times New Roman" w:hAnsi="Times New Roman" w:cs="Times New Roman"/>
                <w:i/>
                <w:iCs/>
                <w:sz w:val="20"/>
                <w:szCs w:val="20"/>
              </w:rPr>
            </w:pPr>
          </w:p>
        </w:tc>
        <w:tc>
          <w:tcPr>
            <w:tcW w:w="709" w:type="dxa"/>
            <w:tcBorders>
              <w:bottom w:val="double" w:sz="4" w:space="0" w:color="auto"/>
            </w:tcBorders>
            <w:vAlign w:val="center"/>
          </w:tcPr>
          <w:p w14:paraId="460225C5"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1105" w:type="dxa"/>
            <w:tcBorders>
              <w:bottom w:val="double" w:sz="4" w:space="0" w:color="auto"/>
            </w:tcBorders>
            <w:vAlign w:val="center"/>
          </w:tcPr>
          <w:p w14:paraId="5B6FE1A3" w14:textId="77777777" w:rsidR="00263368" w:rsidRPr="00263368" w:rsidRDefault="00263368" w:rsidP="0070386B">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871" w:type="dxa"/>
            <w:vMerge/>
            <w:tcBorders>
              <w:bottom w:val="double" w:sz="4" w:space="0" w:color="auto"/>
            </w:tcBorders>
            <w:vAlign w:val="center"/>
          </w:tcPr>
          <w:p w14:paraId="6E3019B5" w14:textId="77777777" w:rsidR="00263368" w:rsidRPr="00263368" w:rsidRDefault="00263368" w:rsidP="0070386B">
            <w:pPr>
              <w:spacing w:after="0" w:line="240" w:lineRule="auto"/>
              <w:jc w:val="center"/>
              <w:rPr>
                <w:rFonts w:ascii="Times New Roman" w:hAnsi="Times New Roman" w:cs="Times New Roman"/>
                <w:sz w:val="20"/>
                <w:szCs w:val="20"/>
              </w:rPr>
            </w:pPr>
          </w:p>
        </w:tc>
      </w:tr>
      <w:tr w:rsidR="001F17BD" w:rsidRPr="00263368" w14:paraId="450680E5" w14:textId="77777777" w:rsidTr="00731B3C">
        <w:tc>
          <w:tcPr>
            <w:tcW w:w="567" w:type="dxa"/>
            <w:tcBorders>
              <w:right w:val="double" w:sz="4" w:space="0" w:color="auto"/>
            </w:tcBorders>
            <w:vAlign w:val="center"/>
          </w:tcPr>
          <w:p w14:paraId="0F8436DF" w14:textId="77777777" w:rsidR="001F17BD" w:rsidRPr="00263368" w:rsidRDefault="001F17BD" w:rsidP="00731B3C">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22</w:t>
            </w:r>
          </w:p>
        </w:tc>
        <w:tc>
          <w:tcPr>
            <w:tcW w:w="1163" w:type="dxa"/>
            <w:tcBorders>
              <w:top w:val="single" w:sz="4" w:space="0" w:color="auto"/>
              <w:left w:val="double" w:sz="4" w:space="0" w:color="auto"/>
              <w:bottom w:val="single" w:sz="4" w:space="0" w:color="auto"/>
              <w:right w:val="single" w:sz="4" w:space="0" w:color="auto"/>
            </w:tcBorders>
            <w:vAlign w:val="center"/>
          </w:tcPr>
          <w:p w14:paraId="5E39B358" w14:textId="77777777" w:rsidR="001F17BD" w:rsidRPr="00263368" w:rsidRDefault="001F17BD" w:rsidP="00731B3C">
            <w:pPr>
              <w:spacing w:after="0" w:line="240" w:lineRule="auto"/>
              <w:jc w:val="center"/>
              <w:rPr>
                <w:rFonts w:ascii="Times New Roman" w:hAnsi="Times New Roman" w:cs="Times New Roman"/>
                <w:b/>
                <w:bCs/>
              </w:rPr>
            </w:pPr>
            <w:r w:rsidRPr="00263368">
              <w:rPr>
                <w:rFonts w:ascii="Times New Roman" w:hAnsi="Times New Roman" w:cs="Times New Roman"/>
                <w:b/>
                <w:bCs/>
              </w:rPr>
              <w:t>Lk/16</w:t>
            </w:r>
          </w:p>
        </w:tc>
        <w:tc>
          <w:tcPr>
            <w:tcW w:w="851" w:type="dxa"/>
            <w:tcBorders>
              <w:top w:val="single" w:sz="4" w:space="0" w:color="auto"/>
              <w:left w:val="single" w:sz="4" w:space="0" w:color="auto"/>
              <w:bottom w:val="single" w:sz="4" w:space="0" w:color="auto"/>
              <w:right w:val="single" w:sz="4" w:space="0" w:color="auto"/>
            </w:tcBorders>
            <w:vAlign w:val="center"/>
          </w:tcPr>
          <w:p w14:paraId="66A228DC" w14:textId="77777777" w:rsidR="001F17BD" w:rsidRPr="00263368" w:rsidRDefault="001F17BD" w:rsidP="00731B3C">
            <w:pPr>
              <w:spacing w:after="0" w:line="240" w:lineRule="auto"/>
              <w:jc w:val="center"/>
              <w:rPr>
                <w:rFonts w:ascii="Times New Roman" w:hAnsi="Times New Roman" w:cs="Times New Roman"/>
              </w:rPr>
            </w:pPr>
            <w:r w:rsidRPr="00263368">
              <w:rPr>
                <w:rFonts w:ascii="Times New Roman" w:hAnsi="Times New Roman" w:cs="Times New Roman"/>
              </w:rPr>
              <w:t>Z</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065D5B" w14:textId="77777777" w:rsidR="001F17BD" w:rsidRPr="00263368" w:rsidRDefault="001F17BD" w:rsidP="00731B3C">
            <w:pPr>
              <w:spacing w:after="0" w:line="240" w:lineRule="auto"/>
              <w:jc w:val="center"/>
              <w:rPr>
                <w:rFonts w:ascii="Times New Roman" w:hAnsi="Times New Roman" w:cs="Times New Roman"/>
              </w:rPr>
            </w:pPr>
            <w:r w:rsidRPr="00263368">
              <w:rPr>
                <w:rFonts w:ascii="Times New Roman" w:hAnsi="Times New Roman" w:cs="Times New Roman"/>
              </w:rPr>
              <w:t>270</w:t>
            </w:r>
          </w:p>
        </w:tc>
        <w:tc>
          <w:tcPr>
            <w:tcW w:w="1044" w:type="dxa"/>
            <w:tcBorders>
              <w:top w:val="single" w:sz="4" w:space="0" w:color="auto"/>
              <w:left w:val="single" w:sz="4" w:space="0" w:color="auto"/>
              <w:bottom w:val="single" w:sz="4" w:space="0" w:color="auto"/>
              <w:right w:val="single" w:sz="4" w:space="0" w:color="auto"/>
            </w:tcBorders>
            <w:vAlign w:val="center"/>
          </w:tcPr>
          <w:p w14:paraId="6D38594D" w14:textId="77777777" w:rsidR="001F17BD" w:rsidRPr="00263368" w:rsidRDefault="001F17BD" w:rsidP="00731B3C">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C6D8E2" w14:textId="77777777" w:rsidR="001F17BD" w:rsidRPr="00263368" w:rsidRDefault="001F17BD" w:rsidP="00731B3C">
            <w:pPr>
              <w:spacing w:after="0" w:line="240" w:lineRule="auto"/>
              <w:jc w:val="center"/>
              <w:rPr>
                <w:rFonts w:ascii="Times New Roman" w:hAnsi="Times New Roman" w:cs="Times New Roman"/>
              </w:rPr>
            </w:pPr>
            <w:r w:rsidRPr="00263368">
              <w:rPr>
                <w:rFonts w:ascii="Times New Roman" w:hAnsi="Times New Roman" w:cs="Times New Roman"/>
                <w:b/>
              </w:rPr>
              <w:t>60</w:t>
            </w:r>
          </w:p>
        </w:tc>
        <w:tc>
          <w:tcPr>
            <w:tcW w:w="851" w:type="dxa"/>
            <w:tcBorders>
              <w:top w:val="single" w:sz="4" w:space="0" w:color="auto"/>
              <w:left w:val="single" w:sz="4" w:space="0" w:color="auto"/>
              <w:bottom w:val="single" w:sz="4" w:space="0" w:color="auto"/>
              <w:right w:val="single" w:sz="4" w:space="0" w:color="auto"/>
            </w:tcBorders>
            <w:vAlign w:val="center"/>
          </w:tcPr>
          <w:p w14:paraId="587B1DF5" w14:textId="77777777" w:rsidR="001F17BD" w:rsidRPr="00263368" w:rsidRDefault="001F17BD" w:rsidP="00731B3C">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06392144" w14:textId="77777777" w:rsidR="001F17BD" w:rsidRPr="00263368" w:rsidRDefault="001F17BD" w:rsidP="00731B3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1105" w:type="dxa"/>
            <w:tcBorders>
              <w:top w:val="single" w:sz="4" w:space="0" w:color="auto"/>
              <w:left w:val="single" w:sz="4" w:space="0" w:color="auto"/>
              <w:bottom w:val="single" w:sz="4" w:space="0" w:color="auto"/>
            </w:tcBorders>
            <w:vAlign w:val="center"/>
          </w:tcPr>
          <w:p w14:paraId="58BDD856" w14:textId="77777777" w:rsidR="001F17BD" w:rsidRPr="00263368" w:rsidRDefault="001F17BD" w:rsidP="00731B3C">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871" w:type="dxa"/>
            <w:tcBorders>
              <w:right w:val="single" w:sz="4" w:space="0" w:color="auto"/>
            </w:tcBorders>
            <w:vAlign w:val="center"/>
          </w:tcPr>
          <w:p w14:paraId="062142A6" w14:textId="77777777" w:rsidR="001F17BD" w:rsidRPr="00263368" w:rsidRDefault="001F17BD" w:rsidP="00731B3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*legfeljebb</w:t>
            </w:r>
          </w:p>
        </w:tc>
      </w:tr>
      <w:tr w:rsidR="00495077" w:rsidRPr="00263368" w14:paraId="508D0CA6" w14:textId="77777777" w:rsidTr="00A95B5C">
        <w:tc>
          <w:tcPr>
            <w:tcW w:w="567" w:type="dxa"/>
            <w:tcBorders>
              <w:right w:val="double" w:sz="4" w:space="0" w:color="auto"/>
            </w:tcBorders>
            <w:vAlign w:val="center"/>
          </w:tcPr>
          <w:p w14:paraId="226D0A94"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23</w:t>
            </w:r>
          </w:p>
        </w:tc>
        <w:tc>
          <w:tcPr>
            <w:tcW w:w="1163" w:type="dxa"/>
            <w:tcBorders>
              <w:top w:val="single" w:sz="4" w:space="0" w:color="auto"/>
              <w:left w:val="double" w:sz="4" w:space="0" w:color="auto"/>
              <w:bottom w:val="single" w:sz="4" w:space="0" w:color="auto"/>
              <w:right w:val="single" w:sz="4" w:space="0" w:color="auto"/>
            </w:tcBorders>
            <w:vAlign w:val="center"/>
          </w:tcPr>
          <w:p w14:paraId="4C3BA6E8"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Lk/17</w:t>
            </w:r>
          </w:p>
        </w:tc>
        <w:tc>
          <w:tcPr>
            <w:tcW w:w="851" w:type="dxa"/>
            <w:tcBorders>
              <w:top w:val="single" w:sz="4" w:space="0" w:color="auto"/>
              <w:left w:val="single" w:sz="4" w:space="0" w:color="auto"/>
              <w:bottom w:val="single" w:sz="4" w:space="0" w:color="auto"/>
              <w:right w:val="single" w:sz="4" w:space="0" w:color="auto"/>
            </w:tcBorders>
            <w:vAlign w:val="center"/>
          </w:tcPr>
          <w:p w14:paraId="277EF5A3"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K/O</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A24282" w14:textId="47A4E85E"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540</w:t>
            </w:r>
          </w:p>
        </w:tc>
        <w:tc>
          <w:tcPr>
            <w:tcW w:w="1044" w:type="dxa"/>
            <w:tcBorders>
              <w:top w:val="single" w:sz="4" w:space="0" w:color="auto"/>
              <w:left w:val="single" w:sz="4" w:space="0" w:color="auto"/>
              <w:bottom w:val="single" w:sz="4" w:space="0" w:color="auto"/>
              <w:right w:val="single" w:sz="4" w:space="0" w:color="auto"/>
            </w:tcBorders>
            <w:vAlign w:val="center"/>
          </w:tcPr>
          <w:p w14:paraId="07DE5C55" w14:textId="1C73299B"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88D9F4" w14:textId="3E94E083"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851" w:type="dxa"/>
            <w:tcBorders>
              <w:top w:val="single" w:sz="4" w:space="0" w:color="auto"/>
              <w:left w:val="single" w:sz="4" w:space="0" w:color="auto"/>
              <w:bottom w:val="single" w:sz="4" w:space="0" w:color="auto"/>
              <w:right w:val="single" w:sz="4" w:space="0" w:color="auto"/>
            </w:tcBorders>
            <w:vAlign w:val="center"/>
          </w:tcPr>
          <w:p w14:paraId="351E64DF"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6A1082F8"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1105" w:type="dxa"/>
            <w:tcBorders>
              <w:top w:val="single" w:sz="4" w:space="0" w:color="auto"/>
              <w:left w:val="single" w:sz="4" w:space="0" w:color="auto"/>
              <w:bottom w:val="single" w:sz="4" w:space="0" w:color="auto"/>
            </w:tcBorders>
            <w:vAlign w:val="center"/>
          </w:tcPr>
          <w:p w14:paraId="167D5AA2"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6,5</w:t>
            </w:r>
          </w:p>
        </w:tc>
        <w:tc>
          <w:tcPr>
            <w:tcW w:w="1871" w:type="dxa"/>
            <w:tcBorders>
              <w:right w:val="single" w:sz="4" w:space="0" w:color="auto"/>
            </w:tcBorders>
            <w:vAlign w:val="center"/>
          </w:tcPr>
          <w:p w14:paraId="620AB9F6" w14:textId="7F512DBA" w:rsidR="00495077" w:rsidRPr="00263368" w:rsidRDefault="00495077" w:rsidP="00495077">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*legfeljebb</w:t>
            </w:r>
          </w:p>
        </w:tc>
      </w:tr>
      <w:tr w:rsidR="00495077" w:rsidRPr="00263368" w14:paraId="383A608A" w14:textId="77777777" w:rsidTr="00A95B5C">
        <w:tc>
          <w:tcPr>
            <w:tcW w:w="567" w:type="dxa"/>
            <w:tcBorders>
              <w:right w:val="double" w:sz="4" w:space="0" w:color="auto"/>
            </w:tcBorders>
            <w:vAlign w:val="center"/>
          </w:tcPr>
          <w:p w14:paraId="4E2B26ED"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24</w:t>
            </w:r>
          </w:p>
        </w:tc>
        <w:tc>
          <w:tcPr>
            <w:tcW w:w="1163" w:type="dxa"/>
            <w:tcBorders>
              <w:top w:val="single" w:sz="4" w:space="0" w:color="auto"/>
              <w:left w:val="double" w:sz="4" w:space="0" w:color="auto"/>
              <w:bottom w:val="single" w:sz="4" w:space="0" w:color="auto"/>
              <w:right w:val="single" w:sz="4" w:space="0" w:color="auto"/>
            </w:tcBorders>
            <w:vAlign w:val="center"/>
          </w:tcPr>
          <w:p w14:paraId="68813E24"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Lk/18</w:t>
            </w:r>
          </w:p>
        </w:tc>
        <w:tc>
          <w:tcPr>
            <w:tcW w:w="851" w:type="dxa"/>
            <w:tcBorders>
              <w:top w:val="single" w:sz="4" w:space="0" w:color="auto"/>
              <w:left w:val="single" w:sz="4" w:space="0" w:color="auto"/>
              <w:bottom w:val="single" w:sz="4" w:space="0" w:color="auto"/>
              <w:right w:val="single" w:sz="4" w:space="0" w:color="auto"/>
            </w:tcBorders>
            <w:vAlign w:val="center"/>
          </w:tcPr>
          <w:p w14:paraId="4139E86F"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K/Z</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96BFBE" w14:textId="7075D49C"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540</w:t>
            </w:r>
          </w:p>
        </w:tc>
        <w:tc>
          <w:tcPr>
            <w:tcW w:w="1044" w:type="dxa"/>
            <w:tcBorders>
              <w:top w:val="single" w:sz="4" w:space="0" w:color="auto"/>
              <w:left w:val="single" w:sz="4" w:space="0" w:color="auto"/>
              <w:bottom w:val="single" w:sz="4" w:space="0" w:color="auto"/>
              <w:right w:val="single" w:sz="4" w:space="0" w:color="auto"/>
            </w:tcBorders>
            <w:vAlign w:val="center"/>
          </w:tcPr>
          <w:p w14:paraId="6346B88F"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50 (75)*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232C4E" w14:textId="736A4866"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60 (85)*</w:t>
            </w:r>
          </w:p>
        </w:tc>
        <w:tc>
          <w:tcPr>
            <w:tcW w:w="851" w:type="dxa"/>
            <w:tcBorders>
              <w:top w:val="single" w:sz="4" w:space="0" w:color="auto"/>
              <w:left w:val="single" w:sz="4" w:space="0" w:color="auto"/>
              <w:bottom w:val="single" w:sz="4" w:space="0" w:color="auto"/>
              <w:right w:val="single" w:sz="4" w:space="0" w:color="auto"/>
            </w:tcBorders>
            <w:vAlign w:val="center"/>
          </w:tcPr>
          <w:p w14:paraId="7F676474"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3C85B837"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25 (20)*</w:t>
            </w:r>
          </w:p>
        </w:tc>
        <w:tc>
          <w:tcPr>
            <w:tcW w:w="1105" w:type="dxa"/>
            <w:tcBorders>
              <w:top w:val="single" w:sz="4" w:space="0" w:color="auto"/>
              <w:left w:val="single" w:sz="4" w:space="0" w:color="auto"/>
              <w:bottom w:val="single" w:sz="4" w:space="0" w:color="auto"/>
            </w:tcBorders>
            <w:shd w:val="clear" w:color="auto" w:fill="FFFFFF" w:themeFill="background1"/>
            <w:vAlign w:val="center"/>
          </w:tcPr>
          <w:p w14:paraId="70F8FC68" w14:textId="4F686844"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6,5</w:t>
            </w:r>
          </w:p>
        </w:tc>
        <w:tc>
          <w:tcPr>
            <w:tcW w:w="1871" w:type="dxa"/>
            <w:tcBorders>
              <w:right w:val="single" w:sz="4" w:space="0" w:color="auto"/>
            </w:tcBorders>
            <w:vAlign w:val="center"/>
          </w:tcPr>
          <w:p w14:paraId="1AF8073D" w14:textId="32A05620" w:rsidR="00495077" w:rsidRPr="00263368" w:rsidRDefault="00495077" w:rsidP="00AC7CD4">
            <w:pPr>
              <w:pStyle w:val="Listaszerbekezds"/>
              <w:spacing w:after="0" w:line="240" w:lineRule="auto"/>
              <w:ind w:left="0"/>
              <w:rPr>
                <w:rFonts w:ascii="Times New Roman" w:hAnsi="Times New Roman" w:cs="Times New Roman"/>
                <w:i/>
                <w:iCs/>
                <w:sz w:val="18"/>
                <w:szCs w:val="18"/>
              </w:rPr>
            </w:pPr>
            <w:r w:rsidRPr="00263368">
              <w:rPr>
                <w:rFonts w:ascii="Times New Roman" w:hAnsi="Times New Roman" w:cs="Times New Roman"/>
                <w:i/>
                <w:iCs/>
                <w:sz w:val="18"/>
                <w:szCs w:val="18"/>
              </w:rPr>
              <w:t>*</w:t>
            </w:r>
            <w:r w:rsidR="00AC7CD4" w:rsidRPr="00263368">
              <w:rPr>
                <w:rFonts w:ascii="Times New Roman" w:hAnsi="Times New Roman" w:cs="Times New Roman"/>
                <w:i/>
                <w:iCs/>
                <w:sz w:val="18"/>
                <w:szCs w:val="18"/>
              </w:rPr>
              <w:t>sarkon</w:t>
            </w:r>
            <w:r w:rsidRPr="00263368">
              <w:rPr>
                <w:rFonts w:ascii="Times New Roman" w:hAnsi="Times New Roman" w:cs="Times New Roman"/>
                <w:i/>
                <w:iCs/>
                <w:sz w:val="18"/>
                <w:szCs w:val="18"/>
              </w:rPr>
              <w:t xml:space="preserve"> átfordulóan zársorú</w:t>
            </w:r>
            <w:r w:rsidR="00AC7CD4" w:rsidRPr="00263368">
              <w:rPr>
                <w:rFonts w:ascii="Times New Roman" w:hAnsi="Times New Roman" w:cs="Times New Roman"/>
                <w:i/>
                <w:iCs/>
                <w:sz w:val="18"/>
                <w:szCs w:val="18"/>
              </w:rPr>
              <w:t xml:space="preserve"> </w:t>
            </w:r>
            <w:r w:rsidRPr="00263368">
              <w:rPr>
                <w:rFonts w:ascii="Times New Roman" w:hAnsi="Times New Roman" w:cs="Times New Roman"/>
                <w:i/>
                <w:iCs/>
                <w:sz w:val="18"/>
                <w:szCs w:val="18"/>
              </w:rPr>
              <w:t>beép</w:t>
            </w:r>
            <w:r w:rsidR="00AC7CD4" w:rsidRPr="00263368">
              <w:rPr>
                <w:rFonts w:ascii="Times New Roman" w:hAnsi="Times New Roman" w:cs="Times New Roman"/>
                <w:i/>
                <w:iCs/>
                <w:sz w:val="18"/>
                <w:szCs w:val="18"/>
              </w:rPr>
              <w:t>ítésű</w:t>
            </w:r>
            <w:r w:rsidRPr="00263368">
              <w:rPr>
                <w:rFonts w:ascii="Times New Roman" w:hAnsi="Times New Roman" w:cs="Times New Roman"/>
                <w:i/>
                <w:iCs/>
                <w:sz w:val="18"/>
                <w:szCs w:val="18"/>
              </w:rPr>
              <w:t xml:space="preserve"> saroktelek beépítésekor</w:t>
            </w:r>
          </w:p>
        </w:tc>
      </w:tr>
      <w:tr w:rsidR="00495077" w:rsidRPr="00263368" w14:paraId="2E32D8C5" w14:textId="77777777" w:rsidTr="00A95B5C">
        <w:tc>
          <w:tcPr>
            <w:tcW w:w="567" w:type="dxa"/>
            <w:tcBorders>
              <w:right w:val="double" w:sz="4" w:space="0" w:color="auto"/>
            </w:tcBorders>
            <w:vAlign w:val="center"/>
          </w:tcPr>
          <w:p w14:paraId="32965C82"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25</w:t>
            </w:r>
          </w:p>
        </w:tc>
        <w:tc>
          <w:tcPr>
            <w:tcW w:w="1163" w:type="dxa"/>
            <w:tcBorders>
              <w:top w:val="single" w:sz="4" w:space="0" w:color="auto"/>
              <w:left w:val="double" w:sz="4" w:space="0" w:color="auto"/>
              <w:bottom w:val="single" w:sz="4" w:space="0" w:color="auto"/>
              <w:right w:val="single" w:sz="4" w:space="0" w:color="auto"/>
            </w:tcBorders>
            <w:vAlign w:val="center"/>
          </w:tcPr>
          <w:p w14:paraId="4D67C0EA"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Lk/ksz-1</w:t>
            </w:r>
          </w:p>
        </w:tc>
        <w:tc>
          <w:tcPr>
            <w:tcW w:w="851" w:type="dxa"/>
            <w:tcBorders>
              <w:top w:val="single" w:sz="4" w:space="0" w:color="auto"/>
              <w:left w:val="single" w:sz="4" w:space="0" w:color="auto"/>
              <w:bottom w:val="single" w:sz="4" w:space="0" w:color="auto"/>
              <w:right w:val="single" w:sz="4" w:space="0" w:color="auto"/>
            </w:tcBorders>
            <w:vAlign w:val="center"/>
          </w:tcPr>
          <w:p w14:paraId="2060BB1C"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vAlign w:val="center"/>
          </w:tcPr>
          <w:p w14:paraId="39F6DC71"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3.000</w:t>
            </w:r>
          </w:p>
        </w:tc>
        <w:tc>
          <w:tcPr>
            <w:tcW w:w="1044" w:type="dxa"/>
            <w:tcBorders>
              <w:top w:val="single" w:sz="4" w:space="0" w:color="auto"/>
              <w:left w:val="single" w:sz="4" w:space="0" w:color="auto"/>
              <w:bottom w:val="single" w:sz="4" w:space="0" w:color="auto"/>
              <w:right w:val="single" w:sz="4" w:space="0" w:color="auto"/>
            </w:tcBorders>
            <w:vAlign w:val="center"/>
          </w:tcPr>
          <w:p w14:paraId="4E73A887"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15</w:t>
            </w:r>
          </w:p>
        </w:tc>
        <w:tc>
          <w:tcPr>
            <w:tcW w:w="992" w:type="dxa"/>
            <w:tcBorders>
              <w:top w:val="single" w:sz="4" w:space="0" w:color="auto"/>
              <w:left w:val="single" w:sz="4" w:space="0" w:color="auto"/>
              <w:bottom w:val="single" w:sz="4" w:space="0" w:color="auto"/>
              <w:right w:val="single" w:sz="4" w:space="0" w:color="auto"/>
            </w:tcBorders>
            <w:vAlign w:val="center"/>
          </w:tcPr>
          <w:p w14:paraId="461515D7"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851" w:type="dxa"/>
            <w:tcBorders>
              <w:top w:val="single" w:sz="4" w:space="0" w:color="auto"/>
              <w:left w:val="single" w:sz="4" w:space="0" w:color="auto"/>
              <w:bottom w:val="single" w:sz="4" w:space="0" w:color="auto"/>
              <w:right w:val="single" w:sz="4" w:space="0" w:color="auto"/>
            </w:tcBorders>
            <w:vAlign w:val="center"/>
          </w:tcPr>
          <w:p w14:paraId="31F3A7EE"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vAlign w:val="center"/>
          </w:tcPr>
          <w:p w14:paraId="6B7E3298" w14:textId="77777777" w:rsidR="00495077" w:rsidRPr="00263368" w:rsidRDefault="00495077" w:rsidP="00495077">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105" w:type="dxa"/>
            <w:tcBorders>
              <w:top w:val="single" w:sz="4" w:space="0" w:color="auto"/>
              <w:left w:val="single" w:sz="4" w:space="0" w:color="auto"/>
              <w:bottom w:val="single" w:sz="4" w:space="0" w:color="auto"/>
            </w:tcBorders>
            <w:vAlign w:val="center"/>
          </w:tcPr>
          <w:p w14:paraId="6367E8F4"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12,5</w:t>
            </w:r>
          </w:p>
        </w:tc>
        <w:tc>
          <w:tcPr>
            <w:tcW w:w="1871" w:type="dxa"/>
            <w:tcBorders>
              <w:right w:val="single" w:sz="4" w:space="0" w:color="auto"/>
            </w:tcBorders>
            <w:vAlign w:val="center"/>
          </w:tcPr>
          <w:p w14:paraId="2460BCAC" w14:textId="77777777" w:rsidR="00495077" w:rsidRPr="00263368" w:rsidRDefault="00495077" w:rsidP="00495077">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kereskedelmi-szolgáltató övezet</w:t>
            </w:r>
          </w:p>
        </w:tc>
      </w:tr>
      <w:tr w:rsidR="00495077" w:rsidRPr="00263368" w14:paraId="7EB91CBD" w14:textId="77777777" w:rsidTr="00A95B5C">
        <w:tc>
          <w:tcPr>
            <w:tcW w:w="567" w:type="dxa"/>
            <w:tcBorders>
              <w:right w:val="double" w:sz="4" w:space="0" w:color="auto"/>
            </w:tcBorders>
            <w:vAlign w:val="center"/>
          </w:tcPr>
          <w:p w14:paraId="6FB2BF93"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26</w:t>
            </w:r>
          </w:p>
        </w:tc>
        <w:tc>
          <w:tcPr>
            <w:tcW w:w="1163" w:type="dxa"/>
            <w:tcBorders>
              <w:top w:val="single" w:sz="4" w:space="0" w:color="auto"/>
              <w:left w:val="double" w:sz="4" w:space="0" w:color="auto"/>
              <w:bottom w:val="single" w:sz="4" w:space="0" w:color="auto"/>
              <w:right w:val="single" w:sz="4" w:space="0" w:color="auto"/>
            </w:tcBorders>
            <w:shd w:val="clear" w:color="auto" w:fill="FFFFFF"/>
            <w:vAlign w:val="center"/>
          </w:tcPr>
          <w:p w14:paraId="376C6B94" w14:textId="77777777" w:rsidR="00495077" w:rsidRPr="00263368" w:rsidRDefault="00495077" w:rsidP="00495077">
            <w:pPr>
              <w:spacing w:after="0" w:line="240" w:lineRule="auto"/>
              <w:jc w:val="center"/>
              <w:rPr>
                <w:rFonts w:ascii="Times New Roman" w:hAnsi="Times New Roman" w:cs="Times New Roman"/>
                <w:b/>
                <w:bCs/>
              </w:rPr>
            </w:pPr>
            <w:r w:rsidRPr="00263368">
              <w:rPr>
                <w:rFonts w:ascii="Times New Roman" w:hAnsi="Times New Roman" w:cs="Times New Roman"/>
                <w:b/>
                <w:bCs/>
              </w:rPr>
              <w:t>Lk/ksz-2</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5567EC4C"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EE11028"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400</w:t>
            </w:r>
          </w:p>
        </w:tc>
        <w:tc>
          <w:tcPr>
            <w:tcW w:w="1044" w:type="dxa"/>
            <w:tcBorders>
              <w:top w:val="single" w:sz="4" w:space="0" w:color="auto"/>
              <w:left w:val="single" w:sz="4" w:space="0" w:color="auto"/>
              <w:bottom w:val="single" w:sz="4" w:space="0" w:color="auto"/>
              <w:right w:val="single" w:sz="4" w:space="0" w:color="auto"/>
            </w:tcBorders>
            <w:shd w:val="clear" w:color="auto" w:fill="FFFFFF"/>
            <w:vAlign w:val="center"/>
          </w:tcPr>
          <w:p w14:paraId="6B357B43"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7DC6A409"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488FE049"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14:paraId="529C2377"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105" w:type="dxa"/>
            <w:tcBorders>
              <w:top w:val="single" w:sz="4" w:space="0" w:color="auto"/>
              <w:left w:val="single" w:sz="4" w:space="0" w:color="auto"/>
              <w:bottom w:val="single" w:sz="4" w:space="0" w:color="auto"/>
            </w:tcBorders>
            <w:shd w:val="clear" w:color="auto" w:fill="FFFFFF"/>
            <w:vAlign w:val="center"/>
          </w:tcPr>
          <w:p w14:paraId="4B0968FE"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871" w:type="dxa"/>
            <w:tcBorders>
              <w:right w:val="single" w:sz="4" w:space="0" w:color="auto"/>
            </w:tcBorders>
            <w:shd w:val="clear" w:color="auto" w:fill="FFFFFF"/>
            <w:vAlign w:val="center"/>
          </w:tcPr>
          <w:p w14:paraId="430DAD2B" w14:textId="77777777" w:rsidR="00495077" w:rsidRPr="00263368" w:rsidRDefault="00495077" w:rsidP="00495077">
            <w:pPr>
              <w:spacing w:after="0" w:line="240" w:lineRule="auto"/>
              <w:jc w:val="center"/>
              <w:rPr>
                <w:rFonts w:ascii="Times New Roman" w:hAnsi="Times New Roman" w:cs="Times New Roman"/>
                <w:sz w:val="18"/>
                <w:szCs w:val="18"/>
              </w:rPr>
            </w:pPr>
            <w:r w:rsidRPr="00263368">
              <w:rPr>
                <w:rFonts w:ascii="Times New Roman" w:hAnsi="Times New Roman" w:cs="Times New Roman"/>
                <w:i/>
                <w:iCs/>
                <w:sz w:val="18"/>
                <w:szCs w:val="18"/>
              </w:rPr>
              <w:t>kereskedelmi-szolgáltató övezet</w:t>
            </w:r>
          </w:p>
        </w:tc>
      </w:tr>
      <w:tr w:rsidR="00495077" w:rsidRPr="00263368" w14:paraId="270B2F5A" w14:textId="77777777" w:rsidTr="00A95B5C">
        <w:tc>
          <w:tcPr>
            <w:tcW w:w="567" w:type="dxa"/>
            <w:tcBorders>
              <w:right w:val="double" w:sz="4" w:space="0" w:color="auto"/>
            </w:tcBorders>
            <w:vAlign w:val="center"/>
          </w:tcPr>
          <w:p w14:paraId="1E9081DD"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27</w:t>
            </w:r>
          </w:p>
        </w:tc>
        <w:tc>
          <w:tcPr>
            <w:tcW w:w="1163" w:type="dxa"/>
            <w:tcBorders>
              <w:top w:val="single" w:sz="4" w:space="0" w:color="auto"/>
              <w:left w:val="double" w:sz="4" w:space="0" w:color="auto"/>
              <w:bottom w:val="single" w:sz="4" w:space="0" w:color="auto"/>
              <w:right w:val="single" w:sz="4" w:space="0" w:color="auto"/>
            </w:tcBorders>
            <w:shd w:val="clear" w:color="auto" w:fill="FFFFFF"/>
            <w:vAlign w:val="center"/>
          </w:tcPr>
          <w:p w14:paraId="28D2B0DC" w14:textId="77777777" w:rsidR="00495077" w:rsidRPr="00263368" w:rsidRDefault="00495077" w:rsidP="00495077">
            <w:pPr>
              <w:spacing w:before="60" w:after="60" w:line="240" w:lineRule="auto"/>
              <w:jc w:val="center"/>
              <w:rPr>
                <w:rFonts w:ascii="Times New Roman" w:hAnsi="Times New Roman" w:cs="Times New Roman"/>
                <w:b/>
                <w:bCs/>
              </w:rPr>
            </w:pPr>
            <w:r w:rsidRPr="00263368">
              <w:rPr>
                <w:rFonts w:ascii="Times New Roman" w:hAnsi="Times New Roman" w:cs="Times New Roman"/>
                <w:b/>
                <w:bCs/>
              </w:rPr>
              <w:t>Lk/g</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35D7BCE4" w14:textId="7374D23D" w:rsidR="00495077" w:rsidRPr="00263368" w:rsidRDefault="00DF66A3" w:rsidP="00495077">
            <w:pPr>
              <w:spacing w:before="60" w:after="60" w:line="240" w:lineRule="auto"/>
              <w:jc w:val="center"/>
              <w:rPr>
                <w:rFonts w:ascii="Times New Roman" w:hAnsi="Times New Roman" w:cs="Times New Roman"/>
              </w:rPr>
            </w:pPr>
            <w:r w:rsidRPr="00263368">
              <w:rPr>
                <w:rFonts w:ascii="Times New Roman" w:hAnsi="Times New Roman" w:cs="Times New Roman"/>
              </w:rPr>
              <w:t>O/Z</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764FEB" w14:textId="63B270AF" w:rsidR="00495077" w:rsidRPr="00263368" w:rsidRDefault="00896EE3" w:rsidP="00495077">
            <w:pPr>
              <w:spacing w:before="60" w:after="60" w:line="240" w:lineRule="auto"/>
              <w:jc w:val="center"/>
              <w:rPr>
                <w:rFonts w:ascii="Times New Roman" w:hAnsi="Times New Roman" w:cs="Times New Roman"/>
              </w:rPr>
            </w:pPr>
            <w:r w:rsidRPr="00263368">
              <w:rPr>
                <w:rFonts w:ascii="Times New Roman" w:hAnsi="Times New Roman" w:cs="Times New Roman"/>
              </w:rPr>
              <w:t>800</w:t>
            </w:r>
          </w:p>
        </w:tc>
        <w:tc>
          <w:tcPr>
            <w:tcW w:w="10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E4C316" w14:textId="4F99D399" w:rsidR="00495077" w:rsidRPr="00263368" w:rsidRDefault="00896EE3" w:rsidP="00495077">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1CFF3A" w14:textId="5B576F3E" w:rsidR="00495077" w:rsidRPr="00263368" w:rsidRDefault="00896EE3" w:rsidP="00495077">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77844EA"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Éh</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14:paraId="7BF88DC3"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105" w:type="dxa"/>
            <w:tcBorders>
              <w:top w:val="single" w:sz="4" w:space="0" w:color="auto"/>
              <w:left w:val="single" w:sz="4" w:space="0" w:color="auto"/>
              <w:bottom w:val="single" w:sz="4" w:space="0" w:color="auto"/>
            </w:tcBorders>
            <w:shd w:val="clear" w:color="auto" w:fill="FFFFFF"/>
            <w:vAlign w:val="center"/>
          </w:tcPr>
          <w:p w14:paraId="096359FE"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871" w:type="dxa"/>
            <w:tcBorders>
              <w:right w:val="single" w:sz="4" w:space="0" w:color="auto"/>
            </w:tcBorders>
            <w:shd w:val="clear" w:color="auto" w:fill="FFFFFF"/>
            <w:vAlign w:val="center"/>
          </w:tcPr>
          <w:p w14:paraId="43802B55" w14:textId="0A10F5AE" w:rsidR="00495077" w:rsidRPr="00263368" w:rsidRDefault="00495077" w:rsidP="00495077">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gépjármű-tárolók övezete</w:t>
            </w:r>
          </w:p>
        </w:tc>
      </w:tr>
      <w:tr w:rsidR="00495077" w:rsidRPr="00263368" w14:paraId="76A652C1" w14:textId="77777777" w:rsidTr="00A95B5C">
        <w:tc>
          <w:tcPr>
            <w:tcW w:w="567" w:type="dxa"/>
            <w:tcBorders>
              <w:right w:val="double" w:sz="4" w:space="0" w:color="auto"/>
            </w:tcBorders>
            <w:vAlign w:val="center"/>
          </w:tcPr>
          <w:p w14:paraId="73245081"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28</w:t>
            </w:r>
          </w:p>
        </w:tc>
        <w:tc>
          <w:tcPr>
            <w:tcW w:w="1163" w:type="dxa"/>
            <w:tcBorders>
              <w:top w:val="single" w:sz="4" w:space="0" w:color="auto"/>
              <w:left w:val="double" w:sz="4" w:space="0" w:color="auto"/>
              <w:bottom w:val="single" w:sz="4" w:space="0" w:color="auto"/>
              <w:right w:val="single" w:sz="4" w:space="0" w:color="auto"/>
            </w:tcBorders>
            <w:shd w:val="clear" w:color="auto" w:fill="FFFFFF"/>
            <w:vAlign w:val="center"/>
          </w:tcPr>
          <w:p w14:paraId="533169A3" w14:textId="77777777" w:rsidR="00495077" w:rsidRPr="00263368" w:rsidRDefault="00495077" w:rsidP="00495077">
            <w:pPr>
              <w:spacing w:before="60" w:after="60" w:line="240" w:lineRule="auto"/>
              <w:jc w:val="center"/>
              <w:rPr>
                <w:rFonts w:ascii="Times New Roman" w:hAnsi="Times New Roman" w:cs="Times New Roman"/>
                <w:b/>
                <w:bCs/>
              </w:rPr>
            </w:pPr>
            <w:r w:rsidRPr="00263368">
              <w:rPr>
                <w:rFonts w:ascii="Times New Roman" w:hAnsi="Times New Roman" w:cs="Times New Roman"/>
                <w:b/>
                <w:bCs/>
              </w:rPr>
              <w:t>Lk/kk</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29AE66F6" w14:textId="4208C81B"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2B0AF8E"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044" w:type="dxa"/>
            <w:tcBorders>
              <w:top w:val="single" w:sz="4" w:space="0" w:color="auto"/>
              <w:left w:val="single" w:sz="4" w:space="0" w:color="auto"/>
              <w:bottom w:val="single" w:sz="4" w:space="0" w:color="auto"/>
              <w:right w:val="single" w:sz="4" w:space="0" w:color="auto"/>
            </w:tcBorders>
            <w:shd w:val="clear" w:color="auto" w:fill="FFFFFF"/>
            <w:vAlign w:val="center"/>
          </w:tcPr>
          <w:p w14:paraId="6F4B994C" w14:textId="4453957C" w:rsidR="00495077" w:rsidRPr="00263368" w:rsidRDefault="00DF66A3"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4244FA16"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6B3AF309"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Ö</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14:paraId="4F8A8054"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1105" w:type="dxa"/>
            <w:tcBorders>
              <w:top w:val="single" w:sz="4" w:space="0" w:color="auto"/>
              <w:left w:val="single" w:sz="4" w:space="0" w:color="auto"/>
              <w:bottom w:val="single" w:sz="4" w:space="0" w:color="auto"/>
            </w:tcBorders>
            <w:shd w:val="clear" w:color="auto" w:fill="FFFFFF"/>
            <w:vAlign w:val="center"/>
          </w:tcPr>
          <w:p w14:paraId="0F69EB43"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871" w:type="dxa"/>
            <w:tcBorders>
              <w:right w:val="single" w:sz="4" w:space="0" w:color="auto"/>
            </w:tcBorders>
            <w:shd w:val="clear" w:color="auto" w:fill="FFFFFF"/>
            <w:vAlign w:val="center"/>
          </w:tcPr>
          <w:p w14:paraId="6D732D86" w14:textId="77777777" w:rsidR="00495077" w:rsidRPr="00263368" w:rsidRDefault="00495077" w:rsidP="00495077">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w:t>
            </w:r>
            <w:r w:rsidRPr="00263368">
              <w:rPr>
                <w:rFonts w:ascii="Times New Roman" w:hAnsi="Times New Roman" w:cs="Times New Roman"/>
                <w:i/>
                <w:sz w:val="18"/>
                <w:szCs w:val="18"/>
              </w:rPr>
              <w:t>terepbe süllyesztett lemezparkoló létesítése esetén</w:t>
            </w:r>
          </w:p>
        </w:tc>
      </w:tr>
      <w:tr w:rsidR="00495077" w:rsidRPr="00263368" w14:paraId="05B603A6" w14:textId="77777777" w:rsidTr="00A95B5C">
        <w:tc>
          <w:tcPr>
            <w:tcW w:w="567" w:type="dxa"/>
            <w:tcBorders>
              <w:right w:val="double" w:sz="4" w:space="0" w:color="auto"/>
            </w:tcBorders>
            <w:vAlign w:val="center"/>
          </w:tcPr>
          <w:p w14:paraId="65C1B7AA" w14:textId="77777777" w:rsidR="00495077" w:rsidRPr="00263368" w:rsidRDefault="00495077" w:rsidP="00495077">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29</w:t>
            </w:r>
          </w:p>
        </w:tc>
        <w:tc>
          <w:tcPr>
            <w:tcW w:w="1163" w:type="dxa"/>
            <w:tcBorders>
              <w:top w:val="single" w:sz="4" w:space="0" w:color="auto"/>
              <w:left w:val="double" w:sz="4" w:space="0" w:color="auto"/>
              <w:bottom w:val="single" w:sz="4" w:space="0" w:color="auto"/>
              <w:right w:val="single" w:sz="4" w:space="0" w:color="auto"/>
            </w:tcBorders>
            <w:shd w:val="clear" w:color="auto" w:fill="FFFFFF"/>
            <w:vAlign w:val="center"/>
          </w:tcPr>
          <w:p w14:paraId="53AFD0D8" w14:textId="77777777" w:rsidR="00495077" w:rsidRPr="00263368" w:rsidRDefault="00495077" w:rsidP="00495077">
            <w:pPr>
              <w:spacing w:before="60" w:after="60" w:line="240" w:lineRule="auto"/>
              <w:jc w:val="center"/>
              <w:rPr>
                <w:rFonts w:ascii="Times New Roman" w:hAnsi="Times New Roman" w:cs="Times New Roman"/>
                <w:b/>
                <w:bCs/>
              </w:rPr>
            </w:pPr>
            <w:r w:rsidRPr="00263368">
              <w:rPr>
                <w:rFonts w:ascii="Times New Roman" w:hAnsi="Times New Roman" w:cs="Times New Roman"/>
                <w:b/>
                <w:bCs/>
              </w:rPr>
              <w:t>Lk/mu</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AEBD160"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4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3CC20B9"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044" w:type="dxa"/>
            <w:tcBorders>
              <w:top w:val="single" w:sz="4" w:space="0" w:color="auto"/>
              <w:left w:val="single" w:sz="4" w:space="0" w:color="auto"/>
              <w:bottom w:val="single" w:sz="4" w:space="0" w:color="auto"/>
              <w:right w:val="single" w:sz="4" w:space="0" w:color="auto"/>
            </w:tcBorders>
            <w:shd w:val="clear" w:color="auto" w:fill="FFFFFF"/>
            <w:vAlign w:val="center"/>
          </w:tcPr>
          <w:p w14:paraId="291032AC"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6D74C5AD"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33D06BD8"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14:paraId="5DC609D2"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05" w:type="dxa"/>
            <w:tcBorders>
              <w:top w:val="single" w:sz="4" w:space="0" w:color="auto"/>
              <w:left w:val="single" w:sz="4" w:space="0" w:color="auto"/>
              <w:bottom w:val="single" w:sz="4" w:space="0" w:color="auto"/>
            </w:tcBorders>
            <w:shd w:val="clear" w:color="auto" w:fill="FFFFFF"/>
            <w:vAlign w:val="center"/>
          </w:tcPr>
          <w:p w14:paraId="11739AA7" w14:textId="77777777" w:rsidR="00495077" w:rsidRPr="00263368" w:rsidRDefault="00495077" w:rsidP="00495077">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871" w:type="dxa"/>
            <w:tcBorders>
              <w:right w:val="single" w:sz="4" w:space="0" w:color="auto"/>
            </w:tcBorders>
            <w:shd w:val="clear" w:color="auto" w:fill="FFFFFF"/>
            <w:vAlign w:val="center"/>
          </w:tcPr>
          <w:p w14:paraId="1B00B896" w14:textId="77777777" w:rsidR="00495077" w:rsidRPr="00263368" w:rsidRDefault="00495077" w:rsidP="00495077">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magánút övezete</w:t>
            </w:r>
          </w:p>
        </w:tc>
      </w:tr>
    </w:tbl>
    <w:p w14:paraId="0656AADE" w14:textId="77777777" w:rsidR="00DF66A3" w:rsidRPr="00263368" w:rsidRDefault="00DF66A3" w:rsidP="002E1126">
      <w:pPr>
        <w:tabs>
          <w:tab w:val="left" w:pos="567"/>
        </w:tabs>
        <w:spacing w:after="0" w:line="240" w:lineRule="auto"/>
        <w:ind w:left="426" w:hanging="426"/>
        <w:jc w:val="both"/>
        <w:rPr>
          <w:rFonts w:ascii="Times New Roman" w:hAnsi="Times New Roman" w:cs="Times New Roman"/>
          <w:b/>
          <w:iCs/>
          <w:sz w:val="18"/>
          <w:szCs w:val="18"/>
          <w:vertAlign w:val="superscript"/>
        </w:rPr>
      </w:pPr>
    </w:p>
    <w:p w14:paraId="25A881FC" w14:textId="77777777" w:rsidR="00F97371" w:rsidRPr="00263368" w:rsidRDefault="00F97371" w:rsidP="00794735">
      <w:pPr>
        <w:tabs>
          <w:tab w:val="left" w:pos="567"/>
        </w:tabs>
        <w:spacing w:before="120"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rPr>
        <w:t xml:space="preserve">Terepszint alatti beépítés építési helyének esetei: </w:t>
      </w:r>
    </w:p>
    <w:p w14:paraId="4C8F6328" w14:textId="4C8C29EE" w:rsidR="00F97371" w:rsidRPr="00263368" w:rsidRDefault="00F97371" w:rsidP="002E1126">
      <w:pPr>
        <w:tabs>
          <w:tab w:val="left" w:pos="567"/>
        </w:tabs>
        <w:spacing w:after="0" w:line="240" w:lineRule="auto"/>
        <w:ind w:firstLine="425"/>
        <w:jc w:val="both"/>
        <w:rPr>
          <w:rFonts w:ascii="Times New Roman" w:hAnsi="Times New Roman" w:cs="Times New Roman"/>
          <w:i/>
          <w:iCs/>
          <w:sz w:val="18"/>
          <w:szCs w:val="18"/>
        </w:rPr>
      </w:pPr>
      <w:r w:rsidRPr="00263368">
        <w:rPr>
          <w:rFonts w:ascii="Times New Roman" w:hAnsi="Times New Roman" w:cs="Times New Roman"/>
          <w:i/>
          <w:iCs/>
          <w:sz w:val="18"/>
          <w:szCs w:val="18"/>
        </w:rPr>
        <w:t xml:space="preserve">Éh = terepszínt feletti építési helyen belül;  Ö = övezetre vetítetten; </w:t>
      </w:r>
      <w:r w:rsidR="00DF66A3" w:rsidRPr="00263368">
        <w:rPr>
          <w:rFonts w:ascii="Times New Roman" w:hAnsi="Times New Roman" w:cs="Times New Roman"/>
          <w:i/>
          <w:iCs/>
          <w:sz w:val="18"/>
          <w:szCs w:val="18"/>
        </w:rPr>
        <w:t xml:space="preserve">0 </w:t>
      </w:r>
      <w:r w:rsidRPr="00263368">
        <w:rPr>
          <w:rFonts w:ascii="Times New Roman" w:hAnsi="Times New Roman" w:cs="Times New Roman"/>
          <w:i/>
          <w:iCs/>
          <w:sz w:val="18"/>
          <w:szCs w:val="18"/>
        </w:rPr>
        <w:t>= kialakult beépítéssel;</w:t>
      </w:r>
    </w:p>
    <w:p w14:paraId="4300D8E1" w14:textId="77777777" w:rsidR="007227D0" w:rsidRPr="00263368" w:rsidRDefault="007227D0" w:rsidP="007227D0">
      <w:pPr>
        <w:tabs>
          <w:tab w:val="left" w:pos="567"/>
        </w:tabs>
        <w:spacing w:after="0" w:line="240" w:lineRule="auto"/>
        <w:ind w:left="567" w:hanging="567"/>
        <w:jc w:val="both"/>
        <w:rPr>
          <w:rFonts w:ascii="Times New Roman" w:hAnsi="Times New Roman" w:cs="Times New Roman"/>
          <w:i/>
          <w:iCs/>
          <w:sz w:val="18"/>
          <w:szCs w:val="18"/>
        </w:rPr>
      </w:pPr>
      <w:r w:rsidRPr="00263368">
        <w:rPr>
          <w:rFonts w:ascii="Times New Roman" w:hAnsi="Times New Roman" w:cs="Times New Roman"/>
          <w:iCs/>
          <w:sz w:val="18"/>
          <w:szCs w:val="18"/>
        </w:rPr>
        <w:t>K+1,50</w:t>
      </w:r>
      <w:r w:rsidRPr="00263368">
        <w:rPr>
          <w:rFonts w:ascii="Times New Roman" w:hAnsi="Times New Roman" w:cs="Times New Roman"/>
          <w:i/>
          <w:iCs/>
          <w:sz w:val="18"/>
          <w:szCs w:val="18"/>
        </w:rPr>
        <w:t xml:space="preserve"> =</w:t>
      </w:r>
      <w:r w:rsidRPr="00263368">
        <w:rPr>
          <w:rFonts w:ascii="Times New Roman" w:hAnsi="Times New Roman" w:cs="Times New Roman"/>
          <w:i/>
          <w:iCs/>
          <w:sz w:val="18"/>
          <w:szCs w:val="18"/>
        </w:rPr>
        <w:tab/>
        <w:t>meglévő épületmagasság, mely tetőtér, vagy tetőemelet építése esetén +1,50 méterrel növelhető</w:t>
      </w:r>
    </w:p>
    <w:p w14:paraId="1AB521DF" w14:textId="77777777" w:rsidR="002E1126" w:rsidRPr="00263368" w:rsidRDefault="002E1126">
      <w:pPr>
        <w:spacing w:after="0" w:line="240" w:lineRule="auto"/>
        <w:rPr>
          <w:rFonts w:ascii="Times New Roman" w:hAnsi="Times New Roman" w:cs="Times New Roman"/>
          <w:b/>
          <w:iCs/>
          <w:caps/>
        </w:rPr>
      </w:pPr>
      <w:r w:rsidRPr="00263368">
        <w:rPr>
          <w:rFonts w:ascii="Times New Roman" w:hAnsi="Times New Roman" w:cs="Times New Roman"/>
          <w:b/>
          <w:iCs/>
          <w:caps/>
        </w:rPr>
        <w:br w:type="page"/>
      </w:r>
    </w:p>
    <w:p w14:paraId="7A52AFB4" w14:textId="4CCACA06" w:rsidR="008C5014" w:rsidRPr="00263368" w:rsidRDefault="008C5014" w:rsidP="00486FAB">
      <w:pPr>
        <w:pStyle w:val="Listaszerbekezds"/>
        <w:numPr>
          <w:ilvl w:val="6"/>
          <w:numId w:val="149"/>
        </w:numPr>
        <w:tabs>
          <w:tab w:val="left" w:pos="567"/>
        </w:tabs>
        <w:spacing w:before="120" w:after="0" w:line="240" w:lineRule="auto"/>
        <w:ind w:left="2835" w:hanging="2835"/>
        <w:rPr>
          <w:rFonts w:ascii="Times New Roman" w:hAnsi="Times New Roman" w:cs="Times New Roman"/>
          <w:i/>
          <w:iCs/>
        </w:rPr>
      </w:pPr>
      <w:r w:rsidRPr="00263368">
        <w:rPr>
          <w:rFonts w:ascii="Times New Roman" w:hAnsi="Times New Roman" w:cs="Times New Roman"/>
          <w:b/>
          <w:iCs/>
          <w:caps/>
        </w:rPr>
        <w:t>Kertvárosias lakóterület</w:t>
      </w:r>
    </w:p>
    <w:p w14:paraId="65B1B585" w14:textId="43A031F0" w:rsidR="00881AC0" w:rsidRPr="00263368" w:rsidRDefault="00A611A1" w:rsidP="00A611A1">
      <w:pPr>
        <w:tabs>
          <w:tab w:val="left" w:pos="567"/>
        </w:tabs>
        <w:spacing w:after="0"/>
        <w:jc w:val="right"/>
        <w:rPr>
          <w:rFonts w:ascii="Times New Roman" w:hAnsi="Times New Roman" w:cs="Times New Roman"/>
          <w:i/>
          <w:iCs/>
        </w:rPr>
      </w:pPr>
      <w:r w:rsidRPr="00263368">
        <w:rPr>
          <w:rFonts w:ascii="Times New Roman" w:hAnsi="Times New Roman" w:cs="Times New Roman"/>
          <w:i/>
          <w:iCs/>
        </w:rPr>
        <w:t>3. sz. táblázat</w:t>
      </w:r>
    </w:p>
    <w:tbl>
      <w:tblPr>
        <w:tblW w:w="10065"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1134"/>
        <w:gridCol w:w="851"/>
        <w:gridCol w:w="992"/>
        <w:gridCol w:w="1134"/>
        <w:gridCol w:w="728"/>
        <w:gridCol w:w="993"/>
        <w:gridCol w:w="992"/>
        <w:gridCol w:w="831"/>
        <w:gridCol w:w="1842"/>
      </w:tblGrid>
      <w:tr w:rsidR="008C5014" w:rsidRPr="00263368" w14:paraId="11141E74" w14:textId="77777777" w:rsidTr="00531DA8">
        <w:trPr>
          <w:cantSplit/>
          <w:trHeight w:val="371"/>
        </w:trPr>
        <w:tc>
          <w:tcPr>
            <w:tcW w:w="568" w:type="dxa"/>
            <w:tcBorders>
              <w:bottom w:val="double" w:sz="4" w:space="0" w:color="000000"/>
              <w:right w:val="double" w:sz="4" w:space="0" w:color="auto"/>
            </w:tcBorders>
            <w:vAlign w:val="center"/>
          </w:tcPr>
          <w:p w14:paraId="016C5F58" w14:textId="77777777" w:rsidR="008C5014" w:rsidRPr="00263368" w:rsidRDefault="008C5014" w:rsidP="00851BC2">
            <w:pPr>
              <w:spacing w:after="0" w:line="240" w:lineRule="auto"/>
              <w:jc w:val="center"/>
              <w:rPr>
                <w:rFonts w:ascii="Times New Roman" w:hAnsi="Times New Roman" w:cs="Times New Roman"/>
                <w:sz w:val="20"/>
                <w:szCs w:val="20"/>
              </w:rPr>
            </w:pPr>
          </w:p>
        </w:tc>
        <w:tc>
          <w:tcPr>
            <w:tcW w:w="1134" w:type="dxa"/>
            <w:tcBorders>
              <w:left w:val="double" w:sz="4" w:space="0" w:color="auto"/>
              <w:bottom w:val="double" w:sz="4" w:space="0" w:color="000000"/>
            </w:tcBorders>
            <w:vAlign w:val="center"/>
          </w:tcPr>
          <w:p w14:paraId="35925A9B"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851" w:type="dxa"/>
            <w:tcBorders>
              <w:bottom w:val="double" w:sz="4" w:space="0" w:color="000000"/>
            </w:tcBorders>
            <w:vAlign w:val="center"/>
          </w:tcPr>
          <w:p w14:paraId="4AAAC985"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92" w:type="dxa"/>
            <w:tcBorders>
              <w:bottom w:val="double" w:sz="4" w:space="0" w:color="000000"/>
            </w:tcBorders>
            <w:vAlign w:val="center"/>
          </w:tcPr>
          <w:p w14:paraId="1501D720"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134" w:type="dxa"/>
            <w:tcBorders>
              <w:bottom w:val="double" w:sz="4" w:space="0" w:color="000000"/>
            </w:tcBorders>
            <w:vAlign w:val="center"/>
          </w:tcPr>
          <w:p w14:paraId="02A69802"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728" w:type="dxa"/>
            <w:tcBorders>
              <w:bottom w:val="double" w:sz="4" w:space="0" w:color="000000"/>
            </w:tcBorders>
            <w:vAlign w:val="center"/>
          </w:tcPr>
          <w:p w14:paraId="4C222CBD"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993" w:type="dxa"/>
            <w:tcBorders>
              <w:bottom w:val="double" w:sz="4" w:space="0" w:color="000000"/>
            </w:tcBorders>
            <w:vAlign w:val="center"/>
          </w:tcPr>
          <w:p w14:paraId="561B285A"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992" w:type="dxa"/>
            <w:tcBorders>
              <w:bottom w:val="double" w:sz="4" w:space="0" w:color="000000"/>
            </w:tcBorders>
            <w:vAlign w:val="center"/>
          </w:tcPr>
          <w:p w14:paraId="6AE7DF6E"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831" w:type="dxa"/>
            <w:tcBorders>
              <w:bottom w:val="double" w:sz="4" w:space="0" w:color="000000"/>
            </w:tcBorders>
            <w:vAlign w:val="center"/>
          </w:tcPr>
          <w:p w14:paraId="5C737DE3"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842" w:type="dxa"/>
            <w:tcBorders>
              <w:bottom w:val="double" w:sz="4" w:space="0" w:color="000000"/>
            </w:tcBorders>
            <w:vAlign w:val="center"/>
          </w:tcPr>
          <w:p w14:paraId="55B16247"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8C5014" w:rsidRPr="00263368" w14:paraId="49874532" w14:textId="77777777" w:rsidTr="00531DA8">
        <w:trPr>
          <w:cantSplit/>
          <w:trHeight w:val="293"/>
        </w:trPr>
        <w:tc>
          <w:tcPr>
            <w:tcW w:w="568" w:type="dxa"/>
            <w:vMerge w:val="restart"/>
            <w:tcBorders>
              <w:top w:val="double" w:sz="4" w:space="0" w:color="000000"/>
              <w:right w:val="double" w:sz="4" w:space="0" w:color="auto"/>
            </w:tcBorders>
            <w:vAlign w:val="center"/>
          </w:tcPr>
          <w:p w14:paraId="4BE107C1"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1</w:t>
            </w:r>
          </w:p>
        </w:tc>
        <w:tc>
          <w:tcPr>
            <w:tcW w:w="1985" w:type="dxa"/>
            <w:gridSpan w:val="2"/>
            <w:tcBorders>
              <w:top w:val="double" w:sz="4" w:space="0" w:color="000000"/>
              <w:left w:val="double" w:sz="4" w:space="0" w:color="auto"/>
            </w:tcBorders>
            <w:vAlign w:val="center"/>
          </w:tcPr>
          <w:p w14:paraId="12F3591F"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Az építési övezet</w:t>
            </w:r>
          </w:p>
        </w:tc>
        <w:tc>
          <w:tcPr>
            <w:tcW w:w="3847" w:type="dxa"/>
            <w:gridSpan w:val="4"/>
            <w:tcBorders>
              <w:top w:val="double" w:sz="4" w:space="0" w:color="000000"/>
            </w:tcBorders>
            <w:vAlign w:val="center"/>
          </w:tcPr>
          <w:p w14:paraId="1CAEC438"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Az építési telek</w:t>
            </w:r>
          </w:p>
        </w:tc>
        <w:tc>
          <w:tcPr>
            <w:tcW w:w="1823" w:type="dxa"/>
            <w:gridSpan w:val="2"/>
            <w:tcBorders>
              <w:top w:val="double" w:sz="4" w:space="0" w:color="000000"/>
            </w:tcBorders>
            <w:vAlign w:val="center"/>
          </w:tcPr>
          <w:p w14:paraId="77AA5688" w14:textId="77777777" w:rsidR="008C5014" w:rsidRPr="00263368" w:rsidRDefault="008C5014" w:rsidP="00851BC2">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Az épület</w:t>
            </w:r>
          </w:p>
        </w:tc>
        <w:tc>
          <w:tcPr>
            <w:tcW w:w="1842" w:type="dxa"/>
            <w:vMerge w:val="restart"/>
            <w:tcBorders>
              <w:top w:val="double" w:sz="4" w:space="0" w:color="000000"/>
            </w:tcBorders>
            <w:textDirection w:val="btLr"/>
            <w:vAlign w:val="center"/>
          </w:tcPr>
          <w:p w14:paraId="5CC69677" w14:textId="77777777" w:rsidR="008C5014" w:rsidRPr="00263368" w:rsidRDefault="008C5014" w:rsidP="00851BC2">
            <w:pPr>
              <w:spacing w:after="0" w:line="240" w:lineRule="auto"/>
              <w:ind w:left="113" w:right="113"/>
              <w:jc w:val="center"/>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8C5014" w:rsidRPr="00263368" w14:paraId="3BF4D50B" w14:textId="77777777" w:rsidTr="00531DA8">
        <w:trPr>
          <w:cantSplit/>
          <w:trHeight w:val="1975"/>
        </w:trPr>
        <w:tc>
          <w:tcPr>
            <w:tcW w:w="568" w:type="dxa"/>
            <w:vMerge/>
            <w:tcBorders>
              <w:right w:val="double" w:sz="4" w:space="0" w:color="auto"/>
            </w:tcBorders>
            <w:vAlign w:val="center"/>
          </w:tcPr>
          <w:p w14:paraId="65767391" w14:textId="77777777" w:rsidR="008C5014" w:rsidRPr="00263368" w:rsidRDefault="008C5014" w:rsidP="00851BC2">
            <w:pPr>
              <w:spacing w:after="0" w:line="240" w:lineRule="auto"/>
              <w:rPr>
                <w:rFonts w:ascii="Times New Roman" w:hAnsi="Times New Roman" w:cs="Times New Roman"/>
                <w:sz w:val="20"/>
                <w:szCs w:val="20"/>
              </w:rPr>
            </w:pPr>
          </w:p>
        </w:tc>
        <w:tc>
          <w:tcPr>
            <w:tcW w:w="1134" w:type="dxa"/>
            <w:vMerge w:val="restart"/>
            <w:tcBorders>
              <w:left w:val="double" w:sz="4" w:space="0" w:color="auto"/>
            </w:tcBorders>
            <w:textDirection w:val="btLr"/>
            <w:vAlign w:val="center"/>
          </w:tcPr>
          <w:p w14:paraId="0C3C6ACE"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04DA0E3F"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3C613D36"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851" w:type="dxa"/>
            <w:vMerge w:val="restart"/>
            <w:textDirection w:val="btLr"/>
            <w:vAlign w:val="center"/>
          </w:tcPr>
          <w:p w14:paraId="79760E8A"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92" w:type="dxa"/>
            <w:textDirection w:val="btLr"/>
            <w:vAlign w:val="center"/>
          </w:tcPr>
          <w:p w14:paraId="4118C0BD"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134" w:type="dxa"/>
            <w:textDirection w:val="btLr"/>
            <w:vAlign w:val="center"/>
          </w:tcPr>
          <w:p w14:paraId="6DA6EF32" w14:textId="224090D2"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728" w:type="dxa"/>
            <w:textDirection w:val="btLr"/>
            <w:vAlign w:val="center"/>
          </w:tcPr>
          <w:p w14:paraId="38333784"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alatti építés mértéke </w:t>
            </w:r>
          </w:p>
        </w:tc>
        <w:tc>
          <w:tcPr>
            <w:tcW w:w="993" w:type="dxa"/>
            <w:textDirection w:val="btLr"/>
            <w:vAlign w:val="center"/>
          </w:tcPr>
          <w:p w14:paraId="1FE5A197"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992" w:type="dxa"/>
            <w:textDirection w:val="btLr"/>
            <w:vAlign w:val="center"/>
          </w:tcPr>
          <w:p w14:paraId="4774E124"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831" w:type="dxa"/>
            <w:textDirection w:val="btLr"/>
            <w:vAlign w:val="center"/>
          </w:tcPr>
          <w:p w14:paraId="69EE0043" w14:textId="77777777" w:rsidR="008C5014" w:rsidRPr="00263368" w:rsidRDefault="008C5014" w:rsidP="00851B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 legmagasabb pontja</w:t>
            </w:r>
          </w:p>
        </w:tc>
        <w:tc>
          <w:tcPr>
            <w:tcW w:w="1842" w:type="dxa"/>
            <w:vMerge/>
            <w:textDirection w:val="btLr"/>
            <w:vAlign w:val="center"/>
          </w:tcPr>
          <w:p w14:paraId="6A8CF08A" w14:textId="77777777" w:rsidR="008C5014" w:rsidRPr="00263368" w:rsidRDefault="008C5014" w:rsidP="00851BC2">
            <w:pPr>
              <w:spacing w:after="0" w:line="240" w:lineRule="auto"/>
              <w:ind w:left="113" w:right="113"/>
              <w:rPr>
                <w:rFonts w:ascii="Times New Roman" w:hAnsi="Times New Roman" w:cs="Times New Roman"/>
                <w:i/>
                <w:iCs/>
                <w:sz w:val="20"/>
                <w:szCs w:val="20"/>
              </w:rPr>
            </w:pPr>
          </w:p>
        </w:tc>
      </w:tr>
      <w:tr w:rsidR="008C5014" w:rsidRPr="00263368" w14:paraId="640854BE" w14:textId="77777777" w:rsidTr="00531DA8">
        <w:tc>
          <w:tcPr>
            <w:tcW w:w="568" w:type="dxa"/>
            <w:vMerge/>
            <w:tcBorders>
              <w:right w:val="double" w:sz="4" w:space="0" w:color="auto"/>
            </w:tcBorders>
            <w:vAlign w:val="center"/>
          </w:tcPr>
          <w:p w14:paraId="3A9DEAF3" w14:textId="77777777" w:rsidR="008C5014" w:rsidRPr="00263368" w:rsidRDefault="008C5014" w:rsidP="00851BC2">
            <w:pPr>
              <w:spacing w:after="0" w:line="240" w:lineRule="auto"/>
              <w:jc w:val="center"/>
              <w:rPr>
                <w:rFonts w:ascii="Times New Roman" w:hAnsi="Times New Roman" w:cs="Times New Roman"/>
                <w:i/>
                <w:iCs/>
                <w:sz w:val="20"/>
                <w:szCs w:val="20"/>
              </w:rPr>
            </w:pPr>
          </w:p>
        </w:tc>
        <w:tc>
          <w:tcPr>
            <w:tcW w:w="1134" w:type="dxa"/>
            <w:vMerge/>
            <w:tcBorders>
              <w:left w:val="double" w:sz="4" w:space="0" w:color="auto"/>
            </w:tcBorders>
            <w:vAlign w:val="center"/>
          </w:tcPr>
          <w:p w14:paraId="574B51F4" w14:textId="77777777" w:rsidR="008C5014" w:rsidRPr="00263368" w:rsidRDefault="008C5014" w:rsidP="00851BC2">
            <w:pPr>
              <w:spacing w:after="0" w:line="240" w:lineRule="auto"/>
              <w:jc w:val="center"/>
              <w:rPr>
                <w:rFonts w:ascii="Times New Roman" w:hAnsi="Times New Roman" w:cs="Times New Roman"/>
                <w:i/>
                <w:iCs/>
                <w:sz w:val="20"/>
                <w:szCs w:val="20"/>
              </w:rPr>
            </w:pPr>
          </w:p>
        </w:tc>
        <w:tc>
          <w:tcPr>
            <w:tcW w:w="851" w:type="dxa"/>
            <w:vMerge/>
            <w:vAlign w:val="center"/>
          </w:tcPr>
          <w:p w14:paraId="7F93EA22" w14:textId="77777777" w:rsidR="008C5014" w:rsidRPr="00263368" w:rsidRDefault="008C5014" w:rsidP="00851BC2">
            <w:pPr>
              <w:spacing w:after="0" w:line="240" w:lineRule="auto"/>
              <w:jc w:val="center"/>
              <w:rPr>
                <w:rFonts w:ascii="Times New Roman" w:hAnsi="Times New Roman" w:cs="Times New Roman"/>
                <w:i/>
                <w:iCs/>
                <w:sz w:val="20"/>
                <w:szCs w:val="20"/>
              </w:rPr>
            </w:pPr>
          </w:p>
        </w:tc>
        <w:tc>
          <w:tcPr>
            <w:tcW w:w="992" w:type="dxa"/>
            <w:vAlign w:val="center"/>
          </w:tcPr>
          <w:p w14:paraId="688A1B27" w14:textId="77777777" w:rsidR="008C5014" w:rsidRPr="00263368" w:rsidRDefault="008C5014"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134" w:type="dxa"/>
            <w:vAlign w:val="center"/>
          </w:tcPr>
          <w:p w14:paraId="15408A4D" w14:textId="77777777" w:rsidR="008C5014" w:rsidRPr="00263368" w:rsidRDefault="008C5014"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728" w:type="dxa"/>
            <w:vAlign w:val="center"/>
          </w:tcPr>
          <w:p w14:paraId="68066B5C" w14:textId="77777777" w:rsidR="008C5014" w:rsidRPr="00263368" w:rsidRDefault="008C5014"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3" w:type="dxa"/>
            <w:vAlign w:val="center"/>
          </w:tcPr>
          <w:p w14:paraId="59519BE3" w14:textId="77777777" w:rsidR="008C5014" w:rsidRPr="00263368" w:rsidRDefault="008C5014"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992" w:type="dxa"/>
            <w:vAlign w:val="center"/>
          </w:tcPr>
          <w:p w14:paraId="2AD629C9" w14:textId="77777777" w:rsidR="008C5014" w:rsidRPr="00263368" w:rsidRDefault="008C5014"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831" w:type="dxa"/>
            <w:vAlign w:val="center"/>
          </w:tcPr>
          <w:p w14:paraId="750DC115" w14:textId="77777777" w:rsidR="008C5014" w:rsidRPr="00263368" w:rsidRDefault="008C5014" w:rsidP="00851BC2">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842" w:type="dxa"/>
            <w:vMerge/>
            <w:vAlign w:val="center"/>
          </w:tcPr>
          <w:p w14:paraId="2BB54442" w14:textId="77777777" w:rsidR="008C5014" w:rsidRPr="00263368" w:rsidRDefault="008C5014" w:rsidP="00851BC2">
            <w:pPr>
              <w:spacing w:after="0" w:line="240" w:lineRule="auto"/>
              <w:jc w:val="center"/>
              <w:rPr>
                <w:rFonts w:ascii="Times New Roman" w:hAnsi="Times New Roman" w:cs="Times New Roman"/>
                <w:sz w:val="20"/>
                <w:szCs w:val="20"/>
              </w:rPr>
            </w:pPr>
          </w:p>
        </w:tc>
      </w:tr>
      <w:tr w:rsidR="008C5014" w:rsidRPr="00263368" w14:paraId="35EB8AD1" w14:textId="77777777" w:rsidTr="00531DA8">
        <w:tc>
          <w:tcPr>
            <w:tcW w:w="568" w:type="dxa"/>
            <w:tcBorders>
              <w:right w:val="double" w:sz="4" w:space="0" w:color="auto"/>
            </w:tcBorders>
            <w:vAlign w:val="center"/>
          </w:tcPr>
          <w:p w14:paraId="2EA7E2C7"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2</w:t>
            </w:r>
          </w:p>
        </w:tc>
        <w:tc>
          <w:tcPr>
            <w:tcW w:w="1134" w:type="dxa"/>
            <w:tcBorders>
              <w:left w:val="double" w:sz="4" w:space="0" w:color="auto"/>
            </w:tcBorders>
            <w:vAlign w:val="center"/>
          </w:tcPr>
          <w:p w14:paraId="79B3B964"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Lke/1</w:t>
            </w:r>
          </w:p>
        </w:tc>
        <w:tc>
          <w:tcPr>
            <w:tcW w:w="851" w:type="dxa"/>
            <w:vAlign w:val="center"/>
          </w:tcPr>
          <w:p w14:paraId="7EDC2E01"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5FDDE628" w14:textId="392DA7F0"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w:t>
            </w:r>
            <w:r w:rsidR="00A91E33" w:rsidRPr="00263368">
              <w:rPr>
                <w:rFonts w:ascii="Times New Roman" w:hAnsi="Times New Roman" w:cs="Times New Roman"/>
              </w:rPr>
              <w:t>.</w:t>
            </w:r>
            <w:r w:rsidRPr="00263368">
              <w:rPr>
                <w:rFonts w:ascii="Times New Roman" w:hAnsi="Times New Roman" w:cs="Times New Roman"/>
              </w:rPr>
              <w:t>500</w:t>
            </w:r>
          </w:p>
        </w:tc>
        <w:tc>
          <w:tcPr>
            <w:tcW w:w="1134" w:type="dxa"/>
            <w:vAlign w:val="center"/>
          </w:tcPr>
          <w:p w14:paraId="5ED367DE"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728" w:type="dxa"/>
            <w:vAlign w:val="center"/>
          </w:tcPr>
          <w:p w14:paraId="6F44999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993" w:type="dxa"/>
            <w:vAlign w:val="center"/>
          </w:tcPr>
          <w:p w14:paraId="35C5564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6E8BB795"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010ECE8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301522FA"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346DFD9E" w14:textId="77777777" w:rsidTr="00531DA8">
        <w:tc>
          <w:tcPr>
            <w:tcW w:w="568" w:type="dxa"/>
            <w:tcBorders>
              <w:right w:val="double" w:sz="4" w:space="0" w:color="auto"/>
            </w:tcBorders>
            <w:vAlign w:val="center"/>
          </w:tcPr>
          <w:p w14:paraId="28394988"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3</w:t>
            </w:r>
          </w:p>
        </w:tc>
        <w:tc>
          <w:tcPr>
            <w:tcW w:w="1134" w:type="dxa"/>
            <w:tcBorders>
              <w:left w:val="double" w:sz="4" w:space="0" w:color="auto"/>
            </w:tcBorders>
            <w:vAlign w:val="center"/>
          </w:tcPr>
          <w:p w14:paraId="38C6C138"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Lke/2</w:t>
            </w:r>
          </w:p>
        </w:tc>
        <w:tc>
          <w:tcPr>
            <w:tcW w:w="851" w:type="dxa"/>
            <w:vAlign w:val="center"/>
          </w:tcPr>
          <w:p w14:paraId="3BEF60E1"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696461EA" w14:textId="279075BC"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w:t>
            </w:r>
            <w:r w:rsidR="00A91E33" w:rsidRPr="00263368">
              <w:rPr>
                <w:rFonts w:ascii="Times New Roman" w:hAnsi="Times New Roman" w:cs="Times New Roman"/>
              </w:rPr>
              <w:t>.</w:t>
            </w:r>
            <w:r w:rsidRPr="00263368">
              <w:rPr>
                <w:rFonts w:ascii="Times New Roman" w:hAnsi="Times New Roman" w:cs="Times New Roman"/>
              </w:rPr>
              <w:t>000</w:t>
            </w:r>
          </w:p>
        </w:tc>
        <w:tc>
          <w:tcPr>
            <w:tcW w:w="1134" w:type="dxa"/>
            <w:vAlign w:val="center"/>
          </w:tcPr>
          <w:p w14:paraId="4B0D4777" w14:textId="66850947" w:rsidR="008C5014" w:rsidRPr="00263368" w:rsidRDefault="00333310" w:rsidP="00851BC2">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728" w:type="dxa"/>
            <w:vAlign w:val="center"/>
          </w:tcPr>
          <w:p w14:paraId="577B8AE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vAlign w:val="center"/>
          </w:tcPr>
          <w:p w14:paraId="398D991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0837C069"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5DDD2B9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08DD7F6C" w14:textId="41146EBB" w:rsidR="008C5014" w:rsidRPr="00263368" w:rsidRDefault="008C5014" w:rsidP="00333310">
            <w:pPr>
              <w:spacing w:before="60" w:after="6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 xml:space="preserve">* </w:t>
            </w:r>
            <w:r w:rsidR="00333310" w:rsidRPr="00263368">
              <w:rPr>
                <w:rFonts w:ascii="Times New Roman" w:hAnsi="Times New Roman" w:cs="Times New Roman"/>
                <w:i/>
                <w:sz w:val="18"/>
                <w:szCs w:val="18"/>
              </w:rPr>
              <w:t>telekterülettel összefüggő</w:t>
            </w:r>
          </w:p>
        </w:tc>
      </w:tr>
      <w:tr w:rsidR="008C5014" w:rsidRPr="00263368" w14:paraId="44E26031" w14:textId="77777777" w:rsidTr="00531DA8">
        <w:tc>
          <w:tcPr>
            <w:tcW w:w="568" w:type="dxa"/>
            <w:tcBorders>
              <w:right w:val="double" w:sz="4" w:space="0" w:color="auto"/>
            </w:tcBorders>
            <w:vAlign w:val="center"/>
          </w:tcPr>
          <w:p w14:paraId="7AA776C1"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4</w:t>
            </w:r>
          </w:p>
        </w:tc>
        <w:tc>
          <w:tcPr>
            <w:tcW w:w="1134" w:type="dxa"/>
            <w:tcBorders>
              <w:left w:val="double" w:sz="4" w:space="0" w:color="auto"/>
            </w:tcBorders>
            <w:vAlign w:val="center"/>
          </w:tcPr>
          <w:p w14:paraId="0583BA96"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Lke/3</w:t>
            </w:r>
          </w:p>
        </w:tc>
        <w:tc>
          <w:tcPr>
            <w:tcW w:w="851" w:type="dxa"/>
            <w:vAlign w:val="center"/>
          </w:tcPr>
          <w:p w14:paraId="2999B255"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085B364E" w14:textId="55625A43"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w:t>
            </w:r>
            <w:r w:rsidR="00A91E33" w:rsidRPr="00263368">
              <w:rPr>
                <w:rFonts w:ascii="Times New Roman" w:hAnsi="Times New Roman" w:cs="Times New Roman"/>
              </w:rPr>
              <w:t>.</w:t>
            </w:r>
            <w:r w:rsidRPr="00263368">
              <w:rPr>
                <w:rFonts w:ascii="Times New Roman" w:hAnsi="Times New Roman" w:cs="Times New Roman"/>
              </w:rPr>
              <w:t>000</w:t>
            </w:r>
          </w:p>
        </w:tc>
        <w:tc>
          <w:tcPr>
            <w:tcW w:w="1134" w:type="dxa"/>
            <w:vAlign w:val="center"/>
          </w:tcPr>
          <w:p w14:paraId="2E3F167E"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728" w:type="dxa"/>
            <w:vAlign w:val="center"/>
          </w:tcPr>
          <w:p w14:paraId="454EB68A"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vAlign w:val="center"/>
          </w:tcPr>
          <w:p w14:paraId="77BDB30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43893CA0"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02E7AB5B"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0CA584C0" w14:textId="77777777" w:rsidR="008C5014" w:rsidRPr="00263368" w:rsidRDefault="008C5014" w:rsidP="00851BC2">
            <w:pPr>
              <w:spacing w:before="60" w:after="60" w:line="240" w:lineRule="auto"/>
              <w:jc w:val="center"/>
              <w:rPr>
                <w:rFonts w:ascii="Times New Roman" w:hAnsi="Times New Roman" w:cs="Times New Roman"/>
                <w:sz w:val="18"/>
                <w:szCs w:val="18"/>
              </w:rPr>
            </w:pPr>
          </w:p>
        </w:tc>
      </w:tr>
      <w:tr w:rsidR="008C5014" w:rsidRPr="00263368" w14:paraId="0B726A9D" w14:textId="77777777" w:rsidTr="00794735">
        <w:trPr>
          <w:trHeight w:val="697"/>
        </w:trPr>
        <w:tc>
          <w:tcPr>
            <w:tcW w:w="568" w:type="dxa"/>
            <w:tcBorders>
              <w:right w:val="double" w:sz="4" w:space="0" w:color="auto"/>
            </w:tcBorders>
            <w:vAlign w:val="center"/>
          </w:tcPr>
          <w:p w14:paraId="3B91093D"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5</w:t>
            </w:r>
          </w:p>
        </w:tc>
        <w:tc>
          <w:tcPr>
            <w:tcW w:w="1134" w:type="dxa"/>
            <w:tcBorders>
              <w:left w:val="double" w:sz="4" w:space="0" w:color="auto"/>
            </w:tcBorders>
            <w:vAlign w:val="center"/>
          </w:tcPr>
          <w:p w14:paraId="461C44B9"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Lke/4-H</w:t>
            </w:r>
          </w:p>
        </w:tc>
        <w:tc>
          <w:tcPr>
            <w:tcW w:w="851" w:type="dxa"/>
            <w:vAlign w:val="center"/>
          </w:tcPr>
          <w:p w14:paraId="458545B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SZ/O</w:t>
            </w:r>
          </w:p>
        </w:tc>
        <w:tc>
          <w:tcPr>
            <w:tcW w:w="992" w:type="dxa"/>
            <w:shd w:val="clear" w:color="auto" w:fill="FFFFFF" w:themeFill="background1"/>
            <w:vAlign w:val="center"/>
          </w:tcPr>
          <w:p w14:paraId="24CFAB5C" w14:textId="3EE59792"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w:t>
            </w:r>
            <w:r w:rsidR="00A91E33" w:rsidRPr="00263368">
              <w:rPr>
                <w:rFonts w:ascii="Times New Roman" w:hAnsi="Times New Roman" w:cs="Times New Roman"/>
              </w:rPr>
              <w:t>.</w:t>
            </w:r>
            <w:r w:rsidRPr="00263368">
              <w:rPr>
                <w:rFonts w:ascii="Times New Roman" w:hAnsi="Times New Roman" w:cs="Times New Roman"/>
              </w:rPr>
              <w:t>100</w:t>
            </w:r>
          </w:p>
        </w:tc>
        <w:tc>
          <w:tcPr>
            <w:tcW w:w="1134" w:type="dxa"/>
            <w:vAlign w:val="center"/>
          </w:tcPr>
          <w:p w14:paraId="4DEDBF4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728" w:type="dxa"/>
            <w:vAlign w:val="center"/>
          </w:tcPr>
          <w:p w14:paraId="34CF5B30"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vAlign w:val="center"/>
          </w:tcPr>
          <w:p w14:paraId="11E9FEDB"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58E2D6CC"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31" w:type="dxa"/>
            <w:vAlign w:val="center"/>
          </w:tcPr>
          <w:p w14:paraId="115735A4"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9,0</w:t>
            </w:r>
          </w:p>
        </w:tc>
        <w:tc>
          <w:tcPr>
            <w:tcW w:w="1842" w:type="dxa"/>
            <w:vAlign w:val="center"/>
          </w:tcPr>
          <w:p w14:paraId="59B18CC6" w14:textId="502380A1" w:rsidR="008C5014" w:rsidRPr="00263368" w:rsidRDefault="00096610" w:rsidP="00096610">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 xml:space="preserve">*Derecske </w:t>
            </w:r>
            <w:r w:rsidR="008C5014" w:rsidRPr="00263368">
              <w:rPr>
                <w:rFonts w:ascii="Times New Roman" w:hAnsi="Times New Roman" w:cs="Times New Roman"/>
                <w:i/>
                <w:sz w:val="18"/>
                <w:szCs w:val="18"/>
              </w:rPr>
              <w:t>-hullámtéri terület a MÁSZ értéke szerint</w:t>
            </w:r>
          </w:p>
        </w:tc>
      </w:tr>
      <w:tr w:rsidR="008C5014" w:rsidRPr="00263368" w14:paraId="45433F43" w14:textId="77777777" w:rsidTr="00531DA8">
        <w:tc>
          <w:tcPr>
            <w:tcW w:w="568" w:type="dxa"/>
            <w:tcBorders>
              <w:right w:val="double" w:sz="4" w:space="0" w:color="auto"/>
            </w:tcBorders>
            <w:vAlign w:val="center"/>
          </w:tcPr>
          <w:p w14:paraId="3F70C4FA"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6</w:t>
            </w:r>
          </w:p>
        </w:tc>
        <w:tc>
          <w:tcPr>
            <w:tcW w:w="1134" w:type="dxa"/>
            <w:tcBorders>
              <w:left w:val="double" w:sz="4" w:space="0" w:color="auto"/>
            </w:tcBorders>
            <w:vAlign w:val="center"/>
          </w:tcPr>
          <w:p w14:paraId="644190A5"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Lke/5</w:t>
            </w:r>
          </w:p>
        </w:tc>
        <w:tc>
          <w:tcPr>
            <w:tcW w:w="851" w:type="dxa"/>
            <w:vAlign w:val="center"/>
          </w:tcPr>
          <w:p w14:paraId="42570460"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1F4FA91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900</w:t>
            </w:r>
          </w:p>
        </w:tc>
        <w:tc>
          <w:tcPr>
            <w:tcW w:w="1134" w:type="dxa"/>
            <w:vAlign w:val="center"/>
          </w:tcPr>
          <w:p w14:paraId="4E15FB5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728" w:type="dxa"/>
            <w:vAlign w:val="center"/>
          </w:tcPr>
          <w:p w14:paraId="3C5836B6"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vAlign w:val="center"/>
          </w:tcPr>
          <w:p w14:paraId="1F37B27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36C7657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31" w:type="dxa"/>
            <w:vAlign w:val="center"/>
          </w:tcPr>
          <w:p w14:paraId="1A8C49F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1842" w:type="dxa"/>
            <w:vAlign w:val="center"/>
          </w:tcPr>
          <w:p w14:paraId="12FE6A5D"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3CB27896" w14:textId="77777777" w:rsidTr="00794735">
        <w:tc>
          <w:tcPr>
            <w:tcW w:w="568" w:type="dxa"/>
            <w:tcBorders>
              <w:right w:val="double" w:sz="4" w:space="0" w:color="auto"/>
            </w:tcBorders>
            <w:vAlign w:val="center"/>
          </w:tcPr>
          <w:p w14:paraId="3FDEC023"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7</w:t>
            </w:r>
          </w:p>
        </w:tc>
        <w:tc>
          <w:tcPr>
            <w:tcW w:w="1134" w:type="dxa"/>
            <w:tcBorders>
              <w:left w:val="double" w:sz="4" w:space="0" w:color="auto"/>
            </w:tcBorders>
            <w:vAlign w:val="center"/>
          </w:tcPr>
          <w:p w14:paraId="5F7DCD8A"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Lke/6</w:t>
            </w:r>
          </w:p>
        </w:tc>
        <w:tc>
          <w:tcPr>
            <w:tcW w:w="851" w:type="dxa"/>
            <w:vAlign w:val="center"/>
          </w:tcPr>
          <w:p w14:paraId="78430444"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Z</w:t>
            </w:r>
          </w:p>
        </w:tc>
        <w:tc>
          <w:tcPr>
            <w:tcW w:w="992" w:type="dxa"/>
            <w:shd w:val="clear" w:color="auto" w:fill="FFFFFF" w:themeFill="background1"/>
            <w:vAlign w:val="center"/>
          </w:tcPr>
          <w:p w14:paraId="3E079C70" w14:textId="2B2C3EA5" w:rsidR="008C5014" w:rsidRPr="00263368" w:rsidRDefault="00531DA8" w:rsidP="00851BC2">
            <w:pPr>
              <w:spacing w:before="60" w:after="60" w:line="240" w:lineRule="auto"/>
              <w:jc w:val="center"/>
              <w:rPr>
                <w:rFonts w:ascii="Times New Roman" w:hAnsi="Times New Roman" w:cs="Times New Roman"/>
              </w:rPr>
            </w:pPr>
            <w:r w:rsidRPr="00263368">
              <w:rPr>
                <w:rFonts w:ascii="Times New Roman" w:hAnsi="Times New Roman" w:cs="Times New Roman"/>
              </w:rPr>
              <w:t>900</w:t>
            </w:r>
          </w:p>
        </w:tc>
        <w:tc>
          <w:tcPr>
            <w:tcW w:w="1134" w:type="dxa"/>
            <w:vAlign w:val="center"/>
          </w:tcPr>
          <w:p w14:paraId="450958B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728" w:type="dxa"/>
            <w:vAlign w:val="center"/>
          </w:tcPr>
          <w:p w14:paraId="129D5121"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993" w:type="dxa"/>
            <w:vAlign w:val="center"/>
          </w:tcPr>
          <w:p w14:paraId="383E2100"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4284D7D0"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7D58261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39BA5743"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3296CB15" w14:textId="77777777" w:rsidTr="00794735">
        <w:tc>
          <w:tcPr>
            <w:tcW w:w="568" w:type="dxa"/>
            <w:tcBorders>
              <w:right w:val="double" w:sz="4" w:space="0" w:color="auto"/>
            </w:tcBorders>
            <w:vAlign w:val="center"/>
          </w:tcPr>
          <w:p w14:paraId="25C8E4C4"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8</w:t>
            </w:r>
          </w:p>
        </w:tc>
        <w:tc>
          <w:tcPr>
            <w:tcW w:w="1134" w:type="dxa"/>
            <w:tcBorders>
              <w:left w:val="double" w:sz="4" w:space="0" w:color="auto"/>
            </w:tcBorders>
            <w:vAlign w:val="center"/>
          </w:tcPr>
          <w:p w14:paraId="26FCF79D"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Lke/7</w:t>
            </w:r>
          </w:p>
        </w:tc>
        <w:tc>
          <w:tcPr>
            <w:tcW w:w="851" w:type="dxa"/>
            <w:vAlign w:val="center"/>
          </w:tcPr>
          <w:p w14:paraId="51B415A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Ikr</w:t>
            </w:r>
          </w:p>
        </w:tc>
        <w:tc>
          <w:tcPr>
            <w:tcW w:w="992" w:type="dxa"/>
            <w:shd w:val="clear" w:color="auto" w:fill="FFFFFF" w:themeFill="background1"/>
            <w:vAlign w:val="center"/>
          </w:tcPr>
          <w:p w14:paraId="04AF9CC9" w14:textId="589F7372" w:rsidR="008C5014" w:rsidRPr="00263368" w:rsidRDefault="00531DA8" w:rsidP="00851BC2">
            <w:pPr>
              <w:spacing w:before="60" w:after="60" w:line="240" w:lineRule="auto"/>
              <w:jc w:val="center"/>
              <w:rPr>
                <w:rFonts w:ascii="Times New Roman" w:hAnsi="Times New Roman" w:cs="Times New Roman"/>
              </w:rPr>
            </w:pPr>
            <w:r w:rsidRPr="00263368">
              <w:rPr>
                <w:rFonts w:ascii="Times New Roman" w:hAnsi="Times New Roman" w:cs="Times New Roman"/>
              </w:rPr>
              <w:t>600</w:t>
            </w:r>
          </w:p>
        </w:tc>
        <w:tc>
          <w:tcPr>
            <w:tcW w:w="1134" w:type="dxa"/>
            <w:vAlign w:val="center"/>
          </w:tcPr>
          <w:p w14:paraId="601E7AD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728" w:type="dxa"/>
            <w:vAlign w:val="center"/>
          </w:tcPr>
          <w:p w14:paraId="0C5AC626"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993" w:type="dxa"/>
            <w:vAlign w:val="center"/>
          </w:tcPr>
          <w:p w14:paraId="11705CF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shd w:val="clear" w:color="auto" w:fill="FFFFFF" w:themeFill="background1"/>
            <w:vAlign w:val="center"/>
          </w:tcPr>
          <w:p w14:paraId="1EAA9226" w14:textId="781CC0F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31" w:type="dxa"/>
            <w:vAlign w:val="center"/>
          </w:tcPr>
          <w:p w14:paraId="10B5744E"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9,0</w:t>
            </w:r>
          </w:p>
        </w:tc>
        <w:tc>
          <w:tcPr>
            <w:tcW w:w="1842" w:type="dxa"/>
            <w:vAlign w:val="center"/>
          </w:tcPr>
          <w:p w14:paraId="1C3B862A"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0086E405" w14:textId="77777777" w:rsidTr="00531DA8">
        <w:tc>
          <w:tcPr>
            <w:tcW w:w="568" w:type="dxa"/>
            <w:tcBorders>
              <w:right w:val="double" w:sz="4" w:space="0" w:color="auto"/>
            </w:tcBorders>
            <w:vAlign w:val="center"/>
          </w:tcPr>
          <w:p w14:paraId="5DF9A597"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9</w:t>
            </w:r>
          </w:p>
        </w:tc>
        <w:tc>
          <w:tcPr>
            <w:tcW w:w="1134" w:type="dxa"/>
            <w:tcBorders>
              <w:left w:val="double" w:sz="4" w:space="0" w:color="auto"/>
            </w:tcBorders>
            <w:vAlign w:val="center"/>
          </w:tcPr>
          <w:p w14:paraId="4D527E34"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Lke/8</w:t>
            </w:r>
          </w:p>
        </w:tc>
        <w:tc>
          <w:tcPr>
            <w:tcW w:w="851" w:type="dxa"/>
            <w:vAlign w:val="center"/>
          </w:tcPr>
          <w:p w14:paraId="70C05D64"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1ECBB0A1"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800</w:t>
            </w:r>
          </w:p>
        </w:tc>
        <w:tc>
          <w:tcPr>
            <w:tcW w:w="1134" w:type="dxa"/>
            <w:vAlign w:val="center"/>
          </w:tcPr>
          <w:p w14:paraId="0743C82A"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728" w:type="dxa"/>
            <w:vAlign w:val="center"/>
          </w:tcPr>
          <w:p w14:paraId="4E62A529"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993" w:type="dxa"/>
            <w:vAlign w:val="center"/>
          </w:tcPr>
          <w:p w14:paraId="3966EEA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3CDF92C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31" w:type="dxa"/>
            <w:vAlign w:val="center"/>
          </w:tcPr>
          <w:p w14:paraId="680EC90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1842" w:type="dxa"/>
            <w:vAlign w:val="center"/>
          </w:tcPr>
          <w:p w14:paraId="1A426770"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4E9C0DF2" w14:textId="77777777" w:rsidTr="00531DA8">
        <w:tc>
          <w:tcPr>
            <w:tcW w:w="568" w:type="dxa"/>
            <w:tcBorders>
              <w:right w:val="double" w:sz="4" w:space="0" w:color="auto"/>
            </w:tcBorders>
            <w:vAlign w:val="center"/>
          </w:tcPr>
          <w:p w14:paraId="51E64D5C"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10</w:t>
            </w:r>
          </w:p>
        </w:tc>
        <w:tc>
          <w:tcPr>
            <w:tcW w:w="1134" w:type="dxa"/>
            <w:tcBorders>
              <w:left w:val="double" w:sz="4" w:space="0" w:color="auto"/>
            </w:tcBorders>
            <w:vAlign w:val="center"/>
          </w:tcPr>
          <w:p w14:paraId="0B32AF72"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Lke/9</w:t>
            </w:r>
          </w:p>
        </w:tc>
        <w:tc>
          <w:tcPr>
            <w:tcW w:w="851" w:type="dxa"/>
            <w:vAlign w:val="center"/>
          </w:tcPr>
          <w:p w14:paraId="3281725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O/SZ</w:t>
            </w:r>
          </w:p>
        </w:tc>
        <w:tc>
          <w:tcPr>
            <w:tcW w:w="992" w:type="dxa"/>
            <w:vAlign w:val="center"/>
          </w:tcPr>
          <w:p w14:paraId="2B0D64B4"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720</w:t>
            </w:r>
          </w:p>
        </w:tc>
        <w:tc>
          <w:tcPr>
            <w:tcW w:w="1134" w:type="dxa"/>
            <w:vAlign w:val="center"/>
          </w:tcPr>
          <w:p w14:paraId="3BDD1E1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728" w:type="dxa"/>
            <w:vAlign w:val="center"/>
          </w:tcPr>
          <w:p w14:paraId="2CD823E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993" w:type="dxa"/>
            <w:vAlign w:val="center"/>
          </w:tcPr>
          <w:p w14:paraId="7AE57289"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4F67DF04"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31" w:type="dxa"/>
            <w:vAlign w:val="center"/>
          </w:tcPr>
          <w:p w14:paraId="5EE36FF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1842" w:type="dxa"/>
            <w:vAlign w:val="center"/>
          </w:tcPr>
          <w:p w14:paraId="564C77C8"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54C56BC3" w14:textId="77777777" w:rsidTr="00794735">
        <w:tc>
          <w:tcPr>
            <w:tcW w:w="568" w:type="dxa"/>
            <w:tcBorders>
              <w:right w:val="double" w:sz="4" w:space="0" w:color="auto"/>
            </w:tcBorders>
            <w:vAlign w:val="center"/>
          </w:tcPr>
          <w:p w14:paraId="53CFD208"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11</w:t>
            </w:r>
          </w:p>
        </w:tc>
        <w:tc>
          <w:tcPr>
            <w:tcW w:w="1134" w:type="dxa"/>
            <w:tcBorders>
              <w:left w:val="double" w:sz="4" w:space="0" w:color="auto"/>
            </w:tcBorders>
            <w:vAlign w:val="center"/>
          </w:tcPr>
          <w:p w14:paraId="66B963EE"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Lke/10</w:t>
            </w:r>
          </w:p>
        </w:tc>
        <w:tc>
          <w:tcPr>
            <w:tcW w:w="851" w:type="dxa"/>
            <w:vAlign w:val="center"/>
          </w:tcPr>
          <w:p w14:paraId="713B984B"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Z</w:t>
            </w:r>
          </w:p>
        </w:tc>
        <w:tc>
          <w:tcPr>
            <w:tcW w:w="992" w:type="dxa"/>
            <w:shd w:val="clear" w:color="auto" w:fill="FFFFFF" w:themeFill="background1"/>
            <w:vAlign w:val="center"/>
          </w:tcPr>
          <w:p w14:paraId="164E7899" w14:textId="0223BACC"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270</w:t>
            </w:r>
          </w:p>
        </w:tc>
        <w:tc>
          <w:tcPr>
            <w:tcW w:w="1134" w:type="dxa"/>
            <w:vAlign w:val="center"/>
          </w:tcPr>
          <w:p w14:paraId="5B75491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728" w:type="dxa"/>
            <w:vAlign w:val="center"/>
          </w:tcPr>
          <w:p w14:paraId="3D81EA7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993" w:type="dxa"/>
            <w:vAlign w:val="center"/>
          </w:tcPr>
          <w:p w14:paraId="3C0BF141"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31331C49"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10D0F5EA"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3B76B9DF"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6E65065D" w14:textId="77777777" w:rsidTr="00531DA8">
        <w:tc>
          <w:tcPr>
            <w:tcW w:w="568" w:type="dxa"/>
            <w:tcBorders>
              <w:right w:val="double" w:sz="4" w:space="0" w:color="auto"/>
            </w:tcBorders>
            <w:vAlign w:val="center"/>
          </w:tcPr>
          <w:p w14:paraId="34C40A2E"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12</w:t>
            </w:r>
          </w:p>
        </w:tc>
        <w:tc>
          <w:tcPr>
            <w:tcW w:w="1134" w:type="dxa"/>
            <w:tcBorders>
              <w:left w:val="double" w:sz="4" w:space="0" w:color="auto"/>
            </w:tcBorders>
            <w:vAlign w:val="center"/>
          </w:tcPr>
          <w:p w14:paraId="5FC76797"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Lke/11</w:t>
            </w:r>
          </w:p>
        </w:tc>
        <w:tc>
          <w:tcPr>
            <w:tcW w:w="851" w:type="dxa"/>
            <w:vAlign w:val="center"/>
          </w:tcPr>
          <w:p w14:paraId="7FDE06BC"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Ikr</w:t>
            </w:r>
          </w:p>
        </w:tc>
        <w:tc>
          <w:tcPr>
            <w:tcW w:w="992" w:type="dxa"/>
            <w:vAlign w:val="center"/>
          </w:tcPr>
          <w:p w14:paraId="03B5564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720</w:t>
            </w:r>
          </w:p>
        </w:tc>
        <w:tc>
          <w:tcPr>
            <w:tcW w:w="1134" w:type="dxa"/>
            <w:vAlign w:val="center"/>
          </w:tcPr>
          <w:p w14:paraId="5EBCB97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728" w:type="dxa"/>
            <w:vAlign w:val="center"/>
          </w:tcPr>
          <w:p w14:paraId="0924D15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993" w:type="dxa"/>
            <w:vAlign w:val="center"/>
          </w:tcPr>
          <w:p w14:paraId="6480DEA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3EE9E4B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2DF8F21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426D1901"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346964CF" w14:textId="77777777" w:rsidTr="00531DA8">
        <w:tc>
          <w:tcPr>
            <w:tcW w:w="568" w:type="dxa"/>
            <w:tcBorders>
              <w:right w:val="double" w:sz="4" w:space="0" w:color="auto"/>
            </w:tcBorders>
            <w:vAlign w:val="center"/>
          </w:tcPr>
          <w:p w14:paraId="34B2172C"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13</w:t>
            </w:r>
          </w:p>
        </w:tc>
        <w:tc>
          <w:tcPr>
            <w:tcW w:w="1134" w:type="dxa"/>
            <w:tcBorders>
              <w:left w:val="double" w:sz="4" w:space="0" w:color="auto"/>
            </w:tcBorders>
            <w:vAlign w:val="center"/>
          </w:tcPr>
          <w:p w14:paraId="2F2FB05A"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Lke/12</w:t>
            </w:r>
          </w:p>
        </w:tc>
        <w:tc>
          <w:tcPr>
            <w:tcW w:w="851" w:type="dxa"/>
            <w:vAlign w:val="center"/>
          </w:tcPr>
          <w:p w14:paraId="538D3D7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O</w:t>
            </w:r>
          </w:p>
        </w:tc>
        <w:tc>
          <w:tcPr>
            <w:tcW w:w="992" w:type="dxa"/>
            <w:vAlign w:val="center"/>
          </w:tcPr>
          <w:p w14:paraId="6C7BF716"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800</w:t>
            </w:r>
          </w:p>
        </w:tc>
        <w:tc>
          <w:tcPr>
            <w:tcW w:w="1134" w:type="dxa"/>
            <w:vAlign w:val="center"/>
          </w:tcPr>
          <w:p w14:paraId="6AC306AB"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728" w:type="dxa"/>
            <w:vAlign w:val="center"/>
          </w:tcPr>
          <w:p w14:paraId="56E3BBB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993" w:type="dxa"/>
            <w:vAlign w:val="center"/>
          </w:tcPr>
          <w:p w14:paraId="79A637E5"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78BB3E2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424C6903"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086561E6"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03ADCEC6" w14:textId="77777777" w:rsidTr="00531DA8">
        <w:tc>
          <w:tcPr>
            <w:tcW w:w="568" w:type="dxa"/>
            <w:tcBorders>
              <w:right w:val="double" w:sz="4" w:space="0" w:color="auto"/>
            </w:tcBorders>
            <w:vAlign w:val="center"/>
          </w:tcPr>
          <w:p w14:paraId="4A4D3224"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14</w:t>
            </w:r>
          </w:p>
        </w:tc>
        <w:tc>
          <w:tcPr>
            <w:tcW w:w="1134" w:type="dxa"/>
            <w:tcBorders>
              <w:left w:val="double" w:sz="4" w:space="0" w:color="auto"/>
            </w:tcBorders>
            <w:vAlign w:val="center"/>
          </w:tcPr>
          <w:p w14:paraId="0E8959DC" w14:textId="77777777"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Lke/13</w:t>
            </w:r>
          </w:p>
        </w:tc>
        <w:tc>
          <w:tcPr>
            <w:tcW w:w="851" w:type="dxa"/>
            <w:vAlign w:val="center"/>
          </w:tcPr>
          <w:p w14:paraId="46490B0A"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O/SZ</w:t>
            </w:r>
          </w:p>
        </w:tc>
        <w:tc>
          <w:tcPr>
            <w:tcW w:w="992" w:type="dxa"/>
            <w:vAlign w:val="center"/>
          </w:tcPr>
          <w:p w14:paraId="7B39485C"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720</w:t>
            </w:r>
          </w:p>
        </w:tc>
        <w:tc>
          <w:tcPr>
            <w:tcW w:w="1134" w:type="dxa"/>
            <w:vAlign w:val="center"/>
          </w:tcPr>
          <w:p w14:paraId="5F99E76F"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728" w:type="dxa"/>
            <w:vAlign w:val="center"/>
          </w:tcPr>
          <w:p w14:paraId="2E506A76"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993" w:type="dxa"/>
            <w:vAlign w:val="center"/>
          </w:tcPr>
          <w:p w14:paraId="5E11023D"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4D8FC20A"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31" w:type="dxa"/>
            <w:vAlign w:val="center"/>
          </w:tcPr>
          <w:p w14:paraId="1F13D85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1842" w:type="dxa"/>
            <w:vAlign w:val="center"/>
          </w:tcPr>
          <w:p w14:paraId="575F7239" w14:textId="77777777" w:rsidR="008C5014" w:rsidRPr="00263368" w:rsidRDefault="008C5014" w:rsidP="00851BC2">
            <w:pPr>
              <w:spacing w:before="60" w:after="60" w:line="240" w:lineRule="auto"/>
              <w:jc w:val="center"/>
              <w:rPr>
                <w:rFonts w:ascii="Times New Roman" w:hAnsi="Times New Roman" w:cs="Times New Roman"/>
                <w:sz w:val="20"/>
                <w:szCs w:val="20"/>
              </w:rPr>
            </w:pPr>
          </w:p>
        </w:tc>
      </w:tr>
      <w:tr w:rsidR="008C5014" w:rsidRPr="00263368" w14:paraId="0CF8E569" w14:textId="77777777" w:rsidTr="00531DA8">
        <w:tc>
          <w:tcPr>
            <w:tcW w:w="568" w:type="dxa"/>
            <w:tcBorders>
              <w:right w:val="double" w:sz="4" w:space="0" w:color="auto"/>
            </w:tcBorders>
            <w:vAlign w:val="center"/>
          </w:tcPr>
          <w:p w14:paraId="3DE24225" w14:textId="77777777" w:rsidR="008C5014" w:rsidRPr="00263368" w:rsidRDefault="008C5014" w:rsidP="00851BC2">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15</w:t>
            </w:r>
          </w:p>
        </w:tc>
        <w:tc>
          <w:tcPr>
            <w:tcW w:w="1134" w:type="dxa"/>
            <w:tcBorders>
              <w:left w:val="double" w:sz="4" w:space="0" w:color="auto"/>
            </w:tcBorders>
            <w:vAlign w:val="center"/>
          </w:tcPr>
          <w:p w14:paraId="2C105278" w14:textId="07179636" w:rsidR="008C5014" w:rsidRPr="00263368" w:rsidRDefault="008C5014" w:rsidP="00851BC2">
            <w:pPr>
              <w:spacing w:before="60" w:after="60" w:line="240" w:lineRule="auto"/>
              <w:jc w:val="center"/>
              <w:rPr>
                <w:rFonts w:ascii="Times New Roman" w:hAnsi="Times New Roman" w:cs="Times New Roman"/>
                <w:b/>
                <w:bCs/>
              </w:rPr>
            </w:pPr>
            <w:r w:rsidRPr="00263368">
              <w:rPr>
                <w:rFonts w:ascii="Times New Roman" w:hAnsi="Times New Roman" w:cs="Times New Roman"/>
                <w:b/>
                <w:bCs/>
              </w:rPr>
              <w:t>Lke/14</w:t>
            </w:r>
            <w:r w:rsidR="00531DA8" w:rsidRPr="00263368">
              <w:rPr>
                <w:rFonts w:ascii="Times New Roman" w:hAnsi="Times New Roman" w:cs="Times New Roman"/>
                <w:b/>
                <w:bCs/>
              </w:rPr>
              <w:t>-H</w:t>
            </w:r>
          </w:p>
        </w:tc>
        <w:tc>
          <w:tcPr>
            <w:tcW w:w="851" w:type="dxa"/>
            <w:vAlign w:val="center"/>
          </w:tcPr>
          <w:p w14:paraId="093894F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O/SZ</w:t>
            </w:r>
          </w:p>
        </w:tc>
        <w:tc>
          <w:tcPr>
            <w:tcW w:w="992" w:type="dxa"/>
            <w:vAlign w:val="center"/>
          </w:tcPr>
          <w:p w14:paraId="5AB6C91A"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720</w:t>
            </w:r>
          </w:p>
        </w:tc>
        <w:tc>
          <w:tcPr>
            <w:tcW w:w="1134" w:type="dxa"/>
            <w:vAlign w:val="center"/>
          </w:tcPr>
          <w:p w14:paraId="314DC556"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728" w:type="dxa"/>
            <w:vAlign w:val="center"/>
          </w:tcPr>
          <w:p w14:paraId="0F983462"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993" w:type="dxa"/>
            <w:vAlign w:val="center"/>
          </w:tcPr>
          <w:p w14:paraId="5D1E59A8"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70627BDD" w14:textId="2EEA5BC0"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6,0</w:t>
            </w:r>
            <w:r w:rsidR="00531DA8" w:rsidRPr="00263368">
              <w:rPr>
                <w:rFonts w:ascii="Times New Roman" w:hAnsi="Times New Roman" w:cs="Times New Roman"/>
              </w:rPr>
              <w:t>*</w:t>
            </w:r>
          </w:p>
        </w:tc>
        <w:tc>
          <w:tcPr>
            <w:tcW w:w="831" w:type="dxa"/>
            <w:vAlign w:val="center"/>
          </w:tcPr>
          <w:p w14:paraId="0D36B477" w14:textId="77777777" w:rsidR="008C5014" w:rsidRPr="00263368" w:rsidRDefault="008C5014" w:rsidP="00851BC2">
            <w:pPr>
              <w:spacing w:before="60" w:after="60" w:line="240" w:lineRule="auto"/>
              <w:jc w:val="center"/>
              <w:rPr>
                <w:rFonts w:ascii="Times New Roman" w:hAnsi="Times New Roman" w:cs="Times New Roman"/>
              </w:rPr>
            </w:pPr>
            <w:r w:rsidRPr="00263368">
              <w:rPr>
                <w:rFonts w:ascii="Times New Roman" w:hAnsi="Times New Roman" w:cs="Times New Roman"/>
              </w:rPr>
              <w:t>9,0</w:t>
            </w:r>
          </w:p>
        </w:tc>
        <w:tc>
          <w:tcPr>
            <w:tcW w:w="1842" w:type="dxa"/>
            <w:vAlign w:val="center"/>
          </w:tcPr>
          <w:p w14:paraId="06B5F15B" w14:textId="5DDD6BB5" w:rsidR="008C5014" w:rsidRPr="00263368" w:rsidRDefault="00531DA8" w:rsidP="00851BC2">
            <w:pPr>
              <w:spacing w:before="60" w:after="60" w:line="240" w:lineRule="auto"/>
              <w:jc w:val="center"/>
              <w:rPr>
                <w:rFonts w:ascii="Times New Roman" w:hAnsi="Times New Roman" w:cs="Times New Roman"/>
                <w:i/>
                <w:sz w:val="20"/>
                <w:szCs w:val="20"/>
              </w:rPr>
            </w:pPr>
            <w:r w:rsidRPr="00263368">
              <w:rPr>
                <w:rFonts w:ascii="Times New Roman" w:hAnsi="Times New Roman" w:cs="Times New Roman"/>
                <w:i/>
                <w:sz w:val="18"/>
                <w:szCs w:val="18"/>
              </w:rPr>
              <w:t>hullámtéri terület a MÁSZ értéke szerint</w:t>
            </w:r>
          </w:p>
        </w:tc>
      </w:tr>
    </w:tbl>
    <w:p w14:paraId="26582005" w14:textId="77777777" w:rsidR="002E1126" w:rsidRPr="00263368" w:rsidRDefault="002E1126" w:rsidP="002E1126">
      <w:pPr>
        <w:tabs>
          <w:tab w:val="left" w:pos="567"/>
        </w:tabs>
        <w:spacing w:after="0" w:line="240" w:lineRule="auto"/>
        <w:rPr>
          <w:rFonts w:ascii="Times New Roman" w:hAnsi="Times New Roman" w:cs="Times New Roman"/>
          <w:iCs/>
          <w:caps/>
          <w:sz w:val="18"/>
          <w:szCs w:val="18"/>
        </w:rPr>
      </w:pPr>
    </w:p>
    <w:p w14:paraId="7CC3690A" w14:textId="77777777" w:rsidR="002E1126" w:rsidRPr="00263368" w:rsidRDefault="002E1126">
      <w:pPr>
        <w:spacing w:after="0" w:line="240" w:lineRule="auto"/>
        <w:rPr>
          <w:rFonts w:ascii="Times New Roman" w:hAnsi="Times New Roman" w:cs="Times New Roman"/>
          <w:b/>
          <w:iCs/>
          <w:caps/>
        </w:rPr>
      </w:pPr>
      <w:r w:rsidRPr="00263368">
        <w:rPr>
          <w:rFonts w:ascii="Times New Roman" w:hAnsi="Times New Roman" w:cs="Times New Roman"/>
          <w:b/>
          <w:iCs/>
          <w:caps/>
        </w:rPr>
        <w:br w:type="page"/>
      </w:r>
    </w:p>
    <w:p w14:paraId="2B354D3E" w14:textId="1DD12D4B" w:rsidR="00A611A1" w:rsidRPr="00263368" w:rsidRDefault="008C5014" w:rsidP="00486FAB">
      <w:pPr>
        <w:pStyle w:val="Listaszerbekezds"/>
        <w:numPr>
          <w:ilvl w:val="6"/>
          <w:numId w:val="149"/>
        </w:numPr>
        <w:tabs>
          <w:tab w:val="left" w:pos="567"/>
        </w:tabs>
        <w:spacing w:before="120" w:after="0" w:line="240" w:lineRule="auto"/>
        <w:rPr>
          <w:rFonts w:ascii="Times New Roman" w:hAnsi="Times New Roman" w:cs="Times New Roman"/>
          <w:i/>
          <w:iCs/>
          <w:caps/>
        </w:rPr>
      </w:pPr>
      <w:r w:rsidRPr="00263368">
        <w:rPr>
          <w:rFonts w:ascii="Times New Roman" w:hAnsi="Times New Roman" w:cs="Times New Roman"/>
          <w:b/>
          <w:iCs/>
          <w:caps/>
        </w:rPr>
        <w:t>Településközpont terület</w:t>
      </w:r>
    </w:p>
    <w:p w14:paraId="06132BD6" w14:textId="4C14D2E8" w:rsidR="008C5014" w:rsidRPr="00263368" w:rsidRDefault="00A611A1" w:rsidP="00AC7CD4">
      <w:pPr>
        <w:tabs>
          <w:tab w:val="left" w:pos="567"/>
        </w:tabs>
        <w:spacing w:after="0" w:line="240" w:lineRule="auto"/>
        <w:jc w:val="right"/>
        <w:rPr>
          <w:rFonts w:ascii="Times New Roman" w:hAnsi="Times New Roman" w:cs="Times New Roman"/>
          <w:i/>
          <w:iCs/>
          <w:caps/>
        </w:rPr>
      </w:pPr>
      <w:r w:rsidRPr="00263368">
        <w:rPr>
          <w:rFonts w:ascii="Times New Roman" w:hAnsi="Times New Roman" w:cs="Times New Roman"/>
          <w:i/>
          <w:iCs/>
        </w:rPr>
        <w:t>4. sz. táblázat</w:t>
      </w:r>
    </w:p>
    <w:tbl>
      <w:tblPr>
        <w:tblpPr w:leftFromText="141" w:rightFromText="141" w:vertAnchor="text" w:horzAnchor="margin" w:tblpXSpec="center" w:tblpY="146"/>
        <w:tblW w:w="97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992"/>
        <w:gridCol w:w="34"/>
        <w:gridCol w:w="675"/>
        <w:gridCol w:w="987"/>
        <w:gridCol w:w="808"/>
        <w:gridCol w:w="1034"/>
        <w:gridCol w:w="761"/>
        <w:gridCol w:w="804"/>
        <w:gridCol w:w="992"/>
        <w:gridCol w:w="2120"/>
      </w:tblGrid>
      <w:tr w:rsidR="00851BC2" w:rsidRPr="00263368" w14:paraId="2800CD73" w14:textId="77777777" w:rsidTr="002E1126">
        <w:trPr>
          <w:cantSplit/>
          <w:trHeight w:val="271"/>
        </w:trPr>
        <w:tc>
          <w:tcPr>
            <w:tcW w:w="568" w:type="dxa"/>
            <w:tcBorders>
              <w:top w:val="single" w:sz="4" w:space="0" w:color="auto"/>
              <w:bottom w:val="double" w:sz="4" w:space="0" w:color="auto"/>
              <w:right w:val="double" w:sz="4" w:space="0" w:color="auto"/>
            </w:tcBorders>
            <w:vAlign w:val="center"/>
          </w:tcPr>
          <w:p w14:paraId="632DAE12" w14:textId="77777777" w:rsidR="00851BC2" w:rsidRPr="00263368" w:rsidRDefault="00851BC2" w:rsidP="00A611A1">
            <w:pPr>
              <w:spacing w:after="0" w:line="240" w:lineRule="auto"/>
              <w:jc w:val="center"/>
              <w:rPr>
                <w:rFonts w:ascii="Times New Roman" w:hAnsi="Times New Roman" w:cs="Times New Roman"/>
                <w:sz w:val="20"/>
                <w:szCs w:val="20"/>
              </w:rPr>
            </w:pPr>
          </w:p>
        </w:tc>
        <w:tc>
          <w:tcPr>
            <w:tcW w:w="1026" w:type="dxa"/>
            <w:gridSpan w:val="2"/>
            <w:tcBorders>
              <w:top w:val="single" w:sz="4" w:space="0" w:color="auto"/>
              <w:left w:val="double" w:sz="4" w:space="0" w:color="auto"/>
              <w:bottom w:val="double" w:sz="4" w:space="0" w:color="auto"/>
            </w:tcBorders>
            <w:vAlign w:val="center"/>
          </w:tcPr>
          <w:p w14:paraId="6A7BCC6B"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675" w:type="dxa"/>
            <w:tcBorders>
              <w:top w:val="single" w:sz="4" w:space="0" w:color="auto"/>
              <w:bottom w:val="double" w:sz="4" w:space="0" w:color="auto"/>
            </w:tcBorders>
            <w:vAlign w:val="center"/>
          </w:tcPr>
          <w:p w14:paraId="2A5E0395"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87" w:type="dxa"/>
            <w:tcBorders>
              <w:top w:val="single" w:sz="4" w:space="0" w:color="auto"/>
              <w:bottom w:val="double" w:sz="4" w:space="0" w:color="auto"/>
            </w:tcBorders>
            <w:vAlign w:val="center"/>
          </w:tcPr>
          <w:p w14:paraId="73BC3561"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808" w:type="dxa"/>
            <w:tcBorders>
              <w:top w:val="single" w:sz="4" w:space="0" w:color="auto"/>
              <w:bottom w:val="double" w:sz="4" w:space="0" w:color="auto"/>
            </w:tcBorders>
            <w:vAlign w:val="center"/>
          </w:tcPr>
          <w:p w14:paraId="1658CAAB"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1034" w:type="dxa"/>
            <w:tcBorders>
              <w:top w:val="single" w:sz="4" w:space="0" w:color="auto"/>
              <w:bottom w:val="double" w:sz="4" w:space="0" w:color="auto"/>
            </w:tcBorders>
            <w:vAlign w:val="center"/>
          </w:tcPr>
          <w:p w14:paraId="6763C27B"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761" w:type="dxa"/>
            <w:tcBorders>
              <w:top w:val="single" w:sz="4" w:space="0" w:color="auto"/>
              <w:bottom w:val="double" w:sz="4" w:space="0" w:color="auto"/>
            </w:tcBorders>
            <w:vAlign w:val="center"/>
          </w:tcPr>
          <w:p w14:paraId="7928EA02"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804" w:type="dxa"/>
            <w:tcBorders>
              <w:top w:val="single" w:sz="4" w:space="0" w:color="auto"/>
              <w:bottom w:val="double" w:sz="4" w:space="0" w:color="auto"/>
            </w:tcBorders>
            <w:vAlign w:val="center"/>
          </w:tcPr>
          <w:p w14:paraId="31A63C33"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992" w:type="dxa"/>
            <w:tcBorders>
              <w:top w:val="single" w:sz="4" w:space="0" w:color="auto"/>
              <w:bottom w:val="double" w:sz="4" w:space="0" w:color="auto"/>
            </w:tcBorders>
            <w:vAlign w:val="center"/>
          </w:tcPr>
          <w:p w14:paraId="5160328A"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2120" w:type="dxa"/>
            <w:tcBorders>
              <w:top w:val="single" w:sz="4" w:space="0" w:color="auto"/>
              <w:bottom w:val="double" w:sz="4" w:space="0" w:color="auto"/>
            </w:tcBorders>
            <w:vAlign w:val="center"/>
          </w:tcPr>
          <w:p w14:paraId="727FB2F1" w14:textId="77777777" w:rsidR="00851BC2" w:rsidRPr="00263368" w:rsidRDefault="00851BC2"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A80944" w:rsidRPr="00263368" w14:paraId="1C07A8BE" w14:textId="77777777" w:rsidTr="00A80944">
        <w:trPr>
          <w:cantSplit/>
          <w:trHeight w:val="271"/>
        </w:trPr>
        <w:tc>
          <w:tcPr>
            <w:tcW w:w="568" w:type="dxa"/>
            <w:tcBorders>
              <w:top w:val="double" w:sz="4" w:space="0" w:color="auto"/>
              <w:right w:val="double" w:sz="4" w:space="0" w:color="auto"/>
            </w:tcBorders>
            <w:vAlign w:val="center"/>
          </w:tcPr>
          <w:p w14:paraId="41D67F08" w14:textId="77777777" w:rsidR="00A80944" w:rsidRPr="00263368" w:rsidRDefault="00A80944" w:rsidP="00A611A1">
            <w:pPr>
              <w:spacing w:after="0" w:line="240" w:lineRule="auto"/>
              <w:jc w:val="center"/>
              <w:rPr>
                <w:rFonts w:ascii="Times New Roman" w:hAnsi="Times New Roman" w:cs="Times New Roman"/>
                <w:sz w:val="20"/>
                <w:szCs w:val="20"/>
              </w:rPr>
            </w:pPr>
          </w:p>
        </w:tc>
        <w:tc>
          <w:tcPr>
            <w:tcW w:w="1701" w:type="dxa"/>
            <w:gridSpan w:val="3"/>
            <w:tcBorders>
              <w:top w:val="double" w:sz="4" w:space="0" w:color="auto"/>
              <w:left w:val="double" w:sz="4" w:space="0" w:color="auto"/>
            </w:tcBorders>
            <w:vAlign w:val="center"/>
          </w:tcPr>
          <w:p w14:paraId="5CD42FF8" w14:textId="77777777" w:rsidR="00A80944" w:rsidRPr="00263368" w:rsidRDefault="00A80944"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övezet</w:t>
            </w:r>
          </w:p>
        </w:tc>
        <w:tc>
          <w:tcPr>
            <w:tcW w:w="4394" w:type="dxa"/>
            <w:gridSpan w:val="5"/>
            <w:tcBorders>
              <w:top w:val="double" w:sz="4" w:space="0" w:color="auto"/>
            </w:tcBorders>
            <w:vAlign w:val="center"/>
          </w:tcPr>
          <w:p w14:paraId="534123AB" w14:textId="77777777" w:rsidR="00A80944" w:rsidRPr="00263368" w:rsidRDefault="00A80944"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telek</w:t>
            </w:r>
          </w:p>
        </w:tc>
        <w:tc>
          <w:tcPr>
            <w:tcW w:w="992" w:type="dxa"/>
            <w:tcBorders>
              <w:top w:val="double" w:sz="4" w:space="0" w:color="auto"/>
            </w:tcBorders>
            <w:vAlign w:val="center"/>
          </w:tcPr>
          <w:p w14:paraId="05024A84" w14:textId="77777777" w:rsidR="00A80944" w:rsidRPr="00263368" w:rsidRDefault="00A80944" w:rsidP="00A611A1">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épület</w:t>
            </w:r>
          </w:p>
        </w:tc>
        <w:tc>
          <w:tcPr>
            <w:tcW w:w="2120" w:type="dxa"/>
            <w:vMerge w:val="restart"/>
            <w:tcBorders>
              <w:top w:val="double" w:sz="4" w:space="0" w:color="auto"/>
            </w:tcBorders>
            <w:textDirection w:val="btLr"/>
            <w:vAlign w:val="center"/>
          </w:tcPr>
          <w:p w14:paraId="43F152F0" w14:textId="762B75AC" w:rsidR="00A80944" w:rsidRPr="00263368" w:rsidRDefault="00A80944" w:rsidP="00A611A1">
            <w:pPr>
              <w:spacing w:after="0" w:line="240" w:lineRule="auto"/>
              <w:ind w:left="113" w:right="113"/>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A80944" w:rsidRPr="00263368" w14:paraId="1AA6316D" w14:textId="77777777" w:rsidTr="002E1126">
        <w:trPr>
          <w:cantSplit/>
          <w:trHeight w:val="1956"/>
        </w:trPr>
        <w:tc>
          <w:tcPr>
            <w:tcW w:w="568" w:type="dxa"/>
            <w:vMerge w:val="restart"/>
            <w:tcBorders>
              <w:bottom w:val="double" w:sz="4" w:space="0" w:color="auto"/>
              <w:right w:val="double" w:sz="4" w:space="0" w:color="auto"/>
            </w:tcBorders>
            <w:vAlign w:val="center"/>
          </w:tcPr>
          <w:p w14:paraId="6CE1358C" w14:textId="77777777" w:rsidR="00A80944" w:rsidRPr="00263368" w:rsidRDefault="00A80944" w:rsidP="00A611A1">
            <w:pPr>
              <w:spacing w:after="0" w:line="240" w:lineRule="auto"/>
              <w:rPr>
                <w:rFonts w:ascii="Times New Roman" w:hAnsi="Times New Roman" w:cs="Times New Roman"/>
                <w:sz w:val="20"/>
                <w:szCs w:val="20"/>
              </w:rPr>
            </w:pPr>
            <w:r w:rsidRPr="00263368">
              <w:rPr>
                <w:rFonts w:ascii="Times New Roman" w:hAnsi="Times New Roman" w:cs="Times New Roman"/>
                <w:sz w:val="20"/>
                <w:szCs w:val="20"/>
              </w:rPr>
              <w:t>1</w:t>
            </w:r>
          </w:p>
        </w:tc>
        <w:tc>
          <w:tcPr>
            <w:tcW w:w="992" w:type="dxa"/>
            <w:vMerge w:val="restart"/>
            <w:tcBorders>
              <w:left w:val="double" w:sz="4" w:space="0" w:color="auto"/>
              <w:bottom w:val="double" w:sz="4" w:space="0" w:color="auto"/>
            </w:tcBorders>
            <w:textDirection w:val="btLr"/>
            <w:vAlign w:val="center"/>
          </w:tcPr>
          <w:p w14:paraId="16D0225D"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 jele</w:t>
            </w:r>
          </w:p>
        </w:tc>
        <w:tc>
          <w:tcPr>
            <w:tcW w:w="709" w:type="dxa"/>
            <w:gridSpan w:val="2"/>
            <w:vMerge w:val="restart"/>
            <w:textDirection w:val="btLr"/>
            <w:vAlign w:val="center"/>
          </w:tcPr>
          <w:p w14:paraId="49C30FD8"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87" w:type="dxa"/>
            <w:textDirection w:val="btLr"/>
            <w:vAlign w:val="center"/>
          </w:tcPr>
          <w:p w14:paraId="5B43A4F0"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808" w:type="dxa"/>
            <w:textDirection w:val="btLr"/>
            <w:vAlign w:val="center"/>
          </w:tcPr>
          <w:p w14:paraId="4D1B725D"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1034" w:type="dxa"/>
            <w:textDirection w:val="btLr"/>
            <w:vAlign w:val="center"/>
          </w:tcPr>
          <w:p w14:paraId="30FF3832"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alatti építés mértéke </w:t>
            </w:r>
          </w:p>
        </w:tc>
        <w:tc>
          <w:tcPr>
            <w:tcW w:w="761" w:type="dxa"/>
            <w:textDirection w:val="btLr"/>
            <w:vAlign w:val="center"/>
          </w:tcPr>
          <w:p w14:paraId="4A1BAAE8"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alatti építés helye</w:t>
            </w:r>
          </w:p>
        </w:tc>
        <w:tc>
          <w:tcPr>
            <w:tcW w:w="804" w:type="dxa"/>
            <w:textDirection w:val="btLr"/>
            <w:vAlign w:val="center"/>
          </w:tcPr>
          <w:p w14:paraId="227870D5"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992" w:type="dxa"/>
            <w:textDirection w:val="btLr"/>
            <w:vAlign w:val="center"/>
          </w:tcPr>
          <w:p w14:paraId="018D5A19" w14:textId="77777777" w:rsidR="00A80944" w:rsidRPr="00263368" w:rsidRDefault="00A80944" w:rsidP="00A611A1">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2120" w:type="dxa"/>
            <w:vMerge/>
            <w:textDirection w:val="btLr"/>
            <w:vAlign w:val="center"/>
          </w:tcPr>
          <w:p w14:paraId="26C625D5" w14:textId="551DE01C" w:rsidR="00A80944" w:rsidRPr="00263368" w:rsidRDefault="00A80944" w:rsidP="00A611A1">
            <w:pPr>
              <w:spacing w:after="0" w:line="240" w:lineRule="auto"/>
              <w:ind w:left="113" w:right="113"/>
              <w:rPr>
                <w:rFonts w:ascii="Times New Roman" w:hAnsi="Times New Roman" w:cs="Times New Roman"/>
                <w:i/>
                <w:iCs/>
                <w:sz w:val="20"/>
                <w:szCs w:val="20"/>
              </w:rPr>
            </w:pPr>
          </w:p>
        </w:tc>
      </w:tr>
      <w:tr w:rsidR="00A80944" w:rsidRPr="00263368" w14:paraId="0E3F7150" w14:textId="77777777" w:rsidTr="002E1126">
        <w:trPr>
          <w:trHeight w:val="250"/>
        </w:trPr>
        <w:tc>
          <w:tcPr>
            <w:tcW w:w="568" w:type="dxa"/>
            <w:vMerge/>
            <w:tcBorders>
              <w:top w:val="double" w:sz="4" w:space="0" w:color="auto"/>
              <w:bottom w:val="double" w:sz="4" w:space="0" w:color="auto"/>
              <w:right w:val="double" w:sz="4" w:space="0" w:color="auto"/>
            </w:tcBorders>
            <w:vAlign w:val="center"/>
          </w:tcPr>
          <w:p w14:paraId="74C2E7CB" w14:textId="77777777" w:rsidR="00A80944" w:rsidRPr="00263368" w:rsidRDefault="00A80944" w:rsidP="00A611A1">
            <w:pPr>
              <w:spacing w:after="0" w:line="240" w:lineRule="auto"/>
              <w:jc w:val="center"/>
              <w:rPr>
                <w:rFonts w:ascii="Times New Roman" w:hAnsi="Times New Roman" w:cs="Times New Roman"/>
                <w:i/>
                <w:iCs/>
                <w:sz w:val="20"/>
                <w:szCs w:val="20"/>
              </w:rPr>
            </w:pPr>
          </w:p>
        </w:tc>
        <w:tc>
          <w:tcPr>
            <w:tcW w:w="992" w:type="dxa"/>
            <w:vMerge/>
            <w:tcBorders>
              <w:top w:val="double" w:sz="4" w:space="0" w:color="auto"/>
              <w:left w:val="double" w:sz="4" w:space="0" w:color="auto"/>
              <w:bottom w:val="double" w:sz="4" w:space="0" w:color="auto"/>
            </w:tcBorders>
            <w:vAlign w:val="center"/>
          </w:tcPr>
          <w:p w14:paraId="744339FC" w14:textId="77777777" w:rsidR="00A80944" w:rsidRPr="00263368" w:rsidRDefault="00A80944" w:rsidP="00A611A1">
            <w:pPr>
              <w:spacing w:after="0" w:line="240" w:lineRule="auto"/>
              <w:jc w:val="center"/>
              <w:rPr>
                <w:rFonts w:ascii="Times New Roman" w:hAnsi="Times New Roman" w:cs="Times New Roman"/>
                <w:i/>
                <w:iCs/>
                <w:sz w:val="20"/>
                <w:szCs w:val="20"/>
              </w:rPr>
            </w:pPr>
          </w:p>
        </w:tc>
        <w:tc>
          <w:tcPr>
            <w:tcW w:w="709" w:type="dxa"/>
            <w:gridSpan w:val="2"/>
            <w:vMerge/>
            <w:tcBorders>
              <w:bottom w:val="double" w:sz="4" w:space="0" w:color="auto"/>
            </w:tcBorders>
            <w:vAlign w:val="center"/>
          </w:tcPr>
          <w:p w14:paraId="52147C0C" w14:textId="77777777" w:rsidR="00A80944" w:rsidRPr="00263368" w:rsidRDefault="00A80944" w:rsidP="00A611A1">
            <w:pPr>
              <w:spacing w:after="0" w:line="240" w:lineRule="auto"/>
              <w:jc w:val="center"/>
              <w:rPr>
                <w:rFonts w:ascii="Times New Roman" w:hAnsi="Times New Roman" w:cs="Times New Roman"/>
                <w:i/>
                <w:iCs/>
                <w:sz w:val="20"/>
                <w:szCs w:val="20"/>
              </w:rPr>
            </w:pPr>
          </w:p>
        </w:tc>
        <w:tc>
          <w:tcPr>
            <w:tcW w:w="987" w:type="dxa"/>
            <w:tcBorders>
              <w:bottom w:val="double" w:sz="4" w:space="0" w:color="auto"/>
            </w:tcBorders>
            <w:vAlign w:val="center"/>
          </w:tcPr>
          <w:p w14:paraId="76E7A9CE" w14:textId="77777777" w:rsidR="00A80944" w:rsidRPr="00263368" w:rsidRDefault="00A80944" w:rsidP="00A611A1">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08" w:type="dxa"/>
            <w:tcBorders>
              <w:bottom w:val="double" w:sz="4" w:space="0" w:color="auto"/>
            </w:tcBorders>
            <w:vAlign w:val="center"/>
          </w:tcPr>
          <w:p w14:paraId="306A2EAF" w14:textId="77777777" w:rsidR="00A80944" w:rsidRPr="00263368" w:rsidRDefault="00A80944" w:rsidP="00A611A1">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1034" w:type="dxa"/>
            <w:tcBorders>
              <w:bottom w:val="double" w:sz="4" w:space="0" w:color="auto"/>
            </w:tcBorders>
            <w:vAlign w:val="center"/>
          </w:tcPr>
          <w:p w14:paraId="748DCA4F" w14:textId="77777777" w:rsidR="00A80944" w:rsidRPr="00263368" w:rsidRDefault="00A80944" w:rsidP="00A611A1">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761" w:type="dxa"/>
            <w:tcBorders>
              <w:bottom w:val="double" w:sz="4" w:space="0" w:color="auto"/>
            </w:tcBorders>
            <w:vAlign w:val="center"/>
          </w:tcPr>
          <w:p w14:paraId="7E9737A0" w14:textId="77777777" w:rsidR="00A80944" w:rsidRPr="00263368" w:rsidRDefault="00A80944" w:rsidP="00A611A1">
            <w:pPr>
              <w:spacing w:after="0" w:line="240" w:lineRule="auto"/>
              <w:jc w:val="center"/>
              <w:rPr>
                <w:rFonts w:ascii="Times New Roman" w:hAnsi="Times New Roman" w:cs="Times New Roman"/>
                <w:i/>
                <w:iCs/>
                <w:sz w:val="20"/>
                <w:szCs w:val="20"/>
              </w:rPr>
            </w:pPr>
          </w:p>
        </w:tc>
        <w:tc>
          <w:tcPr>
            <w:tcW w:w="804" w:type="dxa"/>
            <w:tcBorders>
              <w:bottom w:val="double" w:sz="4" w:space="0" w:color="auto"/>
            </w:tcBorders>
            <w:vAlign w:val="center"/>
          </w:tcPr>
          <w:p w14:paraId="0A3DE9F1" w14:textId="77777777" w:rsidR="00A80944" w:rsidRPr="00263368" w:rsidRDefault="00A80944" w:rsidP="00A611A1">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992" w:type="dxa"/>
            <w:tcBorders>
              <w:bottom w:val="double" w:sz="4" w:space="0" w:color="auto"/>
            </w:tcBorders>
            <w:vAlign w:val="center"/>
          </w:tcPr>
          <w:p w14:paraId="04447CED" w14:textId="77777777" w:rsidR="00A80944" w:rsidRPr="00263368" w:rsidRDefault="00A80944" w:rsidP="00A611A1">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2120" w:type="dxa"/>
            <w:vMerge/>
            <w:tcBorders>
              <w:bottom w:val="double" w:sz="4" w:space="0" w:color="auto"/>
            </w:tcBorders>
            <w:vAlign w:val="center"/>
          </w:tcPr>
          <w:p w14:paraId="52793051" w14:textId="77777777" w:rsidR="00A80944" w:rsidRPr="00263368" w:rsidRDefault="00A80944" w:rsidP="00A611A1">
            <w:pPr>
              <w:spacing w:after="0" w:line="240" w:lineRule="auto"/>
              <w:jc w:val="center"/>
              <w:rPr>
                <w:rFonts w:ascii="Times New Roman" w:hAnsi="Times New Roman" w:cs="Times New Roman"/>
                <w:sz w:val="20"/>
                <w:szCs w:val="20"/>
              </w:rPr>
            </w:pPr>
          </w:p>
        </w:tc>
      </w:tr>
      <w:tr w:rsidR="00851BC2" w:rsidRPr="00263368" w14:paraId="11B24288" w14:textId="77777777" w:rsidTr="000608DE">
        <w:trPr>
          <w:trHeight w:val="533"/>
        </w:trPr>
        <w:tc>
          <w:tcPr>
            <w:tcW w:w="568" w:type="dxa"/>
            <w:tcBorders>
              <w:top w:val="double" w:sz="4" w:space="0" w:color="auto"/>
              <w:right w:val="double" w:sz="4" w:space="0" w:color="auto"/>
            </w:tcBorders>
            <w:vAlign w:val="center"/>
          </w:tcPr>
          <w:p w14:paraId="32EAD464"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w:t>
            </w:r>
          </w:p>
        </w:tc>
        <w:tc>
          <w:tcPr>
            <w:tcW w:w="992" w:type="dxa"/>
            <w:tcBorders>
              <w:top w:val="double" w:sz="4" w:space="0" w:color="auto"/>
              <w:left w:val="double" w:sz="4" w:space="0" w:color="auto"/>
              <w:bottom w:val="single" w:sz="4" w:space="0" w:color="auto"/>
            </w:tcBorders>
            <w:vAlign w:val="center"/>
          </w:tcPr>
          <w:p w14:paraId="75E2E15B"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Vt/K</w:t>
            </w:r>
          </w:p>
        </w:tc>
        <w:tc>
          <w:tcPr>
            <w:tcW w:w="709" w:type="dxa"/>
            <w:gridSpan w:val="2"/>
            <w:tcBorders>
              <w:top w:val="double" w:sz="4" w:space="0" w:color="auto"/>
              <w:bottom w:val="single" w:sz="4" w:space="0" w:color="auto"/>
            </w:tcBorders>
            <w:shd w:val="clear" w:color="auto" w:fill="FFFFFF" w:themeFill="background1"/>
            <w:vAlign w:val="center"/>
          </w:tcPr>
          <w:p w14:paraId="1BEC68E1" w14:textId="045E0B9A" w:rsidR="00851BC2" w:rsidRPr="00263368" w:rsidRDefault="000608DE" w:rsidP="00A611A1">
            <w:pPr>
              <w:spacing w:after="60" w:line="240" w:lineRule="auto"/>
              <w:jc w:val="center"/>
              <w:rPr>
                <w:rFonts w:ascii="Times New Roman" w:hAnsi="Times New Roman" w:cs="Times New Roman"/>
              </w:rPr>
            </w:pPr>
            <w:r w:rsidRPr="00263368">
              <w:rPr>
                <w:rFonts w:ascii="Times New Roman" w:hAnsi="Times New Roman" w:cs="Times New Roman"/>
              </w:rPr>
              <w:t>-</w:t>
            </w:r>
          </w:p>
        </w:tc>
        <w:tc>
          <w:tcPr>
            <w:tcW w:w="987" w:type="dxa"/>
            <w:tcBorders>
              <w:top w:val="double" w:sz="4" w:space="0" w:color="auto"/>
              <w:bottom w:val="single" w:sz="4" w:space="0" w:color="auto"/>
            </w:tcBorders>
            <w:shd w:val="clear" w:color="auto" w:fill="FFFFFF" w:themeFill="background1"/>
            <w:vAlign w:val="center"/>
          </w:tcPr>
          <w:p w14:paraId="57804D4A" w14:textId="26EFCBAB"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08" w:type="dxa"/>
            <w:tcBorders>
              <w:top w:val="double" w:sz="4" w:space="0" w:color="auto"/>
              <w:bottom w:val="single" w:sz="4" w:space="0" w:color="auto"/>
            </w:tcBorders>
            <w:shd w:val="clear" w:color="auto" w:fill="FFFFFF" w:themeFill="background1"/>
            <w:vAlign w:val="center"/>
          </w:tcPr>
          <w:p w14:paraId="7021E9A5" w14:textId="586525DA"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034" w:type="dxa"/>
            <w:tcBorders>
              <w:top w:val="double" w:sz="4" w:space="0" w:color="auto"/>
              <w:bottom w:val="single" w:sz="4" w:space="0" w:color="auto"/>
            </w:tcBorders>
            <w:shd w:val="clear" w:color="auto" w:fill="FFFFFF" w:themeFill="background1"/>
            <w:vAlign w:val="center"/>
          </w:tcPr>
          <w:p w14:paraId="600D5002" w14:textId="3B6A0805"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61" w:type="dxa"/>
            <w:tcBorders>
              <w:top w:val="double" w:sz="4" w:space="0" w:color="auto"/>
              <w:bottom w:val="single" w:sz="4" w:space="0" w:color="auto"/>
            </w:tcBorders>
            <w:shd w:val="clear" w:color="auto" w:fill="FFFFFF" w:themeFill="background1"/>
            <w:vAlign w:val="center"/>
          </w:tcPr>
          <w:p w14:paraId="79C33A4F" w14:textId="6DC269E7" w:rsidR="00851BC2" w:rsidRPr="00263368" w:rsidRDefault="00A3406A"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04" w:type="dxa"/>
            <w:tcBorders>
              <w:top w:val="double" w:sz="4" w:space="0" w:color="auto"/>
              <w:bottom w:val="single" w:sz="4" w:space="0" w:color="auto"/>
            </w:tcBorders>
            <w:shd w:val="clear" w:color="auto" w:fill="FFFFFF" w:themeFill="background1"/>
            <w:vAlign w:val="center"/>
          </w:tcPr>
          <w:p w14:paraId="51A0E3E1" w14:textId="5665A4B3"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tcBorders>
            <w:shd w:val="clear" w:color="auto" w:fill="FFFFFF" w:themeFill="background1"/>
            <w:vAlign w:val="center"/>
          </w:tcPr>
          <w:p w14:paraId="24532042" w14:textId="146C4285"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2120" w:type="dxa"/>
            <w:tcBorders>
              <w:top w:val="double" w:sz="4" w:space="0" w:color="auto"/>
              <w:bottom w:val="single" w:sz="4" w:space="0" w:color="auto"/>
            </w:tcBorders>
            <w:vAlign w:val="center"/>
          </w:tcPr>
          <w:p w14:paraId="24093E93" w14:textId="636442EB" w:rsidR="00851BC2" w:rsidRPr="00263368" w:rsidRDefault="00892E9C" w:rsidP="00892E9C">
            <w:pPr>
              <w:spacing w:after="0" w:line="240" w:lineRule="auto"/>
              <w:rPr>
                <w:rFonts w:ascii="Times New Roman" w:hAnsi="Times New Roman" w:cs="Times New Roman"/>
                <w:i/>
                <w:iCs/>
                <w:sz w:val="18"/>
                <w:szCs w:val="18"/>
              </w:rPr>
            </w:pPr>
            <w:r w:rsidRPr="00263368">
              <w:rPr>
                <w:rFonts w:ascii="Times New Roman" w:hAnsi="Times New Roman" w:cs="Times New Roman"/>
                <w:i/>
                <w:sz w:val="18"/>
                <w:szCs w:val="18"/>
              </w:rPr>
              <w:t xml:space="preserve">kialakult állapothoz illeszkedően </w:t>
            </w:r>
            <w:r w:rsidRPr="00263368">
              <w:rPr>
                <w:rStyle w:val="Lbjegyzet-hivatkozs"/>
                <w:rFonts w:ascii="Times New Roman" w:hAnsi="Times New Roman" w:cs="Times New Roman"/>
                <w:i/>
                <w:sz w:val="20"/>
                <w:szCs w:val="20"/>
              </w:rPr>
              <w:footnoteReference w:id="8"/>
            </w:r>
          </w:p>
        </w:tc>
      </w:tr>
      <w:tr w:rsidR="00851BC2" w:rsidRPr="00263368" w14:paraId="35F184E4" w14:textId="77777777" w:rsidTr="000608DE">
        <w:trPr>
          <w:trHeight w:val="401"/>
        </w:trPr>
        <w:tc>
          <w:tcPr>
            <w:tcW w:w="568" w:type="dxa"/>
            <w:tcBorders>
              <w:top w:val="double" w:sz="4" w:space="0" w:color="auto"/>
              <w:right w:val="double" w:sz="4" w:space="0" w:color="auto"/>
            </w:tcBorders>
            <w:vAlign w:val="center"/>
          </w:tcPr>
          <w:p w14:paraId="7EAF0690"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3</w:t>
            </w:r>
          </w:p>
        </w:tc>
        <w:tc>
          <w:tcPr>
            <w:tcW w:w="992" w:type="dxa"/>
            <w:tcBorders>
              <w:top w:val="double" w:sz="4" w:space="0" w:color="auto"/>
              <w:left w:val="double" w:sz="4" w:space="0" w:color="auto"/>
              <w:bottom w:val="single" w:sz="4" w:space="0" w:color="auto"/>
            </w:tcBorders>
            <w:vAlign w:val="center"/>
          </w:tcPr>
          <w:p w14:paraId="1B9BB422"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Vt/0</w:t>
            </w:r>
          </w:p>
        </w:tc>
        <w:tc>
          <w:tcPr>
            <w:tcW w:w="709" w:type="dxa"/>
            <w:gridSpan w:val="2"/>
            <w:tcBorders>
              <w:top w:val="double" w:sz="4" w:space="0" w:color="auto"/>
              <w:bottom w:val="single" w:sz="4" w:space="0" w:color="auto"/>
            </w:tcBorders>
            <w:shd w:val="clear" w:color="auto" w:fill="FFFFFF" w:themeFill="background1"/>
            <w:vAlign w:val="center"/>
          </w:tcPr>
          <w:p w14:paraId="3F5A2C88" w14:textId="1840937A" w:rsidR="00851BC2" w:rsidRPr="00263368" w:rsidRDefault="000608DE" w:rsidP="00A611A1">
            <w:pPr>
              <w:spacing w:after="60" w:line="240" w:lineRule="auto"/>
              <w:jc w:val="center"/>
              <w:rPr>
                <w:rFonts w:ascii="Times New Roman" w:hAnsi="Times New Roman" w:cs="Times New Roman"/>
              </w:rPr>
            </w:pPr>
            <w:r w:rsidRPr="00263368">
              <w:rPr>
                <w:rFonts w:ascii="Times New Roman" w:hAnsi="Times New Roman" w:cs="Times New Roman"/>
              </w:rPr>
              <w:t>-</w:t>
            </w:r>
          </w:p>
        </w:tc>
        <w:tc>
          <w:tcPr>
            <w:tcW w:w="987" w:type="dxa"/>
            <w:tcBorders>
              <w:top w:val="double" w:sz="4" w:space="0" w:color="auto"/>
              <w:bottom w:val="single" w:sz="4" w:space="0" w:color="auto"/>
            </w:tcBorders>
            <w:shd w:val="clear" w:color="auto" w:fill="FFFFFF" w:themeFill="background1"/>
            <w:vAlign w:val="center"/>
          </w:tcPr>
          <w:p w14:paraId="016B2F62" w14:textId="00667AC7"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08" w:type="dxa"/>
            <w:tcBorders>
              <w:top w:val="double" w:sz="4" w:space="0" w:color="auto"/>
              <w:bottom w:val="single" w:sz="4" w:space="0" w:color="auto"/>
            </w:tcBorders>
            <w:shd w:val="clear" w:color="auto" w:fill="FFFFFF" w:themeFill="background1"/>
            <w:vAlign w:val="center"/>
          </w:tcPr>
          <w:p w14:paraId="08056B24" w14:textId="7680D465"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034" w:type="dxa"/>
            <w:tcBorders>
              <w:top w:val="double" w:sz="4" w:space="0" w:color="auto"/>
              <w:bottom w:val="single" w:sz="4" w:space="0" w:color="auto"/>
            </w:tcBorders>
            <w:shd w:val="clear" w:color="auto" w:fill="FFFFFF" w:themeFill="background1"/>
            <w:vAlign w:val="center"/>
          </w:tcPr>
          <w:p w14:paraId="52EC01D2" w14:textId="4761180F"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61" w:type="dxa"/>
            <w:tcBorders>
              <w:top w:val="double" w:sz="4" w:space="0" w:color="auto"/>
              <w:bottom w:val="single" w:sz="4" w:space="0" w:color="auto"/>
            </w:tcBorders>
            <w:vAlign w:val="center"/>
          </w:tcPr>
          <w:p w14:paraId="430EAE0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T</w:t>
            </w:r>
          </w:p>
        </w:tc>
        <w:tc>
          <w:tcPr>
            <w:tcW w:w="804" w:type="dxa"/>
            <w:tcBorders>
              <w:top w:val="double" w:sz="4" w:space="0" w:color="auto"/>
              <w:bottom w:val="single" w:sz="4" w:space="0" w:color="auto"/>
            </w:tcBorders>
            <w:shd w:val="clear" w:color="auto" w:fill="FFFFFF" w:themeFill="background1"/>
            <w:vAlign w:val="center"/>
          </w:tcPr>
          <w:p w14:paraId="2537A893" w14:textId="72E4D8EE"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tcBorders>
            <w:shd w:val="clear" w:color="auto" w:fill="FFFFFF" w:themeFill="background1"/>
            <w:vAlign w:val="center"/>
          </w:tcPr>
          <w:p w14:paraId="634ADB4E" w14:textId="5063085D" w:rsidR="00851BC2" w:rsidRPr="00263368" w:rsidRDefault="000608DE"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2120" w:type="dxa"/>
            <w:tcBorders>
              <w:top w:val="double" w:sz="4" w:space="0" w:color="auto"/>
              <w:bottom w:val="single" w:sz="4" w:space="0" w:color="auto"/>
            </w:tcBorders>
            <w:vAlign w:val="center"/>
          </w:tcPr>
          <w:p w14:paraId="49CC1940" w14:textId="16759C58" w:rsidR="00851BC2" w:rsidRPr="00263368" w:rsidRDefault="00075F6A" w:rsidP="00C26BBC">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 xml:space="preserve">q </w:t>
            </w:r>
            <w:r w:rsidR="0063010E" w:rsidRPr="00263368">
              <w:rPr>
                <w:rFonts w:ascii="Times New Roman" w:hAnsi="Times New Roman" w:cs="Times New Roman"/>
                <w:i/>
                <w:iCs/>
                <w:sz w:val="18"/>
                <w:szCs w:val="18"/>
              </w:rPr>
              <w:t>kialakult paraméterértéke</w:t>
            </w:r>
            <w:r w:rsidR="000175B4" w:rsidRPr="00263368">
              <w:rPr>
                <w:rFonts w:ascii="Times New Roman" w:hAnsi="Times New Roman" w:cs="Times New Roman"/>
                <w:i/>
                <w:iCs/>
                <w:sz w:val="18"/>
                <w:szCs w:val="18"/>
              </w:rPr>
              <w:t>k</w:t>
            </w:r>
            <w:r w:rsidRPr="00263368">
              <w:rPr>
                <w:rFonts w:ascii="Times New Roman" w:hAnsi="Times New Roman" w:cs="Times New Roman"/>
                <w:i/>
                <w:iCs/>
                <w:sz w:val="18"/>
                <w:szCs w:val="18"/>
              </w:rPr>
              <w:t xml:space="preserve"> </w:t>
            </w:r>
            <w:r w:rsidR="0063010E" w:rsidRPr="00263368">
              <w:rPr>
                <w:rFonts w:ascii="Times New Roman" w:hAnsi="Times New Roman" w:cs="Times New Roman"/>
                <w:i/>
                <w:iCs/>
                <w:sz w:val="18"/>
                <w:szCs w:val="18"/>
              </w:rPr>
              <w:t>nem változtatható</w:t>
            </w:r>
            <w:r w:rsidR="000175B4" w:rsidRPr="00263368">
              <w:rPr>
                <w:rFonts w:ascii="Times New Roman" w:hAnsi="Times New Roman" w:cs="Times New Roman"/>
                <w:i/>
                <w:iCs/>
                <w:sz w:val="18"/>
                <w:szCs w:val="18"/>
              </w:rPr>
              <w:t>k</w:t>
            </w:r>
            <w:r w:rsidR="00C26BBC" w:rsidRPr="00263368">
              <w:rPr>
                <w:rFonts w:ascii="Times New Roman" w:hAnsi="Times New Roman" w:cs="Times New Roman"/>
                <w:i/>
                <w:iCs/>
                <w:sz w:val="18"/>
                <w:szCs w:val="18"/>
              </w:rPr>
              <w:t xml:space="preserve"> kivéve bontás</w:t>
            </w:r>
            <w:r w:rsidR="000175B4" w:rsidRPr="00263368">
              <w:rPr>
                <w:rFonts w:ascii="Times New Roman" w:hAnsi="Times New Roman" w:cs="Times New Roman"/>
                <w:i/>
                <w:iCs/>
                <w:sz w:val="18"/>
                <w:szCs w:val="18"/>
              </w:rPr>
              <w:t xml:space="preserve"> esete</w:t>
            </w:r>
          </w:p>
        </w:tc>
      </w:tr>
      <w:tr w:rsidR="00851BC2" w:rsidRPr="00263368" w14:paraId="3942A901" w14:textId="77777777" w:rsidTr="002E1126">
        <w:trPr>
          <w:trHeight w:val="576"/>
        </w:trPr>
        <w:tc>
          <w:tcPr>
            <w:tcW w:w="568" w:type="dxa"/>
            <w:tcBorders>
              <w:right w:val="double" w:sz="4" w:space="0" w:color="auto"/>
            </w:tcBorders>
            <w:vAlign w:val="center"/>
          </w:tcPr>
          <w:p w14:paraId="0D83F41A"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4</w:t>
            </w:r>
          </w:p>
        </w:tc>
        <w:tc>
          <w:tcPr>
            <w:tcW w:w="992" w:type="dxa"/>
            <w:tcBorders>
              <w:top w:val="single" w:sz="4" w:space="0" w:color="auto"/>
              <w:left w:val="double" w:sz="4" w:space="0" w:color="auto"/>
              <w:bottom w:val="single" w:sz="4" w:space="0" w:color="auto"/>
              <w:right w:val="single" w:sz="4" w:space="0" w:color="auto"/>
            </w:tcBorders>
            <w:vAlign w:val="center"/>
          </w:tcPr>
          <w:p w14:paraId="1A3831AF"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78D6CECD"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tcBorders>
              <w:top w:val="single" w:sz="4" w:space="0" w:color="auto"/>
              <w:left w:val="single" w:sz="4" w:space="0" w:color="auto"/>
              <w:bottom w:val="single" w:sz="4" w:space="0" w:color="auto"/>
              <w:right w:val="single" w:sz="4" w:space="0" w:color="auto"/>
            </w:tcBorders>
            <w:vAlign w:val="center"/>
          </w:tcPr>
          <w:p w14:paraId="63C89292"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1.000</w:t>
            </w:r>
          </w:p>
        </w:tc>
        <w:tc>
          <w:tcPr>
            <w:tcW w:w="808" w:type="dxa"/>
            <w:tcBorders>
              <w:top w:val="single" w:sz="4" w:space="0" w:color="auto"/>
              <w:left w:val="single" w:sz="4" w:space="0" w:color="auto"/>
              <w:bottom w:val="single" w:sz="4" w:space="0" w:color="auto"/>
              <w:right w:val="single" w:sz="4" w:space="0" w:color="auto"/>
            </w:tcBorders>
            <w:vAlign w:val="center"/>
          </w:tcPr>
          <w:p w14:paraId="20ABCDDF"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10 (20)*</w:t>
            </w:r>
          </w:p>
        </w:tc>
        <w:tc>
          <w:tcPr>
            <w:tcW w:w="1034" w:type="dxa"/>
            <w:tcBorders>
              <w:top w:val="single" w:sz="4" w:space="0" w:color="auto"/>
              <w:left w:val="single" w:sz="4" w:space="0" w:color="auto"/>
              <w:bottom w:val="single" w:sz="4" w:space="0" w:color="auto"/>
              <w:right w:val="single" w:sz="4" w:space="0" w:color="auto"/>
            </w:tcBorders>
            <w:vAlign w:val="center"/>
          </w:tcPr>
          <w:p w14:paraId="7A05ADE3"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15</w:t>
            </w:r>
          </w:p>
          <w:p w14:paraId="46ECE16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761" w:type="dxa"/>
            <w:tcBorders>
              <w:top w:val="single" w:sz="4" w:space="0" w:color="auto"/>
              <w:left w:val="single" w:sz="4" w:space="0" w:color="auto"/>
              <w:bottom w:val="single" w:sz="4" w:space="0" w:color="auto"/>
              <w:right w:val="single" w:sz="4" w:space="0" w:color="auto"/>
            </w:tcBorders>
            <w:vAlign w:val="center"/>
          </w:tcPr>
          <w:p w14:paraId="08907468"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tcBorders>
              <w:top w:val="single" w:sz="4" w:space="0" w:color="auto"/>
              <w:left w:val="single" w:sz="4" w:space="0" w:color="auto"/>
              <w:bottom w:val="single" w:sz="4" w:space="0" w:color="auto"/>
            </w:tcBorders>
            <w:vAlign w:val="center"/>
          </w:tcPr>
          <w:p w14:paraId="28CE658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111A3BF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2120" w:type="dxa"/>
            <w:tcBorders>
              <w:top w:val="single" w:sz="4" w:space="0" w:color="auto"/>
              <w:bottom w:val="single" w:sz="4" w:space="0" w:color="auto"/>
              <w:right w:val="single" w:sz="4" w:space="0" w:color="auto"/>
            </w:tcBorders>
            <w:vAlign w:val="center"/>
          </w:tcPr>
          <w:p w14:paraId="367B74F5" w14:textId="5D56AFF2" w:rsidR="00851BC2" w:rsidRPr="00263368" w:rsidRDefault="00851BC2" w:rsidP="00A611A1">
            <w:pPr>
              <w:spacing w:after="0" w:line="240" w:lineRule="auto"/>
              <w:jc w:val="center"/>
              <w:rPr>
                <w:rFonts w:ascii="Times New Roman" w:hAnsi="Times New Roman"/>
                <w:i/>
                <w:sz w:val="18"/>
              </w:rPr>
            </w:pPr>
            <w:r w:rsidRPr="00263368">
              <w:rPr>
                <w:rFonts w:ascii="Times New Roman" w:hAnsi="Times New Roman" w:cs="Times New Roman"/>
                <w:i/>
                <w:iCs/>
                <w:sz w:val="18"/>
                <w:szCs w:val="18"/>
              </w:rPr>
              <w:t>*ha a beépített alapterület legalább 30%-án közszolgáltatói rendeltetés létesül</w:t>
            </w:r>
          </w:p>
        </w:tc>
      </w:tr>
      <w:tr w:rsidR="00851BC2" w:rsidRPr="00263368" w14:paraId="124EA5D0" w14:textId="77777777" w:rsidTr="002E1126">
        <w:tc>
          <w:tcPr>
            <w:tcW w:w="568" w:type="dxa"/>
            <w:tcBorders>
              <w:right w:val="double" w:sz="4" w:space="0" w:color="auto"/>
            </w:tcBorders>
            <w:vAlign w:val="center"/>
          </w:tcPr>
          <w:p w14:paraId="4D5A6893"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5</w:t>
            </w:r>
          </w:p>
        </w:tc>
        <w:tc>
          <w:tcPr>
            <w:tcW w:w="992" w:type="dxa"/>
            <w:tcBorders>
              <w:top w:val="single" w:sz="4" w:space="0" w:color="auto"/>
              <w:left w:val="double" w:sz="4" w:space="0" w:color="auto"/>
              <w:bottom w:val="single" w:sz="4" w:space="0" w:color="auto"/>
              <w:right w:val="single" w:sz="4" w:space="0" w:color="auto"/>
            </w:tcBorders>
            <w:vAlign w:val="center"/>
          </w:tcPr>
          <w:p w14:paraId="206AA7BF"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Vt/2</w:t>
            </w:r>
          </w:p>
        </w:tc>
        <w:tc>
          <w:tcPr>
            <w:tcW w:w="709" w:type="dxa"/>
            <w:gridSpan w:val="2"/>
            <w:tcBorders>
              <w:top w:val="single" w:sz="4" w:space="0" w:color="auto"/>
              <w:left w:val="single" w:sz="4" w:space="0" w:color="auto"/>
              <w:bottom w:val="single" w:sz="4" w:space="0" w:color="auto"/>
              <w:right w:val="single" w:sz="4" w:space="0" w:color="auto"/>
            </w:tcBorders>
            <w:vAlign w:val="center"/>
          </w:tcPr>
          <w:p w14:paraId="36B203C8"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tcBorders>
              <w:top w:val="single" w:sz="4" w:space="0" w:color="auto"/>
              <w:left w:val="single" w:sz="4" w:space="0" w:color="auto"/>
              <w:bottom w:val="single" w:sz="4" w:space="0" w:color="auto"/>
              <w:right w:val="single" w:sz="4" w:space="0" w:color="auto"/>
            </w:tcBorders>
            <w:vAlign w:val="center"/>
          </w:tcPr>
          <w:p w14:paraId="6647EEB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4.000</w:t>
            </w:r>
          </w:p>
        </w:tc>
        <w:tc>
          <w:tcPr>
            <w:tcW w:w="808" w:type="dxa"/>
            <w:tcBorders>
              <w:top w:val="single" w:sz="4" w:space="0" w:color="auto"/>
              <w:left w:val="single" w:sz="4" w:space="0" w:color="auto"/>
              <w:bottom w:val="single" w:sz="4" w:space="0" w:color="auto"/>
              <w:right w:val="single" w:sz="4" w:space="0" w:color="auto"/>
            </w:tcBorders>
            <w:vAlign w:val="center"/>
          </w:tcPr>
          <w:p w14:paraId="709EB5C1"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15</w:t>
            </w:r>
          </w:p>
        </w:tc>
        <w:tc>
          <w:tcPr>
            <w:tcW w:w="1034" w:type="dxa"/>
            <w:tcBorders>
              <w:top w:val="single" w:sz="4" w:space="0" w:color="auto"/>
              <w:left w:val="single" w:sz="4" w:space="0" w:color="auto"/>
              <w:bottom w:val="single" w:sz="4" w:space="0" w:color="auto"/>
              <w:right w:val="single" w:sz="4" w:space="0" w:color="auto"/>
            </w:tcBorders>
            <w:vAlign w:val="center"/>
          </w:tcPr>
          <w:p w14:paraId="13AF98F0"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761" w:type="dxa"/>
            <w:tcBorders>
              <w:top w:val="single" w:sz="4" w:space="0" w:color="auto"/>
              <w:left w:val="single" w:sz="4" w:space="0" w:color="auto"/>
              <w:bottom w:val="single" w:sz="4" w:space="0" w:color="auto"/>
              <w:right w:val="single" w:sz="4" w:space="0" w:color="auto"/>
            </w:tcBorders>
            <w:vAlign w:val="center"/>
          </w:tcPr>
          <w:p w14:paraId="528AF15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tcBorders>
              <w:top w:val="single" w:sz="4" w:space="0" w:color="auto"/>
              <w:left w:val="single" w:sz="4" w:space="0" w:color="auto"/>
              <w:bottom w:val="single" w:sz="4" w:space="0" w:color="auto"/>
            </w:tcBorders>
            <w:vAlign w:val="center"/>
          </w:tcPr>
          <w:p w14:paraId="3759CC15"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0AF718E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tcBorders>
              <w:top w:val="single" w:sz="4" w:space="0" w:color="auto"/>
              <w:bottom w:val="single" w:sz="4" w:space="0" w:color="auto"/>
              <w:right w:val="single" w:sz="4" w:space="0" w:color="auto"/>
            </w:tcBorders>
            <w:vAlign w:val="center"/>
          </w:tcPr>
          <w:p w14:paraId="4483E0AA" w14:textId="77777777" w:rsidR="00851BC2" w:rsidRPr="00263368" w:rsidRDefault="00851BC2" w:rsidP="00A611A1">
            <w:pPr>
              <w:spacing w:after="0" w:line="240" w:lineRule="auto"/>
              <w:jc w:val="center"/>
              <w:rPr>
                <w:rFonts w:ascii="Times New Roman" w:hAnsi="Times New Roman" w:cs="Times New Roman"/>
                <w:i/>
                <w:iCs/>
                <w:sz w:val="18"/>
                <w:szCs w:val="18"/>
              </w:rPr>
            </w:pPr>
          </w:p>
        </w:tc>
      </w:tr>
      <w:tr w:rsidR="00851BC2" w:rsidRPr="00263368" w14:paraId="19B71AAF" w14:textId="77777777" w:rsidTr="002E1126">
        <w:tc>
          <w:tcPr>
            <w:tcW w:w="568" w:type="dxa"/>
            <w:tcBorders>
              <w:right w:val="double" w:sz="4" w:space="0" w:color="auto"/>
            </w:tcBorders>
            <w:vAlign w:val="center"/>
          </w:tcPr>
          <w:p w14:paraId="6E3BDE0C"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6</w:t>
            </w:r>
          </w:p>
        </w:tc>
        <w:tc>
          <w:tcPr>
            <w:tcW w:w="992" w:type="dxa"/>
            <w:tcBorders>
              <w:left w:val="double" w:sz="4" w:space="0" w:color="auto"/>
            </w:tcBorders>
            <w:vAlign w:val="center"/>
          </w:tcPr>
          <w:p w14:paraId="09C26920"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Vt/3-H</w:t>
            </w:r>
          </w:p>
        </w:tc>
        <w:tc>
          <w:tcPr>
            <w:tcW w:w="709" w:type="dxa"/>
            <w:gridSpan w:val="2"/>
            <w:vAlign w:val="center"/>
          </w:tcPr>
          <w:p w14:paraId="0247A05C"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10DF9196"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4.000</w:t>
            </w:r>
          </w:p>
        </w:tc>
        <w:tc>
          <w:tcPr>
            <w:tcW w:w="808" w:type="dxa"/>
            <w:vAlign w:val="center"/>
          </w:tcPr>
          <w:p w14:paraId="6BE0E8C1"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1034" w:type="dxa"/>
            <w:vAlign w:val="center"/>
          </w:tcPr>
          <w:p w14:paraId="2E4E2CF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61" w:type="dxa"/>
            <w:vAlign w:val="center"/>
          </w:tcPr>
          <w:p w14:paraId="082025D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04" w:type="dxa"/>
            <w:vAlign w:val="center"/>
          </w:tcPr>
          <w:p w14:paraId="5458C40E"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6C663F33"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299379DF" w14:textId="6B0E6887" w:rsidR="00851BC2" w:rsidRPr="00263368" w:rsidRDefault="00572B7F" w:rsidP="00A611A1">
            <w:pPr>
              <w:spacing w:after="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hullámtéri terület a MÁSZ értéke szerint</w:t>
            </w:r>
          </w:p>
        </w:tc>
      </w:tr>
      <w:tr w:rsidR="00851BC2" w:rsidRPr="00263368" w14:paraId="0A2B99E1" w14:textId="77777777" w:rsidTr="002E1126">
        <w:tc>
          <w:tcPr>
            <w:tcW w:w="568" w:type="dxa"/>
            <w:tcBorders>
              <w:right w:val="double" w:sz="4" w:space="0" w:color="auto"/>
            </w:tcBorders>
            <w:vAlign w:val="center"/>
          </w:tcPr>
          <w:p w14:paraId="208767AB"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7</w:t>
            </w:r>
          </w:p>
        </w:tc>
        <w:tc>
          <w:tcPr>
            <w:tcW w:w="992" w:type="dxa"/>
            <w:tcBorders>
              <w:left w:val="double" w:sz="4" w:space="0" w:color="auto"/>
            </w:tcBorders>
            <w:vAlign w:val="center"/>
          </w:tcPr>
          <w:p w14:paraId="05A0D887"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Vt/4</w:t>
            </w:r>
          </w:p>
        </w:tc>
        <w:tc>
          <w:tcPr>
            <w:tcW w:w="709" w:type="dxa"/>
            <w:gridSpan w:val="2"/>
            <w:vAlign w:val="center"/>
          </w:tcPr>
          <w:p w14:paraId="069F5883"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O/SZ</w:t>
            </w:r>
          </w:p>
        </w:tc>
        <w:tc>
          <w:tcPr>
            <w:tcW w:w="987" w:type="dxa"/>
            <w:vAlign w:val="center"/>
          </w:tcPr>
          <w:p w14:paraId="2A13462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700</w:t>
            </w:r>
          </w:p>
        </w:tc>
        <w:tc>
          <w:tcPr>
            <w:tcW w:w="808" w:type="dxa"/>
            <w:vAlign w:val="center"/>
          </w:tcPr>
          <w:p w14:paraId="4077E2BF"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034" w:type="dxa"/>
            <w:vAlign w:val="center"/>
          </w:tcPr>
          <w:p w14:paraId="52428E48"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761" w:type="dxa"/>
            <w:vAlign w:val="center"/>
          </w:tcPr>
          <w:p w14:paraId="5E593247"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1EEAAAA2"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vAlign w:val="center"/>
          </w:tcPr>
          <w:p w14:paraId="2BA0BE5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2120" w:type="dxa"/>
            <w:vAlign w:val="center"/>
          </w:tcPr>
          <w:p w14:paraId="50B350B2" w14:textId="77777777" w:rsidR="00851BC2" w:rsidRPr="00263368" w:rsidRDefault="00851BC2" w:rsidP="00A611A1">
            <w:pPr>
              <w:spacing w:after="0" w:line="240" w:lineRule="auto"/>
              <w:jc w:val="center"/>
              <w:rPr>
                <w:rFonts w:ascii="Times New Roman" w:hAnsi="Times New Roman" w:cs="Times New Roman"/>
                <w:i/>
                <w:iCs/>
                <w:sz w:val="18"/>
                <w:szCs w:val="18"/>
              </w:rPr>
            </w:pPr>
          </w:p>
        </w:tc>
      </w:tr>
      <w:tr w:rsidR="00851BC2" w:rsidRPr="00263368" w14:paraId="592FA245" w14:textId="77777777" w:rsidTr="000608DE">
        <w:tc>
          <w:tcPr>
            <w:tcW w:w="568" w:type="dxa"/>
            <w:tcBorders>
              <w:right w:val="double" w:sz="4" w:space="0" w:color="auto"/>
            </w:tcBorders>
            <w:vAlign w:val="center"/>
          </w:tcPr>
          <w:p w14:paraId="45BAFEB7"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8</w:t>
            </w:r>
          </w:p>
        </w:tc>
        <w:tc>
          <w:tcPr>
            <w:tcW w:w="992" w:type="dxa"/>
            <w:tcBorders>
              <w:left w:val="double" w:sz="4" w:space="0" w:color="auto"/>
            </w:tcBorders>
            <w:vAlign w:val="center"/>
          </w:tcPr>
          <w:p w14:paraId="31CA923D"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Vt/5</w:t>
            </w:r>
          </w:p>
        </w:tc>
        <w:tc>
          <w:tcPr>
            <w:tcW w:w="709" w:type="dxa"/>
            <w:gridSpan w:val="2"/>
            <w:vAlign w:val="center"/>
          </w:tcPr>
          <w:p w14:paraId="43590D3F"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shd w:val="clear" w:color="auto" w:fill="FFFFFF" w:themeFill="background1"/>
            <w:vAlign w:val="center"/>
          </w:tcPr>
          <w:p w14:paraId="4A5DF09E" w14:textId="0244B2D4"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4.000</w:t>
            </w:r>
          </w:p>
        </w:tc>
        <w:tc>
          <w:tcPr>
            <w:tcW w:w="808" w:type="dxa"/>
            <w:vAlign w:val="center"/>
          </w:tcPr>
          <w:p w14:paraId="10E4C93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034" w:type="dxa"/>
            <w:vAlign w:val="center"/>
          </w:tcPr>
          <w:p w14:paraId="340851C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761" w:type="dxa"/>
            <w:vAlign w:val="center"/>
          </w:tcPr>
          <w:p w14:paraId="3E36BA87"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549EA874"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shd w:val="clear" w:color="auto" w:fill="FFFFFF" w:themeFill="background1"/>
            <w:vAlign w:val="center"/>
          </w:tcPr>
          <w:p w14:paraId="65B15B0E" w14:textId="208D16BB"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2120" w:type="dxa"/>
            <w:vAlign w:val="center"/>
          </w:tcPr>
          <w:p w14:paraId="5FFF1E05" w14:textId="77777777" w:rsidR="00851BC2" w:rsidRPr="00263368" w:rsidRDefault="00851BC2" w:rsidP="00A611A1">
            <w:pPr>
              <w:spacing w:after="0" w:line="240" w:lineRule="auto"/>
              <w:jc w:val="center"/>
              <w:rPr>
                <w:rFonts w:ascii="Times New Roman" w:hAnsi="Times New Roman" w:cs="Times New Roman"/>
                <w:i/>
                <w:iCs/>
                <w:sz w:val="18"/>
                <w:szCs w:val="18"/>
              </w:rPr>
            </w:pPr>
          </w:p>
        </w:tc>
      </w:tr>
      <w:tr w:rsidR="00851BC2" w:rsidRPr="00263368" w14:paraId="52A2D90E" w14:textId="77777777" w:rsidTr="002E1126">
        <w:tc>
          <w:tcPr>
            <w:tcW w:w="568" w:type="dxa"/>
            <w:tcBorders>
              <w:right w:val="double" w:sz="4" w:space="0" w:color="auto"/>
            </w:tcBorders>
            <w:vAlign w:val="center"/>
          </w:tcPr>
          <w:p w14:paraId="137125F5"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9</w:t>
            </w:r>
          </w:p>
        </w:tc>
        <w:tc>
          <w:tcPr>
            <w:tcW w:w="992" w:type="dxa"/>
            <w:tcBorders>
              <w:left w:val="double" w:sz="4" w:space="0" w:color="auto"/>
            </w:tcBorders>
            <w:vAlign w:val="center"/>
          </w:tcPr>
          <w:p w14:paraId="76C9E943"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Vt/6</w:t>
            </w:r>
          </w:p>
        </w:tc>
        <w:tc>
          <w:tcPr>
            <w:tcW w:w="709" w:type="dxa"/>
            <w:gridSpan w:val="2"/>
            <w:vAlign w:val="center"/>
          </w:tcPr>
          <w:p w14:paraId="3B06B78F"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O/SZ</w:t>
            </w:r>
          </w:p>
        </w:tc>
        <w:tc>
          <w:tcPr>
            <w:tcW w:w="987" w:type="dxa"/>
            <w:vAlign w:val="center"/>
          </w:tcPr>
          <w:p w14:paraId="0BBCCB7C"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1.000</w:t>
            </w:r>
          </w:p>
        </w:tc>
        <w:tc>
          <w:tcPr>
            <w:tcW w:w="808" w:type="dxa"/>
            <w:vAlign w:val="center"/>
          </w:tcPr>
          <w:p w14:paraId="64D7020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034" w:type="dxa"/>
            <w:vAlign w:val="center"/>
          </w:tcPr>
          <w:p w14:paraId="27769AC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761" w:type="dxa"/>
            <w:vAlign w:val="center"/>
          </w:tcPr>
          <w:p w14:paraId="0C1D3112"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56F0326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vAlign w:val="center"/>
          </w:tcPr>
          <w:p w14:paraId="57CAF32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1FDF3FE4" w14:textId="77777777" w:rsidR="00851BC2" w:rsidRPr="00263368" w:rsidRDefault="00851BC2" w:rsidP="00A611A1">
            <w:pPr>
              <w:spacing w:after="0" w:line="240" w:lineRule="auto"/>
              <w:jc w:val="center"/>
              <w:rPr>
                <w:rFonts w:ascii="Times New Roman" w:hAnsi="Times New Roman" w:cs="Times New Roman"/>
                <w:i/>
                <w:iCs/>
                <w:sz w:val="18"/>
                <w:szCs w:val="18"/>
              </w:rPr>
            </w:pPr>
          </w:p>
        </w:tc>
      </w:tr>
      <w:tr w:rsidR="00851BC2" w:rsidRPr="00263368" w14:paraId="4570594B" w14:textId="77777777" w:rsidTr="002E1126">
        <w:tc>
          <w:tcPr>
            <w:tcW w:w="568" w:type="dxa"/>
            <w:tcBorders>
              <w:right w:val="double" w:sz="4" w:space="0" w:color="auto"/>
            </w:tcBorders>
            <w:vAlign w:val="center"/>
          </w:tcPr>
          <w:p w14:paraId="4C6DD603"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10</w:t>
            </w:r>
          </w:p>
        </w:tc>
        <w:tc>
          <w:tcPr>
            <w:tcW w:w="992" w:type="dxa"/>
            <w:tcBorders>
              <w:left w:val="double" w:sz="4" w:space="0" w:color="auto"/>
            </w:tcBorders>
            <w:vAlign w:val="center"/>
          </w:tcPr>
          <w:p w14:paraId="2CB80875"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Vt/7</w:t>
            </w:r>
          </w:p>
        </w:tc>
        <w:tc>
          <w:tcPr>
            <w:tcW w:w="709" w:type="dxa"/>
            <w:gridSpan w:val="2"/>
            <w:vAlign w:val="center"/>
          </w:tcPr>
          <w:p w14:paraId="2B294267"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68E5315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2.500</w:t>
            </w:r>
          </w:p>
        </w:tc>
        <w:tc>
          <w:tcPr>
            <w:tcW w:w="808" w:type="dxa"/>
            <w:vAlign w:val="center"/>
          </w:tcPr>
          <w:p w14:paraId="3BA30B8F"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034" w:type="dxa"/>
            <w:vAlign w:val="center"/>
          </w:tcPr>
          <w:p w14:paraId="78FF39D3"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761" w:type="dxa"/>
            <w:vAlign w:val="center"/>
          </w:tcPr>
          <w:p w14:paraId="725A3B6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0AA6B478"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vAlign w:val="center"/>
          </w:tcPr>
          <w:p w14:paraId="38661A6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40101E8A" w14:textId="77777777" w:rsidR="00851BC2" w:rsidRPr="00263368" w:rsidRDefault="00851BC2" w:rsidP="00A611A1">
            <w:pPr>
              <w:spacing w:after="0" w:line="240" w:lineRule="auto"/>
              <w:jc w:val="center"/>
              <w:rPr>
                <w:rFonts w:ascii="Times New Roman" w:hAnsi="Times New Roman" w:cs="Times New Roman"/>
                <w:i/>
                <w:iCs/>
                <w:sz w:val="18"/>
                <w:szCs w:val="18"/>
              </w:rPr>
            </w:pPr>
          </w:p>
        </w:tc>
      </w:tr>
      <w:tr w:rsidR="00851BC2" w:rsidRPr="00263368" w14:paraId="347E59D0" w14:textId="77777777" w:rsidTr="002E1126">
        <w:tc>
          <w:tcPr>
            <w:tcW w:w="568" w:type="dxa"/>
            <w:tcBorders>
              <w:right w:val="double" w:sz="4" w:space="0" w:color="auto"/>
            </w:tcBorders>
            <w:vAlign w:val="center"/>
          </w:tcPr>
          <w:p w14:paraId="021E5ED4"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11</w:t>
            </w:r>
          </w:p>
        </w:tc>
        <w:tc>
          <w:tcPr>
            <w:tcW w:w="992" w:type="dxa"/>
            <w:tcBorders>
              <w:left w:val="double" w:sz="4" w:space="0" w:color="auto"/>
            </w:tcBorders>
            <w:vAlign w:val="center"/>
          </w:tcPr>
          <w:p w14:paraId="6228908E"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Vt/8-H</w:t>
            </w:r>
          </w:p>
        </w:tc>
        <w:tc>
          <w:tcPr>
            <w:tcW w:w="709" w:type="dxa"/>
            <w:gridSpan w:val="2"/>
            <w:vAlign w:val="center"/>
          </w:tcPr>
          <w:p w14:paraId="493E7181"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7B952B24"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3.000</w:t>
            </w:r>
          </w:p>
        </w:tc>
        <w:tc>
          <w:tcPr>
            <w:tcW w:w="808" w:type="dxa"/>
            <w:vAlign w:val="center"/>
          </w:tcPr>
          <w:p w14:paraId="24A4F6A5"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034" w:type="dxa"/>
            <w:vAlign w:val="center"/>
          </w:tcPr>
          <w:p w14:paraId="6796E770"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61" w:type="dxa"/>
            <w:vAlign w:val="center"/>
          </w:tcPr>
          <w:p w14:paraId="2339A92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04" w:type="dxa"/>
            <w:vAlign w:val="center"/>
          </w:tcPr>
          <w:p w14:paraId="761BF5FE"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2" w:type="dxa"/>
            <w:vAlign w:val="center"/>
          </w:tcPr>
          <w:p w14:paraId="29B8F887"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38231235" w14:textId="22CCE6B3" w:rsidR="00851BC2" w:rsidRPr="00263368" w:rsidRDefault="00572B7F" w:rsidP="00A611A1">
            <w:pPr>
              <w:spacing w:after="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hullámtéri terület a MÁSZ értéke szerint</w:t>
            </w:r>
          </w:p>
        </w:tc>
      </w:tr>
      <w:tr w:rsidR="00851BC2" w:rsidRPr="00263368" w14:paraId="27AC38FD" w14:textId="77777777" w:rsidTr="002E1126">
        <w:tc>
          <w:tcPr>
            <w:tcW w:w="568" w:type="dxa"/>
            <w:tcBorders>
              <w:right w:val="double" w:sz="4" w:space="0" w:color="auto"/>
            </w:tcBorders>
            <w:vAlign w:val="center"/>
          </w:tcPr>
          <w:p w14:paraId="6E48633E"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12</w:t>
            </w:r>
          </w:p>
        </w:tc>
        <w:tc>
          <w:tcPr>
            <w:tcW w:w="992" w:type="dxa"/>
            <w:tcBorders>
              <w:left w:val="double" w:sz="4" w:space="0" w:color="auto"/>
            </w:tcBorders>
            <w:vAlign w:val="center"/>
          </w:tcPr>
          <w:p w14:paraId="6A1423D4"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Vt/9</w:t>
            </w:r>
          </w:p>
        </w:tc>
        <w:tc>
          <w:tcPr>
            <w:tcW w:w="709" w:type="dxa"/>
            <w:gridSpan w:val="2"/>
            <w:vAlign w:val="center"/>
          </w:tcPr>
          <w:p w14:paraId="21AF61D8"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60496F8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4.000</w:t>
            </w:r>
          </w:p>
        </w:tc>
        <w:tc>
          <w:tcPr>
            <w:tcW w:w="808" w:type="dxa"/>
            <w:vAlign w:val="center"/>
          </w:tcPr>
          <w:p w14:paraId="7C48D353"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1034" w:type="dxa"/>
            <w:vAlign w:val="center"/>
          </w:tcPr>
          <w:p w14:paraId="10E02153"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761" w:type="dxa"/>
            <w:vAlign w:val="center"/>
          </w:tcPr>
          <w:p w14:paraId="016B1E8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057F15C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vAlign w:val="center"/>
          </w:tcPr>
          <w:p w14:paraId="77737358"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231CEC91" w14:textId="77777777" w:rsidR="00851BC2" w:rsidRPr="00263368" w:rsidRDefault="00851BC2" w:rsidP="00A611A1">
            <w:pPr>
              <w:spacing w:after="0" w:line="240" w:lineRule="auto"/>
              <w:jc w:val="center"/>
              <w:rPr>
                <w:rFonts w:ascii="Times New Roman" w:hAnsi="Times New Roman" w:cs="Times New Roman"/>
                <w:i/>
                <w:iCs/>
                <w:sz w:val="18"/>
                <w:szCs w:val="18"/>
              </w:rPr>
            </w:pPr>
          </w:p>
        </w:tc>
      </w:tr>
      <w:tr w:rsidR="00851BC2" w:rsidRPr="00263368" w14:paraId="7E25FECE" w14:textId="77777777" w:rsidTr="002E1126">
        <w:tc>
          <w:tcPr>
            <w:tcW w:w="568" w:type="dxa"/>
            <w:tcBorders>
              <w:right w:val="double" w:sz="4" w:space="0" w:color="auto"/>
            </w:tcBorders>
            <w:vAlign w:val="center"/>
          </w:tcPr>
          <w:p w14:paraId="1513123C"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13</w:t>
            </w:r>
          </w:p>
        </w:tc>
        <w:tc>
          <w:tcPr>
            <w:tcW w:w="992" w:type="dxa"/>
            <w:tcBorders>
              <w:left w:val="double" w:sz="4" w:space="0" w:color="auto"/>
            </w:tcBorders>
            <w:vAlign w:val="center"/>
          </w:tcPr>
          <w:p w14:paraId="17AF56D9"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Vt/10</w:t>
            </w:r>
          </w:p>
        </w:tc>
        <w:tc>
          <w:tcPr>
            <w:tcW w:w="709" w:type="dxa"/>
            <w:gridSpan w:val="2"/>
            <w:vAlign w:val="center"/>
          </w:tcPr>
          <w:p w14:paraId="3CA38E83"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O/SZ</w:t>
            </w:r>
          </w:p>
        </w:tc>
        <w:tc>
          <w:tcPr>
            <w:tcW w:w="987" w:type="dxa"/>
            <w:vAlign w:val="center"/>
          </w:tcPr>
          <w:p w14:paraId="699EFC9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808" w:type="dxa"/>
            <w:vAlign w:val="center"/>
          </w:tcPr>
          <w:p w14:paraId="134D5E97" w14:textId="27BF1813" w:rsidR="00851BC2" w:rsidRPr="00263368" w:rsidRDefault="00531DA8"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034" w:type="dxa"/>
            <w:vAlign w:val="center"/>
          </w:tcPr>
          <w:p w14:paraId="1A3274A4" w14:textId="761EEBC9" w:rsidR="00851BC2" w:rsidRPr="00263368" w:rsidRDefault="00531DA8" w:rsidP="00A611A1">
            <w:pPr>
              <w:spacing w:after="0" w:line="240" w:lineRule="auto"/>
              <w:jc w:val="center"/>
              <w:rPr>
                <w:rFonts w:ascii="Times New Roman" w:hAnsi="Times New Roman" w:cs="Times New Roman"/>
              </w:rPr>
            </w:pPr>
            <w:r w:rsidRPr="00263368">
              <w:rPr>
                <w:rFonts w:ascii="Times New Roman" w:hAnsi="Times New Roman" w:cs="Times New Roman"/>
              </w:rPr>
              <w:t>40</w:t>
            </w:r>
          </w:p>
          <w:p w14:paraId="1CB16A62"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761" w:type="dxa"/>
            <w:vAlign w:val="center"/>
          </w:tcPr>
          <w:p w14:paraId="5D4AEAEC"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T</w:t>
            </w:r>
          </w:p>
        </w:tc>
        <w:tc>
          <w:tcPr>
            <w:tcW w:w="804" w:type="dxa"/>
            <w:vAlign w:val="center"/>
          </w:tcPr>
          <w:p w14:paraId="1E2337D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992" w:type="dxa"/>
            <w:vAlign w:val="center"/>
          </w:tcPr>
          <w:p w14:paraId="4822710C" w14:textId="690B6B44" w:rsidR="00851BC2" w:rsidRPr="00263368" w:rsidRDefault="00531DA8" w:rsidP="00A611A1">
            <w:pPr>
              <w:spacing w:after="0" w:line="240" w:lineRule="auto"/>
              <w:jc w:val="center"/>
              <w:rPr>
                <w:rFonts w:ascii="Times New Roman" w:hAnsi="Times New Roman" w:cs="Times New Roman"/>
              </w:rPr>
            </w:pPr>
            <w:r w:rsidRPr="00263368">
              <w:rPr>
                <w:rFonts w:ascii="Times New Roman" w:hAnsi="Times New Roman" w:cs="Times New Roman"/>
              </w:rPr>
              <w:t>10</w:t>
            </w:r>
            <w:r w:rsidR="00851BC2" w:rsidRPr="00263368">
              <w:rPr>
                <w:rFonts w:ascii="Times New Roman" w:hAnsi="Times New Roman" w:cs="Times New Roman"/>
              </w:rPr>
              <w:t>,</w:t>
            </w:r>
            <w:r w:rsidRPr="00263368">
              <w:rPr>
                <w:rFonts w:ascii="Times New Roman" w:hAnsi="Times New Roman" w:cs="Times New Roman"/>
              </w:rPr>
              <w:t>5</w:t>
            </w:r>
          </w:p>
        </w:tc>
        <w:tc>
          <w:tcPr>
            <w:tcW w:w="2120" w:type="dxa"/>
            <w:vAlign w:val="center"/>
          </w:tcPr>
          <w:p w14:paraId="6C57C4CE" w14:textId="45E25C98" w:rsidR="00851BC2" w:rsidRPr="00263368" w:rsidRDefault="00851BC2" w:rsidP="00A611A1">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*terepszint</w:t>
            </w:r>
            <w:r w:rsidR="00531DA8" w:rsidRPr="00263368">
              <w:rPr>
                <w:rFonts w:ascii="Times New Roman" w:hAnsi="Times New Roman" w:cs="Times New Roman"/>
                <w:i/>
                <w:iCs/>
                <w:sz w:val="18"/>
                <w:szCs w:val="18"/>
              </w:rPr>
              <w:t>en és</w:t>
            </w:r>
            <w:r w:rsidRPr="00263368">
              <w:rPr>
                <w:rFonts w:ascii="Times New Roman" w:hAnsi="Times New Roman" w:cs="Times New Roman"/>
                <w:i/>
                <w:iCs/>
                <w:sz w:val="18"/>
                <w:szCs w:val="18"/>
              </w:rPr>
              <w:t xml:space="preserve"> alatt</w:t>
            </w:r>
            <w:r w:rsidR="00531DA8" w:rsidRPr="00263368">
              <w:rPr>
                <w:rFonts w:ascii="Times New Roman" w:hAnsi="Times New Roman" w:cs="Times New Roman"/>
                <w:i/>
                <w:iCs/>
                <w:sz w:val="18"/>
                <w:szCs w:val="18"/>
              </w:rPr>
              <w:t xml:space="preserve">a </w:t>
            </w:r>
            <w:r w:rsidRPr="00263368">
              <w:rPr>
                <w:rFonts w:ascii="Times New Roman" w:hAnsi="Times New Roman" w:cs="Times New Roman"/>
                <w:i/>
                <w:iCs/>
                <w:sz w:val="18"/>
                <w:szCs w:val="18"/>
              </w:rPr>
              <w:t>garázs</w:t>
            </w:r>
            <w:r w:rsidR="00531DA8" w:rsidRPr="00263368">
              <w:rPr>
                <w:rFonts w:ascii="Times New Roman" w:hAnsi="Times New Roman" w:cs="Times New Roman"/>
                <w:i/>
                <w:iCs/>
                <w:sz w:val="18"/>
                <w:szCs w:val="18"/>
              </w:rPr>
              <w:t xml:space="preserve"> építése</w:t>
            </w:r>
            <w:r w:rsidRPr="00263368">
              <w:rPr>
                <w:rFonts w:ascii="Times New Roman" w:hAnsi="Times New Roman" w:cs="Times New Roman"/>
                <w:i/>
                <w:iCs/>
                <w:sz w:val="18"/>
                <w:szCs w:val="18"/>
              </w:rPr>
              <w:t xml:space="preserve"> esetén</w:t>
            </w:r>
          </w:p>
        </w:tc>
      </w:tr>
      <w:tr w:rsidR="00851BC2" w:rsidRPr="00263368" w14:paraId="3F88939E" w14:textId="77777777" w:rsidTr="000608DE">
        <w:trPr>
          <w:trHeight w:val="623"/>
        </w:trPr>
        <w:tc>
          <w:tcPr>
            <w:tcW w:w="568" w:type="dxa"/>
            <w:tcBorders>
              <w:right w:val="double" w:sz="4" w:space="0" w:color="auto"/>
            </w:tcBorders>
            <w:vAlign w:val="center"/>
          </w:tcPr>
          <w:p w14:paraId="12AD1B4D"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14</w:t>
            </w:r>
          </w:p>
        </w:tc>
        <w:tc>
          <w:tcPr>
            <w:tcW w:w="992" w:type="dxa"/>
            <w:tcBorders>
              <w:left w:val="double" w:sz="4" w:space="0" w:color="auto"/>
            </w:tcBorders>
            <w:vAlign w:val="center"/>
          </w:tcPr>
          <w:p w14:paraId="15FD1332"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Vt/11</w:t>
            </w:r>
          </w:p>
        </w:tc>
        <w:tc>
          <w:tcPr>
            <w:tcW w:w="709" w:type="dxa"/>
            <w:gridSpan w:val="2"/>
            <w:vAlign w:val="center"/>
          </w:tcPr>
          <w:p w14:paraId="28D61DD0"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39427454" w14:textId="0ECC964B"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w:t>
            </w:r>
            <w:r w:rsidR="00A91E33" w:rsidRPr="00263368">
              <w:rPr>
                <w:rFonts w:ascii="Times New Roman" w:hAnsi="Times New Roman" w:cs="Times New Roman"/>
              </w:rPr>
              <w:t>.</w:t>
            </w:r>
            <w:r w:rsidRPr="00263368">
              <w:rPr>
                <w:rFonts w:ascii="Times New Roman" w:hAnsi="Times New Roman" w:cs="Times New Roman"/>
              </w:rPr>
              <w:t>000</w:t>
            </w:r>
          </w:p>
        </w:tc>
        <w:tc>
          <w:tcPr>
            <w:tcW w:w="808" w:type="dxa"/>
            <w:vAlign w:val="center"/>
          </w:tcPr>
          <w:p w14:paraId="45758418"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 xml:space="preserve">35 </w:t>
            </w:r>
          </w:p>
        </w:tc>
        <w:tc>
          <w:tcPr>
            <w:tcW w:w="1034" w:type="dxa"/>
            <w:vAlign w:val="center"/>
          </w:tcPr>
          <w:p w14:paraId="485974C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80**</w:t>
            </w:r>
          </w:p>
        </w:tc>
        <w:tc>
          <w:tcPr>
            <w:tcW w:w="761" w:type="dxa"/>
            <w:vAlign w:val="center"/>
          </w:tcPr>
          <w:p w14:paraId="2AE2750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T</w:t>
            </w:r>
          </w:p>
        </w:tc>
        <w:tc>
          <w:tcPr>
            <w:tcW w:w="804" w:type="dxa"/>
            <w:vAlign w:val="center"/>
          </w:tcPr>
          <w:p w14:paraId="4CB13D60"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 (20)**</w:t>
            </w:r>
          </w:p>
        </w:tc>
        <w:tc>
          <w:tcPr>
            <w:tcW w:w="992" w:type="dxa"/>
            <w:shd w:val="clear" w:color="auto" w:fill="FFFFFF" w:themeFill="background1"/>
            <w:vAlign w:val="center"/>
          </w:tcPr>
          <w:p w14:paraId="468C7AEB" w14:textId="5FADC1C0"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16546A8E" w14:textId="77777777" w:rsidR="00851BC2" w:rsidRPr="00263368" w:rsidRDefault="00851BC2" w:rsidP="00A611A1">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 terepszint alatti részben közcélú parkolás mellett</w:t>
            </w:r>
          </w:p>
        </w:tc>
      </w:tr>
      <w:tr w:rsidR="00851BC2" w:rsidRPr="00263368" w14:paraId="1984938E" w14:textId="77777777" w:rsidTr="002E1126">
        <w:trPr>
          <w:trHeight w:val="381"/>
        </w:trPr>
        <w:tc>
          <w:tcPr>
            <w:tcW w:w="568" w:type="dxa"/>
            <w:tcBorders>
              <w:right w:val="double" w:sz="4" w:space="0" w:color="auto"/>
            </w:tcBorders>
            <w:vAlign w:val="center"/>
          </w:tcPr>
          <w:p w14:paraId="7593D98E"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15</w:t>
            </w:r>
          </w:p>
        </w:tc>
        <w:tc>
          <w:tcPr>
            <w:tcW w:w="992" w:type="dxa"/>
            <w:tcBorders>
              <w:left w:val="double" w:sz="4" w:space="0" w:color="auto"/>
            </w:tcBorders>
            <w:vAlign w:val="center"/>
          </w:tcPr>
          <w:p w14:paraId="440E0F87"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Vt/12</w:t>
            </w:r>
          </w:p>
        </w:tc>
        <w:tc>
          <w:tcPr>
            <w:tcW w:w="709" w:type="dxa"/>
            <w:gridSpan w:val="2"/>
            <w:vAlign w:val="center"/>
          </w:tcPr>
          <w:p w14:paraId="6A767A18"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Z/O</w:t>
            </w:r>
          </w:p>
        </w:tc>
        <w:tc>
          <w:tcPr>
            <w:tcW w:w="987" w:type="dxa"/>
            <w:vAlign w:val="center"/>
          </w:tcPr>
          <w:p w14:paraId="5E36D291"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700</w:t>
            </w:r>
          </w:p>
        </w:tc>
        <w:tc>
          <w:tcPr>
            <w:tcW w:w="808" w:type="dxa"/>
            <w:vAlign w:val="center"/>
          </w:tcPr>
          <w:p w14:paraId="7838FB6F"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p w14:paraId="3D12CDB5" w14:textId="1B48874A" w:rsidR="00851BC2" w:rsidRPr="00263368" w:rsidRDefault="00531DA8" w:rsidP="00A611A1">
            <w:pPr>
              <w:spacing w:after="0" w:line="240" w:lineRule="auto"/>
              <w:jc w:val="center"/>
              <w:rPr>
                <w:rFonts w:ascii="Times New Roman" w:hAnsi="Times New Roman" w:cs="Times New Roman"/>
              </w:rPr>
            </w:pPr>
            <w:r w:rsidRPr="00263368">
              <w:rPr>
                <w:rFonts w:ascii="Times New Roman" w:hAnsi="Times New Roman" w:cs="Times New Roman"/>
              </w:rPr>
              <w:t>50</w:t>
            </w:r>
            <w:r w:rsidR="00851BC2" w:rsidRPr="00263368">
              <w:rPr>
                <w:rFonts w:ascii="Times New Roman" w:hAnsi="Times New Roman" w:cs="Times New Roman"/>
              </w:rPr>
              <w:t>*</w:t>
            </w:r>
          </w:p>
        </w:tc>
        <w:tc>
          <w:tcPr>
            <w:tcW w:w="1034" w:type="dxa"/>
            <w:vAlign w:val="center"/>
          </w:tcPr>
          <w:p w14:paraId="064BD489" w14:textId="77777777" w:rsidR="00541461" w:rsidRPr="00263368" w:rsidRDefault="00541461" w:rsidP="00A611A1">
            <w:pPr>
              <w:spacing w:after="0" w:line="240" w:lineRule="auto"/>
              <w:jc w:val="center"/>
              <w:rPr>
                <w:rFonts w:ascii="Times New Roman" w:hAnsi="Times New Roman" w:cs="Times New Roman"/>
              </w:rPr>
            </w:pPr>
            <w:r w:rsidRPr="00263368">
              <w:rPr>
                <w:rFonts w:ascii="Times New Roman" w:hAnsi="Times New Roman" w:cs="Times New Roman"/>
              </w:rPr>
              <w:t>35/</w:t>
            </w:r>
          </w:p>
          <w:p w14:paraId="156A6050" w14:textId="0DA87266"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r w:rsidR="00541461" w:rsidRPr="00263368">
              <w:rPr>
                <w:rFonts w:ascii="Times New Roman" w:hAnsi="Times New Roman" w:cs="Times New Roman"/>
              </w:rPr>
              <w:t>*</w:t>
            </w:r>
          </w:p>
        </w:tc>
        <w:tc>
          <w:tcPr>
            <w:tcW w:w="761" w:type="dxa"/>
            <w:vAlign w:val="center"/>
          </w:tcPr>
          <w:p w14:paraId="4E7DA0B4"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r w:rsidR="00541461" w:rsidRPr="00263368">
              <w:rPr>
                <w:rFonts w:ascii="Times New Roman" w:hAnsi="Times New Roman" w:cs="Times New Roman"/>
              </w:rPr>
              <w:t>/</w:t>
            </w:r>
          </w:p>
          <w:p w14:paraId="2CFDA273" w14:textId="216872B2" w:rsidR="00541461" w:rsidRPr="00263368" w:rsidRDefault="00541461" w:rsidP="00A611A1">
            <w:pPr>
              <w:spacing w:after="0" w:line="240" w:lineRule="auto"/>
              <w:jc w:val="center"/>
              <w:rPr>
                <w:rFonts w:ascii="Times New Roman" w:hAnsi="Times New Roman" w:cs="Times New Roman"/>
              </w:rPr>
            </w:pPr>
            <w:r w:rsidRPr="00263368">
              <w:rPr>
                <w:rFonts w:ascii="Times New Roman" w:hAnsi="Times New Roman" w:cs="Times New Roman"/>
              </w:rPr>
              <w:t>T*</w:t>
            </w:r>
          </w:p>
        </w:tc>
        <w:tc>
          <w:tcPr>
            <w:tcW w:w="804" w:type="dxa"/>
            <w:vAlign w:val="center"/>
          </w:tcPr>
          <w:p w14:paraId="6AF6C457" w14:textId="3F6CDD96" w:rsidR="00851BC2" w:rsidRPr="00263368" w:rsidRDefault="00541461" w:rsidP="00A611A1">
            <w:pPr>
              <w:spacing w:after="0" w:line="240" w:lineRule="auto"/>
              <w:jc w:val="center"/>
              <w:rPr>
                <w:rFonts w:ascii="Times New Roman" w:hAnsi="Times New Roman" w:cs="Times New Roman"/>
              </w:rPr>
            </w:pPr>
            <w:r w:rsidRPr="00263368">
              <w:rPr>
                <w:rFonts w:ascii="Times New Roman" w:hAnsi="Times New Roman" w:cs="Times New Roman"/>
              </w:rPr>
              <w:t>40/</w:t>
            </w:r>
          </w:p>
          <w:p w14:paraId="194DD0E6" w14:textId="17D731F9" w:rsidR="00531DA8" w:rsidRPr="00263368" w:rsidRDefault="00531DA8" w:rsidP="00A611A1">
            <w:pPr>
              <w:spacing w:after="0" w:line="240" w:lineRule="auto"/>
              <w:jc w:val="center"/>
              <w:rPr>
                <w:rFonts w:ascii="Times New Roman" w:hAnsi="Times New Roman" w:cs="Times New Roman"/>
              </w:rPr>
            </w:pPr>
            <w:r w:rsidRPr="00263368">
              <w:rPr>
                <w:rFonts w:ascii="Times New Roman" w:hAnsi="Times New Roman" w:cs="Times New Roman"/>
              </w:rPr>
              <w:t>15*</w:t>
            </w:r>
          </w:p>
        </w:tc>
        <w:tc>
          <w:tcPr>
            <w:tcW w:w="992" w:type="dxa"/>
            <w:vAlign w:val="center"/>
          </w:tcPr>
          <w:p w14:paraId="5953C718"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p w14:paraId="7E09BEC1"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10,0*</w:t>
            </w:r>
          </w:p>
        </w:tc>
        <w:tc>
          <w:tcPr>
            <w:tcW w:w="2120" w:type="dxa"/>
            <w:vAlign w:val="center"/>
          </w:tcPr>
          <w:p w14:paraId="56E7E68D" w14:textId="77777777" w:rsidR="00851BC2" w:rsidRPr="00263368" w:rsidRDefault="00851BC2" w:rsidP="00A611A1">
            <w:pPr>
              <w:spacing w:after="0" w:line="240" w:lineRule="auto"/>
              <w:jc w:val="center"/>
              <w:rPr>
                <w:rFonts w:ascii="Times New Roman" w:hAnsi="Times New Roman"/>
                <w:i/>
                <w:sz w:val="18"/>
                <w:szCs w:val="18"/>
              </w:rPr>
            </w:pPr>
            <w:r w:rsidRPr="00263368">
              <w:rPr>
                <w:rFonts w:ascii="Times New Roman" w:hAnsi="Times New Roman" w:cs="Times New Roman"/>
                <w:i/>
                <w:iCs/>
                <w:sz w:val="18"/>
                <w:szCs w:val="18"/>
              </w:rPr>
              <w:t>*</w:t>
            </w:r>
            <w:r w:rsidRPr="00263368">
              <w:rPr>
                <w:rFonts w:ascii="Times New Roman" w:hAnsi="Times New Roman"/>
                <w:i/>
                <w:sz w:val="18"/>
                <w:szCs w:val="18"/>
              </w:rPr>
              <w:t>feltételhez kötött</w:t>
            </w:r>
          </w:p>
        </w:tc>
      </w:tr>
      <w:tr w:rsidR="00851BC2" w:rsidRPr="00263368" w14:paraId="21CFB4F9" w14:textId="77777777" w:rsidTr="002E1126">
        <w:trPr>
          <w:trHeight w:val="461"/>
        </w:trPr>
        <w:tc>
          <w:tcPr>
            <w:tcW w:w="568" w:type="dxa"/>
            <w:tcBorders>
              <w:right w:val="double" w:sz="4" w:space="0" w:color="auto"/>
            </w:tcBorders>
            <w:vAlign w:val="center"/>
          </w:tcPr>
          <w:p w14:paraId="0E1D6A62" w14:textId="448AF1BB"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16</w:t>
            </w:r>
          </w:p>
        </w:tc>
        <w:tc>
          <w:tcPr>
            <w:tcW w:w="992" w:type="dxa"/>
            <w:tcBorders>
              <w:left w:val="double" w:sz="4" w:space="0" w:color="auto"/>
            </w:tcBorders>
            <w:vAlign w:val="center"/>
          </w:tcPr>
          <w:p w14:paraId="1986E322"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Vt/13-H</w:t>
            </w:r>
          </w:p>
        </w:tc>
        <w:tc>
          <w:tcPr>
            <w:tcW w:w="709" w:type="dxa"/>
            <w:gridSpan w:val="2"/>
            <w:vAlign w:val="center"/>
          </w:tcPr>
          <w:p w14:paraId="66C4454C"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12A36C6C"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1.500</w:t>
            </w:r>
          </w:p>
        </w:tc>
        <w:tc>
          <w:tcPr>
            <w:tcW w:w="808" w:type="dxa"/>
            <w:vAlign w:val="center"/>
          </w:tcPr>
          <w:p w14:paraId="22832FB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034" w:type="dxa"/>
            <w:vAlign w:val="center"/>
          </w:tcPr>
          <w:p w14:paraId="1DCA806F"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61" w:type="dxa"/>
            <w:vAlign w:val="center"/>
          </w:tcPr>
          <w:p w14:paraId="7CADECF3"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04" w:type="dxa"/>
            <w:vAlign w:val="center"/>
          </w:tcPr>
          <w:p w14:paraId="3768232F"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vAlign w:val="center"/>
          </w:tcPr>
          <w:p w14:paraId="311A941F" w14:textId="27EECDF9"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63B13F21" w14:textId="29BB2AFC" w:rsidR="00851BC2" w:rsidRPr="00263368" w:rsidRDefault="00572B7F" w:rsidP="00A611A1">
            <w:pPr>
              <w:spacing w:after="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hullámtéri terület a MÁSZ értéke szerint</w:t>
            </w:r>
          </w:p>
        </w:tc>
      </w:tr>
      <w:tr w:rsidR="00851BC2" w:rsidRPr="00263368" w14:paraId="17EC2003" w14:textId="77777777" w:rsidTr="000608DE">
        <w:tc>
          <w:tcPr>
            <w:tcW w:w="568" w:type="dxa"/>
            <w:tcBorders>
              <w:right w:val="double" w:sz="4" w:space="0" w:color="auto"/>
            </w:tcBorders>
            <w:vAlign w:val="center"/>
          </w:tcPr>
          <w:p w14:paraId="385E8215"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17</w:t>
            </w:r>
          </w:p>
        </w:tc>
        <w:tc>
          <w:tcPr>
            <w:tcW w:w="992" w:type="dxa"/>
            <w:tcBorders>
              <w:left w:val="double" w:sz="4" w:space="0" w:color="auto"/>
            </w:tcBorders>
            <w:vAlign w:val="center"/>
          </w:tcPr>
          <w:p w14:paraId="1CB1405D"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Vt/14</w:t>
            </w:r>
          </w:p>
        </w:tc>
        <w:tc>
          <w:tcPr>
            <w:tcW w:w="709" w:type="dxa"/>
            <w:gridSpan w:val="2"/>
            <w:vAlign w:val="center"/>
          </w:tcPr>
          <w:p w14:paraId="56FEF65E"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SZ</w:t>
            </w:r>
          </w:p>
        </w:tc>
        <w:tc>
          <w:tcPr>
            <w:tcW w:w="987" w:type="dxa"/>
            <w:vAlign w:val="center"/>
          </w:tcPr>
          <w:p w14:paraId="0E3E520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1500</w:t>
            </w:r>
          </w:p>
        </w:tc>
        <w:tc>
          <w:tcPr>
            <w:tcW w:w="808" w:type="dxa"/>
            <w:vAlign w:val="center"/>
          </w:tcPr>
          <w:p w14:paraId="07DDED9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40</w:t>
            </w:r>
          </w:p>
        </w:tc>
        <w:tc>
          <w:tcPr>
            <w:tcW w:w="1034" w:type="dxa"/>
            <w:vAlign w:val="center"/>
          </w:tcPr>
          <w:p w14:paraId="67F0E79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761" w:type="dxa"/>
            <w:vAlign w:val="center"/>
          </w:tcPr>
          <w:p w14:paraId="1FF2547E"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2EA0332D"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992" w:type="dxa"/>
            <w:shd w:val="clear" w:color="auto" w:fill="FFFFFF" w:themeFill="background1"/>
            <w:vAlign w:val="center"/>
          </w:tcPr>
          <w:p w14:paraId="52D8112D" w14:textId="0F60A08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2120" w:type="dxa"/>
            <w:vAlign w:val="center"/>
          </w:tcPr>
          <w:p w14:paraId="4617BE4B" w14:textId="77777777" w:rsidR="00851BC2" w:rsidRPr="00263368" w:rsidRDefault="00851BC2" w:rsidP="00A611A1">
            <w:pPr>
              <w:spacing w:after="0" w:line="240" w:lineRule="auto"/>
              <w:jc w:val="center"/>
              <w:rPr>
                <w:rFonts w:ascii="Times New Roman" w:hAnsi="Times New Roman"/>
                <w:i/>
                <w:sz w:val="16"/>
              </w:rPr>
            </w:pPr>
          </w:p>
        </w:tc>
      </w:tr>
      <w:tr w:rsidR="00851BC2" w:rsidRPr="00263368" w14:paraId="5BFF6CE7" w14:textId="77777777" w:rsidTr="000608DE">
        <w:tc>
          <w:tcPr>
            <w:tcW w:w="568" w:type="dxa"/>
            <w:tcBorders>
              <w:right w:val="double" w:sz="4" w:space="0" w:color="auto"/>
            </w:tcBorders>
            <w:vAlign w:val="center"/>
          </w:tcPr>
          <w:p w14:paraId="5894C19F"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18</w:t>
            </w:r>
          </w:p>
        </w:tc>
        <w:tc>
          <w:tcPr>
            <w:tcW w:w="992" w:type="dxa"/>
            <w:tcBorders>
              <w:left w:val="double" w:sz="4" w:space="0" w:color="auto"/>
            </w:tcBorders>
            <w:vAlign w:val="center"/>
          </w:tcPr>
          <w:p w14:paraId="5DD4C2E2" w14:textId="77777777" w:rsidR="00851BC2" w:rsidRPr="00263368" w:rsidRDefault="00851BC2" w:rsidP="00A611A1">
            <w:pPr>
              <w:spacing w:after="60" w:line="240" w:lineRule="auto"/>
              <w:jc w:val="center"/>
              <w:rPr>
                <w:rFonts w:ascii="Times New Roman" w:hAnsi="Times New Roman" w:cs="Times New Roman"/>
                <w:b/>
                <w:bCs/>
              </w:rPr>
            </w:pPr>
            <w:r w:rsidRPr="00263368">
              <w:rPr>
                <w:rFonts w:ascii="Times New Roman" w:hAnsi="Times New Roman" w:cs="Times New Roman"/>
                <w:b/>
                <w:bCs/>
              </w:rPr>
              <w:t>Vt/15</w:t>
            </w:r>
          </w:p>
        </w:tc>
        <w:tc>
          <w:tcPr>
            <w:tcW w:w="709" w:type="dxa"/>
            <w:gridSpan w:val="2"/>
            <w:vAlign w:val="center"/>
          </w:tcPr>
          <w:p w14:paraId="464534F0"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O</w:t>
            </w:r>
          </w:p>
        </w:tc>
        <w:tc>
          <w:tcPr>
            <w:tcW w:w="987" w:type="dxa"/>
            <w:shd w:val="clear" w:color="auto" w:fill="FFFFFF" w:themeFill="background1"/>
            <w:vAlign w:val="center"/>
          </w:tcPr>
          <w:p w14:paraId="680CB70C" w14:textId="08FB1112"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540</w:t>
            </w:r>
          </w:p>
        </w:tc>
        <w:tc>
          <w:tcPr>
            <w:tcW w:w="808" w:type="dxa"/>
            <w:vAlign w:val="center"/>
          </w:tcPr>
          <w:p w14:paraId="4AD73BB9"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1034" w:type="dxa"/>
            <w:vAlign w:val="center"/>
          </w:tcPr>
          <w:p w14:paraId="3E1B056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tc>
        <w:tc>
          <w:tcPr>
            <w:tcW w:w="761" w:type="dxa"/>
            <w:vAlign w:val="center"/>
          </w:tcPr>
          <w:p w14:paraId="2DABB237"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2EE0A160"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992" w:type="dxa"/>
            <w:vAlign w:val="center"/>
          </w:tcPr>
          <w:p w14:paraId="7A9BBEF5"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2120" w:type="dxa"/>
            <w:vAlign w:val="center"/>
          </w:tcPr>
          <w:p w14:paraId="43F9AA19" w14:textId="77777777" w:rsidR="00851BC2" w:rsidRPr="00263368" w:rsidRDefault="00851BC2" w:rsidP="00A611A1">
            <w:pPr>
              <w:spacing w:after="0" w:line="240" w:lineRule="auto"/>
              <w:jc w:val="center"/>
              <w:rPr>
                <w:rFonts w:ascii="Times New Roman" w:hAnsi="Times New Roman" w:cs="Times New Roman"/>
                <w:i/>
                <w:iCs/>
                <w:sz w:val="16"/>
                <w:szCs w:val="16"/>
              </w:rPr>
            </w:pPr>
          </w:p>
        </w:tc>
      </w:tr>
      <w:tr w:rsidR="00851BC2" w:rsidRPr="00263368" w14:paraId="68716D1A" w14:textId="77777777" w:rsidTr="000608DE">
        <w:tc>
          <w:tcPr>
            <w:tcW w:w="568" w:type="dxa"/>
            <w:tcBorders>
              <w:right w:val="double" w:sz="4" w:space="0" w:color="auto"/>
            </w:tcBorders>
            <w:vAlign w:val="center"/>
          </w:tcPr>
          <w:p w14:paraId="7101C25E"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19</w:t>
            </w:r>
          </w:p>
        </w:tc>
        <w:tc>
          <w:tcPr>
            <w:tcW w:w="992" w:type="dxa"/>
            <w:tcBorders>
              <w:left w:val="double" w:sz="4" w:space="0" w:color="auto"/>
            </w:tcBorders>
            <w:vAlign w:val="center"/>
          </w:tcPr>
          <w:p w14:paraId="6B8A71ED" w14:textId="77777777" w:rsidR="00851BC2" w:rsidRPr="00263368" w:rsidRDefault="00851BC2" w:rsidP="00A611A1">
            <w:pPr>
              <w:spacing w:after="0" w:line="240" w:lineRule="auto"/>
              <w:jc w:val="center"/>
              <w:rPr>
                <w:rFonts w:ascii="Times New Roman" w:hAnsi="Times New Roman" w:cs="Times New Roman"/>
                <w:b/>
                <w:bCs/>
              </w:rPr>
            </w:pPr>
            <w:r w:rsidRPr="00263368">
              <w:rPr>
                <w:rFonts w:ascii="Times New Roman" w:hAnsi="Times New Roman" w:cs="Times New Roman"/>
                <w:b/>
                <w:bCs/>
              </w:rPr>
              <w:t>Vt/16</w:t>
            </w:r>
          </w:p>
        </w:tc>
        <w:tc>
          <w:tcPr>
            <w:tcW w:w="709" w:type="dxa"/>
            <w:gridSpan w:val="2"/>
            <w:vAlign w:val="center"/>
          </w:tcPr>
          <w:p w14:paraId="394192F3"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Z/O</w:t>
            </w:r>
          </w:p>
        </w:tc>
        <w:tc>
          <w:tcPr>
            <w:tcW w:w="987" w:type="dxa"/>
            <w:vAlign w:val="center"/>
          </w:tcPr>
          <w:p w14:paraId="23AF45E0" w14:textId="22CA9198"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540</w:t>
            </w:r>
          </w:p>
        </w:tc>
        <w:tc>
          <w:tcPr>
            <w:tcW w:w="808" w:type="dxa"/>
            <w:shd w:val="clear" w:color="auto" w:fill="FFFFFF" w:themeFill="background1"/>
            <w:vAlign w:val="center"/>
          </w:tcPr>
          <w:p w14:paraId="161874CD" w14:textId="50403495"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 (75)*</w:t>
            </w:r>
          </w:p>
        </w:tc>
        <w:tc>
          <w:tcPr>
            <w:tcW w:w="1034" w:type="dxa"/>
            <w:shd w:val="clear" w:color="auto" w:fill="FFFFFF" w:themeFill="background1"/>
            <w:vAlign w:val="center"/>
          </w:tcPr>
          <w:p w14:paraId="43458875" w14:textId="4A2E131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60</w:t>
            </w:r>
          </w:p>
          <w:p w14:paraId="5D90BBE1"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(75)*</w:t>
            </w:r>
          </w:p>
        </w:tc>
        <w:tc>
          <w:tcPr>
            <w:tcW w:w="761" w:type="dxa"/>
            <w:vAlign w:val="center"/>
          </w:tcPr>
          <w:p w14:paraId="14849C9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Éh</w:t>
            </w:r>
          </w:p>
        </w:tc>
        <w:tc>
          <w:tcPr>
            <w:tcW w:w="804" w:type="dxa"/>
            <w:vAlign w:val="center"/>
          </w:tcPr>
          <w:p w14:paraId="3E788F12"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992" w:type="dxa"/>
            <w:vAlign w:val="center"/>
          </w:tcPr>
          <w:p w14:paraId="32157830"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6,5 (7,5)**</w:t>
            </w:r>
            <w:r w:rsidRPr="00263368">
              <w:rPr>
                <w:rFonts w:ascii="Times New Roman" w:hAnsi="Times New Roman" w:cs="Times New Roman"/>
                <w:i/>
                <w:iCs/>
                <w:sz w:val="16"/>
                <w:szCs w:val="16"/>
              </w:rPr>
              <w:t xml:space="preserve"> </w:t>
            </w:r>
          </w:p>
        </w:tc>
        <w:tc>
          <w:tcPr>
            <w:tcW w:w="2120" w:type="dxa"/>
            <w:vAlign w:val="center"/>
          </w:tcPr>
          <w:p w14:paraId="7CB08A52" w14:textId="77777777" w:rsidR="00851BC2" w:rsidRPr="00263368" w:rsidRDefault="00851BC2" w:rsidP="00A611A1">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 zártsorú beépítésű saroktelek esetén alkalmazható beépítési mérték</w:t>
            </w:r>
          </w:p>
          <w:p w14:paraId="1BB77788" w14:textId="77777777" w:rsidR="00851BC2" w:rsidRPr="00263368" w:rsidRDefault="00851BC2" w:rsidP="00A611A1">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 közintézmény létesítése esetén alkalmazható épületmagasság</w:t>
            </w:r>
          </w:p>
        </w:tc>
      </w:tr>
      <w:tr w:rsidR="00851BC2" w:rsidRPr="00263368" w14:paraId="0BE41E41" w14:textId="77777777" w:rsidTr="002E1126">
        <w:tc>
          <w:tcPr>
            <w:tcW w:w="568" w:type="dxa"/>
            <w:tcBorders>
              <w:right w:val="double" w:sz="4" w:space="0" w:color="auto"/>
            </w:tcBorders>
            <w:vAlign w:val="center"/>
          </w:tcPr>
          <w:p w14:paraId="62737056" w14:textId="77777777" w:rsidR="00851BC2" w:rsidRPr="00263368" w:rsidRDefault="00851BC2" w:rsidP="00A611A1">
            <w:pPr>
              <w:spacing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20</w:t>
            </w:r>
          </w:p>
        </w:tc>
        <w:tc>
          <w:tcPr>
            <w:tcW w:w="992" w:type="dxa"/>
            <w:tcBorders>
              <w:left w:val="double" w:sz="4" w:space="0" w:color="auto"/>
            </w:tcBorders>
            <w:vAlign w:val="center"/>
          </w:tcPr>
          <w:p w14:paraId="01A970AF" w14:textId="77777777" w:rsidR="00851BC2" w:rsidRPr="00263368" w:rsidRDefault="00851BC2" w:rsidP="00A611A1">
            <w:pPr>
              <w:spacing w:after="0" w:line="240" w:lineRule="auto"/>
              <w:jc w:val="center"/>
              <w:rPr>
                <w:rFonts w:ascii="Times New Roman" w:hAnsi="Times New Roman" w:cs="Times New Roman"/>
                <w:b/>
                <w:bCs/>
              </w:rPr>
            </w:pPr>
            <w:r w:rsidRPr="00263368">
              <w:rPr>
                <w:rFonts w:ascii="Times New Roman" w:hAnsi="Times New Roman" w:cs="Times New Roman"/>
                <w:b/>
                <w:bCs/>
              </w:rPr>
              <w:t>Vt/17</w:t>
            </w:r>
          </w:p>
        </w:tc>
        <w:tc>
          <w:tcPr>
            <w:tcW w:w="709" w:type="dxa"/>
            <w:gridSpan w:val="2"/>
            <w:vAlign w:val="center"/>
          </w:tcPr>
          <w:p w14:paraId="5C548A17" w14:textId="77777777" w:rsidR="00851BC2" w:rsidRPr="00263368" w:rsidRDefault="00851BC2" w:rsidP="00A611A1">
            <w:pPr>
              <w:spacing w:after="60" w:line="240" w:lineRule="auto"/>
              <w:jc w:val="center"/>
              <w:rPr>
                <w:rFonts w:ascii="Times New Roman" w:hAnsi="Times New Roman" w:cs="Times New Roman"/>
              </w:rPr>
            </w:pPr>
            <w:r w:rsidRPr="00263368">
              <w:rPr>
                <w:rFonts w:ascii="Times New Roman" w:hAnsi="Times New Roman" w:cs="Times New Roman"/>
              </w:rPr>
              <w:t>Z</w:t>
            </w:r>
          </w:p>
        </w:tc>
        <w:tc>
          <w:tcPr>
            <w:tcW w:w="987" w:type="dxa"/>
            <w:vAlign w:val="center"/>
          </w:tcPr>
          <w:p w14:paraId="32428E1E"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1.000</w:t>
            </w:r>
          </w:p>
        </w:tc>
        <w:tc>
          <w:tcPr>
            <w:tcW w:w="808" w:type="dxa"/>
            <w:vAlign w:val="center"/>
          </w:tcPr>
          <w:p w14:paraId="3E52DA35"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1034" w:type="dxa"/>
            <w:vAlign w:val="center"/>
          </w:tcPr>
          <w:p w14:paraId="0B89FDC5"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80</w:t>
            </w:r>
          </w:p>
        </w:tc>
        <w:tc>
          <w:tcPr>
            <w:tcW w:w="761" w:type="dxa"/>
            <w:vAlign w:val="center"/>
          </w:tcPr>
          <w:p w14:paraId="47D9323A"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T</w:t>
            </w:r>
          </w:p>
        </w:tc>
        <w:tc>
          <w:tcPr>
            <w:tcW w:w="804" w:type="dxa"/>
            <w:vAlign w:val="center"/>
          </w:tcPr>
          <w:p w14:paraId="7268B5BB"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2" w:type="dxa"/>
            <w:vAlign w:val="center"/>
          </w:tcPr>
          <w:p w14:paraId="3610BEE5" w14:textId="77777777" w:rsidR="00851BC2" w:rsidRPr="00263368" w:rsidRDefault="00851BC2" w:rsidP="00A611A1">
            <w:pPr>
              <w:spacing w:after="0" w:line="240" w:lineRule="auto"/>
              <w:jc w:val="center"/>
              <w:rPr>
                <w:rFonts w:ascii="Times New Roman" w:hAnsi="Times New Roman" w:cs="Times New Roman"/>
              </w:rPr>
            </w:pPr>
            <w:r w:rsidRPr="00263368">
              <w:rPr>
                <w:rFonts w:ascii="Times New Roman" w:hAnsi="Times New Roman" w:cs="Times New Roman"/>
              </w:rPr>
              <w:t>10,5</w:t>
            </w:r>
          </w:p>
        </w:tc>
        <w:tc>
          <w:tcPr>
            <w:tcW w:w="2120" w:type="dxa"/>
            <w:vAlign w:val="center"/>
          </w:tcPr>
          <w:p w14:paraId="3B7829B0" w14:textId="77777777" w:rsidR="00851BC2" w:rsidRPr="00263368" w:rsidRDefault="00851BC2" w:rsidP="00A611A1">
            <w:pPr>
              <w:spacing w:after="0" w:line="240" w:lineRule="auto"/>
              <w:jc w:val="center"/>
              <w:rPr>
                <w:rFonts w:ascii="Times New Roman" w:hAnsi="Times New Roman"/>
                <w:i/>
                <w:sz w:val="16"/>
              </w:rPr>
            </w:pPr>
          </w:p>
        </w:tc>
      </w:tr>
    </w:tbl>
    <w:p w14:paraId="0ABAB125" w14:textId="77777777" w:rsidR="00892E9C" w:rsidRPr="00263368" w:rsidRDefault="00892E9C" w:rsidP="008D2AA3">
      <w:pPr>
        <w:tabs>
          <w:tab w:val="left" w:pos="567"/>
        </w:tabs>
        <w:spacing w:after="0" w:line="240" w:lineRule="auto"/>
        <w:jc w:val="both"/>
        <w:rPr>
          <w:rFonts w:ascii="Times New Roman" w:hAnsi="Times New Roman" w:cs="Times New Roman"/>
          <w:i/>
          <w:iCs/>
          <w:sz w:val="18"/>
          <w:szCs w:val="18"/>
        </w:rPr>
      </w:pPr>
    </w:p>
    <w:p w14:paraId="49696ADF" w14:textId="2060FC12" w:rsidR="00851BC2" w:rsidRPr="00263368" w:rsidRDefault="00572B7F" w:rsidP="008D2AA3">
      <w:pPr>
        <w:tabs>
          <w:tab w:val="left" w:pos="567"/>
        </w:tabs>
        <w:spacing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rPr>
        <w:t xml:space="preserve">Terepszint alatti beépítés építési helyének esetei: </w:t>
      </w:r>
      <w:r w:rsidR="00851BC2" w:rsidRPr="00263368">
        <w:rPr>
          <w:rFonts w:ascii="Times New Roman" w:hAnsi="Times New Roman" w:cs="Times New Roman"/>
          <w:i/>
          <w:iCs/>
          <w:sz w:val="18"/>
          <w:szCs w:val="18"/>
        </w:rPr>
        <w:t>Éh = építési helyen belül</w:t>
      </w:r>
      <w:r w:rsidRPr="00263368">
        <w:rPr>
          <w:rFonts w:ascii="Times New Roman" w:hAnsi="Times New Roman" w:cs="Times New Roman"/>
          <w:i/>
          <w:iCs/>
          <w:sz w:val="18"/>
          <w:szCs w:val="18"/>
        </w:rPr>
        <w:t>;</w:t>
      </w:r>
      <w:r w:rsidR="00851BC2" w:rsidRPr="00263368">
        <w:rPr>
          <w:rFonts w:ascii="Times New Roman" w:hAnsi="Times New Roman" w:cs="Times New Roman"/>
          <w:i/>
          <w:iCs/>
          <w:sz w:val="18"/>
          <w:szCs w:val="18"/>
        </w:rPr>
        <w:tab/>
        <w:t>T = telek teljes területe</w:t>
      </w:r>
    </w:p>
    <w:p w14:paraId="527D6F02" w14:textId="77777777" w:rsidR="008C5014" w:rsidRPr="00263368" w:rsidRDefault="008C5014">
      <w:pPr>
        <w:spacing w:after="0" w:line="240" w:lineRule="auto"/>
        <w:rPr>
          <w:rFonts w:ascii="Times New Roman" w:hAnsi="Times New Roman" w:cs="Times New Roman"/>
          <w:b/>
          <w:bCs/>
          <w:i/>
        </w:rPr>
      </w:pPr>
    </w:p>
    <w:p w14:paraId="6AC1F7CF" w14:textId="18A81E9D" w:rsidR="008D2AA3" w:rsidRPr="00263368" w:rsidRDefault="008D2AA3">
      <w:pPr>
        <w:spacing w:after="0" w:line="240" w:lineRule="auto"/>
        <w:rPr>
          <w:rFonts w:ascii="Times New Roman" w:hAnsi="Times New Roman" w:cs="Times New Roman"/>
          <w:b/>
          <w:iCs/>
          <w:caps/>
        </w:rPr>
      </w:pPr>
    </w:p>
    <w:p w14:paraId="3669EC6D" w14:textId="1F751C0E" w:rsidR="00634530" w:rsidRPr="00263368" w:rsidRDefault="00634530" w:rsidP="0064398B">
      <w:pPr>
        <w:pStyle w:val="Listaszerbekezds"/>
        <w:numPr>
          <w:ilvl w:val="6"/>
          <w:numId w:val="133"/>
        </w:numPr>
        <w:tabs>
          <w:tab w:val="left" w:pos="567"/>
        </w:tabs>
        <w:spacing w:before="120" w:after="0" w:line="240" w:lineRule="auto"/>
        <w:ind w:left="357" w:hanging="357"/>
        <w:rPr>
          <w:rFonts w:ascii="Times New Roman" w:hAnsi="Times New Roman" w:cs="Times New Roman"/>
          <w:b/>
          <w:iCs/>
          <w:caps/>
        </w:rPr>
      </w:pPr>
      <w:r w:rsidRPr="00263368">
        <w:rPr>
          <w:rFonts w:ascii="Times New Roman" w:hAnsi="Times New Roman" w:cs="Times New Roman"/>
          <w:b/>
          <w:iCs/>
          <w:caps/>
        </w:rPr>
        <w:t>Intézmény terület</w:t>
      </w:r>
    </w:p>
    <w:p w14:paraId="48CD0A71" w14:textId="13B24783" w:rsidR="00120D3D" w:rsidRPr="00263368" w:rsidRDefault="00AC7CD4" w:rsidP="00AC7CD4">
      <w:pPr>
        <w:tabs>
          <w:tab w:val="left" w:pos="567"/>
          <w:tab w:val="left" w:pos="2268"/>
        </w:tabs>
        <w:spacing w:after="0" w:line="240" w:lineRule="auto"/>
        <w:jc w:val="right"/>
        <w:rPr>
          <w:rFonts w:ascii="Times New Roman" w:hAnsi="Times New Roman" w:cs="Times New Roman"/>
          <w:b/>
          <w:iCs/>
          <w:caps/>
        </w:rPr>
      </w:pPr>
      <w:r w:rsidRPr="00263368">
        <w:rPr>
          <w:rFonts w:ascii="Times New Roman" w:hAnsi="Times New Roman" w:cs="Times New Roman"/>
          <w:i/>
          <w:iCs/>
        </w:rPr>
        <w:t>5. sz. táblázat</w:t>
      </w:r>
    </w:p>
    <w:tbl>
      <w:tblPr>
        <w:tblpPr w:leftFromText="141" w:rightFromText="141" w:vertAnchor="text" w:horzAnchor="margin" w:tblpX="-147" w:tblpY="149"/>
        <w:tblW w:w="96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2"/>
        <w:gridCol w:w="993"/>
        <w:gridCol w:w="708"/>
        <w:gridCol w:w="998"/>
        <w:gridCol w:w="810"/>
        <w:gridCol w:w="861"/>
        <w:gridCol w:w="860"/>
        <w:gridCol w:w="860"/>
        <w:gridCol w:w="11"/>
        <w:gridCol w:w="992"/>
        <w:gridCol w:w="1985"/>
      </w:tblGrid>
      <w:tr w:rsidR="00634530" w:rsidRPr="00263368" w14:paraId="1A6ECDDA" w14:textId="77777777" w:rsidTr="007317CD">
        <w:trPr>
          <w:cantSplit/>
          <w:trHeight w:val="271"/>
        </w:trPr>
        <w:tc>
          <w:tcPr>
            <w:tcW w:w="562" w:type="dxa"/>
            <w:tcBorders>
              <w:top w:val="single" w:sz="4" w:space="0" w:color="auto"/>
              <w:bottom w:val="double" w:sz="4" w:space="0" w:color="auto"/>
              <w:right w:val="double" w:sz="4" w:space="0" w:color="auto"/>
            </w:tcBorders>
            <w:vAlign w:val="center"/>
          </w:tcPr>
          <w:p w14:paraId="189FD09D" w14:textId="77777777" w:rsidR="00634530" w:rsidRPr="00263368" w:rsidRDefault="00634530" w:rsidP="007317CD">
            <w:pPr>
              <w:spacing w:after="0" w:line="240" w:lineRule="auto"/>
              <w:jc w:val="center"/>
              <w:rPr>
                <w:rFonts w:ascii="Times New Roman" w:hAnsi="Times New Roman" w:cs="Times New Roman"/>
                <w:sz w:val="20"/>
                <w:szCs w:val="20"/>
              </w:rPr>
            </w:pPr>
          </w:p>
        </w:tc>
        <w:tc>
          <w:tcPr>
            <w:tcW w:w="993" w:type="dxa"/>
            <w:tcBorders>
              <w:top w:val="single" w:sz="4" w:space="0" w:color="auto"/>
              <w:left w:val="double" w:sz="4" w:space="0" w:color="auto"/>
              <w:bottom w:val="single" w:sz="4" w:space="0" w:color="auto"/>
            </w:tcBorders>
            <w:vAlign w:val="center"/>
          </w:tcPr>
          <w:p w14:paraId="4612E7A8"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08" w:type="dxa"/>
            <w:tcBorders>
              <w:top w:val="single" w:sz="4" w:space="0" w:color="auto"/>
              <w:bottom w:val="single" w:sz="4" w:space="0" w:color="auto"/>
            </w:tcBorders>
            <w:vAlign w:val="center"/>
          </w:tcPr>
          <w:p w14:paraId="5E4E02F4"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98" w:type="dxa"/>
            <w:tcBorders>
              <w:top w:val="single" w:sz="4" w:space="0" w:color="auto"/>
              <w:bottom w:val="single" w:sz="4" w:space="0" w:color="auto"/>
            </w:tcBorders>
            <w:vAlign w:val="center"/>
          </w:tcPr>
          <w:p w14:paraId="71D42C32"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810" w:type="dxa"/>
            <w:tcBorders>
              <w:top w:val="single" w:sz="4" w:space="0" w:color="auto"/>
              <w:bottom w:val="single" w:sz="4" w:space="0" w:color="auto"/>
            </w:tcBorders>
            <w:vAlign w:val="center"/>
          </w:tcPr>
          <w:p w14:paraId="73B06708"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61" w:type="dxa"/>
            <w:tcBorders>
              <w:top w:val="single" w:sz="4" w:space="0" w:color="auto"/>
              <w:bottom w:val="single" w:sz="4" w:space="0" w:color="auto"/>
            </w:tcBorders>
            <w:vAlign w:val="center"/>
          </w:tcPr>
          <w:p w14:paraId="516D9B43"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860" w:type="dxa"/>
            <w:tcBorders>
              <w:top w:val="single" w:sz="4" w:space="0" w:color="auto"/>
              <w:bottom w:val="single" w:sz="4" w:space="0" w:color="auto"/>
            </w:tcBorders>
            <w:vAlign w:val="center"/>
          </w:tcPr>
          <w:p w14:paraId="74EA2ED5"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860" w:type="dxa"/>
            <w:tcBorders>
              <w:top w:val="single" w:sz="4" w:space="0" w:color="auto"/>
              <w:bottom w:val="single" w:sz="4" w:space="0" w:color="auto"/>
            </w:tcBorders>
            <w:vAlign w:val="center"/>
          </w:tcPr>
          <w:p w14:paraId="571384E2"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1003" w:type="dxa"/>
            <w:gridSpan w:val="2"/>
            <w:tcBorders>
              <w:top w:val="single" w:sz="4" w:space="0" w:color="auto"/>
              <w:bottom w:val="single" w:sz="4" w:space="0" w:color="auto"/>
            </w:tcBorders>
            <w:vAlign w:val="center"/>
          </w:tcPr>
          <w:p w14:paraId="22DDB456"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985" w:type="dxa"/>
            <w:tcBorders>
              <w:top w:val="single" w:sz="4" w:space="0" w:color="auto"/>
              <w:bottom w:val="single" w:sz="4" w:space="0" w:color="auto"/>
            </w:tcBorders>
            <w:vAlign w:val="center"/>
          </w:tcPr>
          <w:p w14:paraId="2E5BFFBD" w14:textId="77777777" w:rsidR="00634530" w:rsidRPr="00263368" w:rsidRDefault="00634530"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A80944" w:rsidRPr="00263368" w14:paraId="02F4C85A" w14:textId="77777777" w:rsidTr="007317CD">
        <w:trPr>
          <w:cantSplit/>
          <w:trHeight w:val="271"/>
        </w:trPr>
        <w:tc>
          <w:tcPr>
            <w:tcW w:w="562" w:type="dxa"/>
            <w:vMerge w:val="restart"/>
            <w:tcBorders>
              <w:top w:val="single" w:sz="4" w:space="0" w:color="auto"/>
              <w:right w:val="double" w:sz="4" w:space="0" w:color="auto"/>
            </w:tcBorders>
            <w:vAlign w:val="center"/>
          </w:tcPr>
          <w:p w14:paraId="27DBF605" w14:textId="77777777" w:rsidR="00A80944" w:rsidRPr="00263368" w:rsidRDefault="00A80944"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1</w:t>
            </w:r>
          </w:p>
        </w:tc>
        <w:tc>
          <w:tcPr>
            <w:tcW w:w="1701" w:type="dxa"/>
            <w:gridSpan w:val="2"/>
            <w:tcBorders>
              <w:top w:val="single" w:sz="4" w:space="0" w:color="auto"/>
              <w:left w:val="double" w:sz="4" w:space="0" w:color="auto"/>
            </w:tcBorders>
            <w:vAlign w:val="center"/>
          </w:tcPr>
          <w:p w14:paraId="3C79DEC8" w14:textId="77777777" w:rsidR="00A80944" w:rsidRPr="00263368" w:rsidRDefault="00A80944"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övezet</w:t>
            </w:r>
          </w:p>
        </w:tc>
        <w:tc>
          <w:tcPr>
            <w:tcW w:w="4400" w:type="dxa"/>
            <w:gridSpan w:val="6"/>
            <w:tcBorders>
              <w:top w:val="single" w:sz="4" w:space="0" w:color="auto"/>
            </w:tcBorders>
            <w:vAlign w:val="center"/>
          </w:tcPr>
          <w:p w14:paraId="2A6464A4" w14:textId="77777777" w:rsidR="00A80944" w:rsidRPr="00263368" w:rsidRDefault="00A80944"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telek</w:t>
            </w:r>
          </w:p>
        </w:tc>
        <w:tc>
          <w:tcPr>
            <w:tcW w:w="992" w:type="dxa"/>
            <w:tcBorders>
              <w:top w:val="single" w:sz="4" w:space="0" w:color="auto"/>
            </w:tcBorders>
            <w:vAlign w:val="center"/>
          </w:tcPr>
          <w:p w14:paraId="6875B414" w14:textId="77777777" w:rsidR="00A80944" w:rsidRPr="00263368" w:rsidRDefault="00A80944" w:rsidP="007317CD">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épület</w:t>
            </w:r>
          </w:p>
        </w:tc>
        <w:tc>
          <w:tcPr>
            <w:tcW w:w="1985" w:type="dxa"/>
            <w:vMerge w:val="restart"/>
            <w:tcBorders>
              <w:top w:val="single" w:sz="4" w:space="0" w:color="auto"/>
            </w:tcBorders>
            <w:textDirection w:val="btLr"/>
            <w:vAlign w:val="center"/>
          </w:tcPr>
          <w:p w14:paraId="068A4E91" w14:textId="0635805E" w:rsidR="00A80944" w:rsidRPr="00263368" w:rsidRDefault="00A80944" w:rsidP="007317CD">
            <w:pPr>
              <w:spacing w:after="0" w:line="240" w:lineRule="auto"/>
              <w:ind w:left="113" w:right="113"/>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A80944" w:rsidRPr="00263368" w14:paraId="48E4C31A" w14:textId="77777777" w:rsidTr="007317CD">
        <w:trPr>
          <w:cantSplit/>
          <w:trHeight w:val="1400"/>
        </w:trPr>
        <w:tc>
          <w:tcPr>
            <w:tcW w:w="562" w:type="dxa"/>
            <w:vMerge/>
            <w:tcBorders>
              <w:right w:val="double" w:sz="4" w:space="0" w:color="auto"/>
            </w:tcBorders>
            <w:vAlign w:val="center"/>
          </w:tcPr>
          <w:p w14:paraId="03B6D69A" w14:textId="77777777" w:rsidR="00A80944" w:rsidRPr="00263368" w:rsidRDefault="00A80944" w:rsidP="007317CD">
            <w:pPr>
              <w:spacing w:after="0" w:line="240" w:lineRule="auto"/>
              <w:jc w:val="center"/>
              <w:rPr>
                <w:rFonts w:ascii="Times New Roman" w:hAnsi="Times New Roman" w:cs="Times New Roman"/>
                <w:sz w:val="20"/>
                <w:szCs w:val="20"/>
              </w:rPr>
            </w:pPr>
          </w:p>
        </w:tc>
        <w:tc>
          <w:tcPr>
            <w:tcW w:w="993" w:type="dxa"/>
            <w:vMerge w:val="restart"/>
            <w:tcBorders>
              <w:left w:val="double" w:sz="4" w:space="0" w:color="auto"/>
            </w:tcBorders>
            <w:textDirection w:val="btLr"/>
            <w:vAlign w:val="center"/>
          </w:tcPr>
          <w:p w14:paraId="18538461"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 jele</w:t>
            </w:r>
          </w:p>
        </w:tc>
        <w:tc>
          <w:tcPr>
            <w:tcW w:w="708" w:type="dxa"/>
            <w:vMerge w:val="restart"/>
            <w:textDirection w:val="btLr"/>
            <w:vAlign w:val="center"/>
          </w:tcPr>
          <w:p w14:paraId="570A2AB6"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98" w:type="dxa"/>
            <w:textDirection w:val="btLr"/>
            <w:vAlign w:val="center"/>
          </w:tcPr>
          <w:p w14:paraId="3C155C86"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810" w:type="dxa"/>
            <w:textDirection w:val="btLr"/>
            <w:vAlign w:val="center"/>
          </w:tcPr>
          <w:p w14:paraId="1A8B5F18"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861" w:type="dxa"/>
            <w:textDirection w:val="btLr"/>
            <w:vAlign w:val="center"/>
          </w:tcPr>
          <w:p w14:paraId="6FCBCA19"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alatti építés mértéke</w:t>
            </w:r>
          </w:p>
        </w:tc>
        <w:tc>
          <w:tcPr>
            <w:tcW w:w="860" w:type="dxa"/>
            <w:textDirection w:val="btLr"/>
            <w:vAlign w:val="center"/>
          </w:tcPr>
          <w:p w14:paraId="78150BA1"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alatti építés helye </w:t>
            </w:r>
          </w:p>
        </w:tc>
        <w:tc>
          <w:tcPr>
            <w:tcW w:w="860" w:type="dxa"/>
            <w:textDirection w:val="btLr"/>
            <w:vAlign w:val="center"/>
          </w:tcPr>
          <w:p w14:paraId="5A6C04B7"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1003" w:type="dxa"/>
            <w:gridSpan w:val="2"/>
            <w:textDirection w:val="btLr"/>
            <w:vAlign w:val="center"/>
          </w:tcPr>
          <w:p w14:paraId="7CFDC99A" w14:textId="77777777" w:rsidR="00A80944" w:rsidRPr="00263368" w:rsidRDefault="00A80944" w:rsidP="007317C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mértéke</w:t>
            </w:r>
          </w:p>
        </w:tc>
        <w:tc>
          <w:tcPr>
            <w:tcW w:w="1985" w:type="dxa"/>
            <w:vMerge/>
            <w:textDirection w:val="btLr"/>
            <w:vAlign w:val="center"/>
          </w:tcPr>
          <w:p w14:paraId="2F2C1314" w14:textId="6DEBB2C1" w:rsidR="00A80944" w:rsidRPr="00263368" w:rsidRDefault="00A80944" w:rsidP="007317CD">
            <w:pPr>
              <w:spacing w:after="0" w:line="240" w:lineRule="auto"/>
              <w:ind w:left="113" w:right="113"/>
              <w:rPr>
                <w:rFonts w:ascii="Times New Roman" w:hAnsi="Times New Roman" w:cs="Times New Roman"/>
                <w:i/>
                <w:iCs/>
                <w:sz w:val="20"/>
                <w:szCs w:val="20"/>
              </w:rPr>
            </w:pPr>
          </w:p>
        </w:tc>
      </w:tr>
      <w:tr w:rsidR="00A80944" w:rsidRPr="00263368" w14:paraId="0E2F9CF2" w14:textId="77777777" w:rsidTr="007317CD">
        <w:trPr>
          <w:trHeight w:val="217"/>
        </w:trPr>
        <w:tc>
          <w:tcPr>
            <w:tcW w:w="562" w:type="dxa"/>
            <w:vMerge/>
            <w:tcBorders>
              <w:right w:val="double" w:sz="4" w:space="0" w:color="auto"/>
            </w:tcBorders>
            <w:vAlign w:val="center"/>
          </w:tcPr>
          <w:p w14:paraId="0B1D9850" w14:textId="77777777" w:rsidR="00A80944" w:rsidRPr="00263368" w:rsidRDefault="00A80944" w:rsidP="007317CD">
            <w:pPr>
              <w:spacing w:after="0" w:line="240" w:lineRule="auto"/>
              <w:jc w:val="center"/>
              <w:rPr>
                <w:rFonts w:ascii="Times New Roman" w:hAnsi="Times New Roman" w:cs="Times New Roman"/>
                <w:i/>
                <w:iCs/>
                <w:sz w:val="20"/>
                <w:szCs w:val="20"/>
              </w:rPr>
            </w:pPr>
          </w:p>
        </w:tc>
        <w:tc>
          <w:tcPr>
            <w:tcW w:w="993" w:type="dxa"/>
            <w:vMerge/>
            <w:tcBorders>
              <w:left w:val="double" w:sz="4" w:space="0" w:color="auto"/>
              <w:bottom w:val="double" w:sz="4" w:space="0" w:color="auto"/>
            </w:tcBorders>
            <w:vAlign w:val="center"/>
          </w:tcPr>
          <w:p w14:paraId="0968DCB4" w14:textId="77777777" w:rsidR="00A80944" w:rsidRPr="00263368" w:rsidRDefault="00A80944" w:rsidP="007317CD">
            <w:pPr>
              <w:spacing w:after="0" w:line="240" w:lineRule="auto"/>
              <w:jc w:val="center"/>
              <w:rPr>
                <w:rFonts w:ascii="Times New Roman" w:hAnsi="Times New Roman" w:cs="Times New Roman"/>
                <w:i/>
                <w:iCs/>
                <w:sz w:val="20"/>
                <w:szCs w:val="20"/>
              </w:rPr>
            </w:pPr>
          </w:p>
        </w:tc>
        <w:tc>
          <w:tcPr>
            <w:tcW w:w="708" w:type="dxa"/>
            <w:vMerge/>
            <w:tcBorders>
              <w:bottom w:val="double" w:sz="4" w:space="0" w:color="auto"/>
            </w:tcBorders>
            <w:vAlign w:val="center"/>
          </w:tcPr>
          <w:p w14:paraId="16E79C3E" w14:textId="77777777" w:rsidR="00A80944" w:rsidRPr="00263368" w:rsidRDefault="00A80944" w:rsidP="007317CD">
            <w:pPr>
              <w:spacing w:after="0" w:line="240" w:lineRule="auto"/>
              <w:jc w:val="center"/>
              <w:rPr>
                <w:rFonts w:ascii="Times New Roman" w:hAnsi="Times New Roman" w:cs="Times New Roman"/>
                <w:i/>
                <w:iCs/>
                <w:sz w:val="20"/>
                <w:szCs w:val="20"/>
              </w:rPr>
            </w:pPr>
          </w:p>
        </w:tc>
        <w:tc>
          <w:tcPr>
            <w:tcW w:w="998" w:type="dxa"/>
            <w:tcBorders>
              <w:bottom w:val="double" w:sz="4" w:space="0" w:color="auto"/>
            </w:tcBorders>
            <w:vAlign w:val="center"/>
          </w:tcPr>
          <w:p w14:paraId="4E61A880" w14:textId="77777777" w:rsidR="00A80944" w:rsidRPr="00263368" w:rsidRDefault="00A80944" w:rsidP="007317CD">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10" w:type="dxa"/>
            <w:tcBorders>
              <w:bottom w:val="double" w:sz="4" w:space="0" w:color="auto"/>
            </w:tcBorders>
            <w:vAlign w:val="center"/>
          </w:tcPr>
          <w:p w14:paraId="138A1643" w14:textId="77777777" w:rsidR="00A80944" w:rsidRPr="00263368" w:rsidRDefault="00A80944" w:rsidP="007317CD">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61" w:type="dxa"/>
            <w:tcBorders>
              <w:bottom w:val="double" w:sz="4" w:space="0" w:color="auto"/>
            </w:tcBorders>
            <w:vAlign w:val="center"/>
          </w:tcPr>
          <w:p w14:paraId="3384C110" w14:textId="77777777" w:rsidR="00A80944" w:rsidRPr="00263368" w:rsidRDefault="00A80944" w:rsidP="007317CD">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60" w:type="dxa"/>
            <w:tcBorders>
              <w:bottom w:val="double" w:sz="4" w:space="0" w:color="auto"/>
            </w:tcBorders>
            <w:vAlign w:val="center"/>
          </w:tcPr>
          <w:p w14:paraId="06EF498C" w14:textId="77777777" w:rsidR="00A80944" w:rsidRPr="00263368" w:rsidRDefault="00A80944" w:rsidP="007317CD">
            <w:pPr>
              <w:spacing w:after="0" w:line="240" w:lineRule="auto"/>
              <w:jc w:val="center"/>
              <w:rPr>
                <w:rFonts w:ascii="Times New Roman" w:hAnsi="Times New Roman" w:cs="Times New Roman"/>
                <w:i/>
                <w:iCs/>
                <w:sz w:val="20"/>
                <w:szCs w:val="20"/>
              </w:rPr>
            </w:pPr>
          </w:p>
        </w:tc>
        <w:tc>
          <w:tcPr>
            <w:tcW w:w="860" w:type="dxa"/>
            <w:tcBorders>
              <w:bottom w:val="double" w:sz="4" w:space="0" w:color="auto"/>
            </w:tcBorders>
            <w:vAlign w:val="center"/>
          </w:tcPr>
          <w:p w14:paraId="24E54552" w14:textId="77777777" w:rsidR="00A80944" w:rsidRPr="00263368" w:rsidRDefault="00A80944" w:rsidP="007317CD">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1003" w:type="dxa"/>
            <w:gridSpan w:val="2"/>
            <w:tcBorders>
              <w:bottom w:val="double" w:sz="4" w:space="0" w:color="auto"/>
            </w:tcBorders>
            <w:vAlign w:val="center"/>
          </w:tcPr>
          <w:p w14:paraId="0AA11CE1" w14:textId="77777777" w:rsidR="00A80944" w:rsidRPr="00263368" w:rsidRDefault="00A80944" w:rsidP="007317CD">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985" w:type="dxa"/>
            <w:vMerge/>
            <w:tcBorders>
              <w:bottom w:val="double" w:sz="4" w:space="0" w:color="auto"/>
            </w:tcBorders>
            <w:vAlign w:val="center"/>
          </w:tcPr>
          <w:p w14:paraId="61DD9F28" w14:textId="77777777" w:rsidR="00A80944" w:rsidRPr="00263368" w:rsidRDefault="00A80944" w:rsidP="007317CD">
            <w:pPr>
              <w:spacing w:after="0" w:line="240" w:lineRule="auto"/>
              <w:jc w:val="center"/>
              <w:rPr>
                <w:rFonts w:ascii="Times New Roman" w:hAnsi="Times New Roman" w:cs="Times New Roman"/>
                <w:sz w:val="20"/>
                <w:szCs w:val="20"/>
              </w:rPr>
            </w:pPr>
          </w:p>
        </w:tc>
      </w:tr>
      <w:tr w:rsidR="00634530" w:rsidRPr="00263368" w14:paraId="6678FDBD" w14:textId="77777777" w:rsidTr="00075F6A">
        <w:trPr>
          <w:trHeight w:val="505"/>
        </w:trPr>
        <w:tc>
          <w:tcPr>
            <w:tcW w:w="562" w:type="dxa"/>
            <w:tcBorders>
              <w:right w:val="double" w:sz="4" w:space="0" w:color="auto"/>
            </w:tcBorders>
            <w:vAlign w:val="center"/>
          </w:tcPr>
          <w:p w14:paraId="53A4BA78" w14:textId="77777777" w:rsidR="00634530" w:rsidRPr="00263368" w:rsidRDefault="00634530" w:rsidP="007317CD">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2</w:t>
            </w:r>
          </w:p>
        </w:tc>
        <w:tc>
          <w:tcPr>
            <w:tcW w:w="993" w:type="dxa"/>
            <w:tcBorders>
              <w:top w:val="double" w:sz="4" w:space="0" w:color="auto"/>
              <w:left w:val="double" w:sz="4" w:space="0" w:color="auto"/>
              <w:bottom w:val="single" w:sz="4" w:space="0" w:color="auto"/>
            </w:tcBorders>
            <w:vAlign w:val="center"/>
          </w:tcPr>
          <w:p w14:paraId="71925D2A" w14:textId="77777777" w:rsidR="00634530" w:rsidRPr="00263368" w:rsidRDefault="00634530" w:rsidP="007317CD">
            <w:pPr>
              <w:spacing w:before="120" w:after="120" w:line="240" w:lineRule="auto"/>
              <w:jc w:val="center"/>
              <w:rPr>
                <w:rFonts w:ascii="Times New Roman" w:hAnsi="Times New Roman" w:cs="Times New Roman"/>
                <w:b/>
                <w:bCs/>
              </w:rPr>
            </w:pPr>
            <w:r w:rsidRPr="00263368">
              <w:rPr>
                <w:rFonts w:ascii="Times New Roman" w:hAnsi="Times New Roman" w:cs="Times New Roman"/>
                <w:b/>
                <w:bCs/>
              </w:rPr>
              <w:t>Vi/K</w:t>
            </w:r>
          </w:p>
        </w:tc>
        <w:tc>
          <w:tcPr>
            <w:tcW w:w="708" w:type="dxa"/>
            <w:tcBorders>
              <w:top w:val="double" w:sz="4" w:space="0" w:color="auto"/>
              <w:bottom w:val="single" w:sz="4" w:space="0" w:color="auto"/>
            </w:tcBorders>
            <w:shd w:val="clear" w:color="auto" w:fill="FFFFFF" w:themeFill="background1"/>
            <w:vAlign w:val="center"/>
          </w:tcPr>
          <w:p w14:paraId="170D10B7" w14:textId="4BC2A332"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998" w:type="dxa"/>
            <w:tcBorders>
              <w:top w:val="double" w:sz="4" w:space="0" w:color="auto"/>
              <w:bottom w:val="single" w:sz="4" w:space="0" w:color="auto"/>
            </w:tcBorders>
            <w:shd w:val="clear" w:color="auto" w:fill="FFFFFF" w:themeFill="background1"/>
            <w:vAlign w:val="center"/>
          </w:tcPr>
          <w:p w14:paraId="6B470B14" w14:textId="04FB8BC9"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810" w:type="dxa"/>
            <w:tcBorders>
              <w:top w:val="double" w:sz="4" w:space="0" w:color="auto"/>
              <w:bottom w:val="single" w:sz="4" w:space="0" w:color="auto"/>
            </w:tcBorders>
            <w:shd w:val="clear" w:color="auto" w:fill="FFFFFF" w:themeFill="background1"/>
            <w:vAlign w:val="center"/>
          </w:tcPr>
          <w:p w14:paraId="1F80ECDD" w14:textId="412E5099"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861" w:type="dxa"/>
            <w:tcBorders>
              <w:top w:val="double" w:sz="4" w:space="0" w:color="auto"/>
              <w:bottom w:val="single" w:sz="4" w:space="0" w:color="auto"/>
            </w:tcBorders>
            <w:shd w:val="clear" w:color="auto" w:fill="FFFFFF" w:themeFill="background1"/>
            <w:vAlign w:val="center"/>
          </w:tcPr>
          <w:p w14:paraId="300B91A9" w14:textId="28D6C85D"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860" w:type="dxa"/>
            <w:tcBorders>
              <w:top w:val="double" w:sz="4" w:space="0" w:color="auto"/>
              <w:bottom w:val="single" w:sz="4" w:space="0" w:color="auto"/>
            </w:tcBorders>
            <w:shd w:val="clear" w:color="auto" w:fill="FFFFFF" w:themeFill="background1"/>
            <w:vAlign w:val="center"/>
          </w:tcPr>
          <w:p w14:paraId="46DFBCC9" w14:textId="535930D4"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860" w:type="dxa"/>
            <w:tcBorders>
              <w:top w:val="double" w:sz="4" w:space="0" w:color="auto"/>
              <w:bottom w:val="single" w:sz="4" w:space="0" w:color="auto"/>
            </w:tcBorders>
            <w:shd w:val="clear" w:color="auto" w:fill="FFFFFF" w:themeFill="background1"/>
            <w:vAlign w:val="center"/>
          </w:tcPr>
          <w:p w14:paraId="105A544C" w14:textId="52D155E6"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1003" w:type="dxa"/>
            <w:gridSpan w:val="2"/>
            <w:tcBorders>
              <w:top w:val="double" w:sz="4" w:space="0" w:color="auto"/>
            </w:tcBorders>
            <w:shd w:val="clear" w:color="auto" w:fill="FFFFFF" w:themeFill="background1"/>
            <w:vAlign w:val="center"/>
          </w:tcPr>
          <w:p w14:paraId="7460A2F3" w14:textId="43D948A6" w:rsidR="00634530" w:rsidRPr="00263368" w:rsidRDefault="00C91849" w:rsidP="007317CD">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1985" w:type="dxa"/>
            <w:tcBorders>
              <w:top w:val="double" w:sz="4" w:space="0" w:color="auto"/>
              <w:bottom w:val="single" w:sz="4" w:space="0" w:color="auto"/>
            </w:tcBorders>
            <w:vAlign w:val="center"/>
          </w:tcPr>
          <w:p w14:paraId="3A583F16" w14:textId="20D69F6B" w:rsidR="00634530" w:rsidRPr="00263368" w:rsidRDefault="00C91849" w:rsidP="007317CD">
            <w:pPr>
              <w:spacing w:after="0" w:line="240" w:lineRule="auto"/>
              <w:rPr>
                <w:rFonts w:ascii="Times New Roman" w:hAnsi="Times New Roman" w:cs="Times New Roman"/>
                <w:i/>
                <w:iCs/>
                <w:sz w:val="18"/>
                <w:szCs w:val="18"/>
              </w:rPr>
            </w:pPr>
            <w:r w:rsidRPr="00263368">
              <w:rPr>
                <w:rFonts w:ascii="Times New Roman" w:hAnsi="Times New Roman" w:cs="Times New Roman"/>
                <w:i/>
                <w:sz w:val="18"/>
                <w:szCs w:val="18"/>
              </w:rPr>
              <w:t>kialakult állapothoz illeszkedően</w:t>
            </w:r>
            <w:r w:rsidRPr="00263368">
              <w:rPr>
                <w:rStyle w:val="Lbjegyzet-hivatkozs"/>
                <w:rFonts w:ascii="Times New Roman" w:hAnsi="Times New Roman" w:cs="Times New Roman"/>
                <w:i/>
                <w:sz w:val="18"/>
                <w:szCs w:val="18"/>
              </w:rPr>
              <w:footnoteReference w:id="9"/>
            </w:r>
          </w:p>
        </w:tc>
      </w:tr>
      <w:tr w:rsidR="00634530" w:rsidRPr="00263368" w14:paraId="0C15962F" w14:textId="77777777" w:rsidTr="00075F6A">
        <w:trPr>
          <w:trHeight w:val="625"/>
        </w:trPr>
        <w:tc>
          <w:tcPr>
            <w:tcW w:w="562" w:type="dxa"/>
            <w:tcBorders>
              <w:right w:val="double" w:sz="4" w:space="0" w:color="auto"/>
            </w:tcBorders>
            <w:vAlign w:val="center"/>
          </w:tcPr>
          <w:p w14:paraId="4AAB3831" w14:textId="77777777" w:rsidR="00634530" w:rsidRPr="00263368" w:rsidRDefault="00634530" w:rsidP="007317CD">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3</w:t>
            </w:r>
          </w:p>
        </w:tc>
        <w:tc>
          <w:tcPr>
            <w:tcW w:w="993" w:type="dxa"/>
            <w:tcBorders>
              <w:top w:val="single" w:sz="4" w:space="0" w:color="auto"/>
              <w:left w:val="double" w:sz="4" w:space="0" w:color="auto"/>
              <w:bottom w:val="single" w:sz="4" w:space="0" w:color="auto"/>
              <w:right w:val="single" w:sz="4" w:space="0" w:color="auto"/>
            </w:tcBorders>
            <w:vAlign w:val="center"/>
          </w:tcPr>
          <w:p w14:paraId="2597854C" w14:textId="77777777" w:rsidR="00634530" w:rsidRPr="00263368" w:rsidRDefault="00634530" w:rsidP="007317CD">
            <w:pPr>
              <w:spacing w:before="60" w:after="60" w:line="240" w:lineRule="auto"/>
              <w:jc w:val="center"/>
              <w:rPr>
                <w:rFonts w:ascii="Times New Roman" w:hAnsi="Times New Roman" w:cs="Times New Roman"/>
                <w:b/>
                <w:bCs/>
              </w:rPr>
            </w:pPr>
            <w:r w:rsidRPr="00263368">
              <w:rPr>
                <w:rFonts w:ascii="Times New Roman" w:hAnsi="Times New Roman" w:cs="Times New Roman"/>
                <w:b/>
                <w:bCs/>
              </w:rPr>
              <w:t>Vi/1</w:t>
            </w:r>
          </w:p>
        </w:tc>
        <w:tc>
          <w:tcPr>
            <w:tcW w:w="708" w:type="dxa"/>
            <w:tcBorders>
              <w:top w:val="single" w:sz="4" w:space="0" w:color="auto"/>
              <w:left w:val="single" w:sz="4" w:space="0" w:color="auto"/>
              <w:bottom w:val="single" w:sz="4" w:space="0" w:color="auto"/>
              <w:right w:val="single" w:sz="4" w:space="0" w:color="auto"/>
            </w:tcBorders>
            <w:vAlign w:val="center"/>
          </w:tcPr>
          <w:p w14:paraId="40E171C0" w14:textId="77777777"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vAlign w:val="center"/>
          </w:tcPr>
          <w:p w14:paraId="23D5B4FC" w14:textId="77777777"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810" w:type="dxa"/>
            <w:tcBorders>
              <w:top w:val="single" w:sz="4" w:space="0" w:color="auto"/>
              <w:left w:val="single" w:sz="4" w:space="0" w:color="auto"/>
              <w:bottom w:val="single" w:sz="4" w:space="0" w:color="auto"/>
              <w:right w:val="single" w:sz="4" w:space="0" w:color="auto"/>
            </w:tcBorders>
            <w:vAlign w:val="center"/>
          </w:tcPr>
          <w:p w14:paraId="588CE00B" w14:textId="77777777"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61" w:type="dxa"/>
            <w:tcBorders>
              <w:top w:val="single" w:sz="4" w:space="0" w:color="auto"/>
              <w:left w:val="single" w:sz="4" w:space="0" w:color="auto"/>
              <w:bottom w:val="single" w:sz="4" w:space="0" w:color="auto"/>
              <w:right w:val="single" w:sz="4" w:space="0" w:color="auto"/>
            </w:tcBorders>
            <w:vAlign w:val="center"/>
          </w:tcPr>
          <w:p w14:paraId="2F7BDE30" w14:textId="77777777"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860" w:type="dxa"/>
            <w:tcBorders>
              <w:top w:val="single" w:sz="4" w:space="0" w:color="auto"/>
              <w:left w:val="single" w:sz="4" w:space="0" w:color="auto"/>
              <w:bottom w:val="single" w:sz="4" w:space="0" w:color="auto"/>
              <w:right w:val="single" w:sz="4" w:space="0" w:color="auto"/>
            </w:tcBorders>
            <w:vAlign w:val="center"/>
          </w:tcPr>
          <w:p w14:paraId="3E07A942" w14:textId="77777777"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iCs/>
              </w:rPr>
              <w:t>T</w:t>
            </w:r>
          </w:p>
        </w:tc>
        <w:tc>
          <w:tcPr>
            <w:tcW w:w="860" w:type="dxa"/>
            <w:tcBorders>
              <w:top w:val="single" w:sz="4" w:space="0" w:color="auto"/>
              <w:left w:val="single" w:sz="4" w:space="0" w:color="auto"/>
              <w:bottom w:val="single" w:sz="4" w:space="0" w:color="auto"/>
            </w:tcBorders>
            <w:vAlign w:val="center"/>
          </w:tcPr>
          <w:p w14:paraId="46F5304D" w14:textId="77777777"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1003" w:type="dxa"/>
            <w:gridSpan w:val="2"/>
            <w:shd w:val="clear" w:color="auto" w:fill="FFFFFF" w:themeFill="background1"/>
            <w:vAlign w:val="center"/>
          </w:tcPr>
          <w:p w14:paraId="474AE652" w14:textId="01C4D7F5" w:rsidR="00634530" w:rsidRPr="00263368" w:rsidRDefault="00634530" w:rsidP="007317CD">
            <w:pPr>
              <w:spacing w:before="60" w:after="60" w:line="240" w:lineRule="auto"/>
              <w:jc w:val="center"/>
              <w:rPr>
                <w:rFonts w:ascii="Times New Roman" w:hAnsi="Times New Roman" w:cs="Times New Roman"/>
              </w:rPr>
            </w:pPr>
            <w:r w:rsidRPr="00263368">
              <w:rPr>
                <w:rFonts w:ascii="Times New Roman" w:hAnsi="Times New Roman" w:cs="Times New Roman"/>
              </w:rPr>
              <w:t>6,0</w:t>
            </w:r>
            <w:r w:rsidR="00075F6A" w:rsidRPr="00263368">
              <w:rPr>
                <w:rFonts w:ascii="Times New Roman" w:hAnsi="Times New Roman" w:cs="Times New Roman"/>
              </w:rPr>
              <w:t>*</w:t>
            </w:r>
          </w:p>
        </w:tc>
        <w:tc>
          <w:tcPr>
            <w:tcW w:w="1985" w:type="dxa"/>
            <w:tcBorders>
              <w:top w:val="single" w:sz="4" w:space="0" w:color="auto"/>
              <w:bottom w:val="single" w:sz="4" w:space="0" w:color="auto"/>
              <w:right w:val="single" w:sz="4" w:space="0" w:color="auto"/>
            </w:tcBorders>
            <w:vAlign w:val="center"/>
          </w:tcPr>
          <w:p w14:paraId="1F72A44B" w14:textId="4DA3DDF3" w:rsidR="00634530" w:rsidRPr="00263368" w:rsidRDefault="00075F6A" w:rsidP="00C26BB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*kivétel templom, mely kialakult méretei fenntartható</w:t>
            </w:r>
            <w:r w:rsidR="00C26BBC" w:rsidRPr="00263368">
              <w:rPr>
                <w:rFonts w:ascii="Times New Roman" w:hAnsi="Times New Roman" w:cs="Times New Roman"/>
                <w:i/>
                <w:iCs/>
                <w:sz w:val="18"/>
                <w:szCs w:val="18"/>
              </w:rPr>
              <w:t xml:space="preserve"> </w:t>
            </w:r>
          </w:p>
        </w:tc>
      </w:tr>
      <w:tr w:rsidR="008D2AA3" w:rsidRPr="00263368" w14:paraId="52778A4A" w14:textId="77777777" w:rsidTr="007317CD">
        <w:trPr>
          <w:trHeight w:val="414"/>
        </w:trPr>
        <w:tc>
          <w:tcPr>
            <w:tcW w:w="562" w:type="dxa"/>
            <w:tcBorders>
              <w:right w:val="double" w:sz="4" w:space="0" w:color="auto"/>
            </w:tcBorders>
            <w:vAlign w:val="center"/>
          </w:tcPr>
          <w:p w14:paraId="332F40BF"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4</w:t>
            </w:r>
          </w:p>
        </w:tc>
        <w:tc>
          <w:tcPr>
            <w:tcW w:w="993" w:type="dxa"/>
            <w:tcBorders>
              <w:top w:val="single" w:sz="4" w:space="0" w:color="auto"/>
              <w:left w:val="double" w:sz="4" w:space="0" w:color="auto"/>
              <w:bottom w:val="single" w:sz="4" w:space="0" w:color="auto"/>
              <w:right w:val="single" w:sz="4" w:space="0" w:color="auto"/>
            </w:tcBorders>
            <w:vAlign w:val="center"/>
          </w:tcPr>
          <w:p w14:paraId="36D3B7A7"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Vi/2-H</w:t>
            </w:r>
          </w:p>
        </w:tc>
        <w:tc>
          <w:tcPr>
            <w:tcW w:w="708" w:type="dxa"/>
            <w:tcBorders>
              <w:top w:val="single" w:sz="4" w:space="0" w:color="auto"/>
              <w:left w:val="single" w:sz="4" w:space="0" w:color="auto"/>
              <w:bottom w:val="single" w:sz="4" w:space="0" w:color="auto"/>
              <w:right w:val="single" w:sz="4" w:space="0" w:color="auto"/>
            </w:tcBorders>
            <w:vAlign w:val="center"/>
          </w:tcPr>
          <w:p w14:paraId="73395A75"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vAlign w:val="center"/>
          </w:tcPr>
          <w:p w14:paraId="7A501DB5"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10" w:type="dxa"/>
            <w:tcBorders>
              <w:top w:val="single" w:sz="4" w:space="0" w:color="auto"/>
              <w:left w:val="single" w:sz="4" w:space="0" w:color="auto"/>
              <w:bottom w:val="single" w:sz="4" w:space="0" w:color="auto"/>
              <w:right w:val="single" w:sz="4" w:space="0" w:color="auto"/>
            </w:tcBorders>
            <w:vAlign w:val="center"/>
          </w:tcPr>
          <w:p w14:paraId="6E909579"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61" w:type="dxa"/>
            <w:tcBorders>
              <w:top w:val="single" w:sz="4" w:space="0" w:color="auto"/>
              <w:left w:val="single" w:sz="4" w:space="0" w:color="auto"/>
              <w:bottom w:val="single" w:sz="4" w:space="0" w:color="auto"/>
              <w:right w:val="single" w:sz="4" w:space="0" w:color="auto"/>
            </w:tcBorders>
            <w:vAlign w:val="center"/>
          </w:tcPr>
          <w:p w14:paraId="3BC33260"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60" w:type="dxa"/>
            <w:tcBorders>
              <w:top w:val="single" w:sz="4" w:space="0" w:color="auto"/>
              <w:left w:val="single" w:sz="4" w:space="0" w:color="auto"/>
              <w:bottom w:val="single" w:sz="4" w:space="0" w:color="auto"/>
              <w:right w:val="single" w:sz="4" w:space="0" w:color="auto"/>
            </w:tcBorders>
            <w:vAlign w:val="center"/>
          </w:tcPr>
          <w:p w14:paraId="4A706A9C"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60" w:type="dxa"/>
            <w:tcBorders>
              <w:top w:val="single" w:sz="4" w:space="0" w:color="auto"/>
              <w:left w:val="single" w:sz="4" w:space="0" w:color="auto"/>
              <w:bottom w:val="single" w:sz="4" w:space="0" w:color="auto"/>
            </w:tcBorders>
            <w:vAlign w:val="center"/>
          </w:tcPr>
          <w:p w14:paraId="55B6C56D"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1003" w:type="dxa"/>
            <w:gridSpan w:val="2"/>
            <w:vAlign w:val="center"/>
          </w:tcPr>
          <w:p w14:paraId="5FC0CFDF"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6,5</w:t>
            </w:r>
          </w:p>
        </w:tc>
        <w:tc>
          <w:tcPr>
            <w:tcW w:w="1985" w:type="dxa"/>
            <w:tcBorders>
              <w:top w:val="single" w:sz="4" w:space="0" w:color="auto"/>
              <w:bottom w:val="single" w:sz="4" w:space="0" w:color="auto"/>
              <w:right w:val="single" w:sz="4" w:space="0" w:color="auto"/>
            </w:tcBorders>
            <w:vAlign w:val="center"/>
          </w:tcPr>
          <w:p w14:paraId="02F37FB9" w14:textId="47F15DCE" w:rsidR="008D2AA3" w:rsidRPr="00263368" w:rsidRDefault="008D2AA3" w:rsidP="008D2AA3">
            <w:pPr>
              <w:spacing w:after="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hullámtéri terület a MÁSZ értéke szerint</w:t>
            </w:r>
          </w:p>
        </w:tc>
      </w:tr>
      <w:tr w:rsidR="008D2AA3" w:rsidRPr="00263368" w14:paraId="2074A8AD" w14:textId="77777777" w:rsidTr="00075F6A">
        <w:trPr>
          <w:trHeight w:val="625"/>
        </w:trPr>
        <w:tc>
          <w:tcPr>
            <w:tcW w:w="562" w:type="dxa"/>
            <w:tcBorders>
              <w:right w:val="double" w:sz="4" w:space="0" w:color="auto"/>
            </w:tcBorders>
            <w:vAlign w:val="center"/>
          </w:tcPr>
          <w:p w14:paraId="4F01078F"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5</w:t>
            </w:r>
          </w:p>
        </w:tc>
        <w:tc>
          <w:tcPr>
            <w:tcW w:w="993" w:type="dxa"/>
            <w:tcBorders>
              <w:top w:val="single" w:sz="4" w:space="0" w:color="auto"/>
              <w:left w:val="double" w:sz="4" w:space="0" w:color="auto"/>
              <w:bottom w:val="single" w:sz="4" w:space="0" w:color="auto"/>
              <w:right w:val="single" w:sz="4" w:space="0" w:color="auto"/>
            </w:tcBorders>
            <w:vAlign w:val="center"/>
          </w:tcPr>
          <w:p w14:paraId="758BDF26"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Vi/3</w:t>
            </w:r>
          </w:p>
        </w:tc>
        <w:tc>
          <w:tcPr>
            <w:tcW w:w="708" w:type="dxa"/>
            <w:tcBorders>
              <w:top w:val="single" w:sz="4" w:space="0" w:color="auto"/>
              <w:left w:val="single" w:sz="4" w:space="0" w:color="auto"/>
              <w:bottom w:val="single" w:sz="4" w:space="0" w:color="auto"/>
              <w:right w:val="single" w:sz="4" w:space="0" w:color="auto"/>
            </w:tcBorders>
            <w:vAlign w:val="center"/>
          </w:tcPr>
          <w:p w14:paraId="11FCABB8"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O/SZ</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546F83" w14:textId="779D88B3"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1.000</w:t>
            </w:r>
          </w:p>
        </w:tc>
        <w:tc>
          <w:tcPr>
            <w:tcW w:w="810" w:type="dxa"/>
            <w:tcBorders>
              <w:top w:val="single" w:sz="4" w:space="0" w:color="auto"/>
              <w:left w:val="single" w:sz="4" w:space="0" w:color="auto"/>
              <w:bottom w:val="single" w:sz="4" w:space="0" w:color="auto"/>
              <w:right w:val="single" w:sz="4" w:space="0" w:color="auto"/>
            </w:tcBorders>
            <w:vAlign w:val="center"/>
          </w:tcPr>
          <w:p w14:paraId="3346BAE0"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861" w:type="dxa"/>
            <w:tcBorders>
              <w:top w:val="single" w:sz="4" w:space="0" w:color="auto"/>
              <w:left w:val="single" w:sz="4" w:space="0" w:color="auto"/>
              <w:bottom w:val="single" w:sz="4" w:space="0" w:color="auto"/>
              <w:right w:val="single" w:sz="4" w:space="0" w:color="auto"/>
            </w:tcBorders>
            <w:vAlign w:val="center"/>
          </w:tcPr>
          <w:p w14:paraId="3B7BE563"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860" w:type="dxa"/>
            <w:tcBorders>
              <w:top w:val="single" w:sz="4" w:space="0" w:color="auto"/>
              <w:left w:val="single" w:sz="4" w:space="0" w:color="auto"/>
              <w:bottom w:val="single" w:sz="4" w:space="0" w:color="auto"/>
              <w:right w:val="single" w:sz="4" w:space="0" w:color="auto"/>
            </w:tcBorders>
            <w:vAlign w:val="center"/>
          </w:tcPr>
          <w:p w14:paraId="1B1BE1C8" w14:textId="77777777" w:rsidR="008D2AA3" w:rsidRPr="00263368" w:rsidRDefault="008D2AA3" w:rsidP="008D2AA3">
            <w:pPr>
              <w:spacing w:before="60" w:after="60" w:line="240" w:lineRule="auto"/>
              <w:jc w:val="center"/>
              <w:rPr>
                <w:rFonts w:ascii="Times New Roman" w:hAnsi="Times New Roman" w:cs="Times New Roman"/>
                <w:i/>
                <w:iCs/>
              </w:rPr>
            </w:pPr>
            <w:r w:rsidRPr="00263368">
              <w:rPr>
                <w:rFonts w:ascii="Times New Roman" w:hAnsi="Times New Roman" w:cs="Times New Roman"/>
                <w:i/>
                <w:iCs/>
              </w:rPr>
              <w:t>T</w:t>
            </w:r>
          </w:p>
        </w:tc>
        <w:tc>
          <w:tcPr>
            <w:tcW w:w="860" w:type="dxa"/>
            <w:tcBorders>
              <w:top w:val="single" w:sz="4" w:space="0" w:color="auto"/>
              <w:left w:val="single" w:sz="4" w:space="0" w:color="auto"/>
              <w:bottom w:val="single" w:sz="4" w:space="0" w:color="auto"/>
            </w:tcBorders>
            <w:vAlign w:val="center"/>
          </w:tcPr>
          <w:p w14:paraId="17B16ED4"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1003" w:type="dxa"/>
            <w:gridSpan w:val="2"/>
            <w:vAlign w:val="center"/>
          </w:tcPr>
          <w:p w14:paraId="0CF58533"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1985" w:type="dxa"/>
            <w:tcBorders>
              <w:top w:val="single" w:sz="4" w:space="0" w:color="auto"/>
              <w:bottom w:val="single" w:sz="4" w:space="0" w:color="auto"/>
              <w:right w:val="single" w:sz="4" w:space="0" w:color="auto"/>
            </w:tcBorders>
            <w:vAlign w:val="center"/>
          </w:tcPr>
          <w:p w14:paraId="4203A242" w14:textId="77777777" w:rsidR="008D2AA3" w:rsidRPr="00263368" w:rsidRDefault="008D2AA3" w:rsidP="008D2AA3">
            <w:pPr>
              <w:spacing w:after="0" w:line="240" w:lineRule="auto"/>
              <w:jc w:val="center"/>
              <w:rPr>
                <w:rFonts w:ascii="Times New Roman" w:hAnsi="Times New Roman" w:cs="Times New Roman"/>
                <w:i/>
                <w:iCs/>
                <w:sz w:val="18"/>
                <w:szCs w:val="18"/>
              </w:rPr>
            </w:pPr>
          </w:p>
        </w:tc>
      </w:tr>
      <w:tr w:rsidR="008D2AA3" w:rsidRPr="00263368" w14:paraId="0F6C9EAF" w14:textId="77777777" w:rsidTr="007317CD">
        <w:trPr>
          <w:trHeight w:val="533"/>
        </w:trPr>
        <w:tc>
          <w:tcPr>
            <w:tcW w:w="562" w:type="dxa"/>
            <w:tcBorders>
              <w:right w:val="double" w:sz="4" w:space="0" w:color="auto"/>
            </w:tcBorders>
            <w:vAlign w:val="center"/>
          </w:tcPr>
          <w:p w14:paraId="3677C180"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6</w:t>
            </w:r>
          </w:p>
        </w:tc>
        <w:tc>
          <w:tcPr>
            <w:tcW w:w="993" w:type="dxa"/>
            <w:tcBorders>
              <w:top w:val="single" w:sz="4" w:space="0" w:color="auto"/>
              <w:left w:val="double" w:sz="4" w:space="0" w:color="auto"/>
              <w:bottom w:val="single" w:sz="4" w:space="0" w:color="auto"/>
              <w:right w:val="single" w:sz="4" w:space="0" w:color="auto"/>
            </w:tcBorders>
            <w:vAlign w:val="center"/>
          </w:tcPr>
          <w:p w14:paraId="2B471E5F"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Vi/4</w:t>
            </w:r>
          </w:p>
        </w:tc>
        <w:tc>
          <w:tcPr>
            <w:tcW w:w="708" w:type="dxa"/>
            <w:tcBorders>
              <w:top w:val="single" w:sz="4" w:space="0" w:color="auto"/>
              <w:left w:val="single" w:sz="4" w:space="0" w:color="auto"/>
              <w:bottom w:val="single" w:sz="4" w:space="0" w:color="auto"/>
              <w:right w:val="single" w:sz="4" w:space="0" w:color="auto"/>
            </w:tcBorders>
            <w:vAlign w:val="center"/>
          </w:tcPr>
          <w:p w14:paraId="6264F84E"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vAlign w:val="center"/>
          </w:tcPr>
          <w:p w14:paraId="5696A15A"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810" w:type="dxa"/>
            <w:tcBorders>
              <w:top w:val="single" w:sz="4" w:space="0" w:color="auto"/>
              <w:left w:val="single" w:sz="4" w:space="0" w:color="auto"/>
              <w:bottom w:val="single" w:sz="4" w:space="0" w:color="auto"/>
              <w:right w:val="single" w:sz="4" w:space="0" w:color="auto"/>
            </w:tcBorders>
            <w:vAlign w:val="center"/>
          </w:tcPr>
          <w:p w14:paraId="6BB8CB71"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861" w:type="dxa"/>
            <w:tcBorders>
              <w:top w:val="single" w:sz="4" w:space="0" w:color="auto"/>
              <w:left w:val="single" w:sz="4" w:space="0" w:color="auto"/>
              <w:bottom w:val="single" w:sz="4" w:space="0" w:color="auto"/>
              <w:right w:val="single" w:sz="4" w:space="0" w:color="auto"/>
            </w:tcBorders>
            <w:vAlign w:val="center"/>
          </w:tcPr>
          <w:p w14:paraId="2B618E69"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860" w:type="dxa"/>
            <w:tcBorders>
              <w:top w:val="single" w:sz="4" w:space="0" w:color="auto"/>
              <w:left w:val="single" w:sz="4" w:space="0" w:color="auto"/>
              <w:bottom w:val="single" w:sz="4" w:space="0" w:color="auto"/>
              <w:right w:val="single" w:sz="4" w:space="0" w:color="auto"/>
            </w:tcBorders>
            <w:vAlign w:val="center"/>
          </w:tcPr>
          <w:p w14:paraId="58A11C66"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i/>
                <w:iCs/>
              </w:rPr>
              <w:t>T</w:t>
            </w:r>
          </w:p>
        </w:tc>
        <w:tc>
          <w:tcPr>
            <w:tcW w:w="860" w:type="dxa"/>
            <w:tcBorders>
              <w:top w:val="single" w:sz="4" w:space="0" w:color="auto"/>
              <w:left w:val="single" w:sz="4" w:space="0" w:color="auto"/>
              <w:bottom w:val="single" w:sz="4" w:space="0" w:color="auto"/>
            </w:tcBorders>
            <w:vAlign w:val="center"/>
          </w:tcPr>
          <w:p w14:paraId="37CB4F1F"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003" w:type="dxa"/>
            <w:gridSpan w:val="2"/>
            <w:vAlign w:val="center"/>
          </w:tcPr>
          <w:p w14:paraId="0DA7187B"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1985" w:type="dxa"/>
            <w:tcBorders>
              <w:top w:val="single" w:sz="4" w:space="0" w:color="auto"/>
              <w:bottom w:val="single" w:sz="4" w:space="0" w:color="auto"/>
              <w:right w:val="single" w:sz="4" w:space="0" w:color="auto"/>
            </w:tcBorders>
            <w:vAlign w:val="center"/>
          </w:tcPr>
          <w:p w14:paraId="5E62CD58" w14:textId="77777777" w:rsidR="008D2AA3" w:rsidRPr="00263368" w:rsidRDefault="008D2AA3" w:rsidP="008D2AA3">
            <w:pPr>
              <w:spacing w:after="0" w:line="240" w:lineRule="auto"/>
              <w:jc w:val="center"/>
              <w:rPr>
                <w:rFonts w:ascii="Times New Roman" w:hAnsi="Times New Roman" w:cs="Times New Roman"/>
                <w:i/>
                <w:iCs/>
                <w:sz w:val="18"/>
                <w:szCs w:val="18"/>
              </w:rPr>
            </w:pPr>
          </w:p>
        </w:tc>
      </w:tr>
      <w:tr w:rsidR="008D2AA3" w:rsidRPr="00263368" w14:paraId="06542789" w14:textId="77777777" w:rsidTr="007317CD">
        <w:trPr>
          <w:trHeight w:val="948"/>
        </w:trPr>
        <w:tc>
          <w:tcPr>
            <w:tcW w:w="562" w:type="dxa"/>
            <w:tcBorders>
              <w:right w:val="double" w:sz="4" w:space="0" w:color="auto"/>
            </w:tcBorders>
            <w:vAlign w:val="center"/>
          </w:tcPr>
          <w:p w14:paraId="551060C3"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7</w:t>
            </w:r>
          </w:p>
        </w:tc>
        <w:tc>
          <w:tcPr>
            <w:tcW w:w="993" w:type="dxa"/>
            <w:tcBorders>
              <w:top w:val="single" w:sz="4" w:space="0" w:color="auto"/>
              <w:left w:val="double" w:sz="4" w:space="0" w:color="auto"/>
              <w:bottom w:val="single" w:sz="4" w:space="0" w:color="auto"/>
              <w:right w:val="single" w:sz="4" w:space="0" w:color="auto"/>
            </w:tcBorders>
            <w:vAlign w:val="center"/>
          </w:tcPr>
          <w:p w14:paraId="705CF3BA"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Vi/5</w:t>
            </w:r>
          </w:p>
        </w:tc>
        <w:tc>
          <w:tcPr>
            <w:tcW w:w="708" w:type="dxa"/>
            <w:tcBorders>
              <w:top w:val="single" w:sz="4" w:space="0" w:color="auto"/>
              <w:left w:val="single" w:sz="4" w:space="0" w:color="auto"/>
              <w:bottom w:val="single" w:sz="4" w:space="0" w:color="auto"/>
              <w:right w:val="single" w:sz="4" w:space="0" w:color="auto"/>
            </w:tcBorders>
            <w:vAlign w:val="center"/>
          </w:tcPr>
          <w:p w14:paraId="38FF0D13"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vAlign w:val="center"/>
          </w:tcPr>
          <w:p w14:paraId="2BA557F6"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10" w:type="dxa"/>
            <w:tcBorders>
              <w:top w:val="single" w:sz="4" w:space="0" w:color="auto"/>
              <w:left w:val="single" w:sz="4" w:space="0" w:color="auto"/>
              <w:bottom w:val="single" w:sz="4" w:space="0" w:color="auto"/>
              <w:right w:val="single" w:sz="4" w:space="0" w:color="auto"/>
            </w:tcBorders>
            <w:vAlign w:val="center"/>
          </w:tcPr>
          <w:p w14:paraId="012C4BD7" w14:textId="487AF2BB"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35</w:t>
            </w:r>
          </w:p>
          <w:p w14:paraId="1B6637EC"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61" w:type="dxa"/>
            <w:tcBorders>
              <w:top w:val="single" w:sz="4" w:space="0" w:color="auto"/>
              <w:left w:val="single" w:sz="4" w:space="0" w:color="auto"/>
              <w:bottom w:val="single" w:sz="4" w:space="0" w:color="auto"/>
              <w:right w:val="single" w:sz="4" w:space="0" w:color="auto"/>
            </w:tcBorders>
            <w:vAlign w:val="center"/>
          </w:tcPr>
          <w:p w14:paraId="3B7C10C8"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860" w:type="dxa"/>
            <w:tcBorders>
              <w:top w:val="single" w:sz="4" w:space="0" w:color="auto"/>
              <w:left w:val="single" w:sz="4" w:space="0" w:color="auto"/>
              <w:bottom w:val="single" w:sz="4" w:space="0" w:color="auto"/>
              <w:right w:val="single" w:sz="4" w:space="0" w:color="auto"/>
            </w:tcBorders>
            <w:vAlign w:val="center"/>
          </w:tcPr>
          <w:p w14:paraId="219CA8E7"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i/>
                <w:iCs/>
              </w:rPr>
              <w:t>T</w:t>
            </w:r>
          </w:p>
        </w:tc>
        <w:tc>
          <w:tcPr>
            <w:tcW w:w="860" w:type="dxa"/>
            <w:tcBorders>
              <w:top w:val="single" w:sz="4" w:space="0" w:color="auto"/>
              <w:left w:val="single" w:sz="4" w:space="0" w:color="auto"/>
              <w:bottom w:val="single" w:sz="4" w:space="0" w:color="auto"/>
            </w:tcBorders>
            <w:vAlign w:val="center"/>
          </w:tcPr>
          <w:p w14:paraId="120878CB"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1003" w:type="dxa"/>
            <w:gridSpan w:val="2"/>
            <w:vAlign w:val="center"/>
          </w:tcPr>
          <w:p w14:paraId="6A0EB32C"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9,0 (10,5)*</w:t>
            </w:r>
          </w:p>
        </w:tc>
        <w:tc>
          <w:tcPr>
            <w:tcW w:w="1985" w:type="dxa"/>
            <w:tcBorders>
              <w:top w:val="single" w:sz="4" w:space="0" w:color="auto"/>
              <w:bottom w:val="single" w:sz="4" w:space="0" w:color="auto"/>
              <w:right w:val="single" w:sz="4" w:space="0" w:color="auto"/>
            </w:tcBorders>
            <w:vAlign w:val="center"/>
          </w:tcPr>
          <w:p w14:paraId="50FC9E5D" w14:textId="77777777" w:rsidR="008D2AA3" w:rsidRPr="00263368" w:rsidRDefault="008D2AA3" w:rsidP="008D2AA3">
            <w:pPr>
              <w:spacing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rPr>
              <w:t>* feltételhez kötött beépítési mérték és épületmagasság</w:t>
            </w:r>
          </w:p>
        </w:tc>
      </w:tr>
      <w:tr w:rsidR="008D2AA3" w:rsidRPr="00263368" w14:paraId="5B0D1B16" w14:textId="77777777" w:rsidTr="007317CD">
        <w:trPr>
          <w:trHeight w:val="377"/>
        </w:trPr>
        <w:tc>
          <w:tcPr>
            <w:tcW w:w="562" w:type="dxa"/>
            <w:tcBorders>
              <w:right w:val="double" w:sz="4" w:space="0" w:color="auto"/>
            </w:tcBorders>
            <w:vAlign w:val="center"/>
          </w:tcPr>
          <w:p w14:paraId="657D6CC3"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8</w:t>
            </w:r>
          </w:p>
        </w:tc>
        <w:tc>
          <w:tcPr>
            <w:tcW w:w="993" w:type="dxa"/>
            <w:tcBorders>
              <w:top w:val="single" w:sz="4" w:space="0" w:color="auto"/>
              <w:left w:val="double" w:sz="4" w:space="0" w:color="auto"/>
              <w:bottom w:val="single" w:sz="4" w:space="0" w:color="auto"/>
              <w:right w:val="single" w:sz="4" w:space="0" w:color="auto"/>
            </w:tcBorders>
            <w:vAlign w:val="center"/>
          </w:tcPr>
          <w:p w14:paraId="17C2654F"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Vi/6-H</w:t>
            </w:r>
          </w:p>
        </w:tc>
        <w:tc>
          <w:tcPr>
            <w:tcW w:w="708" w:type="dxa"/>
            <w:tcBorders>
              <w:top w:val="single" w:sz="4" w:space="0" w:color="auto"/>
              <w:left w:val="single" w:sz="4" w:space="0" w:color="auto"/>
              <w:bottom w:val="single" w:sz="4" w:space="0" w:color="auto"/>
              <w:right w:val="single" w:sz="4" w:space="0" w:color="auto"/>
            </w:tcBorders>
            <w:vAlign w:val="center"/>
          </w:tcPr>
          <w:p w14:paraId="17B553D4"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vAlign w:val="center"/>
          </w:tcPr>
          <w:p w14:paraId="225DB479"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800</w:t>
            </w:r>
          </w:p>
        </w:tc>
        <w:tc>
          <w:tcPr>
            <w:tcW w:w="810" w:type="dxa"/>
            <w:tcBorders>
              <w:top w:val="single" w:sz="4" w:space="0" w:color="auto"/>
              <w:left w:val="single" w:sz="4" w:space="0" w:color="auto"/>
              <w:bottom w:val="single" w:sz="4" w:space="0" w:color="auto"/>
              <w:right w:val="single" w:sz="4" w:space="0" w:color="auto"/>
            </w:tcBorders>
            <w:vAlign w:val="center"/>
          </w:tcPr>
          <w:p w14:paraId="7FE1523B"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61" w:type="dxa"/>
            <w:tcBorders>
              <w:top w:val="single" w:sz="4" w:space="0" w:color="auto"/>
              <w:left w:val="single" w:sz="4" w:space="0" w:color="auto"/>
              <w:bottom w:val="single" w:sz="4" w:space="0" w:color="auto"/>
              <w:right w:val="single" w:sz="4" w:space="0" w:color="auto"/>
            </w:tcBorders>
            <w:vAlign w:val="center"/>
          </w:tcPr>
          <w:p w14:paraId="021C9E31"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60" w:type="dxa"/>
            <w:tcBorders>
              <w:top w:val="single" w:sz="4" w:space="0" w:color="auto"/>
              <w:left w:val="single" w:sz="4" w:space="0" w:color="auto"/>
              <w:bottom w:val="single" w:sz="4" w:space="0" w:color="auto"/>
              <w:right w:val="single" w:sz="4" w:space="0" w:color="auto"/>
            </w:tcBorders>
            <w:vAlign w:val="center"/>
          </w:tcPr>
          <w:p w14:paraId="1EED81EA"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60" w:type="dxa"/>
            <w:tcBorders>
              <w:top w:val="single" w:sz="4" w:space="0" w:color="auto"/>
              <w:left w:val="single" w:sz="4" w:space="0" w:color="auto"/>
              <w:bottom w:val="single" w:sz="4" w:space="0" w:color="auto"/>
            </w:tcBorders>
            <w:vAlign w:val="center"/>
          </w:tcPr>
          <w:p w14:paraId="189DA5C2"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003" w:type="dxa"/>
            <w:gridSpan w:val="2"/>
            <w:vAlign w:val="center"/>
          </w:tcPr>
          <w:p w14:paraId="72ECD359"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6,5</w:t>
            </w:r>
          </w:p>
        </w:tc>
        <w:tc>
          <w:tcPr>
            <w:tcW w:w="1985" w:type="dxa"/>
            <w:tcBorders>
              <w:top w:val="single" w:sz="4" w:space="0" w:color="auto"/>
              <w:bottom w:val="single" w:sz="4" w:space="0" w:color="auto"/>
              <w:right w:val="single" w:sz="4" w:space="0" w:color="auto"/>
            </w:tcBorders>
            <w:vAlign w:val="center"/>
          </w:tcPr>
          <w:p w14:paraId="0274EF4D" w14:textId="677E6F30" w:rsidR="008D2AA3" w:rsidRPr="00263368" w:rsidRDefault="008D2AA3" w:rsidP="008D2AA3">
            <w:pPr>
              <w:spacing w:after="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hullámtéri terület a MÁSZ értéke szerint</w:t>
            </w:r>
          </w:p>
        </w:tc>
      </w:tr>
      <w:tr w:rsidR="008D2AA3" w:rsidRPr="00263368" w14:paraId="15053DEC" w14:textId="77777777" w:rsidTr="007317CD">
        <w:trPr>
          <w:trHeight w:val="368"/>
        </w:trPr>
        <w:tc>
          <w:tcPr>
            <w:tcW w:w="562" w:type="dxa"/>
            <w:tcBorders>
              <w:right w:val="double" w:sz="4" w:space="0" w:color="auto"/>
            </w:tcBorders>
            <w:vAlign w:val="center"/>
          </w:tcPr>
          <w:p w14:paraId="20D50B17"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9</w:t>
            </w:r>
          </w:p>
        </w:tc>
        <w:tc>
          <w:tcPr>
            <w:tcW w:w="993" w:type="dxa"/>
            <w:tcBorders>
              <w:top w:val="single" w:sz="4" w:space="0" w:color="auto"/>
              <w:left w:val="double" w:sz="4" w:space="0" w:color="auto"/>
              <w:bottom w:val="single" w:sz="4" w:space="0" w:color="auto"/>
              <w:right w:val="single" w:sz="4" w:space="0" w:color="auto"/>
            </w:tcBorders>
            <w:vAlign w:val="center"/>
          </w:tcPr>
          <w:p w14:paraId="281731A5"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Vi/7</w:t>
            </w:r>
          </w:p>
        </w:tc>
        <w:tc>
          <w:tcPr>
            <w:tcW w:w="708" w:type="dxa"/>
            <w:tcBorders>
              <w:top w:val="single" w:sz="4" w:space="0" w:color="auto"/>
              <w:left w:val="single" w:sz="4" w:space="0" w:color="auto"/>
              <w:bottom w:val="single" w:sz="4" w:space="0" w:color="auto"/>
              <w:right w:val="single" w:sz="4" w:space="0" w:color="auto"/>
            </w:tcBorders>
            <w:vAlign w:val="center"/>
          </w:tcPr>
          <w:p w14:paraId="1CD85AF0"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Z</w:t>
            </w:r>
          </w:p>
        </w:tc>
        <w:tc>
          <w:tcPr>
            <w:tcW w:w="998" w:type="dxa"/>
            <w:tcBorders>
              <w:top w:val="single" w:sz="4" w:space="0" w:color="auto"/>
              <w:left w:val="single" w:sz="4" w:space="0" w:color="auto"/>
              <w:bottom w:val="single" w:sz="4" w:space="0" w:color="auto"/>
              <w:right w:val="single" w:sz="4" w:space="0" w:color="auto"/>
            </w:tcBorders>
            <w:vAlign w:val="center"/>
          </w:tcPr>
          <w:p w14:paraId="3325746B"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700</w:t>
            </w:r>
          </w:p>
        </w:tc>
        <w:tc>
          <w:tcPr>
            <w:tcW w:w="810" w:type="dxa"/>
            <w:tcBorders>
              <w:top w:val="single" w:sz="4" w:space="0" w:color="auto"/>
              <w:left w:val="single" w:sz="4" w:space="0" w:color="auto"/>
              <w:bottom w:val="single" w:sz="4" w:space="0" w:color="auto"/>
              <w:right w:val="single" w:sz="4" w:space="0" w:color="auto"/>
            </w:tcBorders>
            <w:vAlign w:val="center"/>
          </w:tcPr>
          <w:p w14:paraId="3EEFEE6F"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61" w:type="dxa"/>
            <w:tcBorders>
              <w:top w:val="single" w:sz="4" w:space="0" w:color="auto"/>
              <w:left w:val="single" w:sz="4" w:space="0" w:color="auto"/>
              <w:bottom w:val="single" w:sz="4" w:space="0" w:color="auto"/>
              <w:right w:val="single" w:sz="4" w:space="0" w:color="auto"/>
            </w:tcBorders>
            <w:vAlign w:val="center"/>
          </w:tcPr>
          <w:p w14:paraId="159AEFB2"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60" w:type="dxa"/>
            <w:tcBorders>
              <w:top w:val="single" w:sz="4" w:space="0" w:color="auto"/>
              <w:left w:val="single" w:sz="4" w:space="0" w:color="auto"/>
              <w:bottom w:val="single" w:sz="4" w:space="0" w:color="auto"/>
              <w:right w:val="single" w:sz="4" w:space="0" w:color="auto"/>
            </w:tcBorders>
            <w:vAlign w:val="center"/>
          </w:tcPr>
          <w:p w14:paraId="73EA2B32"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Éh</w:t>
            </w:r>
          </w:p>
        </w:tc>
        <w:tc>
          <w:tcPr>
            <w:tcW w:w="860" w:type="dxa"/>
            <w:tcBorders>
              <w:top w:val="single" w:sz="4" w:space="0" w:color="auto"/>
              <w:left w:val="single" w:sz="4" w:space="0" w:color="auto"/>
              <w:bottom w:val="single" w:sz="4" w:space="0" w:color="auto"/>
            </w:tcBorders>
            <w:vAlign w:val="center"/>
          </w:tcPr>
          <w:p w14:paraId="79880B75"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003" w:type="dxa"/>
            <w:gridSpan w:val="2"/>
            <w:vAlign w:val="center"/>
          </w:tcPr>
          <w:p w14:paraId="732C6FBA"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1985" w:type="dxa"/>
            <w:tcBorders>
              <w:top w:val="single" w:sz="4" w:space="0" w:color="auto"/>
              <w:bottom w:val="single" w:sz="4" w:space="0" w:color="auto"/>
              <w:right w:val="single" w:sz="4" w:space="0" w:color="auto"/>
            </w:tcBorders>
            <w:vAlign w:val="center"/>
          </w:tcPr>
          <w:p w14:paraId="0AC725E3" w14:textId="77777777" w:rsidR="008D2AA3" w:rsidRPr="00263368" w:rsidRDefault="008D2AA3" w:rsidP="008D2AA3">
            <w:pPr>
              <w:spacing w:after="0" w:line="240" w:lineRule="auto"/>
              <w:jc w:val="center"/>
              <w:rPr>
                <w:rFonts w:ascii="Times New Roman" w:hAnsi="Times New Roman" w:cs="Times New Roman"/>
                <w:i/>
                <w:iCs/>
                <w:sz w:val="18"/>
                <w:szCs w:val="18"/>
              </w:rPr>
            </w:pPr>
          </w:p>
        </w:tc>
      </w:tr>
      <w:tr w:rsidR="008D2AA3" w:rsidRPr="00263368" w14:paraId="23B2422D" w14:textId="77777777" w:rsidTr="007317CD">
        <w:trPr>
          <w:trHeight w:val="377"/>
        </w:trPr>
        <w:tc>
          <w:tcPr>
            <w:tcW w:w="562" w:type="dxa"/>
            <w:tcBorders>
              <w:right w:val="double" w:sz="4" w:space="0" w:color="auto"/>
            </w:tcBorders>
            <w:vAlign w:val="center"/>
          </w:tcPr>
          <w:p w14:paraId="05255304"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10</w:t>
            </w:r>
          </w:p>
        </w:tc>
        <w:tc>
          <w:tcPr>
            <w:tcW w:w="993" w:type="dxa"/>
            <w:tcBorders>
              <w:top w:val="single" w:sz="4" w:space="0" w:color="auto"/>
              <w:left w:val="double" w:sz="4" w:space="0" w:color="auto"/>
              <w:bottom w:val="single" w:sz="4" w:space="0" w:color="auto"/>
              <w:right w:val="single" w:sz="4" w:space="0" w:color="auto"/>
            </w:tcBorders>
            <w:vAlign w:val="center"/>
          </w:tcPr>
          <w:p w14:paraId="03EE707C"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Vi/8</w:t>
            </w:r>
          </w:p>
        </w:tc>
        <w:tc>
          <w:tcPr>
            <w:tcW w:w="708" w:type="dxa"/>
            <w:tcBorders>
              <w:top w:val="single" w:sz="4" w:space="0" w:color="auto"/>
              <w:left w:val="single" w:sz="4" w:space="0" w:color="auto"/>
              <w:bottom w:val="single" w:sz="4" w:space="0" w:color="auto"/>
              <w:right w:val="single" w:sz="4" w:space="0" w:color="auto"/>
            </w:tcBorders>
            <w:vAlign w:val="center"/>
          </w:tcPr>
          <w:p w14:paraId="6D5E0914"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vAlign w:val="center"/>
          </w:tcPr>
          <w:p w14:paraId="4B8F41C5"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2.000</w:t>
            </w:r>
          </w:p>
        </w:tc>
        <w:tc>
          <w:tcPr>
            <w:tcW w:w="810" w:type="dxa"/>
            <w:tcBorders>
              <w:top w:val="single" w:sz="4" w:space="0" w:color="auto"/>
              <w:left w:val="single" w:sz="4" w:space="0" w:color="auto"/>
              <w:bottom w:val="single" w:sz="4" w:space="0" w:color="auto"/>
              <w:right w:val="single" w:sz="4" w:space="0" w:color="auto"/>
            </w:tcBorders>
            <w:vAlign w:val="center"/>
          </w:tcPr>
          <w:p w14:paraId="51DB05FF"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861" w:type="dxa"/>
            <w:tcBorders>
              <w:top w:val="single" w:sz="4" w:space="0" w:color="auto"/>
              <w:left w:val="single" w:sz="4" w:space="0" w:color="auto"/>
              <w:bottom w:val="single" w:sz="4" w:space="0" w:color="auto"/>
              <w:right w:val="single" w:sz="4" w:space="0" w:color="auto"/>
            </w:tcBorders>
            <w:vAlign w:val="center"/>
          </w:tcPr>
          <w:p w14:paraId="5A81E2E6"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60" w:type="dxa"/>
            <w:tcBorders>
              <w:top w:val="single" w:sz="4" w:space="0" w:color="auto"/>
              <w:left w:val="single" w:sz="4" w:space="0" w:color="auto"/>
              <w:bottom w:val="single" w:sz="4" w:space="0" w:color="auto"/>
              <w:right w:val="single" w:sz="4" w:space="0" w:color="auto"/>
            </w:tcBorders>
            <w:vAlign w:val="center"/>
          </w:tcPr>
          <w:p w14:paraId="43EA7489"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Éh</w:t>
            </w:r>
          </w:p>
        </w:tc>
        <w:tc>
          <w:tcPr>
            <w:tcW w:w="860" w:type="dxa"/>
            <w:tcBorders>
              <w:top w:val="single" w:sz="4" w:space="0" w:color="auto"/>
              <w:left w:val="single" w:sz="4" w:space="0" w:color="auto"/>
              <w:bottom w:val="single" w:sz="4" w:space="0" w:color="auto"/>
            </w:tcBorders>
            <w:vAlign w:val="center"/>
          </w:tcPr>
          <w:p w14:paraId="14858397"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003" w:type="dxa"/>
            <w:gridSpan w:val="2"/>
            <w:vAlign w:val="center"/>
          </w:tcPr>
          <w:p w14:paraId="6115E6D5"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9,0</w:t>
            </w:r>
          </w:p>
        </w:tc>
        <w:tc>
          <w:tcPr>
            <w:tcW w:w="1985" w:type="dxa"/>
            <w:tcBorders>
              <w:top w:val="single" w:sz="4" w:space="0" w:color="auto"/>
              <w:bottom w:val="single" w:sz="4" w:space="0" w:color="auto"/>
              <w:right w:val="single" w:sz="4" w:space="0" w:color="auto"/>
            </w:tcBorders>
            <w:vAlign w:val="center"/>
          </w:tcPr>
          <w:p w14:paraId="20457550" w14:textId="77777777" w:rsidR="008D2AA3" w:rsidRPr="00263368" w:rsidRDefault="008D2AA3" w:rsidP="008D2AA3">
            <w:pPr>
              <w:spacing w:after="0" w:line="240" w:lineRule="auto"/>
              <w:jc w:val="center"/>
              <w:rPr>
                <w:rFonts w:ascii="Times New Roman" w:hAnsi="Times New Roman" w:cs="Times New Roman"/>
                <w:i/>
                <w:iCs/>
                <w:sz w:val="18"/>
                <w:szCs w:val="18"/>
              </w:rPr>
            </w:pPr>
          </w:p>
        </w:tc>
      </w:tr>
      <w:tr w:rsidR="008D2AA3" w:rsidRPr="00263368" w14:paraId="34E89EBB" w14:textId="77777777" w:rsidTr="00075F6A">
        <w:trPr>
          <w:trHeight w:val="625"/>
        </w:trPr>
        <w:tc>
          <w:tcPr>
            <w:tcW w:w="562" w:type="dxa"/>
            <w:tcBorders>
              <w:right w:val="double" w:sz="4" w:space="0" w:color="auto"/>
            </w:tcBorders>
            <w:vAlign w:val="center"/>
          </w:tcPr>
          <w:p w14:paraId="08A17019"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11</w:t>
            </w:r>
          </w:p>
        </w:tc>
        <w:tc>
          <w:tcPr>
            <w:tcW w:w="993" w:type="dxa"/>
            <w:tcBorders>
              <w:top w:val="single" w:sz="4" w:space="0" w:color="auto"/>
              <w:left w:val="double" w:sz="4" w:space="0" w:color="auto"/>
              <w:bottom w:val="single" w:sz="4" w:space="0" w:color="auto"/>
              <w:right w:val="single" w:sz="4" w:space="0" w:color="auto"/>
            </w:tcBorders>
            <w:vAlign w:val="center"/>
          </w:tcPr>
          <w:p w14:paraId="345627F4"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Vi/9</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47904F" w14:textId="71922BCB" w:rsidR="008D2AA3" w:rsidRPr="00263368" w:rsidRDefault="00173DCC" w:rsidP="008D2AA3">
            <w:pPr>
              <w:spacing w:before="60" w:after="60" w:line="240" w:lineRule="auto"/>
              <w:jc w:val="center"/>
              <w:rPr>
                <w:rFonts w:ascii="Times New Roman" w:hAnsi="Times New Roman" w:cs="Times New Roman"/>
              </w:rPr>
            </w:pPr>
            <w:r w:rsidRPr="00263368">
              <w:rPr>
                <w:rFonts w:ascii="Times New Roman" w:hAnsi="Times New Roman" w:cs="Times New Roman"/>
                <w:shd w:val="clear" w:color="auto" w:fill="FFFFFF" w:themeFill="background1"/>
              </w:rPr>
              <w:t>O</w:t>
            </w:r>
            <w:r w:rsidR="008D2AA3" w:rsidRPr="00263368">
              <w:rPr>
                <w:rFonts w:ascii="Times New Roman" w:hAnsi="Times New Roman" w:cs="Times New Roman"/>
                <w:shd w:val="clear" w:color="auto" w:fill="FFFFFF" w:themeFill="background1"/>
              </w:rPr>
              <w:t>/</w:t>
            </w:r>
            <w:r w:rsidR="008D2AA3" w:rsidRPr="00263368">
              <w:rPr>
                <w:rFonts w:ascii="Times New Roman" w:hAnsi="Times New Roman" w:cs="Times New Roman"/>
              </w:rPr>
              <w:t>SZ</w:t>
            </w:r>
          </w:p>
        </w:tc>
        <w:tc>
          <w:tcPr>
            <w:tcW w:w="9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780A48" w14:textId="162DE019"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810" w:type="dxa"/>
            <w:tcBorders>
              <w:top w:val="single" w:sz="4" w:space="0" w:color="auto"/>
              <w:left w:val="single" w:sz="4" w:space="0" w:color="auto"/>
              <w:bottom w:val="single" w:sz="4" w:space="0" w:color="auto"/>
              <w:right w:val="single" w:sz="4" w:space="0" w:color="auto"/>
            </w:tcBorders>
            <w:vAlign w:val="center"/>
          </w:tcPr>
          <w:p w14:paraId="442F2EFE" w14:textId="2FBEC966" w:rsidR="008D2AA3" w:rsidRPr="00263368" w:rsidRDefault="008D2AA3" w:rsidP="008D2AA3">
            <w:pPr>
              <w:spacing w:before="60" w:after="60" w:line="240" w:lineRule="auto"/>
              <w:jc w:val="center"/>
              <w:rPr>
                <w:rFonts w:ascii="Times New Roman" w:hAnsi="Times New Roman" w:cs="Times New Roman"/>
                <w:strike/>
              </w:rPr>
            </w:pPr>
            <w:r w:rsidRPr="00263368">
              <w:rPr>
                <w:rFonts w:ascii="Times New Roman" w:hAnsi="Times New Roman" w:cs="Times New Roman"/>
              </w:rPr>
              <w:t>60</w:t>
            </w:r>
          </w:p>
        </w:tc>
        <w:tc>
          <w:tcPr>
            <w:tcW w:w="861" w:type="dxa"/>
            <w:tcBorders>
              <w:top w:val="single" w:sz="4" w:space="0" w:color="auto"/>
              <w:left w:val="single" w:sz="4" w:space="0" w:color="auto"/>
              <w:bottom w:val="single" w:sz="4" w:space="0" w:color="auto"/>
              <w:right w:val="single" w:sz="4" w:space="0" w:color="auto"/>
            </w:tcBorders>
            <w:vAlign w:val="center"/>
          </w:tcPr>
          <w:p w14:paraId="612AA103"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60" w:type="dxa"/>
            <w:tcBorders>
              <w:top w:val="single" w:sz="4" w:space="0" w:color="auto"/>
              <w:left w:val="single" w:sz="4" w:space="0" w:color="auto"/>
              <w:bottom w:val="single" w:sz="4" w:space="0" w:color="auto"/>
              <w:right w:val="single" w:sz="4" w:space="0" w:color="auto"/>
            </w:tcBorders>
            <w:vAlign w:val="center"/>
          </w:tcPr>
          <w:p w14:paraId="3B6FC8A8"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Éh</w:t>
            </w:r>
          </w:p>
        </w:tc>
        <w:tc>
          <w:tcPr>
            <w:tcW w:w="860" w:type="dxa"/>
            <w:tcBorders>
              <w:top w:val="single" w:sz="4" w:space="0" w:color="auto"/>
              <w:left w:val="single" w:sz="4" w:space="0" w:color="auto"/>
              <w:bottom w:val="single" w:sz="4" w:space="0" w:color="auto"/>
            </w:tcBorders>
            <w:vAlign w:val="center"/>
          </w:tcPr>
          <w:p w14:paraId="4A71A355" w14:textId="77777777" w:rsidR="008D2AA3" w:rsidRPr="00263368" w:rsidRDefault="008D2AA3" w:rsidP="008D2AA3">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003" w:type="dxa"/>
            <w:gridSpan w:val="2"/>
            <w:vAlign w:val="center"/>
          </w:tcPr>
          <w:p w14:paraId="0493C69B" w14:textId="45412340" w:rsidR="008D2AA3" w:rsidRPr="00263368" w:rsidRDefault="008D2AA3" w:rsidP="008D2AA3">
            <w:pPr>
              <w:spacing w:before="60" w:after="60" w:line="240" w:lineRule="auto"/>
              <w:jc w:val="center"/>
              <w:rPr>
                <w:rFonts w:ascii="Times New Roman" w:hAnsi="Times New Roman" w:cs="Times New Roman"/>
                <w:strike/>
              </w:rPr>
            </w:pPr>
            <w:r w:rsidRPr="00263368">
              <w:rPr>
                <w:rFonts w:ascii="Times New Roman" w:hAnsi="Times New Roman" w:cs="Times New Roman"/>
              </w:rPr>
              <w:t>7,0</w:t>
            </w:r>
          </w:p>
        </w:tc>
        <w:tc>
          <w:tcPr>
            <w:tcW w:w="1985" w:type="dxa"/>
            <w:tcBorders>
              <w:top w:val="single" w:sz="4" w:space="0" w:color="auto"/>
              <w:bottom w:val="single" w:sz="4" w:space="0" w:color="auto"/>
              <w:right w:val="single" w:sz="4" w:space="0" w:color="auto"/>
            </w:tcBorders>
            <w:vAlign w:val="center"/>
          </w:tcPr>
          <w:p w14:paraId="3436C9CD" w14:textId="77777777" w:rsidR="008D2AA3" w:rsidRPr="00263368" w:rsidRDefault="008D2AA3" w:rsidP="008D2AA3">
            <w:pPr>
              <w:spacing w:after="0" w:line="240" w:lineRule="auto"/>
              <w:jc w:val="center"/>
              <w:rPr>
                <w:rFonts w:ascii="Times New Roman" w:hAnsi="Times New Roman" w:cs="Times New Roman"/>
                <w:i/>
                <w:iCs/>
                <w:sz w:val="18"/>
                <w:szCs w:val="18"/>
              </w:rPr>
            </w:pPr>
          </w:p>
        </w:tc>
      </w:tr>
      <w:tr w:rsidR="008D2AA3" w:rsidRPr="00263368" w14:paraId="3ABAA81B" w14:textId="77777777" w:rsidTr="007317CD">
        <w:trPr>
          <w:trHeight w:val="496"/>
        </w:trPr>
        <w:tc>
          <w:tcPr>
            <w:tcW w:w="562" w:type="dxa"/>
            <w:tcBorders>
              <w:right w:val="double" w:sz="4" w:space="0" w:color="auto"/>
            </w:tcBorders>
            <w:vAlign w:val="center"/>
          </w:tcPr>
          <w:p w14:paraId="5B1E3CEE" w14:textId="77777777" w:rsidR="008D2AA3" w:rsidRPr="00263368" w:rsidRDefault="008D2AA3" w:rsidP="008D2AA3">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12</w:t>
            </w:r>
          </w:p>
        </w:tc>
        <w:tc>
          <w:tcPr>
            <w:tcW w:w="993" w:type="dxa"/>
            <w:tcBorders>
              <w:top w:val="single" w:sz="4" w:space="0" w:color="auto"/>
              <w:left w:val="double" w:sz="4" w:space="0" w:color="auto"/>
              <w:bottom w:val="single" w:sz="4" w:space="0" w:color="auto"/>
              <w:right w:val="single" w:sz="4" w:space="0" w:color="auto"/>
            </w:tcBorders>
            <w:vAlign w:val="center"/>
          </w:tcPr>
          <w:p w14:paraId="32145DDD" w14:textId="77777777" w:rsidR="008D2AA3" w:rsidRPr="00263368" w:rsidRDefault="008D2AA3" w:rsidP="008D2AA3">
            <w:pPr>
              <w:spacing w:before="60" w:after="60" w:line="240" w:lineRule="auto"/>
              <w:jc w:val="center"/>
              <w:rPr>
                <w:rFonts w:ascii="Times New Roman" w:hAnsi="Times New Roman" w:cs="Times New Roman"/>
                <w:b/>
                <w:bCs/>
              </w:rPr>
            </w:pPr>
            <w:r w:rsidRPr="00263368">
              <w:rPr>
                <w:rFonts w:ascii="Times New Roman" w:hAnsi="Times New Roman" w:cs="Times New Roman"/>
                <w:b/>
                <w:bCs/>
              </w:rPr>
              <w:t>Vi/10</w:t>
            </w:r>
          </w:p>
        </w:tc>
        <w:tc>
          <w:tcPr>
            <w:tcW w:w="708" w:type="dxa"/>
            <w:tcBorders>
              <w:top w:val="single" w:sz="4" w:space="0" w:color="auto"/>
              <w:left w:val="single" w:sz="4" w:space="0" w:color="auto"/>
              <w:bottom w:val="single" w:sz="4" w:space="0" w:color="auto"/>
              <w:right w:val="single" w:sz="4" w:space="0" w:color="auto"/>
            </w:tcBorders>
            <w:vAlign w:val="center"/>
          </w:tcPr>
          <w:p w14:paraId="5261B43C"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Z</w:t>
            </w:r>
          </w:p>
        </w:tc>
        <w:tc>
          <w:tcPr>
            <w:tcW w:w="998" w:type="dxa"/>
            <w:tcBorders>
              <w:top w:val="single" w:sz="4" w:space="0" w:color="auto"/>
              <w:left w:val="single" w:sz="4" w:space="0" w:color="auto"/>
              <w:bottom w:val="single" w:sz="4" w:space="0" w:color="auto"/>
              <w:right w:val="single" w:sz="4" w:space="0" w:color="auto"/>
            </w:tcBorders>
            <w:vAlign w:val="center"/>
          </w:tcPr>
          <w:p w14:paraId="094C508B"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2.500</w:t>
            </w:r>
          </w:p>
        </w:tc>
        <w:tc>
          <w:tcPr>
            <w:tcW w:w="810" w:type="dxa"/>
            <w:tcBorders>
              <w:top w:val="single" w:sz="4" w:space="0" w:color="auto"/>
              <w:left w:val="single" w:sz="4" w:space="0" w:color="auto"/>
              <w:bottom w:val="single" w:sz="4" w:space="0" w:color="auto"/>
              <w:right w:val="single" w:sz="4" w:space="0" w:color="auto"/>
            </w:tcBorders>
            <w:vAlign w:val="center"/>
          </w:tcPr>
          <w:p w14:paraId="4FBAA9CE"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75</w:t>
            </w:r>
          </w:p>
        </w:tc>
        <w:tc>
          <w:tcPr>
            <w:tcW w:w="861" w:type="dxa"/>
            <w:tcBorders>
              <w:top w:val="single" w:sz="4" w:space="0" w:color="auto"/>
              <w:left w:val="single" w:sz="4" w:space="0" w:color="auto"/>
              <w:bottom w:val="single" w:sz="4" w:space="0" w:color="auto"/>
              <w:right w:val="single" w:sz="4" w:space="0" w:color="auto"/>
            </w:tcBorders>
            <w:vAlign w:val="center"/>
          </w:tcPr>
          <w:p w14:paraId="47111E59"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85</w:t>
            </w:r>
          </w:p>
        </w:tc>
        <w:tc>
          <w:tcPr>
            <w:tcW w:w="860" w:type="dxa"/>
            <w:tcBorders>
              <w:top w:val="single" w:sz="4" w:space="0" w:color="auto"/>
              <w:left w:val="single" w:sz="4" w:space="0" w:color="auto"/>
              <w:bottom w:val="single" w:sz="4" w:space="0" w:color="auto"/>
              <w:right w:val="single" w:sz="4" w:space="0" w:color="auto"/>
            </w:tcBorders>
            <w:vAlign w:val="center"/>
          </w:tcPr>
          <w:p w14:paraId="76C6265A"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Éh</w:t>
            </w:r>
          </w:p>
        </w:tc>
        <w:tc>
          <w:tcPr>
            <w:tcW w:w="860" w:type="dxa"/>
            <w:tcBorders>
              <w:top w:val="single" w:sz="4" w:space="0" w:color="auto"/>
              <w:left w:val="single" w:sz="4" w:space="0" w:color="auto"/>
              <w:bottom w:val="single" w:sz="4" w:space="0" w:color="auto"/>
            </w:tcBorders>
            <w:vAlign w:val="center"/>
          </w:tcPr>
          <w:p w14:paraId="2ABA4BB9"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12,5</w:t>
            </w:r>
          </w:p>
        </w:tc>
        <w:tc>
          <w:tcPr>
            <w:tcW w:w="1003" w:type="dxa"/>
            <w:gridSpan w:val="2"/>
            <w:vAlign w:val="center"/>
          </w:tcPr>
          <w:p w14:paraId="47F7C9F4" w14:textId="77777777" w:rsidR="008D2AA3" w:rsidRPr="00263368" w:rsidRDefault="008D2AA3" w:rsidP="008D2AA3">
            <w:pPr>
              <w:spacing w:before="120" w:after="120" w:line="240" w:lineRule="auto"/>
              <w:jc w:val="center"/>
              <w:rPr>
                <w:rFonts w:ascii="Times New Roman" w:hAnsi="Times New Roman" w:cs="Times New Roman"/>
              </w:rPr>
            </w:pPr>
            <w:r w:rsidRPr="00263368">
              <w:rPr>
                <w:rFonts w:ascii="Times New Roman" w:hAnsi="Times New Roman" w:cs="Times New Roman"/>
              </w:rPr>
              <w:t>13,0</w:t>
            </w:r>
          </w:p>
        </w:tc>
        <w:tc>
          <w:tcPr>
            <w:tcW w:w="1985" w:type="dxa"/>
            <w:tcBorders>
              <w:top w:val="single" w:sz="4" w:space="0" w:color="auto"/>
              <w:bottom w:val="single" w:sz="4" w:space="0" w:color="auto"/>
              <w:right w:val="single" w:sz="4" w:space="0" w:color="auto"/>
            </w:tcBorders>
            <w:vAlign w:val="center"/>
          </w:tcPr>
          <w:p w14:paraId="080B7601" w14:textId="77777777" w:rsidR="008D2AA3" w:rsidRPr="00263368" w:rsidRDefault="008D2AA3" w:rsidP="008D2AA3">
            <w:pPr>
              <w:spacing w:after="0" w:line="240" w:lineRule="auto"/>
              <w:jc w:val="center"/>
              <w:rPr>
                <w:rFonts w:ascii="Times New Roman" w:hAnsi="Times New Roman" w:cs="Times New Roman"/>
                <w:i/>
                <w:iCs/>
                <w:sz w:val="18"/>
                <w:szCs w:val="18"/>
              </w:rPr>
            </w:pPr>
          </w:p>
        </w:tc>
      </w:tr>
    </w:tbl>
    <w:p w14:paraId="3A68FEA8" w14:textId="77777777" w:rsidR="00B14C63" w:rsidRPr="00263368" w:rsidRDefault="00B14C63" w:rsidP="008D2AA3">
      <w:pPr>
        <w:tabs>
          <w:tab w:val="left" w:pos="567"/>
        </w:tabs>
        <w:spacing w:after="0" w:line="240" w:lineRule="auto"/>
        <w:jc w:val="both"/>
        <w:rPr>
          <w:rFonts w:ascii="Times New Roman" w:hAnsi="Times New Roman" w:cs="Times New Roman"/>
          <w:iCs/>
          <w:sz w:val="18"/>
          <w:szCs w:val="18"/>
        </w:rPr>
      </w:pPr>
    </w:p>
    <w:p w14:paraId="7C09FFA4" w14:textId="77777777" w:rsidR="00572B7F" w:rsidRPr="00263368" w:rsidRDefault="00572B7F" w:rsidP="002E1126">
      <w:pPr>
        <w:tabs>
          <w:tab w:val="left" w:pos="567"/>
        </w:tabs>
        <w:spacing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rPr>
        <w:t>Terepszint alatti beépítés építési helyének esetei: Éh = építési helyen belül;</w:t>
      </w:r>
      <w:r w:rsidRPr="00263368">
        <w:rPr>
          <w:rFonts w:ascii="Times New Roman" w:hAnsi="Times New Roman" w:cs="Times New Roman"/>
          <w:i/>
          <w:iCs/>
          <w:sz w:val="18"/>
          <w:szCs w:val="18"/>
        </w:rPr>
        <w:tab/>
        <w:t>T = telek teljes területe</w:t>
      </w:r>
    </w:p>
    <w:p w14:paraId="653231E9" w14:textId="77777777" w:rsidR="008C5014" w:rsidRPr="00263368" w:rsidRDefault="008C5014">
      <w:pPr>
        <w:spacing w:after="0" w:line="240" w:lineRule="auto"/>
        <w:rPr>
          <w:rFonts w:ascii="Times New Roman" w:hAnsi="Times New Roman" w:cs="Times New Roman"/>
          <w:b/>
          <w:bCs/>
          <w:i/>
        </w:rPr>
      </w:pPr>
    </w:p>
    <w:p w14:paraId="2C1192D5" w14:textId="77777777" w:rsidR="00634530" w:rsidRPr="00263368" w:rsidRDefault="00634530">
      <w:pPr>
        <w:spacing w:after="0" w:line="240" w:lineRule="auto"/>
        <w:rPr>
          <w:rFonts w:ascii="Times New Roman" w:hAnsi="Times New Roman" w:cs="Times New Roman"/>
          <w:i/>
          <w:iCs/>
        </w:rPr>
      </w:pPr>
      <w:r w:rsidRPr="00263368">
        <w:rPr>
          <w:rFonts w:ascii="Times New Roman" w:hAnsi="Times New Roman" w:cs="Times New Roman"/>
          <w:i/>
          <w:iCs/>
        </w:rPr>
        <w:br w:type="page"/>
      </w:r>
    </w:p>
    <w:p w14:paraId="0FC0F1FA" w14:textId="2197F523" w:rsidR="00634530" w:rsidRPr="00263368" w:rsidRDefault="00634530" w:rsidP="0064398B">
      <w:pPr>
        <w:pStyle w:val="Listaszerbekezds"/>
        <w:numPr>
          <w:ilvl w:val="6"/>
          <w:numId w:val="133"/>
        </w:numPr>
        <w:tabs>
          <w:tab w:val="left" w:pos="567"/>
        </w:tabs>
        <w:spacing w:before="120" w:after="0" w:line="240" w:lineRule="auto"/>
        <w:ind w:left="357" w:hanging="357"/>
        <w:rPr>
          <w:rFonts w:ascii="Times New Roman" w:hAnsi="Times New Roman" w:cs="Times New Roman"/>
          <w:i/>
          <w:iCs/>
        </w:rPr>
      </w:pPr>
      <w:r w:rsidRPr="00263368">
        <w:rPr>
          <w:rFonts w:ascii="Times New Roman" w:hAnsi="Times New Roman" w:cs="Times New Roman"/>
          <w:b/>
          <w:iCs/>
          <w:caps/>
        </w:rPr>
        <w:t>Kereskedelmi szolgáltató terület</w:t>
      </w:r>
    </w:p>
    <w:p w14:paraId="439F8CFD" w14:textId="2EACAC34" w:rsidR="00082AB0" w:rsidRPr="00263368" w:rsidRDefault="00572B7F" w:rsidP="00572B7F">
      <w:pPr>
        <w:tabs>
          <w:tab w:val="left" w:pos="567"/>
          <w:tab w:val="left" w:pos="2268"/>
        </w:tabs>
        <w:spacing w:after="0" w:line="240" w:lineRule="auto"/>
        <w:ind w:left="2268"/>
        <w:jc w:val="right"/>
        <w:rPr>
          <w:rFonts w:ascii="Times New Roman" w:hAnsi="Times New Roman" w:cs="Times New Roman"/>
          <w:i/>
          <w:iCs/>
        </w:rPr>
      </w:pPr>
      <w:r w:rsidRPr="00263368">
        <w:rPr>
          <w:rFonts w:ascii="Times New Roman" w:hAnsi="Times New Roman" w:cs="Times New Roman"/>
          <w:i/>
          <w:iCs/>
        </w:rPr>
        <w:t>6. sz. táblázat</w:t>
      </w:r>
    </w:p>
    <w:tbl>
      <w:tblPr>
        <w:tblW w:w="978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1168"/>
        <w:gridCol w:w="705"/>
        <w:gridCol w:w="1104"/>
        <w:gridCol w:w="850"/>
        <w:gridCol w:w="726"/>
        <w:gridCol w:w="893"/>
        <w:gridCol w:w="1074"/>
        <w:gridCol w:w="567"/>
        <w:gridCol w:w="2127"/>
      </w:tblGrid>
      <w:tr w:rsidR="00A53313" w:rsidRPr="00263368" w14:paraId="2243AFA0" w14:textId="77777777" w:rsidTr="007810B6">
        <w:trPr>
          <w:cantSplit/>
          <w:trHeight w:val="283"/>
        </w:trPr>
        <w:tc>
          <w:tcPr>
            <w:tcW w:w="568" w:type="dxa"/>
            <w:tcBorders>
              <w:top w:val="single" w:sz="4" w:space="0" w:color="000000"/>
              <w:bottom w:val="double" w:sz="4" w:space="0" w:color="auto"/>
              <w:right w:val="double" w:sz="4" w:space="0" w:color="auto"/>
            </w:tcBorders>
            <w:vAlign w:val="center"/>
          </w:tcPr>
          <w:p w14:paraId="320D3F78" w14:textId="77777777" w:rsidR="00A53313" w:rsidRPr="00263368" w:rsidRDefault="00A53313" w:rsidP="008B3F8E">
            <w:pPr>
              <w:spacing w:after="0" w:line="240" w:lineRule="auto"/>
              <w:jc w:val="center"/>
              <w:rPr>
                <w:rFonts w:ascii="Times New Roman" w:hAnsi="Times New Roman" w:cs="Times New Roman"/>
              </w:rPr>
            </w:pPr>
          </w:p>
        </w:tc>
        <w:tc>
          <w:tcPr>
            <w:tcW w:w="1168" w:type="dxa"/>
            <w:tcBorders>
              <w:top w:val="single" w:sz="4" w:space="0" w:color="000000"/>
              <w:left w:val="double" w:sz="4" w:space="0" w:color="auto"/>
              <w:bottom w:val="double" w:sz="4" w:space="0" w:color="auto"/>
            </w:tcBorders>
            <w:vAlign w:val="center"/>
          </w:tcPr>
          <w:p w14:paraId="4148BA3B"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A</w:t>
            </w:r>
          </w:p>
        </w:tc>
        <w:tc>
          <w:tcPr>
            <w:tcW w:w="705" w:type="dxa"/>
            <w:tcBorders>
              <w:top w:val="single" w:sz="4" w:space="0" w:color="000000"/>
              <w:bottom w:val="double" w:sz="4" w:space="0" w:color="auto"/>
            </w:tcBorders>
            <w:vAlign w:val="center"/>
          </w:tcPr>
          <w:p w14:paraId="1E1D48E5"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B</w:t>
            </w:r>
          </w:p>
        </w:tc>
        <w:tc>
          <w:tcPr>
            <w:tcW w:w="1104" w:type="dxa"/>
            <w:tcBorders>
              <w:top w:val="single" w:sz="4" w:space="0" w:color="000000"/>
              <w:bottom w:val="double" w:sz="4" w:space="0" w:color="auto"/>
            </w:tcBorders>
            <w:vAlign w:val="center"/>
          </w:tcPr>
          <w:p w14:paraId="64823C66"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C</w:t>
            </w:r>
          </w:p>
        </w:tc>
        <w:tc>
          <w:tcPr>
            <w:tcW w:w="850" w:type="dxa"/>
            <w:tcBorders>
              <w:top w:val="single" w:sz="4" w:space="0" w:color="000000"/>
              <w:bottom w:val="double" w:sz="4" w:space="0" w:color="auto"/>
            </w:tcBorders>
            <w:vAlign w:val="center"/>
          </w:tcPr>
          <w:p w14:paraId="735412A2"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D</w:t>
            </w:r>
          </w:p>
        </w:tc>
        <w:tc>
          <w:tcPr>
            <w:tcW w:w="726" w:type="dxa"/>
            <w:tcBorders>
              <w:top w:val="single" w:sz="4" w:space="0" w:color="000000"/>
            </w:tcBorders>
            <w:vAlign w:val="center"/>
          </w:tcPr>
          <w:p w14:paraId="7B5BBB2C"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E</w:t>
            </w:r>
          </w:p>
        </w:tc>
        <w:tc>
          <w:tcPr>
            <w:tcW w:w="893" w:type="dxa"/>
            <w:tcBorders>
              <w:top w:val="single" w:sz="4" w:space="0" w:color="000000"/>
              <w:bottom w:val="double" w:sz="4" w:space="0" w:color="auto"/>
            </w:tcBorders>
            <w:vAlign w:val="center"/>
          </w:tcPr>
          <w:p w14:paraId="09287D99"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F</w:t>
            </w:r>
          </w:p>
        </w:tc>
        <w:tc>
          <w:tcPr>
            <w:tcW w:w="1074" w:type="dxa"/>
            <w:tcBorders>
              <w:top w:val="single" w:sz="4" w:space="0" w:color="000000"/>
              <w:bottom w:val="double" w:sz="4" w:space="0" w:color="auto"/>
            </w:tcBorders>
            <w:vAlign w:val="center"/>
          </w:tcPr>
          <w:p w14:paraId="71671EBC"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G</w:t>
            </w:r>
          </w:p>
        </w:tc>
        <w:tc>
          <w:tcPr>
            <w:tcW w:w="567" w:type="dxa"/>
            <w:tcBorders>
              <w:top w:val="single" w:sz="4" w:space="0" w:color="000000"/>
              <w:bottom w:val="double" w:sz="4" w:space="0" w:color="auto"/>
            </w:tcBorders>
            <w:vAlign w:val="center"/>
          </w:tcPr>
          <w:p w14:paraId="3F0196BA" w14:textId="77777777"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sz w:val="20"/>
                <w:szCs w:val="20"/>
              </w:rPr>
              <w:t>I</w:t>
            </w:r>
          </w:p>
        </w:tc>
        <w:tc>
          <w:tcPr>
            <w:tcW w:w="2127" w:type="dxa"/>
            <w:tcBorders>
              <w:top w:val="single" w:sz="4" w:space="0" w:color="000000"/>
              <w:bottom w:val="double" w:sz="4" w:space="0" w:color="auto"/>
            </w:tcBorders>
            <w:vAlign w:val="center"/>
          </w:tcPr>
          <w:p w14:paraId="1C130F6E" w14:textId="3B0029C6" w:rsidR="00A53313" w:rsidRPr="00263368" w:rsidRDefault="00A5331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J</w:t>
            </w:r>
          </w:p>
        </w:tc>
      </w:tr>
      <w:tr w:rsidR="00A80944" w:rsidRPr="00263368" w14:paraId="3ADD005E" w14:textId="77777777" w:rsidTr="00A80944">
        <w:trPr>
          <w:cantSplit/>
          <w:trHeight w:val="283"/>
        </w:trPr>
        <w:tc>
          <w:tcPr>
            <w:tcW w:w="568" w:type="dxa"/>
            <w:vMerge w:val="restart"/>
            <w:tcBorders>
              <w:top w:val="single" w:sz="4" w:space="0" w:color="000000"/>
              <w:right w:val="double" w:sz="4" w:space="0" w:color="auto"/>
            </w:tcBorders>
            <w:vAlign w:val="center"/>
          </w:tcPr>
          <w:p w14:paraId="19B55D9A" w14:textId="77777777" w:rsidR="00A80944" w:rsidRPr="00263368" w:rsidRDefault="00A80944" w:rsidP="008A72DC">
            <w:pPr>
              <w:spacing w:after="0" w:line="240" w:lineRule="auto"/>
              <w:rPr>
                <w:rFonts w:ascii="Times New Roman" w:hAnsi="Times New Roman" w:cs="Times New Roman"/>
              </w:rPr>
            </w:pPr>
            <w:r w:rsidRPr="00263368">
              <w:rPr>
                <w:rFonts w:ascii="Times New Roman" w:hAnsi="Times New Roman" w:cs="Times New Roman"/>
              </w:rPr>
              <w:t>1</w:t>
            </w:r>
          </w:p>
        </w:tc>
        <w:tc>
          <w:tcPr>
            <w:tcW w:w="1873" w:type="dxa"/>
            <w:gridSpan w:val="2"/>
            <w:tcBorders>
              <w:top w:val="double" w:sz="4" w:space="0" w:color="auto"/>
              <w:left w:val="double" w:sz="4" w:space="0" w:color="auto"/>
              <w:bottom w:val="single" w:sz="4" w:space="0" w:color="auto"/>
            </w:tcBorders>
            <w:vAlign w:val="center"/>
          </w:tcPr>
          <w:p w14:paraId="5DD49391" w14:textId="77777777" w:rsidR="00A80944" w:rsidRPr="00263368" w:rsidRDefault="00A80944"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övezet</w:t>
            </w:r>
          </w:p>
        </w:tc>
        <w:tc>
          <w:tcPr>
            <w:tcW w:w="3573" w:type="dxa"/>
            <w:gridSpan w:val="4"/>
            <w:tcBorders>
              <w:top w:val="double" w:sz="4" w:space="0" w:color="auto"/>
              <w:bottom w:val="single" w:sz="4" w:space="0" w:color="auto"/>
            </w:tcBorders>
            <w:vAlign w:val="center"/>
          </w:tcPr>
          <w:p w14:paraId="3F2E0B7A" w14:textId="77777777" w:rsidR="00A80944" w:rsidRPr="00263368" w:rsidRDefault="00A80944"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telek</w:t>
            </w:r>
          </w:p>
        </w:tc>
        <w:tc>
          <w:tcPr>
            <w:tcW w:w="1641" w:type="dxa"/>
            <w:gridSpan w:val="2"/>
            <w:tcBorders>
              <w:top w:val="double" w:sz="4" w:space="0" w:color="auto"/>
              <w:bottom w:val="single" w:sz="4" w:space="0" w:color="auto"/>
            </w:tcBorders>
            <w:vAlign w:val="center"/>
          </w:tcPr>
          <w:p w14:paraId="58D72462" w14:textId="73BE5C0F" w:rsidR="00A80944" w:rsidRPr="00263368" w:rsidRDefault="00A80944"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épület</w:t>
            </w:r>
          </w:p>
        </w:tc>
        <w:tc>
          <w:tcPr>
            <w:tcW w:w="2127" w:type="dxa"/>
            <w:vMerge w:val="restart"/>
            <w:tcBorders>
              <w:top w:val="double" w:sz="4" w:space="0" w:color="auto"/>
            </w:tcBorders>
            <w:textDirection w:val="btLr"/>
            <w:vAlign w:val="center"/>
          </w:tcPr>
          <w:p w14:paraId="5FB19639" w14:textId="7962522B" w:rsidR="00A80944" w:rsidRPr="00263368" w:rsidRDefault="00A80944" w:rsidP="008A72DC">
            <w:pPr>
              <w:spacing w:after="0" w:line="240" w:lineRule="auto"/>
              <w:ind w:left="113" w:right="113"/>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A80944" w:rsidRPr="00263368" w14:paraId="46DE22CF" w14:textId="77777777" w:rsidTr="007810B6">
        <w:trPr>
          <w:cantSplit/>
          <w:trHeight w:val="1905"/>
        </w:trPr>
        <w:tc>
          <w:tcPr>
            <w:tcW w:w="568" w:type="dxa"/>
            <w:vMerge/>
            <w:tcBorders>
              <w:right w:val="double" w:sz="4" w:space="0" w:color="auto"/>
            </w:tcBorders>
            <w:vAlign w:val="center"/>
          </w:tcPr>
          <w:p w14:paraId="4B63F30F" w14:textId="77777777" w:rsidR="00A80944" w:rsidRPr="00263368" w:rsidRDefault="00A80944" w:rsidP="008A72DC">
            <w:pPr>
              <w:spacing w:after="0" w:line="240" w:lineRule="auto"/>
              <w:rPr>
                <w:rFonts w:ascii="Times New Roman" w:hAnsi="Times New Roman" w:cs="Times New Roman"/>
              </w:rPr>
            </w:pPr>
          </w:p>
        </w:tc>
        <w:tc>
          <w:tcPr>
            <w:tcW w:w="1168" w:type="dxa"/>
            <w:vMerge w:val="restart"/>
            <w:tcBorders>
              <w:top w:val="single" w:sz="4" w:space="0" w:color="auto"/>
              <w:left w:val="double" w:sz="4" w:space="0" w:color="auto"/>
            </w:tcBorders>
            <w:textDirection w:val="btLr"/>
            <w:vAlign w:val="center"/>
          </w:tcPr>
          <w:p w14:paraId="54706947"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7783B908"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135E6BDC"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705" w:type="dxa"/>
            <w:vMerge w:val="restart"/>
            <w:tcBorders>
              <w:top w:val="single" w:sz="4" w:space="0" w:color="auto"/>
            </w:tcBorders>
            <w:textDirection w:val="btLr"/>
            <w:vAlign w:val="center"/>
          </w:tcPr>
          <w:p w14:paraId="285C8574"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1104" w:type="dxa"/>
            <w:tcBorders>
              <w:top w:val="single" w:sz="4" w:space="0" w:color="auto"/>
            </w:tcBorders>
            <w:textDirection w:val="btLr"/>
            <w:vAlign w:val="center"/>
          </w:tcPr>
          <w:p w14:paraId="00788544"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850" w:type="dxa"/>
            <w:tcBorders>
              <w:top w:val="single" w:sz="4" w:space="0" w:color="auto"/>
            </w:tcBorders>
            <w:textDirection w:val="btLr"/>
            <w:vAlign w:val="center"/>
          </w:tcPr>
          <w:p w14:paraId="2A9D382D"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726" w:type="dxa"/>
            <w:tcBorders>
              <w:top w:val="single" w:sz="4" w:space="0" w:color="auto"/>
            </w:tcBorders>
            <w:textDirection w:val="btLr"/>
            <w:vAlign w:val="center"/>
          </w:tcPr>
          <w:p w14:paraId="6C80F235"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alatti építés mértéke</w:t>
            </w:r>
          </w:p>
        </w:tc>
        <w:tc>
          <w:tcPr>
            <w:tcW w:w="893" w:type="dxa"/>
            <w:tcBorders>
              <w:top w:val="single" w:sz="4" w:space="0" w:color="auto"/>
            </w:tcBorders>
            <w:textDirection w:val="btLr"/>
            <w:vAlign w:val="center"/>
          </w:tcPr>
          <w:p w14:paraId="29D8DB1F"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1074" w:type="dxa"/>
            <w:tcBorders>
              <w:top w:val="single" w:sz="4" w:space="0" w:color="auto"/>
            </w:tcBorders>
            <w:textDirection w:val="btLr"/>
            <w:vAlign w:val="center"/>
          </w:tcPr>
          <w:p w14:paraId="7F5AF9DE" w14:textId="514667A4" w:rsidR="00A80944" w:rsidRPr="00263368" w:rsidRDefault="00A80944" w:rsidP="000C713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567" w:type="dxa"/>
            <w:vMerge w:val="restart"/>
            <w:tcBorders>
              <w:top w:val="single" w:sz="4" w:space="0" w:color="auto"/>
            </w:tcBorders>
            <w:textDirection w:val="btLr"/>
            <w:vAlign w:val="center"/>
          </w:tcPr>
          <w:p w14:paraId="49C6FF84" w14:textId="2D3A58CF" w:rsidR="00A80944" w:rsidRPr="00263368" w:rsidRDefault="00572B7F" w:rsidP="00DC68B3">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vertAlign w:val="superscript"/>
              </w:rPr>
              <w:t>■</w:t>
            </w:r>
            <w:r w:rsidR="00DC68B3" w:rsidRPr="00263368">
              <w:rPr>
                <w:rFonts w:ascii="Times New Roman" w:hAnsi="Times New Roman" w:cs="Times New Roman"/>
                <w:i/>
                <w:iCs/>
                <w:sz w:val="20"/>
                <w:szCs w:val="20"/>
              </w:rPr>
              <w:t xml:space="preserve">Közművesítettség </w:t>
            </w:r>
            <w:r w:rsidR="00A80944" w:rsidRPr="00263368">
              <w:rPr>
                <w:rFonts w:ascii="Times New Roman" w:hAnsi="Times New Roman" w:cs="Times New Roman"/>
                <w:i/>
                <w:iCs/>
                <w:sz w:val="20"/>
                <w:szCs w:val="20"/>
              </w:rPr>
              <w:t>mértéke</w:t>
            </w:r>
          </w:p>
        </w:tc>
        <w:tc>
          <w:tcPr>
            <w:tcW w:w="2127" w:type="dxa"/>
            <w:vMerge/>
            <w:textDirection w:val="btLr"/>
            <w:vAlign w:val="center"/>
          </w:tcPr>
          <w:p w14:paraId="6030B009" w14:textId="0F7E3FCD" w:rsidR="00A80944" w:rsidRPr="00263368" w:rsidRDefault="00A80944" w:rsidP="008A72DC">
            <w:pPr>
              <w:spacing w:after="0" w:line="240" w:lineRule="auto"/>
              <w:ind w:left="113" w:right="113"/>
              <w:rPr>
                <w:rFonts w:ascii="Times New Roman" w:hAnsi="Times New Roman" w:cs="Times New Roman"/>
                <w:i/>
                <w:iCs/>
                <w:sz w:val="20"/>
                <w:szCs w:val="20"/>
              </w:rPr>
            </w:pPr>
          </w:p>
        </w:tc>
      </w:tr>
      <w:tr w:rsidR="00A80944" w:rsidRPr="00263368" w14:paraId="57E4DB9C" w14:textId="77777777" w:rsidTr="007810B6">
        <w:trPr>
          <w:trHeight w:val="413"/>
        </w:trPr>
        <w:tc>
          <w:tcPr>
            <w:tcW w:w="568" w:type="dxa"/>
            <w:vMerge/>
            <w:tcBorders>
              <w:right w:val="double" w:sz="4" w:space="0" w:color="auto"/>
            </w:tcBorders>
            <w:vAlign w:val="center"/>
          </w:tcPr>
          <w:p w14:paraId="52EA3B5C" w14:textId="77777777" w:rsidR="00A80944" w:rsidRPr="00263368" w:rsidRDefault="00A80944" w:rsidP="008A72DC">
            <w:pPr>
              <w:spacing w:after="0" w:line="240" w:lineRule="auto"/>
              <w:jc w:val="center"/>
              <w:rPr>
                <w:rFonts w:ascii="Times New Roman" w:hAnsi="Times New Roman" w:cs="Times New Roman"/>
                <w:i/>
                <w:iCs/>
                <w:sz w:val="20"/>
                <w:szCs w:val="20"/>
              </w:rPr>
            </w:pPr>
          </w:p>
        </w:tc>
        <w:tc>
          <w:tcPr>
            <w:tcW w:w="1168" w:type="dxa"/>
            <w:vMerge/>
            <w:tcBorders>
              <w:left w:val="double" w:sz="4" w:space="0" w:color="auto"/>
              <w:bottom w:val="double" w:sz="4" w:space="0" w:color="auto"/>
            </w:tcBorders>
            <w:vAlign w:val="center"/>
          </w:tcPr>
          <w:p w14:paraId="7EF4224B" w14:textId="77777777" w:rsidR="00A80944" w:rsidRPr="00263368" w:rsidRDefault="00A80944" w:rsidP="008A72DC">
            <w:pPr>
              <w:spacing w:after="0" w:line="240" w:lineRule="auto"/>
              <w:jc w:val="center"/>
              <w:rPr>
                <w:rFonts w:ascii="Times New Roman" w:hAnsi="Times New Roman" w:cs="Times New Roman"/>
                <w:i/>
                <w:iCs/>
                <w:sz w:val="20"/>
                <w:szCs w:val="20"/>
              </w:rPr>
            </w:pPr>
          </w:p>
        </w:tc>
        <w:tc>
          <w:tcPr>
            <w:tcW w:w="705" w:type="dxa"/>
            <w:vMerge/>
            <w:tcBorders>
              <w:bottom w:val="double" w:sz="4" w:space="0" w:color="auto"/>
            </w:tcBorders>
            <w:vAlign w:val="center"/>
          </w:tcPr>
          <w:p w14:paraId="76D48A55" w14:textId="77777777" w:rsidR="00A80944" w:rsidRPr="00263368" w:rsidRDefault="00A80944" w:rsidP="008A72DC">
            <w:pPr>
              <w:spacing w:after="0" w:line="240" w:lineRule="auto"/>
              <w:jc w:val="center"/>
              <w:rPr>
                <w:rFonts w:ascii="Times New Roman" w:hAnsi="Times New Roman" w:cs="Times New Roman"/>
                <w:i/>
                <w:iCs/>
                <w:sz w:val="20"/>
                <w:szCs w:val="20"/>
              </w:rPr>
            </w:pPr>
          </w:p>
        </w:tc>
        <w:tc>
          <w:tcPr>
            <w:tcW w:w="1104" w:type="dxa"/>
            <w:tcBorders>
              <w:bottom w:val="double" w:sz="4" w:space="0" w:color="auto"/>
            </w:tcBorders>
            <w:vAlign w:val="center"/>
          </w:tcPr>
          <w:p w14:paraId="52CBDF15"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50" w:type="dxa"/>
            <w:tcBorders>
              <w:bottom w:val="double" w:sz="4" w:space="0" w:color="auto"/>
            </w:tcBorders>
            <w:vAlign w:val="center"/>
          </w:tcPr>
          <w:p w14:paraId="7239FA5F"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726" w:type="dxa"/>
            <w:tcBorders>
              <w:bottom w:val="double" w:sz="4" w:space="0" w:color="auto"/>
            </w:tcBorders>
            <w:vAlign w:val="center"/>
          </w:tcPr>
          <w:p w14:paraId="3547153C"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93" w:type="dxa"/>
            <w:tcBorders>
              <w:bottom w:val="double" w:sz="4" w:space="0" w:color="auto"/>
            </w:tcBorders>
            <w:vAlign w:val="center"/>
          </w:tcPr>
          <w:p w14:paraId="0306690E"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1074" w:type="dxa"/>
            <w:tcBorders>
              <w:bottom w:val="double" w:sz="4" w:space="0" w:color="auto"/>
            </w:tcBorders>
            <w:vAlign w:val="center"/>
          </w:tcPr>
          <w:p w14:paraId="27F8F1CA"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567" w:type="dxa"/>
            <w:vMerge/>
            <w:tcBorders>
              <w:bottom w:val="double" w:sz="4" w:space="0" w:color="auto"/>
            </w:tcBorders>
            <w:vAlign w:val="center"/>
          </w:tcPr>
          <w:p w14:paraId="64FD2106" w14:textId="77777777" w:rsidR="00A80944" w:rsidRPr="00263368" w:rsidRDefault="00A80944" w:rsidP="008A72DC">
            <w:pPr>
              <w:spacing w:after="0" w:line="240" w:lineRule="auto"/>
              <w:jc w:val="center"/>
              <w:rPr>
                <w:rFonts w:ascii="Times New Roman" w:hAnsi="Times New Roman" w:cs="Times New Roman"/>
                <w:sz w:val="20"/>
                <w:szCs w:val="20"/>
              </w:rPr>
            </w:pPr>
          </w:p>
        </w:tc>
        <w:tc>
          <w:tcPr>
            <w:tcW w:w="2127" w:type="dxa"/>
            <w:vMerge/>
            <w:tcBorders>
              <w:bottom w:val="double" w:sz="4" w:space="0" w:color="auto"/>
            </w:tcBorders>
            <w:vAlign w:val="center"/>
          </w:tcPr>
          <w:p w14:paraId="1460929A" w14:textId="1947726B" w:rsidR="00A80944" w:rsidRPr="00263368" w:rsidRDefault="00A80944" w:rsidP="008A72DC">
            <w:pPr>
              <w:spacing w:after="0" w:line="240" w:lineRule="auto"/>
              <w:jc w:val="center"/>
              <w:rPr>
                <w:rFonts w:ascii="Times New Roman" w:hAnsi="Times New Roman" w:cs="Times New Roman"/>
                <w:sz w:val="20"/>
                <w:szCs w:val="20"/>
              </w:rPr>
            </w:pPr>
          </w:p>
        </w:tc>
      </w:tr>
      <w:tr w:rsidR="00A53313" w:rsidRPr="00263368" w14:paraId="5AA25731" w14:textId="77777777" w:rsidTr="007810B6">
        <w:tc>
          <w:tcPr>
            <w:tcW w:w="568" w:type="dxa"/>
            <w:tcBorders>
              <w:right w:val="double" w:sz="4" w:space="0" w:color="auto"/>
            </w:tcBorders>
            <w:vAlign w:val="center"/>
          </w:tcPr>
          <w:p w14:paraId="01C9DC52"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2</w:t>
            </w:r>
          </w:p>
        </w:tc>
        <w:tc>
          <w:tcPr>
            <w:tcW w:w="1168" w:type="dxa"/>
            <w:tcBorders>
              <w:top w:val="double" w:sz="4" w:space="0" w:color="auto"/>
              <w:left w:val="double" w:sz="4" w:space="0" w:color="auto"/>
              <w:bottom w:val="single" w:sz="4" w:space="0" w:color="auto"/>
            </w:tcBorders>
            <w:vAlign w:val="center"/>
          </w:tcPr>
          <w:p w14:paraId="3815F7CD" w14:textId="77777777" w:rsidR="00A53313" w:rsidRPr="00263368" w:rsidRDefault="00A5331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Gksz/0</w:t>
            </w:r>
          </w:p>
        </w:tc>
        <w:tc>
          <w:tcPr>
            <w:tcW w:w="705" w:type="dxa"/>
            <w:tcBorders>
              <w:top w:val="double" w:sz="4" w:space="0" w:color="auto"/>
              <w:bottom w:val="single" w:sz="4" w:space="0" w:color="auto"/>
            </w:tcBorders>
            <w:vAlign w:val="center"/>
          </w:tcPr>
          <w:p w14:paraId="3DD04E4A" w14:textId="326DCA4D" w:rsidR="00A53313" w:rsidRPr="00263368" w:rsidRDefault="00075F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04" w:type="dxa"/>
            <w:tcBorders>
              <w:top w:val="double" w:sz="4" w:space="0" w:color="auto"/>
              <w:bottom w:val="single" w:sz="4" w:space="0" w:color="auto"/>
            </w:tcBorders>
            <w:shd w:val="clear" w:color="auto" w:fill="FFFFFF" w:themeFill="background1"/>
            <w:vAlign w:val="center"/>
          </w:tcPr>
          <w:p w14:paraId="7B583D0E" w14:textId="38F6C24A" w:rsidR="00A53313" w:rsidRPr="00263368" w:rsidRDefault="00075F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bottom w:val="single" w:sz="4" w:space="0" w:color="auto"/>
            </w:tcBorders>
            <w:shd w:val="clear" w:color="auto" w:fill="FFFFFF" w:themeFill="background1"/>
            <w:vAlign w:val="center"/>
          </w:tcPr>
          <w:p w14:paraId="032B2991" w14:textId="6D88744F" w:rsidR="00A53313" w:rsidRPr="00263368" w:rsidRDefault="00075F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26" w:type="dxa"/>
            <w:tcBorders>
              <w:top w:val="double" w:sz="4" w:space="0" w:color="auto"/>
              <w:bottom w:val="single" w:sz="4" w:space="0" w:color="auto"/>
            </w:tcBorders>
            <w:shd w:val="clear" w:color="auto" w:fill="FFFFFF" w:themeFill="background1"/>
            <w:vAlign w:val="center"/>
          </w:tcPr>
          <w:p w14:paraId="29E64D4F" w14:textId="26E2FC54" w:rsidR="00A53313" w:rsidRPr="00263368" w:rsidRDefault="00075F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93" w:type="dxa"/>
            <w:tcBorders>
              <w:top w:val="double" w:sz="4" w:space="0" w:color="auto"/>
              <w:bottom w:val="single" w:sz="4" w:space="0" w:color="auto"/>
            </w:tcBorders>
            <w:shd w:val="clear" w:color="auto" w:fill="FFFFFF" w:themeFill="background1"/>
            <w:vAlign w:val="center"/>
          </w:tcPr>
          <w:p w14:paraId="03309AEF" w14:textId="6CF6DF48" w:rsidR="00A53313" w:rsidRPr="00263368" w:rsidRDefault="00075F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074" w:type="dxa"/>
            <w:tcBorders>
              <w:top w:val="double" w:sz="4" w:space="0" w:color="auto"/>
            </w:tcBorders>
            <w:shd w:val="clear" w:color="auto" w:fill="FFFFFF" w:themeFill="background1"/>
            <w:vAlign w:val="center"/>
          </w:tcPr>
          <w:p w14:paraId="7AB47506" w14:textId="55E0B2E8" w:rsidR="00A53313" w:rsidRPr="00263368" w:rsidRDefault="00075F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567" w:type="dxa"/>
            <w:tcBorders>
              <w:top w:val="double" w:sz="4" w:space="0" w:color="auto"/>
            </w:tcBorders>
            <w:vAlign w:val="center"/>
          </w:tcPr>
          <w:p w14:paraId="5636C907" w14:textId="586F4872" w:rsidR="00A53313" w:rsidRPr="00263368" w:rsidRDefault="00A53313" w:rsidP="008A72DC">
            <w:pPr>
              <w:spacing w:after="0" w:line="240" w:lineRule="auto"/>
              <w:jc w:val="center"/>
              <w:rPr>
                <w:rFonts w:ascii="Times New Roman" w:hAnsi="Times New Roman"/>
              </w:rPr>
            </w:pPr>
            <w:r w:rsidRPr="00263368">
              <w:rPr>
                <w:rFonts w:ascii="Times New Roman" w:hAnsi="Times New Roman"/>
              </w:rPr>
              <w:t>T</w:t>
            </w:r>
          </w:p>
        </w:tc>
        <w:tc>
          <w:tcPr>
            <w:tcW w:w="2127" w:type="dxa"/>
            <w:tcBorders>
              <w:top w:val="double" w:sz="4" w:space="0" w:color="auto"/>
            </w:tcBorders>
            <w:vAlign w:val="center"/>
          </w:tcPr>
          <w:p w14:paraId="77FA5BD8" w14:textId="283C61E6" w:rsidR="00A53313" w:rsidRPr="00263368" w:rsidRDefault="00C26BBC" w:rsidP="008A72DC">
            <w:pPr>
              <w:spacing w:after="0" w:line="240" w:lineRule="auto"/>
              <w:jc w:val="center"/>
              <w:rPr>
                <w:rFonts w:ascii="Times New Roman" w:hAnsi="Times New Roman"/>
                <w:i/>
                <w:sz w:val="18"/>
                <w:szCs w:val="18"/>
              </w:rPr>
            </w:pPr>
            <w:r w:rsidRPr="00263368">
              <w:rPr>
                <w:rFonts w:ascii="Times New Roman" w:hAnsi="Times New Roman" w:cs="Times New Roman"/>
                <w:i/>
                <w:iCs/>
                <w:sz w:val="18"/>
                <w:szCs w:val="18"/>
              </w:rPr>
              <w:t>q kialakult paraméterértéke nem változtatható kivéve bontás</w:t>
            </w:r>
            <w:r w:rsidR="000175B4" w:rsidRPr="00263368">
              <w:rPr>
                <w:rFonts w:ascii="Times New Roman" w:hAnsi="Times New Roman" w:cs="Times New Roman"/>
                <w:i/>
                <w:iCs/>
                <w:sz w:val="18"/>
                <w:szCs w:val="18"/>
              </w:rPr>
              <w:t xml:space="preserve"> esete</w:t>
            </w:r>
          </w:p>
        </w:tc>
      </w:tr>
      <w:tr w:rsidR="00A53313" w:rsidRPr="00263368" w14:paraId="03C4A96D" w14:textId="77777777" w:rsidTr="007810B6">
        <w:tc>
          <w:tcPr>
            <w:tcW w:w="568" w:type="dxa"/>
            <w:tcBorders>
              <w:right w:val="double" w:sz="4" w:space="0" w:color="auto"/>
            </w:tcBorders>
            <w:vAlign w:val="center"/>
          </w:tcPr>
          <w:p w14:paraId="20F7D808"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1168" w:type="dxa"/>
            <w:tcBorders>
              <w:top w:val="single" w:sz="4" w:space="0" w:color="auto"/>
              <w:left w:val="double" w:sz="4" w:space="0" w:color="auto"/>
              <w:bottom w:val="single" w:sz="4" w:space="0" w:color="auto"/>
              <w:right w:val="single" w:sz="4" w:space="0" w:color="auto"/>
            </w:tcBorders>
            <w:vAlign w:val="center"/>
          </w:tcPr>
          <w:p w14:paraId="5F276D97" w14:textId="77777777" w:rsidR="00A53313" w:rsidRPr="00263368" w:rsidRDefault="00A53313" w:rsidP="00082AB0">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Gksz/1</w:t>
            </w:r>
          </w:p>
        </w:tc>
        <w:tc>
          <w:tcPr>
            <w:tcW w:w="705" w:type="dxa"/>
            <w:tcBorders>
              <w:top w:val="single" w:sz="4" w:space="0" w:color="auto"/>
              <w:left w:val="single" w:sz="4" w:space="0" w:color="auto"/>
              <w:bottom w:val="single" w:sz="4" w:space="0" w:color="auto"/>
              <w:right w:val="single" w:sz="4" w:space="0" w:color="auto"/>
            </w:tcBorders>
            <w:vAlign w:val="center"/>
          </w:tcPr>
          <w:p w14:paraId="06A42D06"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tcBorders>
              <w:top w:val="single" w:sz="4" w:space="0" w:color="auto"/>
              <w:left w:val="single" w:sz="4" w:space="0" w:color="auto"/>
              <w:bottom w:val="single" w:sz="4" w:space="0" w:color="auto"/>
              <w:right w:val="single" w:sz="4" w:space="0" w:color="auto"/>
            </w:tcBorders>
            <w:vAlign w:val="center"/>
          </w:tcPr>
          <w:p w14:paraId="635FF99F"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10.000</w:t>
            </w:r>
          </w:p>
        </w:tc>
        <w:tc>
          <w:tcPr>
            <w:tcW w:w="850" w:type="dxa"/>
            <w:tcBorders>
              <w:top w:val="single" w:sz="4" w:space="0" w:color="auto"/>
              <w:left w:val="single" w:sz="4" w:space="0" w:color="auto"/>
              <w:bottom w:val="single" w:sz="4" w:space="0" w:color="auto"/>
              <w:right w:val="single" w:sz="4" w:space="0" w:color="auto"/>
            </w:tcBorders>
            <w:vAlign w:val="center"/>
          </w:tcPr>
          <w:p w14:paraId="73F83CAC" w14:textId="65EAF4AB" w:rsidR="00A53313" w:rsidRPr="00263368" w:rsidRDefault="00A53313" w:rsidP="001E7842">
            <w:pPr>
              <w:spacing w:before="60" w:after="60" w:line="240" w:lineRule="auto"/>
              <w:jc w:val="center"/>
              <w:rPr>
                <w:rFonts w:ascii="Times New Roman" w:hAnsi="Times New Roman" w:cs="Times New Roman"/>
                <w:vertAlign w:val="superscript"/>
              </w:rPr>
            </w:pPr>
            <w:r w:rsidRPr="00263368">
              <w:rPr>
                <w:rFonts w:ascii="Times New Roman" w:hAnsi="Times New Roman" w:cs="Times New Roman"/>
              </w:rPr>
              <w:t>6</w:t>
            </w:r>
            <w:r w:rsidRPr="00263368">
              <w:rPr>
                <w:rFonts w:ascii="Times New Roman" w:hAnsi="Times New Roman" w:cs="Times New Roman"/>
                <w:vertAlign w:val="superscript"/>
              </w:rPr>
              <w:sym w:font="Wingdings 2" w:char="F0CA"/>
            </w:r>
          </w:p>
        </w:tc>
        <w:tc>
          <w:tcPr>
            <w:tcW w:w="726" w:type="dxa"/>
            <w:tcBorders>
              <w:top w:val="single" w:sz="4" w:space="0" w:color="auto"/>
              <w:left w:val="single" w:sz="4" w:space="0" w:color="auto"/>
              <w:bottom w:val="single" w:sz="4" w:space="0" w:color="auto"/>
            </w:tcBorders>
            <w:vAlign w:val="center"/>
          </w:tcPr>
          <w:p w14:paraId="153C929D"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893" w:type="dxa"/>
            <w:tcBorders>
              <w:top w:val="single" w:sz="4" w:space="0" w:color="auto"/>
              <w:bottom w:val="single" w:sz="4" w:space="0" w:color="auto"/>
            </w:tcBorders>
            <w:vAlign w:val="center"/>
          </w:tcPr>
          <w:p w14:paraId="4FD15BE3"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1074" w:type="dxa"/>
            <w:shd w:val="clear" w:color="auto" w:fill="FFFFFF"/>
            <w:vAlign w:val="center"/>
          </w:tcPr>
          <w:p w14:paraId="2DBEFEEA"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567" w:type="dxa"/>
            <w:vAlign w:val="center"/>
          </w:tcPr>
          <w:p w14:paraId="2D5772EC" w14:textId="478B740F" w:rsidR="00A53313" w:rsidRPr="00263368" w:rsidRDefault="00A53313" w:rsidP="008A72DC">
            <w:pPr>
              <w:spacing w:after="0" w:line="240" w:lineRule="auto"/>
              <w:jc w:val="center"/>
              <w:rPr>
                <w:rFonts w:ascii="Times New Roman" w:hAnsi="Times New Roman"/>
              </w:rPr>
            </w:pPr>
            <w:r w:rsidRPr="00263368">
              <w:rPr>
                <w:rFonts w:ascii="Times New Roman" w:hAnsi="Times New Roman"/>
              </w:rPr>
              <w:t>R</w:t>
            </w:r>
          </w:p>
        </w:tc>
        <w:tc>
          <w:tcPr>
            <w:tcW w:w="2127" w:type="dxa"/>
            <w:vAlign w:val="center"/>
          </w:tcPr>
          <w:p w14:paraId="13461C9F" w14:textId="3BBC3808" w:rsidR="00A53313" w:rsidRPr="00263368" w:rsidRDefault="00DC6A83" w:rsidP="00173DCC">
            <w:pPr>
              <w:spacing w:after="0" w:line="240" w:lineRule="auto"/>
              <w:jc w:val="center"/>
              <w:rPr>
                <w:rFonts w:ascii="Times New Roman" w:hAnsi="Times New Roman"/>
                <w:i/>
                <w:sz w:val="18"/>
                <w:szCs w:val="18"/>
              </w:rPr>
            </w:pPr>
            <w:r w:rsidRPr="00263368">
              <w:rPr>
                <w:rFonts w:ascii="Times New Roman" w:hAnsi="Times New Roman" w:cs="Times New Roman"/>
                <w:vertAlign w:val="superscript"/>
              </w:rPr>
              <w:sym w:font="Wingdings 2" w:char="F0CA"/>
            </w:r>
            <w:r w:rsidRPr="00263368">
              <w:rPr>
                <w:rFonts w:ascii="Times New Roman" w:hAnsi="Times New Roman" w:cs="Times New Roman"/>
                <w:i/>
                <w:iCs/>
                <w:sz w:val="18"/>
                <w:szCs w:val="18"/>
              </w:rPr>
              <w:t xml:space="preserve"> </w:t>
            </w:r>
            <w:r w:rsidR="00173DCC" w:rsidRPr="00263368">
              <w:rPr>
                <w:rFonts w:ascii="Times New Roman" w:hAnsi="Times New Roman" w:cs="Times New Roman"/>
                <w:i/>
                <w:iCs/>
                <w:sz w:val="18"/>
                <w:szCs w:val="18"/>
              </w:rPr>
              <w:t>b</w:t>
            </w:r>
            <w:r w:rsidRPr="00263368">
              <w:rPr>
                <w:rFonts w:ascii="Times New Roman" w:hAnsi="Times New Roman" w:cs="Times New Roman"/>
                <w:i/>
                <w:iCs/>
                <w:sz w:val="18"/>
                <w:szCs w:val="18"/>
              </w:rPr>
              <w:t>eépítettség mértéke</w:t>
            </w:r>
            <w:r w:rsidRPr="00263368">
              <w:rPr>
                <w:rStyle w:val="Lbjegyzet-hivatkozs"/>
                <w:rFonts w:ascii="Times New Roman" w:hAnsi="Times New Roman" w:cs="Times New Roman"/>
                <w:i/>
                <w:iCs/>
                <w:sz w:val="20"/>
                <w:szCs w:val="20"/>
              </w:rPr>
              <w:footnoteReference w:id="10"/>
            </w:r>
          </w:p>
        </w:tc>
      </w:tr>
      <w:tr w:rsidR="00A53313" w:rsidRPr="00263368" w14:paraId="23E969B8" w14:textId="77777777" w:rsidTr="007810B6">
        <w:tc>
          <w:tcPr>
            <w:tcW w:w="568" w:type="dxa"/>
            <w:tcBorders>
              <w:right w:val="double" w:sz="4" w:space="0" w:color="auto"/>
            </w:tcBorders>
            <w:vAlign w:val="center"/>
          </w:tcPr>
          <w:p w14:paraId="2AA46DC6"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4</w:t>
            </w:r>
          </w:p>
        </w:tc>
        <w:tc>
          <w:tcPr>
            <w:tcW w:w="1168" w:type="dxa"/>
            <w:tcBorders>
              <w:top w:val="single" w:sz="4" w:space="0" w:color="auto"/>
              <w:left w:val="double" w:sz="4" w:space="0" w:color="auto"/>
              <w:bottom w:val="single" w:sz="4" w:space="0" w:color="auto"/>
              <w:right w:val="single" w:sz="4" w:space="0" w:color="auto"/>
            </w:tcBorders>
            <w:vAlign w:val="center"/>
          </w:tcPr>
          <w:p w14:paraId="01142118" w14:textId="77777777" w:rsidR="00A53313" w:rsidRPr="00263368" w:rsidRDefault="00A5331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Gksz/2</w:t>
            </w:r>
          </w:p>
        </w:tc>
        <w:tc>
          <w:tcPr>
            <w:tcW w:w="705" w:type="dxa"/>
            <w:tcBorders>
              <w:top w:val="single" w:sz="4" w:space="0" w:color="auto"/>
              <w:left w:val="single" w:sz="4" w:space="0" w:color="auto"/>
              <w:bottom w:val="single" w:sz="4" w:space="0" w:color="auto"/>
              <w:right w:val="single" w:sz="4" w:space="0" w:color="auto"/>
            </w:tcBorders>
            <w:vAlign w:val="center"/>
          </w:tcPr>
          <w:p w14:paraId="7C46593A"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tcBorders>
              <w:top w:val="single" w:sz="4" w:space="0" w:color="auto"/>
              <w:left w:val="single" w:sz="4" w:space="0" w:color="auto"/>
              <w:bottom w:val="single" w:sz="4" w:space="0" w:color="auto"/>
              <w:right w:val="single" w:sz="4" w:space="0" w:color="auto"/>
            </w:tcBorders>
            <w:vAlign w:val="center"/>
          </w:tcPr>
          <w:p w14:paraId="31D9F92A"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50" w:type="dxa"/>
            <w:tcBorders>
              <w:top w:val="single" w:sz="4" w:space="0" w:color="auto"/>
              <w:left w:val="single" w:sz="4" w:space="0" w:color="auto"/>
              <w:bottom w:val="single" w:sz="4" w:space="0" w:color="auto"/>
              <w:right w:val="single" w:sz="4" w:space="0" w:color="auto"/>
            </w:tcBorders>
            <w:vAlign w:val="center"/>
          </w:tcPr>
          <w:p w14:paraId="12387F47"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726" w:type="dxa"/>
            <w:tcBorders>
              <w:top w:val="single" w:sz="4" w:space="0" w:color="auto"/>
              <w:left w:val="single" w:sz="4" w:space="0" w:color="auto"/>
              <w:bottom w:val="single" w:sz="4" w:space="0" w:color="auto"/>
            </w:tcBorders>
            <w:vAlign w:val="center"/>
          </w:tcPr>
          <w:p w14:paraId="1C77710E"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893" w:type="dxa"/>
            <w:tcBorders>
              <w:top w:val="single" w:sz="4" w:space="0" w:color="auto"/>
              <w:bottom w:val="single" w:sz="4" w:space="0" w:color="auto"/>
            </w:tcBorders>
            <w:vAlign w:val="center"/>
          </w:tcPr>
          <w:p w14:paraId="2D38EAA6"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1074" w:type="dxa"/>
            <w:shd w:val="clear" w:color="auto" w:fill="FFFFFF"/>
            <w:vAlign w:val="center"/>
          </w:tcPr>
          <w:p w14:paraId="7B8E9D7F"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567" w:type="dxa"/>
            <w:vAlign w:val="center"/>
          </w:tcPr>
          <w:p w14:paraId="5CD52CD3" w14:textId="5D325AF0" w:rsidR="00A53313" w:rsidRPr="00263368" w:rsidRDefault="00A53313" w:rsidP="008A72DC">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293CFE02" w14:textId="4F6E7D99" w:rsidR="00A53313" w:rsidRPr="00263368" w:rsidRDefault="00A53313" w:rsidP="008A72DC">
            <w:pPr>
              <w:spacing w:after="0" w:line="240" w:lineRule="auto"/>
              <w:jc w:val="center"/>
              <w:rPr>
                <w:rFonts w:ascii="Times New Roman" w:hAnsi="Times New Roman" w:cs="Times New Roman"/>
                <w:i/>
                <w:iCs/>
                <w:sz w:val="18"/>
                <w:szCs w:val="18"/>
              </w:rPr>
            </w:pPr>
          </w:p>
        </w:tc>
      </w:tr>
      <w:tr w:rsidR="00A53313" w:rsidRPr="00263368" w14:paraId="74E73F13" w14:textId="77777777" w:rsidTr="007810B6">
        <w:tc>
          <w:tcPr>
            <w:tcW w:w="568" w:type="dxa"/>
            <w:tcBorders>
              <w:right w:val="double" w:sz="4" w:space="0" w:color="auto"/>
            </w:tcBorders>
            <w:vAlign w:val="center"/>
          </w:tcPr>
          <w:p w14:paraId="4C898D43"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5</w:t>
            </w:r>
          </w:p>
        </w:tc>
        <w:tc>
          <w:tcPr>
            <w:tcW w:w="1168" w:type="dxa"/>
            <w:tcBorders>
              <w:top w:val="single" w:sz="4" w:space="0" w:color="auto"/>
              <w:left w:val="double" w:sz="4" w:space="0" w:color="auto"/>
              <w:bottom w:val="single" w:sz="4" w:space="0" w:color="auto"/>
              <w:right w:val="single" w:sz="4" w:space="0" w:color="auto"/>
            </w:tcBorders>
            <w:vAlign w:val="center"/>
          </w:tcPr>
          <w:p w14:paraId="53FD1FE0" w14:textId="77777777" w:rsidR="00A53313" w:rsidRPr="00263368" w:rsidRDefault="00A5331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Gksz/3</w:t>
            </w:r>
          </w:p>
        </w:tc>
        <w:tc>
          <w:tcPr>
            <w:tcW w:w="705" w:type="dxa"/>
            <w:tcBorders>
              <w:top w:val="single" w:sz="4" w:space="0" w:color="auto"/>
              <w:left w:val="single" w:sz="4" w:space="0" w:color="auto"/>
              <w:bottom w:val="single" w:sz="4" w:space="0" w:color="auto"/>
              <w:right w:val="single" w:sz="4" w:space="0" w:color="auto"/>
            </w:tcBorders>
            <w:vAlign w:val="center"/>
          </w:tcPr>
          <w:p w14:paraId="30BCBABA"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tcBorders>
              <w:top w:val="single" w:sz="4" w:space="0" w:color="auto"/>
              <w:left w:val="single" w:sz="4" w:space="0" w:color="auto"/>
              <w:bottom w:val="single" w:sz="4" w:space="0" w:color="auto"/>
              <w:right w:val="single" w:sz="4" w:space="0" w:color="auto"/>
            </w:tcBorders>
            <w:vAlign w:val="center"/>
          </w:tcPr>
          <w:p w14:paraId="5354500E"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50" w:type="dxa"/>
            <w:tcBorders>
              <w:top w:val="single" w:sz="4" w:space="0" w:color="auto"/>
              <w:left w:val="single" w:sz="4" w:space="0" w:color="auto"/>
              <w:bottom w:val="single" w:sz="4" w:space="0" w:color="auto"/>
              <w:right w:val="single" w:sz="4" w:space="0" w:color="auto"/>
            </w:tcBorders>
            <w:vAlign w:val="center"/>
          </w:tcPr>
          <w:p w14:paraId="649004CC"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726" w:type="dxa"/>
            <w:tcBorders>
              <w:top w:val="single" w:sz="4" w:space="0" w:color="auto"/>
              <w:left w:val="single" w:sz="4" w:space="0" w:color="auto"/>
              <w:bottom w:val="single" w:sz="4" w:space="0" w:color="auto"/>
            </w:tcBorders>
            <w:vAlign w:val="center"/>
          </w:tcPr>
          <w:p w14:paraId="0414EC8A"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893" w:type="dxa"/>
            <w:tcBorders>
              <w:top w:val="single" w:sz="4" w:space="0" w:color="auto"/>
              <w:bottom w:val="single" w:sz="4" w:space="0" w:color="auto"/>
            </w:tcBorders>
            <w:vAlign w:val="center"/>
          </w:tcPr>
          <w:p w14:paraId="31C32939"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1074" w:type="dxa"/>
            <w:shd w:val="clear" w:color="auto" w:fill="FFFFFF"/>
            <w:vAlign w:val="center"/>
          </w:tcPr>
          <w:p w14:paraId="2711474D"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567" w:type="dxa"/>
            <w:vAlign w:val="center"/>
          </w:tcPr>
          <w:p w14:paraId="7D26AAAC" w14:textId="6FD79C93" w:rsidR="00A53313" w:rsidRPr="00263368" w:rsidRDefault="00A53313" w:rsidP="008A72DC">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5CE91569" w14:textId="3EAFE666" w:rsidR="00A53313" w:rsidRPr="00263368" w:rsidRDefault="00A53313" w:rsidP="008A72DC">
            <w:pPr>
              <w:spacing w:after="0" w:line="240" w:lineRule="auto"/>
              <w:jc w:val="center"/>
              <w:rPr>
                <w:rFonts w:ascii="Times New Roman" w:hAnsi="Times New Roman" w:cs="Times New Roman"/>
                <w:i/>
                <w:iCs/>
                <w:sz w:val="18"/>
                <w:szCs w:val="18"/>
              </w:rPr>
            </w:pPr>
          </w:p>
        </w:tc>
      </w:tr>
      <w:tr w:rsidR="00A53313" w:rsidRPr="00263368" w14:paraId="4CAD6474" w14:textId="77777777" w:rsidTr="007810B6">
        <w:tc>
          <w:tcPr>
            <w:tcW w:w="568" w:type="dxa"/>
            <w:tcBorders>
              <w:right w:val="double" w:sz="4" w:space="0" w:color="auto"/>
            </w:tcBorders>
            <w:vAlign w:val="center"/>
          </w:tcPr>
          <w:p w14:paraId="666BA540"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6</w:t>
            </w:r>
          </w:p>
        </w:tc>
        <w:tc>
          <w:tcPr>
            <w:tcW w:w="1168" w:type="dxa"/>
            <w:tcBorders>
              <w:top w:val="single" w:sz="4" w:space="0" w:color="auto"/>
              <w:left w:val="double" w:sz="4" w:space="0" w:color="auto"/>
              <w:bottom w:val="single" w:sz="4" w:space="0" w:color="auto"/>
              <w:right w:val="single" w:sz="4" w:space="0" w:color="auto"/>
            </w:tcBorders>
            <w:vAlign w:val="center"/>
          </w:tcPr>
          <w:p w14:paraId="4AAF7113" w14:textId="77777777" w:rsidR="00A53313" w:rsidRPr="00263368" w:rsidRDefault="00A5331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Gksz/4</w:t>
            </w:r>
          </w:p>
        </w:tc>
        <w:tc>
          <w:tcPr>
            <w:tcW w:w="705" w:type="dxa"/>
            <w:tcBorders>
              <w:top w:val="single" w:sz="4" w:space="0" w:color="auto"/>
              <w:left w:val="single" w:sz="4" w:space="0" w:color="auto"/>
              <w:bottom w:val="single" w:sz="4" w:space="0" w:color="auto"/>
              <w:right w:val="single" w:sz="4" w:space="0" w:color="auto"/>
            </w:tcBorders>
            <w:vAlign w:val="center"/>
          </w:tcPr>
          <w:p w14:paraId="4791C429"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tcBorders>
              <w:top w:val="single" w:sz="4" w:space="0" w:color="auto"/>
              <w:left w:val="single" w:sz="4" w:space="0" w:color="auto"/>
              <w:bottom w:val="single" w:sz="4" w:space="0" w:color="auto"/>
              <w:right w:val="single" w:sz="4" w:space="0" w:color="auto"/>
            </w:tcBorders>
            <w:vAlign w:val="center"/>
          </w:tcPr>
          <w:p w14:paraId="3E1F4611"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4.000</w:t>
            </w:r>
          </w:p>
        </w:tc>
        <w:tc>
          <w:tcPr>
            <w:tcW w:w="850" w:type="dxa"/>
            <w:tcBorders>
              <w:top w:val="single" w:sz="4" w:space="0" w:color="auto"/>
              <w:left w:val="single" w:sz="4" w:space="0" w:color="auto"/>
              <w:bottom w:val="single" w:sz="4" w:space="0" w:color="auto"/>
              <w:right w:val="single" w:sz="4" w:space="0" w:color="auto"/>
            </w:tcBorders>
            <w:vAlign w:val="center"/>
          </w:tcPr>
          <w:p w14:paraId="50CFC69A"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726" w:type="dxa"/>
            <w:tcBorders>
              <w:top w:val="single" w:sz="4" w:space="0" w:color="auto"/>
              <w:left w:val="single" w:sz="4" w:space="0" w:color="auto"/>
              <w:bottom w:val="single" w:sz="4" w:space="0" w:color="auto"/>
            </w:tcBorders>
            <w:vAlign w:val="center"/>
          </w:tcPr>
          <w:p w14:paraId="4E02E646"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893" w:type="dxa"/>
            <w:tcBorders>
              <w:top w:val="single" w:sz="4" w:space="0" w:color="auto"/>
              <w:bottom w:val="single" w:sz="4" w:space="0" w:color="auto"/>
            </w:tcBorders>
            <w:vAlign w:val="center"/>
          </w:tcPr>
          <w:p w14:paraId="6048ED96"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1074" w:type="dxa"/>
            <w:shd w:val="clear" w:color="auto" w:fill="FFFFFF"/>
            <w:vAlign w:val="center"/>
          </w:tcPr>
          <w:p w14:paraId="68CF6B62"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567" w:type="dxa"/>
            <w:vAlign w:val="center"/>
          </w:tcPr>
          <w:p w14:paraId="55D3F020" w14:textId="3D9EA91D" w:rsidR="00A53313" w:rsidRPr="00263368" w:rsidRDefault="00A53313" w:rsidP="008A72DC">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78576AE9" w14:textId="63D0A196" w:rsidR="00A53313" w:rsidRPr="00263368" w:rsidRDefault="00A53313" w:rsidP="008A72DC">
            <w:pPr>
              <w:spacing w:after="0" w:line="240" w:lineRule="auto"/>
              <w:jc w:val="center"/>
              <w:rPr>
                <w:rFonts w:ascii="Times New Roman" w:hAnsi="Times New Roman" w:cs="Times New Roman"/>
                <w:i/>
                <w:iCs/>
                <w:sz w:val="18"/>
                <w:szCs w:val="18"/>
              </w:rPr>
            </w:pPr>
          </w:p>
        </w:tc>
      </w:tr>
      <w:tr w:rsidR="00A53313" w:rsidRPr="00263368" w14:paraId="0E8451A7" w14:textId="77777777" w:rsidTr="007810B6">
        <w:tc>
          <w:tcPr>
            <w:tcW w:w="568" w:type="dxa"/>
            <w:tcBorders>
              <w:right w:val="double" w:sz="4" w:space="0" w:color="auto"/>
            </w:tcBorders>
            <w:vAlign w:val="center"/>
          </w:tcPr>
          <w:p w14:paraId="32F3A110"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7</w:t>
            </w:r>
          </w:p>
        </w:tc>
        <w:tc>
          <w:tcPr>
            <w:tcW w:w="1168" w:type="dxa"/>
            <w:tcBorders>
              <w:left w:val="double" w:sz="4" w:space="0" w:color="auto"/>
            </w:tcBorders>
            <w:vAlign w:val="center"/>
          </w:tcPr>
          <w:p w14:paraId="4776C45E" w14:textId="77777777" w:rsidR="00A53313" w:rsidRPr="00263368" w:rsidRDefault="00A5331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Gksz/5</w:t>
            </w:r>
          </w:p>
        </w:tc>
        <w:tc>
          <w:tcPr>
            <w:tcW w:w="705" w:type="dxa"/>
            <w:vAlign w:val="center"/>
          </w:tcPr>
          <w:p w14:paraId="32583705"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O/SZ</w:t>
            </w:r>
          </w:p>
        </w:tc>
        <w:tc>
          <w:tcPr>
            <w:tcW w:w="1104" w:type="dxa"/>
            <w:vAlign w:val="center"/>
          </w:tcPr>
          <w:p w14:paraId="7D4391BB"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2.000</w:t>
            </w:r>
          </w:p>
        </w:tc>
        <w:tc>
          <w:tcPr>
            <w:tcW w:w="850" w:type="dxa"/>
            <w:vAlign w:val="center"/>
          </w:tcPr>
          <w:p w14:paraId="243AA7C0"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726" w:type="dxa"/>
            <w:vAlign w:val="center"/>
          </w:tcPr>
          <w:p w14:paraId="79422B1E"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893" w:type="dxa"/>
            <w:vAlign w:val="center"/>
          </w:tcPr>
          <w:p w14:paraId="7A7D0AD7"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074" w:type="dxa"/>
            <w:shd w:val="clear" w:color="auto" w:fill="FFFFFF"/>
            <w:vAlign w:val="center"/>
          </w:tcPr>
          <w:p w14:paraId="2A15DE81" w14:textId="77777777" w:rsidR="00A53313" w:rsidRPr="00263368" w:rsidRDefault="00A53313"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567" w:type="dxa"/>
            <w:vAlign w:val="center"/>
          </w:tcPr>
          <w:p w14:paraId="0FDE7239" w14:textId="0ACAA52A" w:rsidR="00A53313" w:rsidRPr="00263368" w:rsidRDefault="00A53313" w:rsidP="008A72DC">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2405D335" w14:textId="7FD4556F" w:rsidR="00A53313" w:rsidRPr="00263368" w:rsidRDefault="00A53313" w:rsidP="008A72DC">
            <w:pPr>
              <w:spacing w:after="0" w:line="240" w:lineRule="auto"/>
              <w:jc w:val="center"/>
              <w:rPr>
                <w:rFonts w:ascii="Times New Roman" w:hAnsi="Times New Roman" w:cs="Times New Roman"/>
                <w:i/>
                <w:iCs/>
                <w:sz w:val="18"/>
                <w:szCs w:val="18"/>
              </w:rPr>
            </w:pPr>
          </w:p>
        </w:tc>
      </w:tr>
      <w:tr w:rsidR="00A53313" w:rsidRPr="00263368" w14:paraId="7B2F1EA4" w14:textId="77777777" w:rsidTr="007810B6">
        <w:tc>
          <w:tcPr>
            <w:tcW w:w="568" w:type="dxa"/>
            <w:tcBorders>
              <w:right w:val="double" w:sz="4" w:space="0" w:color="auto"/>
            </w:tcBorders>
            <w:vAlign w:val="center"/>
          </w:tcPr>
          <w:p w14:paraId="053D2C6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8</w:t>
            </w:r>
          </w:p>
        </w:tc>
        <w:tc>
          <w:tcPr>
            <w:tcW w:w="1168" w:type="dxa"/>
            <w:tcBorders>
              <w:left w:val="double" w:sz="4" w:space="0" w:color="auto"/>
            </w:tcBorders>
            <w:vAlign w:val="center"/>
          </w:tcPr>
          <w:p w14:paraId="16DCBF10"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Gksz/6</w:t>
            </w:r>
          </w:p>
        </w:tc>
        <w:tc>
          <w:tcPr>
            <w:tcW w:w="705" w:type="dxa"/>
            <w:vAlign w:val="center"/>
          </w:tcPr>
          <w:p w14:paraId="2D9A8E46"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vAlign w:val="center"/>
          </w:tcPr>
          <w:p w14:paraId="1D50D585" w14:textId="77777777" w:rsidR="00A53313" w:rsidRPr="00263368" w:rsidRDefault="00A53313" w:rsidP="008B3F8E">
            <w:pPr>
              <w:spacing w:before="60" w:after="0" w:line="240" w:lineRule="auto"/>
              <w:jc w:val="center"/>
              <w:rPr>
                <w:rFonts w:ascii="Times New Roman" w:hAnsi="Times New Roman" w:cs="Times New Roman"/>
              </w:rPr>
            </w:pPr>
            <w:r w:rsidRPr="00263368">
              <w:rPr>
                <w:rFonts w:ascii="Times New Roman" w:hAnsi="Times New Roman" w:cs="Times New Roman"/>
              </w:rPr>
              <w:t>3.000</w:t>
            </w:r>
          </w:p>
          <w:p w14:paraId="411C0ABC" w14:textId="77777777" w:rsidR="00A53313" w:rsidRPr="00263368" w:rsidRDefault="00A53313" w:rsidP="008B3F8E">
            <w:pPr>
              <w:spacing w:after="60" w:line="240" w:lineRule="auto"/>
              <w:jc w:val="center"/>
              <w:rPr>
                <w:rFonts w:ascii="Times New Roman" w:hAnsi="Times New Roman" w:cs="Times New Roman"/>
              </w:rPr>
            </w:pPr>
            <w:r w:rsidRPr="00263368">
              <w:rPr>
                <w:rFonts w:ascii="Times New Roman" w:hAnsi="Times New Roman" w:cs="Times New Roman"/>
              </w:rPr>
              <w:t>(5.000)**</w:t>
            </w:r>
          </w:p>
        </w:tc>
        <w:tc>
          <w:tcPr>
            <w:tcW w:w="850" w:type="dxa"/>
            <w:vAlign w:val="center"/>
          </w:tcPr>
          <w:p w14:paraId="6BD4A9B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726" w:type="dxa"/>
            <w:vAlign w:val="center"/>
          </w:tcPr>
          <w:p w14:paraId="587F75A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893" w:type="dxa"/>
            <w:vAlign w:val="center"/>
          </w:tcPr>
          <w:p w14:paraId="2CD21722" w14:textId="77777777" w:rsidR="00A53313" w:rsidRPr="00263368" w:rsidRDefault="00A53313" w:rsidP="008B3F8E">
            <w:pPr>
              <w:spacing w:after="60" w:line="240" w:lineRule="auto"/>
              <w:jc w:val="center"/>
              <w:rPr>
                <w:rFonts w:ascii="Times New Roman" w:hAnsi="Times New Roman" w:cs="Times New Roman"/>
              </w:rPr>
            </w:pPr>
            <w:r w:rsidRPr="00263368">
              <w:rPr>
                <w:rFonts w:ascii="Times New Roman" w:hAnsi="Times New Roman" w:cs="Times New Roman"/>
              </w:rPr>
              <w:t>25 (35)**</w:t>
            </w:r>
          </w:p>
        </w:tc>
        <w:tc>
          <w:tcPr>
            <w:tcW w:w="1074" w:type="dxa"/>
            <w:shd w:val="clear" w:color="auto" w:fill="FFFFFF"/>
            <w:vAlign w:val="center"/>
          </w:tcPr>
          <w:p w14:paraId="12CE506A"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7,5 (10,5)**</w:t>
            </w:r>
          </w:p>
        </w:tc>
        <w:tc>
          <w:tcPr>
            <w:tcW w:w="567" w:type="dxa"/>
            <w:vAlign w:val="center"/>
          </w:tcPr>
          <w:p w14:paraId="7066CCE9" w14:textId="78486796" w:rsidR="00A53313" w:rsidRPr="00263368" w:rsidRDefault="00A53313" w:rsidP="00A53313">
            <w:pPr>
              <w:spacing w:after="0" w:line="240" w:lineRule="auto"/>
              <w:jc w:val="center"/>
              <w:rPr>
                <w:rFonts w:ascii="Times New Roman" w:hAnsi="Times New Roman"/>
              </w:rPr>
            </w:pPr>
            <w:r w:rsidRPr="00263368">
              <w:rPr>
                <w:rFonts w:ascii="Times New Roman" w:hAnsi="Times New Roman"/>
              </w:rPr>
              <w:t>T</w:t>
            </w:r>
          </w:p>
        </w:tc>
        <w:tc>
          <w:tcPr>
            <w:tcW w:w="2127" w:type="dxa"/>
            <w:vAlign w:val="center"/>
          </w:tcPr>
          <w:p w14:paraId="0FEFBCEA" w14:textId="405AB32F" w:rsidR="00A53313" w:rsidRPr="00263368" w:rsidRDefault="00A53313" w:rsidP="00A53313">
            <w:pPr>
              <w:spacing w:after="0" w:line="240" w:lineRule="auto"/>
              <w:jc w:val="center"/>
              <w:rPr>
                <w:rFonts w:ascii="Times New Roman" w:hAnsi="Times New Roman"/>
                <w:i/>
                <w:sz w:val="18"/>
                <w:szCs w:val="18"/>
              </w:rPr>
            </w:pPr>
            <w:r w:rsidRPr="00263368">
              <w:rPr>
                <w:rFonts w:ascii="Times New Roman" w:hAnsi="Times New Roman" w:cs="Times New Roman"/>
                <w:i/>
                <w:iCs/>
                <w:sz w:val="18"/>
                <w:szCs w:val="18"/>
              </w:rPr>
              <w:t>** telekméret zöldfelületi arány és épület magassági összefüggés</w:t>
            </w:r>
            <w:r w:rsidRPr="00263368">
              <w:rPr>
                <w:rFonts w:ascii="Times New Roman" w:hAnsi="Times New Roman"/>
                <w:i/>
                <w:sz w:val="18"/>
                <w:szCs w:val="18"/>
              </w:rPr>
              <w:t xml:space="preserve">  </w:t>
            </w:r>
          </w:p>
        </w:tc>
      </w:tr>
      <w:tr w:rsidR="00A53313" w:rsidRPr="00263368" w14:paraId="02411890" w14:textId="77777777" w:rsidTr="007810B6">
        <w:tc>
          <w:tcPr>
            <w:tcW w:w="568" w:type="dxa"/>
            <w:tcBorders>
              <w:right w:val="double" w:sz="4" w:space="0" w:color="auto"/>
            </w:tcBorders>
            <w:vAlign w:val="center"/>
          </w:tcPr>
          <w:p w14:paraId="59B77E46"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9</w:t>
            </w:r>
          </w:p>
        </w:tc>
        <w:tc>
          <w:tcPr>
            <w:tcW w:w="1168" w:type="dxa"/>
            <w:tcBorders>
              <w:left w:val="double" w:sz="4" w:space="0" w:color="auto"/>
            </w:tcBorders>
            <w:vAlign w:val="center"/>
          </w:tcPr>
          <w:p w14:paraId="6F7437A4"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Gksz/7</w:t>
            </w:r>
          </w:p>
        </w:tc>
        <w:tc>
          <w:tcPr>
            <w:tcW w:w="705" w:type="dxa"/>
            <w:vAlign w:val="center"/>
          </w:tcPr>
          <w:p w14:paraId="58878437"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vAlign w:val="center"/>
          </w:tcPr>
          <w:p w14:paraId="61E812B6"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5.000</w:t>
            </w:r>
          </w:p>
          <w:p w14:paraId="1F22BD11" w14:textId="6B476B75" w:rsidR="00A53313" w:rsidRPr="00263368" w:rsidRDefault="008D2AA3" w:rsidP="00A53313">
            <w:pPr>
              <w:spacing w:before="60" w:after="60" w:line="240" w:lineRule="auto"/>
              <w:jc w:val="center"/>
              <w:rPr>
                <w:rFonts w:ascii="Times New Roman" w:hAnsi="Times New Roman" w:cs="Times New Roman"/>
              </w:rPr>
            </w:pPr>
            <w:r w:rsidRPr="00263368">
              <w:rPr>
                <w:rFonts w:ascii="Times New Roman" w:hAnsi="Times New Roman" w:cs="Times New Roman"/>
              </w:rPr>
              <w:t>(</w:t>
            </w:r>
            <w:r w:rsidR="00A53313" w:rsidRPr="00263368">
              <w:rPr>
                <w:rFonts w:ascii="Times New Roman" w:hAnsi="Times New Roman" w:cs="Times New Roman"/>
              </w:rPr>
              <w:t>10.000</w:t>
            </w:r>
            <w:r w:rsidRPr="00263368">
              <w:rPr>
                <w:rFonts w:ascii="Times New Roman" w:hAnsi="Times New Roman" w:cs="Times New Roman"/>
              </w:rPr>
              <w:t>)</w:t>
            </w:r>
            <w:r w:rsidR="00A53313" w:rsidRPr="00263368">
              <w:rPr>
                <w:rFonts w:ascii="Times New Roman" w:hAnsi="Times New Roman" w:cs="Times New Roman"/>
              </w:rPr>
              <w:t>*</w:t>
            </w:r>
          </w:p>
        </w:tc>
        <w:tc>
          <w:tcPr>
            <w:tcW w:w="850" w:type="dxa"/>
            <w:vAlign w:val="center"/>
          </w:tcPr>
          <w:p w14:paraId="12BBECB3"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726" w:type="dxa"/>
            <w:vAlign w:val="center"/>
          </w:tcPr>
          <w:p w14:paraId="4E74595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93" w:type="dxa"/>
            <w:vAlign w:val="center"/>
          </w:tcPr>
          <w:p w14:paraId="6A8A557A" w14:textId="77777777" w:rsidR="00A53313" w:rsidRPr="00263368" w:rsidRDefault="00A53313" w:rsidP="00A53313">
            <w:pPr>
              <w:spacing w:before="60" w:after="0" w:line="240" w:lineRule="auto"/>
              <w:jc w:val="center"/>
              <w:rPr>
                <w:rFonts w:ascii="Times New Roman" w:hAnsi="Times New Roman" w:cs="Times New Roman"/>
              </w:rPr>
            </w:pPr>
            <w:r w:rsidRPr="00263368">
              <w:rPr>
                <w:rFonts w:ascii="Times New Roman" w:hAnsi="Times New Roman" w:cs="Times New Roman"/>
              </w:rPr>
              <w:t>25</w:t>
            </w:r>
          </w:p>
          <w:p w14:paraId="6094D917" w14:textId="07BB147A" w:rsidR="00A53313" w:rsidRPr="00263368" w:rsidRDefault="00A53313" w:rsidP="00A53313">
            <w:pPr>
              <w:spacing w:after="60" w:line="240" w:lineRule="auto"/>
              <w:jc w:val="center"/>
              <w:rPr>
                <w:rFonts w:ascii="Times New Roman" w:hAnsi="Times New Roman" w:cs="Times New Roman"/>
              </w:rPr>
            </w:pPr>
            <w:r w:rsidRPr="00263368">
              <w:rPr>
                <w:rFonts w:ascii="Times New Roman" w:hAnsi="Times New Roman" w:cs="Times New Roman"/>
              </w:rPr>
              <w:t>(35)*</w:t>
            </w:r>
          </w:p>
        </w:tc>
        <w:tc>
          <w:tcPr>
            <w:tcW w:w="1074" w:type="dxa"/>
            <w:shd w:val="clear" w:color="auto" w:fill="FFFFFF"/>
            <w:vAlign w:val="center"/>
          </w:tcPr>
          <w:p w14:paraId="495929D0"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10,5</w:t>
            </w:r>
          </w:p>
        </w:tc>
        <w:tc>
          <w:tcPr>
            <w:tcW w:w="567" w:type="dxa"/>
            <w:vAlign w:val="center"/>
          </w:tcPr>
          <w:p w14:paraId="154DDAA0" w14:textId="369D336B" w:rsidR="00A53313" w:rsidRPr="00263368" w:rsidRDefault="00A53313" w:rsidP="00A53313">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7CA5DDF6" w14:textId="2F847272" w:rsidR="00A53313" w:rsidRPr="00263368" w:rsidRDefault="0062349B" w:rsidP="0062349B">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w:t>
            </w:r>
            <w:r w:rsidR="00A53313" w:rsidRPr="00263368">
              <w:rPr>
                <w:rFonts w:ascii="Times New Roman" w:hAnsi="Times New Roman" w:cs="Times New Roman"/>
                <w:i/>
                <w:iCs/>
                <w:sz w:val="18"/>
                <w:szCs w:val="18"/>
              </w:rPr>
              <w:t xml:space="preserve"> </w:t>
            </w:r>
            <w:r w:rsidR="00195699" w:rsidRPr="00263368">
              <w:rPr>
                <w:rFonts w:ascii="Times New Roman" w:hAnsi="Times New Roman" w:cs="Times New Roman"/>
                <w:i/>
                <w:iCs/>
                <w:sz w:val="18"/>
                <w:szCs w:val="18"/>
              </w:rPr>
              <w:t>a 11. sz. főút külterületi szakasza mentén kialakítható legkisebb telekterület és zöldfelületi mérték</w:t>
            </w:r>
          </w:p>
        </w:tc>
      </w:tr>
      <w:tr w:rsidR="00A53313" w:rsidRPr="00263368" w14:paraId="0556A96A" w14:textId="77777777" w:rsidTr="007810B6">
        <w:tc>
          <w:tcPr>
            <w:tcW w:w="568" w:type="dxa"/>
            <w:tcBorders>
              <w:right w:val="double" w:sz="4" w:space="0" w:color="auto"/>
            </w:tcBorders>
            <w:vAlign w:val="center"/>
          </w:tcPr>
          <w:p w14:paraId="1657F8E6"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1168" w:type="dxa"/>
            <w:tcBorders>
              <w:left w:val="double" w:sz="4" w:space="0" w:color="auto"/>
            </w:tcBorders>
            <w:vAlign w:val="center"/>
          </w:tcPr>
          <w:p w14:paraId="47F445F4"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Gksz/8</w:t>
            </w:r>
          </w:p>
        </w:tc>
        <w:tc>
          <w:tcPr>
            <w:tcW w:w="705" w:type="dxa"/>
            <w:vAlign w:val="center"/>
          </w:tcPr>
          <w:p w14:paraId="012C8D8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shd w:val="clear" w:color="auto" w:fill="auto"/>
            <w:vAlign w:val="center"/>
          </w:tcPr>
          <w:p w14:paraId="253EB031" w14:textId="0BCBA1F6" w:rsidR="00A53313" w:rsidRPr="00263368" w:rsidRDefault="00847F84" w:rsidP="00847F84">
            <w:pPr>
              <w:spacing w:before="60" w:after="60" w:line="240" w:lineRule="auto"/>
              <w:jc w:val="center"/>
              <w:rPr>
                <w:rFonts w:ascii="Times New Roman" w:hAnsi="Times New Roman" w:cs="Times New Roman"/>
              </w:rPr>
            </w:pPr>
            <w:r w:rsidRPr="00263368">
              <w:rPr>
                <w:rFonts w:ascii="Times New Roman" w:hAnsi="Times New Roman" w:cs="Times New Roman"/>
              </w:rPr>
              <w:t>1.000</w:t>
            </w:r>
          </w:p>
        </w:tc>
        <w:tc>
          <w:tcPr>
            <w:tcW w:w="850" w:type="dxa"/>
            <w:vAlign w:val="center"/>
          </w:tcPr>
          <w:p w14:paraId="70F9FF19"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726" w:type="dxa"/>
            <w:vAlign w:val="center"/>
          </w:tcPr>
          <w:p w14:paraId="41BC495F"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93" w:type="dxa"/>
            <w:vAlign w:val="center"/>
          </w:tcPr>
          <w:p w14:paraId="6F57974D"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35</w:t>
            </w:r>
          </w:p>
        </w:tc>
        <w:tc>
          <w:tcPr>
            <w:tcW w:w="1074" w:type="dxa"/>
            <w:shd w:val="clear" w:color="auto" w:fill="FFFFFF"/>
            <w:vAlign w:val="center"/>
          </w:tcPr>
          <w:p w14:paraId="0E54645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567" w:type="dxa"/>
            <w:vAlign w:val="center"/>
          </w:tcPr>
          <w:p w14:paraId="148AC905" w14:textId="7E1A3C6D" w:rsidR="00A53313" w:rsidRPr="00263368" w:rsidRDefault="00A53313" w:rsidP="00A53313">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569AA271" w14:textId="41C7440F" w:rsidR="00A53313" w:rsidRPr="00263368" w:rsidRDefault="00A53313" w:rsidP="00A53313">
            <w:pPr>
              <w:spacing w:after="0" w:line="240" w:lineRule="auto"/>
              <w:jc w:val="center"/>
              <w:rPr>
                <w:rFonts w:ascii="Times New Roman" w:hAnsi="Times New Roman" w:cs="Times New Roman"/>
                <w:i/>
                <w:iCs/>
                <w:sz w:val="18"/>
                <w:szCs w:val="18"/>
              </w:rPr>
            </w:pPr>
          </w:p>
        </w:tc>
      </w:tr>
      <w:tr w:rsidR="00A53313" w:rsidRPr="00263368" w14:paraId="4AB29D1E" w14:textId="77777777" w:rsidTr="007810B6">
        <w:tc>
          <w:tcPr>
            <w:tcW w:w="568" w:type="dxa"/>
            <w:tcBorders>
              <w:right w:val="double" w:sz="4" w:space="0" w:color="auto"/>
            </w:tcBorders>
            <w:vAlign w:val="center"/>
          </w:tcPr>
          <w:p w14:paraId="68ADEB3F"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11</w:t>
            </w:r>
          </w:p>
        </w:tc>
        <w:tc>
          <w:tcPr>
            <w:tcW w:w="1168" w:type="dxa"/>
            <w:tcBorders>
              <w:left w:val="double" w:sz="4" w:space="0" w:color="auto"/>
            </w:tcBorders>
            <w:vAlign w:val="center"/>
          </w:tcPr>
          <w:p w14:paraId="7326C260"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Gksz/9</w:t>
            </w:r>
          </w:p>
        </w:tc>
        <w:tc>
          <w:tcPr>
            <w:tcW w:w="705" w:type="dxa"/>
            <w:vAlign w:val="center"/>
          </w:tcPr>
          <w:p w14:paraId="30FBCBB2"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O</w:t>
            </w:r>
          </w:p>
        </w:tc>
        <w:tc>
          <w:tcPr>
            <w:tcW w:w="1104" w:type="dxa"/>
            <w:vAlign w:val="center"/>
          </w:tcPr>
          <w:p w14:paraId="46C23804"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2.000</w:t>
            </w:r>
          </w:p>
        </w:tc>
        <w:tc>
          <w:tcPr>
            <w:tcW w:w="850" w:type="dxa"/>
            <w:vAlign w:val="center"/>
          </w:tcPr>
          <w:p w14:paraId="23EBCED1"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726" w:type="dxa"/>
            <w:vAlign w:val="center"/>
          </w:tcPr>
          <w:p w14:paraId="2869E7D7"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93" w:type="dxa"/>
            <w:vAlign w:val="center"/>
          </w:tcPr>
          <w:p w14:paraId="01EFFAA0"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1074" w:type="dxa"/>
            <w:shd w:val="clear" w:color="auto" w:fill="FFFFFF"/>
            <w:vAlign w:val="center"/>
          </w:tcPr>
          <w:p w14:paraId="6E6E8598"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567" w:type="dxa"/>
            <w:vAlign w:val="center"/>
          </w:tcPr>
          <w:p w14:paraId="25D6F023" w14:textId="4F8D21A6" w:rsidR="00A53313" w:rsidRPr="00263368" w:rsidRDefault="00A53313" w:rsidP="00A53313">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2107FE47" w14:textId="407A107A" w:rsidR="00A53313" w:rsidRPr="00263368" w:rsidRDefault="00A53313" w:rsidP="00A53313">
            <w:pPr>
              <w:spacing w:after="0" w:line="240" w:lineRule="auto"/>
              <w:jc w:val="center"/>
              <w:rPr>
                <w:rFonts w:ascii="Times New Roman" w:hAnsi="Times New Roman" w:cs="Times New Roman"/>
                <w:i/>
                <w:iCs/>
                <w:sz w:val="18"/>
                <w:szCs w:val="18"/>
              </w:rPr>
            </w:pPr>
          </w:p>
        </w:tc>
      </w:tr>
      <w:tr w:rsidR="00A53313" w:rsidRPr="00263368" w14:paraId="70BF991F" w14:textId="77777777" w:rsidTr="007810B6">
        <w:tc>
          <w:tcPr>
            <w:tcW w:w="568" w:type="dxa"/>
            <w:tcBorders>
              <w:right w:val="double" w:sz="4" w:space="0" w:color="auto"/>
            </w:tcBorders>
            <w:vAlign w:val="center"/>
          </w:tcPr>
          <w:p w14:paraId="414271FF"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12</w:t>
            </w:r>
          </w:p>
        </w:tc>
        <w:tc>
          <w:tcPr>
            <w:tcW w:w="1168" w:type="dxa"/>
            <w:tcBorders>
              <w:left w:val="double" w:sz="4" w:space="0" w:color="auto"/>
            </w:tcBorders>
            <w:vAlign w:val="center"/>
          </w:tcPr>
          <w:p w14:paraId="2D1C2545"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Gksz/10</w:t>
            </w:r>
          </w:p>
        </w:tc>
        <w:tc>
          <w:tcPr>
            <w:tcW w:w="705" w:type="dxa"/>
            <w:vAlign w:val="center"/>
          </w:tcPr>
          <w:p w14:paraId="2BCE958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vAlign w:val="center"/>
          </w:tcPr>
          <w:p w14:paraId="2F4BC84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2.000</w:t>
            </w:r>
          </w:p>
        </w:tc>
        <w:tc>
          <w:tcPr>
            <w:tcW w:w="850" w:type="dxa"/>
            <w:vAlign w:val="center"/>
          </w:tcPr>
          <w:p w14:paraId="094FB413"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726" w:type="dxa"/>
            <w:vAlign w:val="center"/>
          </w:tcPr>
          <w:p w14:paraId="51BBF3AD"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93" w:type="dxa"/>
            <w:vAlign w:val="center"/>
          </w:tcPr>
          <w:p w14:paraId="32800539"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074" w:type="dxa"/>
            <w:shd w:val="clear" w:color="auto" w:fill="FFFFFF"/>
            <w:vAlign w:val="center"/>
          </w:tcPr>
          <w:p w14:paraId="74551938"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10,0</w:t>
            </w:r>
          </w:p>
        </w:tc>
        <w:tc>
          <w:tcPr>
            <w:tcW w:w="567" w:type="dxa"/>
            <w:vAlign w:val="center"/>
          </w:tcPr>
          <w:p w14:paraId="3B622D8B" w14:textId="7450C77A" w:rsidR="00A53313" w:rsidRPr="00263368" w:rsidRDefault="00A53313" w:rsidP="00A53313">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7FB57E6A" w14:textId="42F7E6E8" w:rsidR="00A53313" w:rsidRPr="00263368" w:rsidRDefault="00A53313" w:rsidP="00A53313">
            <w:pPr>
              <w:spacing w:after="0" w:line="240" w:lineRule="auto"/>
              <w:jc w:val="center"/>
              <w:rPr>
                <w:rFonts w:ascii="Times New Roman" w:hAnsi="Times New Roman" w:cs="Times New Roman"/>
                <w:i/>
                <w:iCs/>
                <w:sz w:val="18"/>
                <w:szCs w:val="18"/>
              </w:rPr>
            </w:pPr>
          </w:p>
        </w:tc>
      </w:tr>
      <w:tr w:rsidR="00A53313" w:rsidRPr="00263368" w14:paraId="7A956C94" w14:textId="77777777" w:rsidTr="007810B6">
        <w:tc>
          <w:tcPr>
            <w:tcW w:w="568" w:type="dxa"/>
            <w:tcBorders>
              <w:right w:val="double" w:sz="4" w:space="0" w:color="auto"/>
            </w:tcBorders>
            <w:vAlign w:val="center"/>
          </w:tcPr>
          <w:p w14:paraId="01623AC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13</w:t>
            </w:r>
          </w:p>
        </w:tc>
        <w:tc>
          <w:tcPr>
            <w:tcW w:w="1168" w:type="dxa"/>
            <w:tcBorders>
              <w:left w:val="double" w:sz="4" w:space="0" w:color="auto"/>
            </w:tcBorders>
            <w:vAlign w:val="center"/>
          </w:tcPr>
          <w:p w14:paraId="30753876"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Gksz/11</w:t>
            </w:r>
          </w:p>
        </w:tc>
        <w:tc>
          <w:tcPr>
            <w:tcW w:w="705" w:type="dxa"/>
            <w:vAlign w:val="center"/>
          </w:tcPr>
          <w:p w14:paraId="1C03D6BF"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O</w:t>
            </w:r>
          </w:p>
        </w:tc>
        <w:tc>
          <w:tcPr>
            <w:tcW w:w="1104" w:type="dxa"/>
            <w:vAlign w:val="center"/>
          </w:tcPr>
          <w:p w14:paraId="5A520E20"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1.000</w:t>
            </w:r>
          </w:p>
        </w:tc>
        <w:tc>
          <w:tcPr>
            <w:tcW w:w="850" w:type="dxa"/>
            <w:vAlign w:val="center"/>
          </w:tcPr>
          <w:p w14:paraId="18F4D4AE"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726" w:type="dxa"/>
            <w:vAlign w:val="center"/>
          </w:tcPr>
          <w:p w14:paraId="038FDA5A"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893" w:type="dxa"/>
            <w:vAlign w:val="center"/>
          </w:tcPr>
          <w:p w14:paraId="40B8589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074" w:type="dxa"/>
            <w:shd w:val="clear" w:color="auto" w:fill="FFFFFF"/>
            <w:vAlign w:val="center"/>
          </w:tcPr>
          <w:p w14:paraId="7B2B143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567" w:type="dxa"/>
            <w:vAlign w:val="center"/>
          </w:tcPr>
          <w:p w14:paraId="3224A5C3" w14:textId="5A017BEB" w:rsidR="00A53313" w:rsidRPr="00263368" w:rsidRDefault="00A53313" w:rsidP="00A53313">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3EB32B6B" w14:textId="1D2F1426" w:rsidR="00A53313" w:rsidRPr="00263368" w:rsidRDefault="00A53313" w:rsidP="00A53313">
            <w:pPr>
              <w:spacing w:after="0" w:line="240" w:lineRule="auto"/>
              <w:jc w:val="center"/>
              <w:rPr>
                <w:rFonts w:ascii="Times New Roman" w:hAnsi="Times New Roman" w:cs="Times New Roman"/>
                <w:i/>
                <w:iCs/>
                <w:sz w:val="18"/>
                <w:szCs w:val="18"/>
              </w:rPr>
            </w:pPr>
          </w:p>
        </w:tc>
      </w:tr>
      <w:tr w:rsidR="00A53313" w:rsidRPr="00263368" w14:paraId="5A2208AF" w14:textId="77777777" w:rsidTr="007810B6">
        <w:tc>
          <w:tcPr>
            <w:tcW w:w="568" w:type="dxa"/>
            <w:tcBorders>
              <w:right w:val="double" w:sz="4" w:space="0" w:color="auto"/>
            </w:tcBorders>
            <w:vAlign w:val="center"/>
          </w:tcPr>
          <w:p w14:paraId="51735942"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14</w:t>
            </w:r>
          </w:p>
        </w:tc>
        <w:tc>
          <w:tcPr>
            <w:tcW w:w="1168" w:type="dxa"/>
            <w:tcBorders>
              <w:left w:val="double" w:sz="4" w:space="0" w:color="auto"/>
            </w:tcBorders>
            <w:vAlign w:val="center"/>
          </w:tcPr>
          <w:p w14:paraId="51341D9B"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Gksz/12</w:t>
            </w:r>
          </w:p>
        </w:tc>
        <w:tc>
          <w:tcPr>
            <w:tcW w:w="705" w:type="dxa"/>
            <w:vAlign w:val="center"/>
          </w:tcPr>
          <w:p w14:paraId="57609AF9"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04" w:type="dxa"/>
            <w:vAlign w:val="center"/>
          </w:tcPr>
          <w:p w14:paraId="3026303A"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50" w:type="dxa"/>
            <w:vAlign w:val="center"/>
          </w:tcPr>
          <w:p w14:paraId="4414FEE1"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726" w:type="dxa"/>
            <w:vAlign w:val="center"/>
          </w:tcPr>
          <w:p w14:paraId="7482E776"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93" w:type="dxa"/>
            <w:vAlign w:val="center"/>
          </w:tcPr>
          <w:p w14:paraId="5CF67F0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1074" w:type="dxa"/>
            <w:shd w:val="clear" w:color="auto" w:fill="FFFFFF"/>
            <w:vAlign w:val="center"/>
          </w:tcPr>
          <w:p w14:paraId="7773C50B"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12,5</w:t>
            </w:r>
          </w:p>
        </w:tc>
        <w:tc>
          <w:tcPr>
            <w:tcW w:w="567" w:type="dxa"/>
            <w:vAlign w:val="center"/>
          </w:tcPr>
          <w:p w14:paraId="23CD7C87" w14:textId="05FBD618" w:rsidR="00A53313" w:rsidRPr="00263368" w:rsidRDefault="00A53313" w:rsidP="00A53313">
            <w:pPr>
              <w:spacing w:after="0" w:line="240" w:lineRule="auto"/>
              <w:jc w:val="center"/>
              <w:rPr>
                <w:rFonts w:ascii="Times New Roman" w:hAnsi="Times New Roman" w:cs="Times New Roman"/>
                <w:iCs/>
              </w:rPr>
            </w:pPr>
            <w:r w:rsidRPr="00263368">
              <w:rPr>
                <w:rFonts w:ascii="Times New Roman" w:hAnsi="Times New Roman" w:cs="Times New Roman"/>
                <w:iCs/>
              </w:rPr>
              <w:t>T</w:t>
            </w:r>
          </w:p>
        </w:tc>
        <w:tc>
          <w:tcPr>
            <w:tcW w:w="2127" w:type="dxa"/>
            <w:vAlign w:val="center"/>
          </w:tcPr>
          <w:p w14:paraId="2F5B3C38" w14:textId="587F397E" w:rsidR="00A53313" w:rsidRPr="00263368" w:rsidRDefault="00A53313" w:rsidP="00A53313">
            <w:pPr>
              <w:spacing w:after="0" w:line="240" w:lineRule="auto"/>
              <w:jc w:val="center"/>
              <w:rPr>
                <w:rFonts w:ascii="Times New Roman" w:hAnsi="Times New Roman" w:cs="Times New Roman"/>
                <w:i/>
                <w:iCs/>
                <w:sz w:val="18"/>
                <w:szCs w:val="18"/>
              </w:rPr>
            </w:pPr>
          </w:p>
        </w:tc>
      </w:tr>
      <w:tr w:rsidR="00A53313" w:rsidRPr="00263368" w14:paraId="213E75C4" w14:textId="77777777" w:rsidTr="007810B6">
        <w:tc>
          <w:tcPr>
            <w:tcW w:w="568" w:type="dxa"/>
            <w:tcBorders>
              <w:right w:val="double" w:sz="4" w:space="0" w:color="auto"/>
            </w:tcBorders>
            <w:vAlign w:val="center"/>
          </w:tcPr>
          <w:p w14:paraId="66B40155"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1168" w:type="dxa"/>
            <w:tcBorders>
              <w:left w:val="double" w:sz="4" w:space="0" w:color="auto"/>
            </w:tcBorders>
            <w:vAlign w:val="center"/>
          </w:tcPr>
          <w:p w14:paraId="22A3F8F7" w14:textId="77777777" w:rsidR="00A53313" w:rsidRPr="00263368" w:rsidRDefault="00A53313" w:rsidP="00A53313">
            <w:pPr>
              <w:spacing w:before="60" w:after="60" w:line="240" w:lineRule="auto"/>
              <w:jc w:val="center"/>
              <w:rPr>
                <w:rFonts w:ascii="Times New Roman" w:hAnsi="Times New Roman" w:cs="Times New Roman"/>
                <w:b/>
                <w:bCs/>
              </w:rPr>
            </w:pPr>
            <w:r w:rsidRPr="00263368">
              <w:rPr>
                <w:rFonts w:ascii="Times New Roman" w:hAnsi="Times New Roman" w:cs="Times New Roman"/>
                <w:b/>
                <w:bCs/>
              </w:rPr>
              <w:t>Gksz/mu</w:t>
            </w:r>
          </w:p>
        </w:tc>
        <w:tc>
          <w:tcPr>
            <w:tcW w:w="705" w:type="dxa"/>
            <w:vAlign w:val="center"/>
          </w:tcPr>
          <w:p w14:paraId="0792E277"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04" w:type="dxa"/>
            <w:vAlign w:val="center"/>
          </w:tcPr>
          <w:p w14:paraId="2906B4B1"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vAlign w:val="center"/>
          </w:tcPr>
          <w:p w14:paraId="014EAC64"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26" w:type="dxa"/>
            <w:vAlign w:val="center"/>
          </w:tcPr>
          <w:p w14:paraId="423833BF" w14:textId="77777777" w:rsidR="00A53313" w:rsidRPr="00263368" w:rsidRDefault="00A53313" w:rsidP="00A53313">
            <w:pPr>
              <w:spacing w:before="60" w:after="60" w:line="240" w:lineRule="auto"/>
              <w:jc w:val="center"/>
              <w:rPr>
                <w:rFonts w:ascii="Times New Roman" w:hAnsi="Times New Roman" w:cs="Times New Roman"/>
              </w:rPr>
            </w:pPr>
          </w:p>
        </w:tc>
        <w:tc>
          <w:tcPr>
            <w:tcW w:w="893" w:type="dxa"/>
            <w:vAlign w:val="center"/>
          </w:tcPr>
          <w:p w14:paraId="012601CE"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074" w:type="dxa"/>
            <w:shd w:val="clear" w:color="auto" w:fill="FFFFFF"/>
            <w:vAlign w:val="center"/>
          </w:tcPr>
          <w:p w14:paraId="2A1FEB7E" w14:textId="77777777" w:rsidR="00A53313" w:rsidRPr="00263368" w:rsidRDefault="00A53313" w:rsidP="00A5331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567" w:type="dxa"/>
            <w:vAlign w:val="center"/>
          </w:tcPr>
          <w:p w14:paraId="250F3D37" w14:textId="3CFD09B1" w:rsidR="00A53313" w:rsidRPr="00263368" w:rsidRDefault="00A53313" w:rsidP="00A53313">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w:t>
            </w:r>
          </w:p>
        </w:tc>
        <w:tc>
          <w:tcPr>
            <w:tcW w:w="2127" w:type="dxa"/>
            <w:vAlign w:val="center"/>
          </w:tcPr>
          <w:p w14:paraId="259A0855" w14:textId="03F083CD" w:rsidR="00A53313" w:rsidRPr="00263368" w:rsidRDefault="00A53313" w:rsidP="00A53313">
            <w:pPr>
              <w:spacing w:after="0" w:line="240" w:lineRule="auto"/>
              <w:rPr>
                <w:rFonts w:ascii="Times New Roman" w:hAnsi="Times New Roman" w:cs="Times New Roman"/>
                <w:i/>
                <w:sz w:val="18"/>
                <w:szCs w:val="18"/>
              </w:rPr>
            </w:pPr>
            <w:r w:rsidRPr="00263368">
              <w:rPr>
                <w:rFonts w:ascii="Times New Roman" w:hAnsi="Times New Roman" w:cs="Times New Roman"/>
                <w:i/>
                <w:sz w:val="18"/>
                <w:szCs w:val="18"/>
              </w:rPr>
              <w:t>Gazdasági területen belüli magánút</w:t>
            </w:r>
          </w:p>
        </w:tc>
      </w:tr>
    </w:tbl>
    <w:p w14:paraId="0C1D8905" w14:textId="1E9E67E7" w:rsidR="001E7842" w:rsidRPr="00263368" w:rsidRDefault="00572B7F" w:rsidP="008D2AA3">
      <w:pPr>
        <w:tabs>
          <w:tab w:val="left" w:pos="567"/>
        </w:tabs>
        <w:spacing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vertAlign w:val="superscript"/>
        </w:rPr>
        <w:t xml:space="preserve">■ </w:t>
      </w:r>
      <w:r w:rsidR="008B3F8E" w:rsidRPr="00263368">
        <w:rPr>
          <w:rFonts w:ascii="Times New Roman" w:hAnsi="Times New Roman" w:cs="Times New Roman"/>
          <w:i/>
          <w:iCs/>
          <w:sz w:val="18"/>
          <w:szCs w:val="18"/>
        </w:rPr>
        <w:t xml:space="preserve">A közművesítettség </w:t>
      </w:r>
      <w:r w:rsidR="001E7842" w:rsidRPr="00263368">
        <w:rPr>
          <w:rFonts w:ascii="Times New Roman" w:hAnsi="Times New Roman" w:cs="Times New Roman"/>
          <w:i/>
          <w:iCs/>
          <w:sz w:val="18"/>
          <w:szCs w:val="18"/>
        </w:rPr>
        <w:t xml:space="preserve">megkívánt mértéke: T=Teljes; </w:t>
      </w:r>
      <w:r w:rsidR="00A53313" w:rsidRPr="00263368">
        <w:rPr>
          <w:rFonts w:ascii="Times New Roman" w:hAnsi="Times New Roman" w:cs="Times New Roman"/>
          <w:i/>
          <w:iCs/>
          <w:sz w:val="18"/>
          <w:szCs w:val="18"/>
        </w:rPr>
        <w:t>R= részleges</w:t>
      </w:r>
      <w:r w:rsidR="008B3F8E" w:rsidRPr="00263368">
        <w:rPr>
          <w:rFonts w:ascii="Times New Roman" w:hAnsi="Times New Roman" w:cs="Times New Roman"/>
          <w:i/>
          <w:iCs/>
          <w:sz w:val="18"/>
          <w:szCs w:val="18"/>
        </w:rPr>
        <w:t xml:space="preserve"> (szennyvízkezelés korszerű, szakszerű közműpótló berendezéssel)</w:t>
      </w:r>
    </w:p>
    <w:p w14:paraId="3DB1C604" w14:textId="77777777" w:rsidR="00634530" w:rsidRPr="00263368" w:rsidRDefault="00634530">
      <w:pPr>
        <w:spacing w:after="0" w:line="240" w:lineRule="auto"/>
        <w:rPr>
          <w:rFonts w:ascii="Times New Roman" w:hAnsi="Times New Roman" w:cs="Times New Roman"/>
          <w:b/>
          <w:bCs/>
          <w:i/>
        </w:rPr>
      </w:pPr>
    </w:p>
    <w:p w14:paraId="139FBEAC" w14:textId="48A5A899" w:rsidR="00634530" w:rsidRPr="00263368" w:rsidRDefault="00634530">
      <w:pPr>
        <w:spacing w:after="0" w:line="240" w:lineRule="auto"/>
        <w:rPr>
          <w:rFonts w:ascii="Times New Roman" w:hAnsi="Times New Roman" w:cs="Times New Roman"/>
          <w:b/>
          <w:bCs/>
          <w:i/>
        </w:rPr>
      </w:pPr>
      <w:r w:rsidRPr="00263368">
        <w:rPr>
          <w:rFonts w:ascii="Times New Roman" w:hAnsi="Times New Roman" w:cs="Times New Roman"/>
          <w:b/>
          <w:bCs/>
          <w:i/>
        </w:rPr>
        <w:br w:type="page"/>
      </w:r>
    </w:p>
    <w:p w14:paraId="542D1D7A" w14:textId="7A9A1318" w:rsidR="001E7842" w:rsidRPr="00263368" w:rsidRDefault="00634530" w:rsidP="0064398B">
      <w:pPr>
        <w:pStyle w:val="Listaszerbekezds"/>
        <w:numPr>
          <w:ilvl w:val="6"/>
          <w:numId w:val="133"/>
        </w:numPr>
        <w:tabs>
          <w:tab w:val="left" w:pos="567"/>
        </w:tabs>
        <w:spacing w:before="120" w:after="0" w:line="240" w:lineRule="auto"/>
        <w:ind w:left="357" w:hanging="357"/>
        <w:rPr>
          <w:rFonts w:ascii="Times New Roman" w:hAnsi="Times New Roman" w:cs="Times New Roman"/>
          <w:b/>
          <w:i/>
          <w:iCs/>
        </w:rPr>
      </w:pPr>
      <w:r w:rsidRPr="00263368">
        <w:rPr>
          <w:rFonts w:ascii="Times New Roman" w:hAnsi="Times New Roman" w:cs="Times New Roman"/>
          <w:i/>
          <w:iCs/>
          <w:sz w:val="20"/>
          <w:szCs w:val="20"/>
        </w:rPr>
        <w:tab/>
      </w:r>
      <w:r w:rsidRPr="00263368">
        <w:rPr>
          <w:rFonts w:ascii="Times New Roman" w:hAnsi="Times New Roman" w:cs="Times New Roman"/>
          <w:b/>
          <w:iCs/>
          <w:caps/>
        </w:rPr>
        <w:t>Iparterület</w:t>
      </w:r>
    </w:p>
    <w:p w14:paraId="663FAD1C" w14:textId="040A003D" w:rsidR="00881AC0" w:rsidRPr="00263368" w:rsidRDefault="00572B7F" w:rsidP="00572B7F">
      <w:pPr>
        <w:tabs>
          <w:tab w:val="left" w:pos="567"/>
          <w:tab w:val="left" w:pos="3402"/>
        </w:tabs>
        <w:spacing w:after="0" w:line="240" w:lineRule="auto"/>
        <w:jc w:val="right"/>
        <w:rPr>
          <w:rFonts w:ascii="Times New Roman" w:hAnsi="Times New Roman" w:cs="Times New Roman"/>
          <w:b/>
          <w:i/>
          <w:iCs/>
        </w:rPr>
      </w:pPr>
      <w:r w:rsidRPr="00263368">
        <w:rPr>
          <w:rFonts w:ascii="Times New Roman" w:hAnsi="Times New Roman" w:cs="Times New Roman"/>
          <w:i/>
          <w:iCs/>
        </w:rPr>
        <w:t>7. sz. táblázat</w:t>
      </w:r>
    </w:p>
    <w:tbl>
      <w:tblPr>
        <w:tblW w:w="917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6"/>
        <w:gridCol w:w="1134"/>
        <w:gridCol w:w="709"/>
        <w:gridCol w:w="1134"/>
        <w:gridCol w:w="1134"/>
        <w:gridCol w:w="951"/>
        <w:gridCol w:w="850"/>
        <w:gridCol w:w="851"/>
        <w:gridCol w:w="567"/>
        <w:gridCol w:w="1417"/>
      </w:tblGrid>
      <w:tr w:rsidR="008B3F8E" w:rsidRPr="00263368" w14:paraId="318BE0E8" w14:textId="77777777" w:rsidTr="008B3F8E">
        <w:trPr>
          <w:cantSplit/>
          <w:trHeight w:val="306"/>
        </w:trPr>
        <w:tc>
          <w:tcPr>
            <w:tcW w:w="426" w:type="dxa"/>
            <w:tcBorders>
              <w:bottom w:val="double" w:sz="4" w:space="0" w:color="auto"/>
              <w:right w:val="double" w:sz="4" w:space="0" w:color="auto"/>
            </w:tcBorders>
            <w:vAlign w:val="center"/>
          </w:tcPr>
          <w:p w14:paraId="4B3132B7" w14:textId="77777777" w:rsidR="008B3F8E" w:rsidRPr="00263368" w:rsidRDefault="008B3F8E" w:rsidP="008B3F8E">
            <w:pPr>
              <w:spacing w:after="0" w:line="240" w:lineRule="auto"/>
              <w:jc w:val="center"/>
              <w:rPr>
                <w:rFonts w:ascii="Times New Roman" w:hAnsi="Times New Roman" w:cs="Times New Roman"/>
                <w:sz w:val="20"/>
                <w:szCs w:val="20"/>
              </w:rPr>
            </w:pPr>
          </w:p>
        </w:tc>
        <w:tc>
          <w:tcPr>
            <w:tcW w:w="1134" w:type="dxa"/>
            <w:tcBorders>
              <w:left w:val="double" w:sz="4" w:space="0" w:color="auto"/>
              <w:bottom w:val="double" w:sz="4" w:space="0" w:color="auto"/>
            </w:tcBorders>
            <w:vAlign w:val="center"/>
          </w:tcPr>
          <w:p w14:paraId="39737A5C"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09" w:type="dxa"/>
            <w:tcBorders>
              <w:bottom w:val="double" w:sz="4" w:space="0" w:color="auto"/>
            </w:tcBorders>
            <w:vAlign w:val="center"/>
          </w:tcPr>
          <w:p w14:paraId="1E29FA22"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1134" w:type="dxa"/>
            <w:tcBorders>
              <w:bottom w:val="double" w:sz="4" w:space="0" w:color="auto"/>
            </w:tcBorders>
            <w:vAlign w:val="center"/>
          </w:tcPr>
          <w:p w14:paraId="4B6DB49B"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134" w:type="dxa"/>
            <w:tcBorders>
              <w:bottom w:val="double" w:sz="4" w:space="0" w:color="auto"/>
            </w:tcBorders>
            <w:vAlign w:val="center"/>
          </w:tcPr>
          <w:p w14:paraId="4AB6785F"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951" w:type="dxa"/>
            <w:tcBorders>
              <w:bottom w:val="double" w:sz="4" w:space="0" w:color="auto"/>
            </w:tcBorders>
            <w:vAlign w:val="center"/>
          </w:tcPr>
          <w:p w14:paraId="5534BB16"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850" w:type="dxa"/>
            <w:tcBorders>
              <w:bottom w:val="double" w:sz="4" w:space="0" w:color="auto"/>
            </w:tcBorders>
            <w:vAlign w:val="center"/>
          </w:tcPr>
          <w:p w14:paraId="62FA2E61"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851" w:type="dxa"/>
            <w:tcBorders>
              <w:bottom w:val="double" w:sz="4" w:space="0" w:color="auto"/>
            </w:tcBorders>
            <w:vAlign w:val="center"/>
          </w:tcPr>
          <w:p w14:paraId="32D234F4" w14:textId="77777777"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567" w:type="dxa"/>
            <w:tcBorders>
              <w:bottom w:val="double" w:sz="4" w:space="0" w:color="auto"/>
            </w:tcBorders>
            <w:vAlign w:val="center"/>
          </w:tcPr>
          <w:p w14:paraId="05487645" w14:textId="43132565"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417" w:type="dxa"/>
            <w:tcBorders>
              <w:bottom w:val="double" w:sz="4" w:space="0" w:color="auto"/>
            </w:tcBorders>
            <w:vAlign w:val="center"/>
          </w:tcPr>
          <w:p w14:paraId="454635D4" w14:textId="46D3B6A8" w:rsidR="008B3F8E" w:rsidRPr="00263368" w:rsidRDefault="008B3F8E"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A80944" w:rsidRPr="00263368" w14:paraId="4627E608" w14:textId="77777777" w:rsidTr="00A80944">
        <w:trPr>
          <w:cantSplit/>
          <w:trHeight w:val="306"/>
        </w:trPr>
        <w:tc>
          <w:tcPr>
            <w:tcW w:w="426" w:type="dxa"/>
            <w:vMerge w:val="restart"/>
            <w:tcBorders>
              <w:right w:val="double" w:sz="4" w:space="0" w:color="auto"/>
            </w:tcBorders>
            <w:vAlign w:val="center"/>
          </w:tcPr>
          <w:p w14:paraId="1A56F495" w14:textId="5F4D1F03" w:rsidR="00A80944" w:rsidRPr="00263368" w:rsidRDefault="00A80944" w:rsidP="008A72DC">
            <w:pPr>
              <w:spacing w:after="0" w:line="240" w:lineRule="auto"/>
              <w:rPr>
                <w:rFonts w:ascii="Times New Roman" w:hAnsi="Times New Roman" w:cs="Times New Roman"/>
                <w:sz w:val="20"/>
                <w:szCs w:val="20"/>
              </w:rPr>
            </w:pPr>
            <w:r w:rsidRPr="00263368">
              <w:rPr>
                <w:rFonts w:ascii="Times New Roman" w:hAnsi="Times New Roman" w:cs="Times New Roman"/>
              </w:rPr>
              <w:t>1</w:t>
            </w:r>
          </w:p>
        </w:tc>
        <w:tc>
          <w:tcPr>
            <w:tcW w:w="1843" w:type="dxa"/>
            <w:gridSpan w:val="2"/>
            <w:tcBorders>
              <w:top w:val="double" w:sz="4" w:space="0" w:color="auto"/>
              <w:left w:val="double" w:sz="4" w:space="0" w:color="auto"/>
              <w:bottom w:val="single" w:sz="4" w:space="0" w:color="auto"/>
            </w:tcBorders>
            <w:vAlign w:val="center"/>
          </w:tcPr>
          <w:p w14:paraId="1A591C8E" w14:textId="2F0E27B3" w:rsidR="00A80944" w:rsidRPr="00263368" w:rsidRDefault="00A80944"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övezet</w:t>
            </w:r>
          </w:p>
        </w:tc>
        <w:tc>
          <w:tcPr>
            <w:tcW w:w="4069" w:type="dxa"/>
            <w:gridSpan w:val="4"/>
            <w:tcBorders>
              <w:top w:val="double" w:sz="4" w:space="0" w:color="auto"/>
              <w:bottom w:val="single" w:sz="4" w:space="0" w:color="auto"/>
            </w:tcBorders>
            <w:vAlign w:val="center"/>
          </w:tcPr>
          <w:p w14:paraId="40DF7AEA" w14:textId="7A70791F" w:rsidR="00A80944" w:rsidRPr="00263368" w:rsidRDefault="00A80944"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telek</w:t>
            </w:r>
          </w:p>
        </w:tc>
        <w:tc>
          <w:tcPr>
            <w:tcW w:w="1418" w:type="dxa"/>
            <w:gridSpan w:val="2"/>
            <w:tcBorders>
              <w:top w:val="double" w:sz="4" w:space="0" w:color="auto"/>
              <w:bottom w:val="single" w:sz="4" w:space="0" w:color="auto"/>
            </w:tcBorders>
            <w:vAlign w:val="center"/>
          </w:tcPr>
          <w:p w14:paraId="09339585" w14:textId="1BEB962B" w:rsidR="00A80944" w:rsidRPr="00263368" w:rsidRDefault="00A80944"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épület</w:t>
            </w:r>
          </w:p>
        </w:tc>
        <w:tc>
          <w:tcPr>
            <w:tcW w:w="1417" w:type="dxa"/>
            <w:vMerge w:val="restart"/>
            <w:tcBorders>
              <w:top w:val="double" w:sz="4" w:space="0" w:color="auto"/>
            </w:tcBorders>
            <w:textDirection w:val="btLr"/>
            <w:vAlign w:val="center"/>
          </w:tcPr>
          <w:p w14:paraId="1AFBBA54" w14:textId="3F323CA1" w:rsidR="00A80944" w:rsidRPr="00263368" w:rsidRDefault="00A80944" w:rsidP="008A72DC">
            <w:pPr>
              <w:spacing w:after="0" w:line="240" w:lineRule="auto"/>
              <w:ind w:left="113" w:right="113"/>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A80944" w:rsidRPr="00263368" w14:paraId="7D653701" w14:textId="77777777" w:rsidTr="00A80944">
        <w:trPr>
          <w:cantSplit/>
          <w:trHeight w:val="1768"/>
        </w:trPr>
        <w:tc>
          <w:tcPr>
            <w:tcW w:w="426" w:type="dxa"/>
            <w:vMerge/>
            <w:tcBorders>
              <w:right w:val="double" w:sz="4" w:space="0" w:color="auto"/>
            </w:tcBorders>
            <w:vAlign w:val="center"/>
          </w:tcPr>
          <w:p w14:paraId="5E3FE46B" w14:textId="084878C0" w:rsidR="00A80944" w:rsidRPr="00263368" w:rsidRDefault="00A80944" w:rsidP="008A72DC">
            <w:pPr>
              <w:spacing w:after="0" w:line="240" w:lineRule="auto"/>
              <w:rPr>
                <w:rFonts w:ascii="Times New Roman" w:hAnsi="Times New Roman" w:cs="Times New Roman"/>
              </w:rPr>
            </w:pPr>
          </w:p>
        </w:tc>
        <w:tc>
          <w:tcPr>
            <w:tcW w:w="1134" w:type="dxa"/>
            <w:vMerge w:val="restart"/>
            <w:tcBorders>
              <w:top w:val="single" w:sz="4" w:space="0" w:color="auto"/>
              <w:left w:val="double" w:sz="4" w:space="0" w:color="auto"/>
            </w:tcBorders>
            <w:textDirection w:val="btLr"/>
            <w:vAlign w:val="center"/>
          </w:tcPr>
          <w:p w14:paraId="542AC94B"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087915B8"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2842F4A9"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709" w:type="dxa"/>
            <w:vMerge w:val="restart"/>
            <w:tcBorders>
              <w:top w:val="single" w:sz="4" w:space="0" w:color="auto"/>
            </w:tcBorders>
            <w:textDirection w:val="btLr"/>
            <w:vAlign w:val="center"/>
          </w:tcPr>
          <w:p w14:paraId="2BB0AF71"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1134" w:type="dxa"/>
            <w:tcBorders>
              <w:top w:val="single" w:sz="4" w:space="0" w:color="auto"/>
            </w:tcBorders>
            <w:textDirection w:val="btLr"/>
            <w:vAlign w:val="center"/>
          </w:tcPr>
          <w:p w14:paraId="344756CC"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134" w:type="dxa"/>
            <w:tcBorders>
              <w:top w:val="single" w:sz="4" w:space="0" w:color="auto"/>
            </w:tcBorders>
            <w:textDirection w:val="btLr"/>
            <w:vAlign w:val="center"/>
          </w:tcPr>
          <w:p w14:paraId="2FD9944C"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951" w:type="dxa"/>
            <w:tcBorders>
              <w:top w:val="single" w:sz="4" w:space="0" w:color="auto"/>
            </w:tcBorders>
            <w:textDirection w:val="btLr"/>
            <w:vAlign w:val="center"/>
          </w:tcPr>
          <w:p w14:paraId="491AE653"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 az építés mértéke és helye </w:t>
            </w:r>
          </w:p>
        </w:tc>
        <w:tc>
          <w:tcPr>
            <w:tcW w:w="850" w:type="dxa"/>
            <w:tcBorders>
              <w:top w:val="single" w:sz="4" w:space="0" w:color="auto"/>
            </w:tcBorders>
            <w:textDirection w:val="btLr"/>
            <w:vAlign w:val="center"/>
          </w:tcPr>
          <w:p w14:paraId="2802D944" w14:textId="77777777" w:rsidR="00A80944" w:rsidRPr="00263368" w:rsidRDefault="00A80944"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851" w:type="dxa"/>
            <w:tcBorders>
              <w:top w:val="single" w:sz="4" w:space="0" w:color="auto"/>
            </w:tcBorders>
            <w:textDirection w:val="btLr"/>
            <w:vAlign w:val="center"/>
          </w:tcPr>
          <w:p w14:paraId="1055DAC0" w14:textId="2318949D" w:rsidR="00A80944" w:rsidRPr="00263368" w:rsidRDefault="00A80944" w:rsidP="008B3F8E">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567" w:type="dxa"/>
            <w:vMerge w:val="restart"/>
            <w:tcBorders>
              <w:top w:val="single" w:sz="4" w:space="0" w:color="auto"/>
            </w:tcBorders>
            <w:textDirection w:val="btLr"/>
            <w:vAlign w:val="center"/>
          </w:tcPr>
          <w:p w14:paraId="4A742E74" w14:textId="227596C7" w:rsidR="00A80944" w:rsidRPr="00263368" w:rsidRDefault="00A80944" w:rsidP="00DC68B3">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vertAlign w:val="superscript"/>
              </w:rPr>
              <w:t>■</w:t>
            </w:r>
            <w:r w:rsidR="000175B4" w:rsidRPr="00263368">
              <w:rPr>
                <w:rFonts w:ascii="Times New Roman" w:hAnsi="Times New Roman" w:cs="Times New Roman"/>
                <w:i/>
                <w:iCs/>
                <w:sz w:val="20"/>
                <w:szCs w:val="20"/>
              </w:rPr>
              <w:t>Közművesít</w:t>
            </w:r>
            <w:r w:rsidR="00DC68B3" w:rsidRPr="00263368">
              <w:rPr>
                <w:rFonts w:ascii="Times New Roman" w:hAnsi="Times New Roman" w:cs="Times New Roman"/>
                <w:i/>
                <w:iCs/>
                <w:sz w:val="20"/>
                <w:szCs w:val="20"/>
              </w:rPr>
              <w:t>ettség</w:t>
            </w:r>
            <w:r w:rsidR="000175B4" w:rsidRPr="00263368">
              <w:rPr>
                <w:rFonts w:ascii="Times New Roman" w:hAnsi="Times New Roman" w:cs="Times New Roman"/>
                <w:i/>
                <w:iCs/>
                <w:sz w:val="20"/>
                <w:szCs w:val="20"/>
              </w:rPr>
              <w:t xml:space="preserve"> </w:t>
            </w:r>
            <w:r w:rsidRPr="00263368">
              <w:rPr>
                <w:rFonts w:ascii="Times New Roman" w:hAnsi="Times New Roman" w:cs="Times New Roman"/>
                <w:i/>
                <w:iCs/>
                <w:sz w:val="20"/>
                <w:szCs w:val="20"/>
              </w:rPr>
              <w:t xml:space="preserve">mértéke </w:t>
            </w:r>
          </w:p>
        </w:tc>
        <w:tc>
          <w:tcPr>
            <w:tcW w:w="1417" w:type="dxa"/>
            <w:vMerge/>
            <w:textDirection w:val="btLr"/>
            <w:vAlign w:val="center"/>
          </w:tcPr>
          <w:p w14:paraId="48B5B172" w14:textId="09B9FD2C" w:rsidR="00A80944" w:rsidRPr="00263368" w:rsidRDefault="00A80944" w:rsidP="008A72DC">
            <w:pPr>
              <w:spacing w:after="0" w:line="240" w:lineRule="auto"/>
              <w:ind w:left="113" w:right="113"/>
              <w:rPr>
                <w:rFonts w:ascii="Times New Roman" w:hAnsi="Times New Roman" w:cs="Times New Roman"/>
                <w:i/>
                <w:iCs/>
                <w:sz w:val="20"/>
                <w:szCs w:val="20"/>
              </w:rPr>
            </w:pPr>
          </w:p>
        </w:tc>
      </w:tr>
      <w:tr w:rsidR="00A80944" w:rsidRPr="00263368" w14:paraId="6C34AE44" w14:textId="77777777" w:rsidTr="007810B6">
        <w:trPr>
          <w:trHeight w:val="415"/>
        </w:trPr>
        <w:tc>
          <w:tcPr>
            <w:tcW w:w="426" w:type="dxa"/>
            <w:vMerge/>
            <w:tcBorders>
              <w:right w:val="double" w:sz="4" w:space="0" w:color="auto"/>
            </w:tcBorders>
            <w:vAlign w:val="center"/>
          </w:tcPr>
          <w:p w14:paraId="2EFC2457" w14:textId="77777777" w:rsidR="00A80944" w:rsidRPr="00263368" w:rsidRDefault="00A80944" w:rsidP="008A72DC">
            <w:pPr>
              <w:spacing w:after="0" w:line="240" w:lineRule="auto"/>
              <w:jc w:val="center"/>
              <w:rPr>
                <w:rFonts w:ascii="Times New Roman" w:hAnsi="Times New Roman" w:cs="Times New Roman"/>
                <w:i/>
                <w:iCs/>
                <w:sz w:val="20"/>
                <w:szCs w:val="20"/>
              </w:rPr>
            </w:pPr>
          </w:p>
        </w:tc>
        <w:tc>
          <w:tcPr>
            <w:tcW w:w="1134" w:type="dxa"/>
            <w:vMerge/>
            <w:tcBorders>
              <w:left w:val="double" w:sz="4" w:space="0" w:color="auto"/>
              <w:bottom w:val="double" w:sz="4" w:space="0" w:color="auto"/>
            </w:tcBorders>
            <w:vAlign w:val="center"/>
          </w:tcPr>
          <w:p w14:paraId="1A0AE491" w14:textId="77777777" w:rsidR="00A80944" w:rsidRPr="00263368" w:rsidRDefault="00A80944" w:rsidP="008A72DC">
            <w:pPr>
              <w:spacing w:after="0" w:line="240" w:lineRule="auto"/>
              <w:jc w:val="center"/>
              <w:rPr>
                <w:rFonts w:ascii="Times New Roman" w:hAnsi="Times New Roman" w:cs="Times New Roman"/>
                <w:i/>
                <w:iCs/>
                <w:sz w:val="20"/>
                <w:szCs w:val="20"/>
              </w:rPr>
            </w:pPr>
          </w:p>
        </w:tc>
        <w:tc>
          <w:tcPr>
            <w:tcW w:w="709" w:type="dxa"/>
            <w:vMerge/>
            <w:tcBorders>
              <w:bottom w:val="double" w:sz="4" w:space="0" w:color="auto"/>
            </w:tcBorders>
            <w:vAlign w:val="center"/>
          </w:tcPr>
          <w:p w14:paraId="2EEF42AD" w14:textId="77777777" w:rsidR="00A80944" w:rsidRPr="00263368" w:rsidRDefault="00A80944" w:rsidP="008A72DC">
            <w:pPr>
              <w:spacing w:after="0" w:line="240" w:lineRule="auto"/>
              <w:jc w:val="center"/>
              <w:rPr>
                <w:rFonts w:ascii="Times New Roman" w:hAnsi="Times New Roman" w:cs="Times New Roman"/>
                <w:i/>
                <w:iCs/>
                <w:sz w:val="20"/>
                <w:szCs w:val="20"/>
              </w:rPr>
            </w:pPr>
          </w:p>
        </w:tc>
        <w:tc>
          <w:tcPr>
            <w:tcW w:w="1134" w:type="dxa"/>
            <w:tcBorders>
              <w:bottom w:val="double" w:sz="4" w:space="0" w:color="auto"/>
            </w:tcBorders>
            <w:vAlign w:val="center"/>
          </w:tcPr>
          <w:p w14:paraId="2BDDC2F0"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134" w:type="dxa"/>
            <w:tcBorders>
              <w:bottom w:val="double" w:sz="4" w:space="0" w:color="auto"/>
            </w:tcBorders>
            <w:vAlign w:val="center"/>
          </w:tcPr>
          <w:p w14:paraId="758C2DBA"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51" w:type="dxa"/>
            <w:tcBorders>
              <w:bottom w:val="double" w:sz="4" w:space="0" w:color="auto"/>
            </w:tcBorders>
            <w:vAlign w:val="center"/>
          </w:tcPr>
          <w:p w14:paraId="1DC32FC9"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0" w:type="dxa"/>
            <w:tcBorders>
              <w:bottom w:val="double" w:sz="4" w:space="0" w:color="auto"/>
            </w:tcBorders>
            <w:vAlign w:val="center"/>
          </w:tcPr>
          <w:p w14:paraId="640CE532" w14:textId="77777777"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851" w:type="dxa"/>
            <w:tcBorders>
              <w:bottom w:val="double" w:sz="4" w:space="0" w:color="auto"/>
            </w:tcBorders>
            <w:vAlign w:val="center"/>
          </w:tcPr>
          <w:p w14:paraId="5DC18B53" w14:textId="1B987550" w:rsidR="00A80944" w:rsidRPr="00263368" w:rsidRDefault="00A80944"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567" w:type="dxa"/>
            <w:vMerge/>
            <w:tcBorders>
              <w:bottom w:val="double" w:sz="4" w:space="0" w:color="auto"/>
            </w:tcBorders>
            <w:vAlign w:val="center"/>
          </w:tcPr>
          <w:p w14:paraId="692DD192" w14:textId="77777777" w:rsidR="00A80944" w:rsidRPr="00263368" w:rsidRDefault="00A80944" w:rsidP="008A72DC">
            <w:pPr>
              <w:spacing w:after="0" w:line="240" w:lineRule="auto"/>
              <w:jc w:val="center"/>
              <w:rPr>
                <w:rFonts w:ascii="Times New Roman" w:hAnsi="Times New Roman"/>
                <w:sz w:val="20"/>
              </w:rPr>
            </w:pPr>
          </w:p>
        </w:tc>
        <w:tc>
          <w:tcPr>
            <w:tcW w:w="1417" w:type="dxa"/>
            <w:vMerge/>
            <w:tcBorders>
              <w:bottom w:val="double" w:sz="4" w:space="0" w:color="auto"/>
            </w:tcBorders>
            <w:vAlign w:val="center"/>
          </w:tcPr>
          <w:p w14:paraId="650AD906" w14:textId="23E02666" w:rsidR="00A80944" w:rsidRPr="00263368" w:rsidRDefault="00A80944" w:rsidP="008A72DC">
            <w:pPr>
              <w:spacing w:after="0" w:line="240" w:lineRule="auto"/>
              <w:jc w:val="center"/>
              <w:rPr>
                <w:rFonts w:ascii="Times New Roman" w:hAnsi="Times New Roman"/>
                <w:sz w:val="20"/>
              </w:rPr>
            </w:pPr>
          </w:p>
        </w:tc>
      </w:tr>
      <w:tr w:rsidR="008B3F8E" w:rsidRPr="00263368" w14:paraId="30FB7CAA" w14:textId="77777777" w:rsidTr="008B3F8E">
        <w:tc>
          <w:tcPr>
            <w:tcW w:w="426" w:type="dxa"/>
            <w:tcBorders>
              <w:right w:val="double" w:sz="4" w:space="0" w:color="auto"/>
            </w:tcBorders>
            <w:vAlign w:val="center"/>
          </w:tcPr>
          <w:p w14:paraId="3C0E66E8"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2</w:t>
            </w:r>
          </w:p>
        </w:tc>
        <w:tc>
          <w:tcPr>
            <w:tcW w:w="1134" w:type="dxa"/>
            <w:tcBorders>
              <w:top w:val="double" w:sz="4" w:space="0" w:color="auto"/>
              <w:left w:val="double" w:sz="4" w:space="0" w:color="auto"/>
              <w:bottom w:val="single" w:sz="4" w:space="0" w:color="auto"/>
            </w:tcBorders>
            <w:vAlign w:val="center"/>
          </w:tcPr>
          <w:p w14:paraId="0F8EA408" w14:textId="77777777" w:rsidR="008B3F8E" w:rsidRPr="00263368" w:rsidRDefault="008B3F8E"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Gip/1</w:t>
            </w:r>
          </w:p>
        </w:tc>
        <w:tc>
          <w:tcPr>
            <w:tcW w:w="709" w:type="dxa"/>
            <w:tcBorders>
              <w:top w:val="double" w:sz="4" w:space="0" w:color="auto"/>
              <w:bottom w:val="single" w:sz="4" w:space="0" w:color="auto"/>
            </w:tcBorders>
            <w:vAlign w:val="center"/>
          </w:tcPr>
          <w:p w14:paraId="6E3780E6"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double" w:sz="4" w:space="0" w:color="auto"/>
              <w:bottom w:val="single" w:sz="4" w:space="0" w:color="auto"/>
            </w:tcBorders>
            <w:vAlign w:val="center"/>
          </w:tcPr>
          <w:p w14:paraId="6258E805"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2.000</w:t>
            </w:r>
          </w:p>
        </w:tc>
        <w:tc>
          <w:tcPr>
            <w:tcW w:w="1134" w:type="dxa"/>
            <w:tcBorders>
              <w:top w:val="double" w:sz="4" w:space="0" w:color="auto"/>
              <w:bottom w:val="single" w:sz="4" w:space="0" w:color="auto"/>
            </w:tcBorders>
            <w:vAlign w:val="center"/>
          </w:tcPr>
          <w:p w14:paraId="07C9FA63"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30</w:t>
            </w:r>
          </w:p>
        </w:tc>
        <w:tc>
          <w:tcPr>
            <w:tcW w:w="951" w:type="dxa"/>
            <w:tcBorders>
              <w:top w:val="double" w:sz="4" w:space="0" w:color="auto"/>
              <w:bottom w:val="single" w:sz="4" w:space="0" w:color="auto"/>
            </w:tcBorders>
            <w:vAlign w:val="center"/>
          </w:tcPr>
          <w:p w14:paraId="6A975106"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35</w:t>
            </w:r>
          </w:p>
        </w:tc>
        <w:tc>
          <w:tcPr>
            <w:tcW w:w="850" w:type="dxa"/>
            <w:tcBorders>
              <w:top w:val="double" w:sz="4" w:space="0" w:color="auto"/>
              <w:bottom w:val="single" w:sz="4" w:space="0" w:color="auto"/>
            </w:tcBorders>
            <w:vAlign w:val="center"/>
          </w:tcPr>
          <w:p w14:paraId="4A0C41B3"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25</w:t>
            </w:r>
          </w:p>
        </w:tc>
        <w:tc>
          <w:tcPr>
            <w:tcW w:w="851" w:type="dxa"/>
            <w:tcBorders>
              <w:top w:val="double" w:sz="4" w:space="0" w:color="auto"/>
              <w:bottom w:val="single" w:sz="4" w:space="0" w:color="auto"/>
            </w:tcBorders>
            <w:vAlign w:val="center"/>
          </w:tcPr>
          <w:p w14:paraId="534146CB" w14:textId="010A0961"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10,5</w:t>
            </w:r>
          </w:p>
        </w:tc>
        <w:tc>
          <w:tcPr>
            <w:tcW w:w="567" w:type="dxa"/>
            <w:tcBorders>
              <w:top w:val="double" w:sz="4" w:space="0" w:color="auto"/>
            </w:tcBorders>
            <w:vAlign w:val="center"/>
          </w:tcPr>
          <w:p w14:paraId="5D62FAF2" w14:textId="53CD315A"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T</w:t>
            </w:r>
          </w:p>
        </w:tc>
        <w:tc>
          <w:tcPr>
            <w:tcW w:w="1417" w:type="dxa"/>
            <w:tcBorders>
              <w:top w:val="double" w:sz="4" w:space="0" w:color="auto"/>
            </w:tcBorders>
            <w:vAlign w:val="center"/>
          </w:tcPr>
          <w:p w14:paraId="0A45C0A0" w14:textId="46CA63C9" w:rsidR="008B3F8E" w:rsidRPr="00263368" w:rsidRDefault="008B3F8E" w:rsidP="008A72DC">
            <w:pPr>
              <w:spacing w:before="120" w:after="120" w:line="240" w:lineRule="auto"/>
              <w:jc w:val="center"/>
              <w:rPr>
                <w:rFonts w:ascii="Times New Roman" w:hAnsi="Times New Roman" w:cs="Times New Roman"/>
              </w:rPr>
            </w:pPr>
          </w:p>
        </w:tc>
      </w:tr>
      <w:tr w:rsidR="008B3F8E" w:rsidRPr="00263368" w14:paraId="142E269B" w14:textId="77777777" w:rsidTr="008B3F8E">
        <w:tc>
          <w:tcPr>
            <w:tcW w:w="426" w:type="dxa"/>
            <w:tcBorders>
              <w:right w:val="double" w:sz="4" w:space="0" w:color="auto"/>
            </w:tcBorders>
            <w:vAlign w:val="center"/>
          </w:tcPr>
          <w:p w14:paraId="3AEA44A0"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3</w:t>
            </w:r>
          </w:p>
        </w:tc>
        <w:tc>
          <w:tcPr>
            <w:tcW w:w="1134" w:type="dxa"/>
            <w:tcBorders>
              <w:top w:val="single" w:sz="4" w:space="0" w:color="auto"/>
              <w:left w:val="double" w:sz="4" w:space="0" w:color="auto"/>
              <w:bottom w:val="single" w:sz="4" w:space="0" w:color="auto"/>
              <w:right w:val="single" w:sz="4" w:space="0" w:color="auto"/>
            </w:tcBorders>
            <w:vAlign w:val="center"/>
          </w:tcPr>
          <w:p w14:paraId="485770D0" w14:textId="77777777" w:rsidR="008B3F8E" w:rsidRPr="00263368" w:rsidRDefault="008B3F8E"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Gip/2</w:t>
            </w:r>
          </w:p>
        </w:tc>
        <w:tc>
          <w:tcPr>
            <w:tcW w:w="709" w:type="dxa"/>
            <w:tcBorders>
              <w:top w:val="single" w:sz="4" w:space="0" w:color="auto"/>
              <w:left w:val="single" w:sz="4" w:space="0" w:color="auto"/>
              <w:bottom w:val="single" w:sz="4" w:space="0" w:color="auto"/>
              <w:right w:val="single" w:sz="4" w:space="0" w:color="auto"/>
            </w:tcBorders>
            <w:vAlign w:val="center"/>
          </w:tcPr>
          <w:p w14:paraId="5D8FA85D"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single" w:sz="4" w:space="0" w:color="auto"/>
              <w:left w:val="single" w:sz="4" w:space="0" w:color="auto"/>
              <w:bottom w:val="single" w:sz="4" w:space="0" w:color="auto"/>
              <w:right w:val="single" w:sz="4" w:space="0" w:color="auto"/>
            </w:tcBorders>
            <w:vAlign w:val="center"/>
          </w:tcPr>
          <w:p w14:paraId="6B3AD897"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2.000</w:t>
            </w:r>
          </w:p>
        </w:tc>
        <w:tc>
          <w:tcPr>
            <w:tcW w:w="1134" w:type="dxa"/>
            <w:tcBorders>
              <w:top w:val="single" w:sz="4" w:space="0" w:color="auto"/>
              <w:left w:val="single" w:sz="4" w:space="0" w:color="auto"/>
              <w:bottom w:val="single" w:sz="4" w:space="0" w:color="auto"/>
              <w:right w:val="single" w:sz="4" w:space="0" w:color="auto"/>
            </w:tcBorders>
            <w:vAlign w:val="center"/>
          </w:tcPr>
          <w:p w14:paraId="4B940CC5"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35</w:t>
            </w:r>
          </w:p>
        </w:tc>
        <w:tc>
          <w:tcPr>
            <w:tcW w:w="951" w:type="dxa"/>
            <w:tcBorders>
              <w:top w:val="single" w:sz="4" w:space="0" w:color="auto"/>
              <w:left w:val="single" w:sz="4" w:space="0" w:color="auto"/>
              <w:bottom w:val="single" w:sz="4" w:space="0" w:color="auto"/>
              <w:right w:val="single" w:sz="4" w:space="0" w:color="auto"/>
            </w:tcBorders>
            <w:vAlign w:val="center"/>
          </w:tcPr>
          <w:p w14:paraId="09BABB69"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40</w:t>
            </w:r>
          </w:p>
        </w:tc>
        <w:tc>
          <w:tcPr>
            <w:tcW w:w="850" w:type="dxa"/>
            <w:tcBorders>
              <w:top w:val="single" w:sz="4" w:space="0" w:color="auto"/>
              <w:left w:val="single" w:sz="4" w:space="0" w:color="auto"/>
              <w:bottom w:val="single" w:sz="4" w:space="0" w:color="auto"/>
              <w:right w:val="single" w:sz="4" w:space="0" w:color="auto"/>
            </w:tcBorders>
            <w:vAlign w:val="center"/>
          </w:tcPr>
          <w:p w14:paraId="5BB45674"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25</w:t>
            </w:r>
          </w:p>
        </w:tc>
        <w:tc>
          <w:tcPr>
            <w:tcW w:w="851" w:type="dxa"/>
            <w:tcBorders>
              <w:top w:val="single" w:sz="4" w:space="0" w:color="auto"/>
              <w:left w:val="single" w:sz="4" w:space="0" w:color="auto"/>
              <w:bottom w:val="single" w:sz="4" w:space="0" w:color="auto"/>
            </w:tcBorders>
            <w:vAlign w:val="center"/>
          </w:tcPr>
          <w:p w14:paraId="30657988" w14:textId="79168682"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7,5</w:t>
            </w:r>
          </w:p>
        </w:tc>
        <w:tc>
          <w:tcPr>
            <w:tcW w:w="567" w:type="dxa"/>
            <w:vAlign w:val="center"/>
          </w:tcPr>
          <w:p w14:paraId="7D47CE83" w14:textId="01EB2B1B"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T</w:t>
            </w:r>
          </w:p>
        </w:tc>
        <w:tc>
          <w:tcPr>
            <w:tcW w:w="1417" w:type="dxa"/>
            <w:vAlign w:val="center"/>
          </w:tcPr>
          <w:p w14:paraId="3FF424A2" w14:textId="56CFCF12" w:rsidR="008B3F8E" w:rsidRPr="00263368" w:rsidRDefault="008B3F8E" w:rsidP="008A72DC">
            <w:pPr>
              <w:spacing w:before="120" w:after="120" w:line="240" w:lineRule="auto"/>
              <w:jc w:val="center"/>
              <w:rPr>
                <w:rFonts w:ascii="Times New Roman" w:hAnsi="Times New Roman" w:cs="Times New Roman"/>
              </w:rPr>
            </w:pPr>
          </w:p>
        </w:tc>
      </w:tr>
      <w:tr w:rsidR="008B3F8E" w:rsidRPr="00263368" w14:paraId="05FD8D6F" w14:textId="77777777" w:rsidTr="008B3F8E">
        <w:tc>
          <w:tcPr>
            <w:tcW w:w="426" w:type="dxa"/>
            <w:tcBorders>
              <w:right w:val="double" w:sz="4" w:space="0" w:color="auto"/>
            </w:tcBorders>
            <w:vAlign w:val="center"/>
          </w:tcPr>
          <w:p w14:paraId="498BD449"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4</w:t>
            </w:r>
          </w:p>
        </w:tc>
        <w:tc>
          <w:tcPr>
            <w:tcW w:w="1134" w:type="dxa"/>
            <w:tcBorders>
              <w:top w:val="single" w:sz="4" w:space="0" w:color="auto"/>
              <w:left w:val="double" w:sz="4" w:space="0" w:color="auto"/>
              <w:bottom w:val="single" w:sz="4" w:space="0" w:color="auto"/>
              <w:right w:val="single" w:sz="4" w:space="0" w:color="auto"/>
            </w:tcBorders>
            <w:vAlign w:val="center"/>
          </w:tcPr>
          <w:p w14:paraId="145BD568" w14:textId="77777777" w:rsidR="008B3F8E" w:rsidRPr="00263368" w:rsidRDefault="008B3F8E"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Gip/3</w:t>
            </w:r>
          </w:p>
        </w:tc>
        <w:tc>
          <w:tcPr>
            <w:tcW w:w="709" w:type="dxa"/>
            <w:tcBorders>
              <w:top w:val="single" w:sz="4" w:space="0" w:color="auto"/>
              <w:left w:val="single" w:sz="4" w:space="0" w:color="auto"/>
              <w:bottom w:val="single" w:sz="4" w:space="0" w:color="auto"/>
              <w:right w:val="single" w:sz="4" w:space="0" w:color="auto"/>
            </w:tcBorders>
            <w:vAlign w:val="center"/>
          </w:tcPr>
          <w:p w14:paraId="2216A4F0"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single" w:sz="4" w:space="0" w:color="auto"/>
              <w:left w:val="single" w:sz="4" w:space="0" w:color="auto"/>
              <w:bottom w:val="single" w:sz="4" w:space="0" w:color="auto"/>
              <w:right w:val="single" w:sz="4" w:space="0" w:color="auto"/>
            </w:tcBorders>
            <w:vAlign w:val="center"/>
          </w:tcPr>
          <w:p w14:paraId="59C260D4"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5.000</w:t>
            </w:r>
          </w:p>
        </w:tc>
        <w:tc>
          <w:tcPr>
            <w:tcW w:w="1134" w:type="dxa"/>
            <w:tcBorders>
              <w:top w:val="single" w:sz="4" w:space="0" w:color="auto"/>
              <w:left w:val="single" w:sz="4" w:space="0" w:color="auto"/>
              <w:bottom w:val="single" w:sz="4" w:space="0" w:color="auto"/>
              <w:right w:val="single" w:sz="4" w:space="0" w:color="auto"/>
            </w:tcBorders>
            <w:vAlign w:val="center"/>
          </w:tcPr>
          <w:p w14:paraId="11099676"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40</w:t>
            </w:r>
          </w:p>
        </w:tc>
        <w:tc>
          <w:tcPr>
            <w:tcW w:w="951" w:type="dxa"/>
            <w:tcBorders>
              <w:top w:val="single" w:sz="4" w:space="0" w:color="auto"/>
              <w:left w:val="single" w:sz="4" w:space="0" w:color="auto"/>
              <w:bottom w:val="single" w:sz="4" w:space="0" w:color="auto"/>
              <w:right w:val="single" w:sz="4" w:space="0" w:color="auto"/>
            </w:tcBorders>
            <w:vAlign w:val="center"/>
          </w:tcPr>
          <w:p w14:paraId="37DDE07E"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40</w:t>
            </w:r>
          </w:p>
        </w:tc>
        <w:tc>
          <w:tcPr>
            <w:tcW w:w="850" w:type="dxa"/>
            <w:tcBorders>
              <w:top w:val="single" w:sz="4" w:space="0" w:color="auto"/>
              <w:left w:val="single" w:sz="4" w:space="0" w:color="auto"/>
              <w:bottom w:val="single" w:sz="4" w:space="0" w:color="auto"/>
              <w:right w:val="single" w:sz="4" w:space="0" w:color="auto"/>
            </w:tcBorders>
            <w:vAlign w:val="center"/>
          </w:tcPr>
          <w:p w14:paraId="55FA2162"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25</w:t>
            </w:r>
          </w:p>
        </w:tc>
        <w:tc>
          <w:tcPr>
            <w:tcW w:w="851" w:type="dxa"/>
            <w:tcBorders>
              <w:top w:val="single" w:sz="4" w:space="0" w:color="auto"/>
              <w:left w:val="single" w:sz="4" w:space="0" w:color="auto"/>
              <w:bottom w:val="single" w:sz="4" w:space="0" w:color="auto"/>
            </w:tcBorders>
            <w:vAlign w:val="center"/>
          </w:tcPr>
          <w:p w14:paraId="77DF7DBF" w14:textId="703312E0"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16</w:t>
            </w:r>
          </w:p>
        </w:tc>
        <w:tc>
          <w:tcPr>
            <w:tcW w:w="567" w:type="dxa"/>
            <w:tcBorders>
              <w:bottom w:val="single" w:sz="4" w:space="0" w:color="auto"/>
            </w:tcBorders>
            <w:vAlign w:val="center"/>
          </w:tcPr>
          <w:p w14:paraId="611752C9" w14:textId="35E16361"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T</w:t>
            </w:r>
          </w:p>
        </w:tc>
        <w:tc>
          <w:tcPr>
            <w:tcW w:w="1417" w:type="dxa"/>
            <w:tcBorders>
              <w:bottom w:val="single" w:sz="4" w:space="0" w:color="auto"/>
            </w:tcBorders>
            <w:vAlign w:val="center"/>
          </w:tcPr>
          <w:p w14:paraId="53E7FDB9" w14:textId="31B0A784" w:rsidR="008B3F8E" w:rsidRPr="00263368" w:rsidRDefault="008B3F8E" w:rsidP="008A72DC">
            <w:pPr>
              <w:spacing w:before="120" w:after="120" w:line="240" w:lineRule="auto"/>
              <w:jc w:val="center"/>
              <w:rPr>
                <w:rFonts w:ascii="Times New Roman" w:hAnsi="Times New Roman" w:cs="Times New Roman"/>
              </w:rPr>
            </w:pPr>
          </w:p>
        </w:tc>
      </w:tr>
      <w:tr w:rsidR="008B3F8E" w:rsidRPr="00263368" w14:paraId="01AB8684" w14:textId="77777777" w:rsidTr="008B3F8E">
        <w:tc>
          <w:tcPr>
            <w:tcW w:w="426" w:type="dxa"/>
            <w:tcBorders>
              <w:right w:val="double" w:sz="4" w:space="0" w:color="auto"/>
            </w:tcBorders>
            <w:vAlign w:val="center"/>
          </w:tcPr>
          <w:p w14:paraId="6B278C06"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5</w:t>
            </w:r>
          </w:p>
        </w:tc>
        <w:tc>
          <w:tcPr>
            <w:tcW w:w="1134" w:type="dxa"/>
            <w:tcBorders>
              <w:top w:val="single" w:sz="4" w:space="0" w:color="auto"/>
              <w:left w:val="double" w:sz="4" w:space="0" w:color="auto"/>
              <w:bottom w:val="single" w:sz="4" w:space="0" w:color="auto"/>
              <w:right w:val="single" w:sz="4" w:space="0" w:color="auto"/>
            </w:tcBorders>
            <w:vAlign w:val="center"/>
          </w:tcPr>
          <w:p w14:paraId="6733C4ED" w14:textId="77777777" w:rsidR="008B3F8E" w:rsidRPr="00263368" w:rsidRDefault="008B3F8E"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Gip/mu</w:t>
            </w:r>
          </w:p>
        </w:tc>
        <w:tc>
          <w:tcPr>
            <w:tcW w:w="709" w:type="dxa"/>
            <w:tcBorders>
              <w:top w:val="single" w:sz="4" w:space="0" w:color="auto"/>
              <w:left w:val="single" w:sz="4" w:space="0" w:color="auto"/>
              <w:bottom w:val="single" w:sz="4" w:space="0" w:color="auto"/>
              <w:right w:val="single" w:sz="4" w:space="0" w:color="auto"/>
            </w:tcBorders>
            <w:vAlign w:val="center"/>
          </w:tcPr>
          <w:p w14:paraId="4816B6F3"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single" w:sz="4" w:space="0" w:color="auto"/>
              <w:left w:val="single" w:sz="4" w:space="0" w:color="auto"/>
              <w:bottom w:val="single" w:sz="4" w:space="0" w:color="auto"/>
              <w:right w:val="single" w:sz="4" w:space="0" w:color="auto"/>
            </w:tcBorders>
            <w:vAlign w:val="center"/>
          </w:tcPr>
          <w:p w14:paraId="2A7575F9"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single" w:sz="4" w:space="0" w:color="auto"/>
              <w:left w:val="single" w:sz="4" w:space="0" w:color="auto"/>
              <w:bottom w:val="single" w:sz="4" w:space="0" w:color="auto"/>
              <w:right w:val="single" w:sz="4" w:space="0" w:color="auto"/>
            </w:tcBorders>
            <w:vAlign w:val="center"/>
          </w:tcPr>
          <w:p w14:paraId="773BA84C"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0</w:t>
            </w:r>
          </w:p>
        </w:tc>
        <w:tc>
          <w:tcPr>
            <w:tcW w:w="951" w:type="dxa"/>
            <w:tcBorders>
              <w:top w:val="single" w:sz="4" w:space="0" w:color="auto"/>
              <w:left w:val="single" w:sz="4" w:space="0" w:color="auto"/>
              <w:bottom w:val="single" w:sz="4" w:space="0" w:color="auto"/>
              <w:right w:val="single" w:sz="4" w:space="0" w:color="auto"/>
            </w:tcBorders>
            <w:vAlign w:val="center"/>
          </w:tcPr>
          <w:p w14:paraId="46B45974"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0</w:t>
            </w:r>
          </w:p>
        </w:tc>
        <w:tc>
          <w:tcPr>
            <w:tcW w:w="850" w:type="dxa"/>
            <w:tcBorders>
              <w:top w:val="single" w:sz="4" w:space="0" w:color="auto"/>
              <w:left w:val="single" w:sz="4" w:space="0" w:color="auto"/>
              <w:bottom w:val="single" w:sz="4" w:space="0" w:color="auto"/>
              <w:right w:val="single" w:sz="4" w:space="0" w:color="auto"/>
            </w:tcBorders>
            <w:vAlign w:val="center"/>
          </w:tcPr>
          <w:p w14:paraId="0FD89C13"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single" w:sz="4" w:space="0" w:color="auto"/>
              <w:left w:val="single" w:sz="4" w:space="0" w:color="auto"/>
              <w:bottom w:val="single" w:sz="4" w:space="0" w:color="auto"/>
              <w:right w:val="single" w:sz="4" w:space="0" w:color="auto"/>
            </w:tcBorders>
            <w:vAlign w:val="center"/>
          </w:tcPr>
          <w:p w14:paraId="03E82BB8" w14:textId="77777777" w:rsidR="008B3F8E" w:rsidRPr="00263368" w:rsidRDefault="008B3F8E" w:rsidP="008A72DC">
            <w:pPr>
              <w:spacing w:before="120" w:after="120" w:line="240" w:lineRule="auto"/>
              <w:jc w:val="center"/>
              <w:rPr>
                <w:rFonts w:ascii="Times New Roman" w:hAnsi="Times New Roman" w:cs="Times New Roman"/>
              </w:rPr>
            </w:pPr>
            <w:r w:rsidRPr="00263368">
              <w:rPr>
                <w:rFonts w:ascii="Times New Roman" w:hAnsi="Times New Roman" w:cs="Times New Roman"/>
              </w:rPr>
              <w:t>-</w:t>
            </w:r>
          </w:p>
        </w:tc>
        <w:tc>
          <w:tcPr>
            <w:tcW w:w="567" w:type="dxa"/>
            <w:tcBorders>
              <w:top w:val="single" w:sz="4" w:space="0" w:color="auto"/>
              <w:left w:val="single" w:sz="4" w:space="0" w:color="auto"/>
              <w:bottom w:val="single" w:sz="4" w:space="0" w:color="auto"/>
              <w:right w:val="single" w:sz="4" w:space="0" w:color="auto"/>
            </w:tcBorders>
            <w:vAlign w:val="center"/>
          </w:tcPr>
          <w:p w14:paraId="42AA4B97" w14:textId="480DE5C8" w:rsidR="008B3F8E" w:rsidRPr="00263368" w:rsidRDefault="008B3F8E" w:rsidP="008A72DC">
            <w:pPr>
              <w:spacing w:before="120" w:after="12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w:t>
            </w:r>
          </w:p>
        </w:tc>
        <w:tc>
          <w:tcPr>
            <w:tcW w:w="1417" w:type="dxa"/>
            <w:tcBorders>
              <w:top w:val="single" w:sz="4" w:space="0" w:color="auto"/>
              <w:left w:val="single" w:sz="4" w:space="0" w:color="auto"/>
              <w:bottom w:val="single" w:sz="4" w:space="0" w:color="auto"/>
              <w:right w:val="single" w:sz="4" w:space="0" w:color="auto"/>
            </w:tcBorders>
            <w:vAlign w:val="center"/>
          </w:tcPr>
          <w:p w14:paraId="7CE1E8C3" w14:textId="4C4D2EEC" w:rsidR="008B3F8E" w:rsidRPr="00263368" w:rsidRDefault="008B3F8E" w:rsidP="008A72DC">
            <w:pPr>
              <w:spacing w:before="120" w:after="12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iparterületi magánút</w:t>
            </w:r>
          </w:p>
        </w:tc>
      </w:tr>
    </w:tbl>
    <w:p w14:paraId="7262856D" w14:textId="7F77996F" w:rsidR="00634530" w:rsidRPr="00263368" w:rsidRDefault="008B3F8E">
      <w:pPr>
        <w:spacing w:after="0" w:line="240" w:lineRule="auto"/>
        <w:rPr>
          <w:rFonts w:ascii="Times New Roman" w:hAnsi="Times New Roman" w:cs="Times New Roman"/>
          <w:b/>
          <w:bCs/>
          <w:i/>
        </w:rPr>
      </w:pPr>
      <w:r w:rsidRPr="00263368">
        <w:rPr>
          <w:rFonts w:ascii="Times New Roman" w:hAnsi="Times New Roman" w:cs="Times New Roman"/>
          <w:i/>
          <w:iCs/>
          <w:sz w:val="20"/>
          <w:szCs w:val="20"/>
          <w:vertAlign w:val="superscript"/>
        </w:rPr>
        <w:t>■</w:t>
      </w:r>
      <w:r w:rsidRPr="00263368">
        <w:rPr>
          <w:rFonts w:ascii="Times New Roman" w:hAnsi="Times New Roman" w:cs="Times New Roman"/>
          <w:i/>
          <w:iCs/>
          <w:sz w:val="20"/>
          <w:szCs w:val="20"/>
        </w:rPr>
        <w:t xml:space="preserve"> A közművesítettség megkívánt mértéke: T=Teljes</w:t>
      </w:r>
    </w:p>
    <w:p w14:paraId="4016D23D" w14:textId="77777777" w:rsidR="002402B1" w:rsidRPr="00263368" w:rsidRDefault="002402B1">
      <w:pPr>
        <w:spacing w:after="0" w:line="240" w:lineRule="auto"/>
        <w:rPr>
          <w:rFonts w:ascii="Times New Roman" w:hAnsi="Times New Roman" w:cs="Times New Roman"/>
          <w:b/>
          <w:bCs/>
          <w:i/>
        </w:rPr>
      </w:pPr>
    </w:p>
    <w:p w14:paraId="3DD3EBCF" w14:textId="7B9D3117" w:rsidR="002402B1" w:rsidRPr="00263368" w:rsidRDefault="002402B1" w:rsidP="0064398B">
      <w:pPr>
        <w:pStyle w:val="Listaszerbekezds"/>
        <w:numPr>
          <w:ilvl w:val="6"/>
          <w:numId w:val="133"/>
        </w:numPr>
        <w:tabs>
          <w:tab w:val="left" w:pos="567"/>
        </w:tabs>
        <w:spacing w:before="120" w:after="0" w:line="240" w:lineRule="auto"/>
        <w:ind w:left="357" w:hanging="357"/>
        <w:rPr>
          <w:rFonts w:ascii="Times New Roman" w:hAnsi="Times New Roman" w:cs="Times New Roman"/>
          <w:b/>
          <w:i/>
          <w:iCs/>
        </w:rPr>
      </w:pPr>
      <w:r w:rsidRPr="00263368">
        <w:rPr>
          <w:rFonts w:ascii="Times New Roman" w:hAnsi="Times New Roman" w:cs="Times New Roman"/>
          <w:i/>
          <w:iCs/>
          <w:sz w:val="20"/>
          <w:szCs w:val="20"/>
        </w:rPr>
        <w:tab/>
      </w:r>
      <w:r w:rsidRPr="00263368">
        <w:rPr>
          <w:rFonts w:ascii="Times New Roman" w:hAnsi="Times New Roman" w:cs="Times New Roman"/>
          <w:b/>
          <w:iCs/>
          <w:caps/>
        </w:rPr>
        <w:t>Üdülőterület</w:t>
      </w:r>
    </w:p>
    <w:p w14:paraId="3E8BB464" w14:textId="403656D9" w:rsidR="00881AC0" w:rsidRPr="00263368" w:rsidRDefault="008D2AA3" w:rsidP="008D2AA3">
      <w:pPr>
        <w:tabs>
          <w:tab w:val="left" w:pos="567"/>
          <w:tab w:val="left" w:pos="3544"/>
        </w:tabs>
        <w:spacing w:after="0" w:line="240" w:lineRule="auto"/>
        <w:jc w:val="right"/>
        <w:rPr>
          <w:rFonts w:ascii="Times New Roman" w:hAnsi="Times New Roman" w:cs="Times New Roman"/>
          <w:b/>
          <w:i/>
          <w:iCs/>
        </w:rPr>
      </w:pPr>
      <w:r w:rsidRPr="00263368">
        <w:rPr>
          <w:rFonts w:ascii="Times New Roman" w:hAnsi="Times New Roman" w:cs="Times New Roman"/>
          <w:i/>
          <w:iCs/>
        </w:rPr>
        <w:t>8. sz. táblázat</w:t>
      </w:r>
    </w:p>
    <w:tbl>
      <w:tblPr>
        <w:tblW w:w="917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6"/>
        <w:gridCol w:w="1134"/>
        <w:gridCol w:w="709"/>
        <w:gridCol w:w="1134"/>
        <w:gridCol w:w="1093"/>
        <w:gridCol w:w="992"/>
        <w:gridCol w:w="709"/>
        <w:gridCol w:w="992"/>
        <w:gridCol w:w="567"/>
        <w:gridCol w:w="1417"/>
      </w:tblGrid>
      <w:tr w:rsidR="00A80944" w:rsidRPr="00263368" w14:paraId="74F0A5B2" w14:textId="77777777" w:rsidTr="00F942B9">
        <w:trPr>
          <w:cantSplit/>
          <w:trHeight w:val="306"/>
        </w:trPr>
        <w:tc>
          <w:tcPr>
            <w:tcW w:w="426" w:type="dxa"/>
            <w:tcBorders>
              <w:bottom w:val="double" w:sz="4" w:space="0" w:color="auto"/>
              <w:right w:val="double" w:sz="4" w:space="0" w:color="auto"/>
            </w:tcBorders>
            <w:vAlign w:val="center"/>
          </w:tcPr>
          <w:p w14:paraId="2945BED8" w14:textId="77777777" w:rsidR="00A80944" w:rsidRPr="00263368" w:rsidRDefault="00A80944" w:rsidP="00A80944">
            <w:pPr>
              <w:spacing w:after="0" w:line="240" w:lineRule="auto"/>
              <w:jc w:val="center"/>
              <w:rPr>
                <w:rFonts w:ascii="Times New Roman" w:hAnsi="Times New Roman" w:cs="Times New Roman"/>
                <w:sz w:val="20"/>
                <w:szCs w:val="20"/>
              </w:rPr>
            </w:pPr>
          </w:p>
        </w:tc>
        <w:tc>
          <w:tcPr>
            <w:tcW w:w="1134" w:type="dxa"/>
            <w:tcBorders>
              <w:left w:val="double" w:sz="4" w:space="0" w:color="auto"/>
              <w:bottom w:val="double" w:sz="4" w:space="0" w:color="auto"/>
            </w:tcBorders>
            <w:vAlign w:val="center"/>
          </w:tcPr>
          <w:p w14:paraId="73B72BF3"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09" w:type="dxa"/>
            <w:tcBorders>
              <w:bottom w:val="double" w:sz="4" w:space="0" w:color="auto"/>
            </w:tcBorders>
            <w:vAlign w:val="center"/>
          </w:tcPr>
          <w:p w14:paraId="551DEE0E"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1134" w:type="dxa"/>
            <w:tcBorders>
              <w:bottom w:val="double" w:sz="4" w:space="0" w:color="auto"/>
            </w:tcBorders>
            <w:vAlign w:val="center"/>
          </w:tcPr>
          <w:p w14:paraId="784274C3"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093" w:type="dxa"/>
            <w:tcBorders>
              <w:bottom w:val="double" w:sz="4" w:space="0" w:color="auto"/>
            </w:tcBorders>
            <w:vAlign w:val="center"/>
          </w:tcPr>
          <w:p w14:paraId="28864956"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992" w:type="dxa"/>
            <w:tcBorders>
              <w:bottom w:val="double" w:sz="4" w:space="0" w:color="auto"/>
            </w:tcBorders>
            <w:vAlign w:val="center"/>
          </w:tcPr>
          <w:p w14:paraId="42B842AE"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709" w:type="dxa"/>
            <w:tcBorders>
              <w:bottom w:val="double" w:sz="4" w:space="0" w:color="auto"/>
            </w:tcBorders>
            <w:vAlign w:val="center"/>
          </w:tcPr>
          <w:p w14:paraId="31E2F044"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992" w:type="dxa"/>
            <w:tcBorders>
              <w:bottom w:val="double" w:sz="4" w:space="0" w:color="auto"/>
            </w:tcBorders>
            <w:vAlign w:val="center"/>
          </w:tcPr>
          <w:p w14:paraId="6A283F7C"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567" w:type="dxa"/>
            <w:tcBorders>
              <w:bottom w:val="double" w:sz="4" w:space="0" w:color="auto"/>
            </w:tcBorders>
            <w:vAlign w:val="center"/>
          </w:tcPr>
          <w:p w14:paraId="25186FA2"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417" w:type="dxa"/>
            <w:tcBorders>
              <w:bottom w:val="double" w:sz="4" w:space="0" w:color="auto"/>
            </w:tcBorders>
            <w:vAlign w:val="center"/>
          </w:tcPr>
          <w:p w14:paraId="357F6FCC"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A80944" w:rsidRPr="00263368" w14:paraId="0B0A014C" w14:textId="77777777" w:rsidTr="00F942B9">
        <w:trPr>
          <w:cantSplit/>
          <w:trHeight w:val="306"/>
        </w:trPr>
        <w:tc>
          <w:tcPr>
            <w:tcW w:w="426" w:type="dxa"/>
            <w:vMerge w:val="restart"/>
            <w:tcBorders>
              <w:right w:val="double" w:sz="4" w:space="0" w:color="auto"/>
            </w:tcBorders>
            <w:vAlign w:val="center"/>
          </w:tcPr>
          <w:p w14:paraId="4F118D88" w14:textId="77777777" w:rsidR="00A80944" w:rsidRPr="00263368" w:rsidRDefault="00A80944" w:rsidP="00A80944">
            <w:pPr>
              <w:spacing w:after="0" w:line="240" w:lineRule="auto"/>
              <w:rPr>
                <w:rFonts w:ascii="Times New Roman" w:hAnsi="Times New Roman" w:cs="Times New Roman"/>
                <w:sz w:val="20"/>
                <w:szCs w:val="20"/>
              </w:rPr>
            </w:pPr>
            <w:r w:rsidRPr="00263368">
              <w:rPr>
                <w:rFonts w:ascii="Times New Roman" w:hAnsi="Times New Roman" w:cs="Times New Roman"/>
              </w:rPr>
              <w:t>1</w:t>
            </w:r>
          </w:p>
        </w:tc>
        <w:tc>
          <w:tcPr>
            <w:tcW w:w="1843" w:type="dxa"/>
            <w:gridSpan w:val="2"/>
            <w:tcBorders>
              <w:top w:val="double" w:sz="4" w:space="0" w:color="auto"/>
              <w:left w:val="double" w:sz="4" w:space="0" w:color="auto"/>
              <w:bottom w:val="single" w:sz="4" w:space="0" w:color="auto"/>
            </w:tcBorders>
            <w:vAlign w:val="center"/>
          </w:tcPr>
          <w:p w14:paraId="6F6F7B96"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övezet</w:t>
            </w:r>
          </w:p>
        </w:tc>
        <w:tc>
          <w:tcPr>
            <w:tcW w:w="3928" w:type="dxa"/>
            <w:gridSpan w:val="4"/>
            <w:tcBorders>
              <w:top w:val="double" w:sz="4" w:space="0" w:color="auto"/>
              <w:bottom w:val="single" w:sz="4" w:space="0" w:color="auto"/>
            </w:tcBorders>
            <w:vAlign w:val="center"/>
          </w:tcPr>
          <w:p w14:paraId="22E519E3"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építési telek</w:t>
            </w:r>
          </w:p>
        </w:tc>
        <w:tc>
          <w:tcPr>
            <w:tcW w:w="1559" w:type="dxa"/>
            <w:gridSpan w:val="2"/>
            <w:tcBorders>
              <w:top w:val="double" w:sz="4" w:space="0" w:color="auto"/>
              <w:bottom w:val="single" w:sz="4" w:space="0" w:color="auto"/>
            </w:tcBorders>
            <w:vAlign w:val="center"/>
          </w:tcPr>
          <w:p w14:paraId="4A1EDEA0" w14:textId="77777777" w:rsidR="00A80944" w:rsidRPr="00263368" w:rsidRDefault="00A80944" w:rsidP="00A80944">
            <w:pPr>
              <w:spacing w:after="0" w:line="240" w:lineRule="auto"/>
              <w:jc w:val="center"/>
              <w:rPr>
                <w:rFonts w:ascii="Times New Roman" w:hAnsi="Times New Roman" w:cs="Times New Roman"/>
                <w:sz w:val="20"/>
                <w:szCs w:val="20"/>
              </w:rPr>
            </w:pPr>
            <w:r w:rsidRPr="00263368">
              <w:rPr>
                <w:rFonts w:ascii="Times New Roman" w:hAnsi="Times New Roman" w:cs="Times New Roman"/>
                <w:i/>
                <w:iCs/>
                <w:sz w:val="20"/>
                <w:szCs w:val="20"/>
              </w:rPr>
              <w:t>Az épület</w:t>
            </w:r>
          </w:p>
        </w:tc>
        <w:tc>
          <w:tcPr>
            <w:tcW w:w="1417" w:type="dxa"/>
            <w:vMerge w:val="restart"/>
            <w:tcBorders>
              <w:top w:val="double" w:sz="4" w:space="0" w:color="auto"/>
            </w:tcBorders>
            <w:vAlign w:val="center"/>
          </w:tcPr>
          <w:p w14:paraId="1D4F6CB4" w14:textId="3D710A5F" w:rsidR="00A80944" w:rsidRPr="00263368" w:rsidRDefault="00A80944" w:rsidP="00A80944">
            <w:pPr>
              <w:spacing w:after="0" w:line="240" w:lineRule="auto"/>
              <w:ind w:left="113" w:right="113"/>
              <w:rPr>
                <w:rFonts w:ascii="Times New Roman" w:hAnsi="Times New Roman" w:cs="Times New Roman"/>
                <w:sz w:val="20"/>
                <w:szCs w:val="20"/>
              </w:rPr>
            </w:pPr>
            <w:r w:rsidRPr="00263368">
              <w:rPr>
                <w:rFonts w:ascii="Times New Roman" w:hAnsi="Times New Roman" w:cs="Times New Roman"/>
                <w:i/>
                <w:iCs/>
                <w:sz w:val="20"/>
                <w:szCs w:val="20"/>
              </w:rPr>
              <w:t>Megjegyzés</w:t>
            </w:r>
          </w:p>
        </w:tc>
      </w:tr>
      <w:tr w:rsidR="00A80944" w:rsidRPr="00263368" w14:paraId="495C7D42" w14:textId="77777777" w:rsidTr="00F942B9">
        <w:trPr>
          <w:cantSplit/>
          <w:trHeight w:val="1768"/>
        </w:trPr>
        <w:tc>
          <w:tcPr>
            <w:tcW w:w="426" w:type="dxa"/>
            <w:vMerge/>
            <w:tcBorders>
              <w:right w:val="double" w:sz="4" w:space="0" w:color="auto"/>
            </w:tcBorders>
            <w:vAlign w:val="center"/>
          </w:tcPr>
          <w:p w14:paraId="19E0742A" w14:textId="77777777" w:rsidR="00A80944" w:rsidRPr="00263368" w:rsidRDefault="00A80944" w:rsidP="00A80944">
            <w:pPr>
              <w:spacing w:after="0" w:line="240" w:lineRule="auto"/>
              <w:rPr>
                <w:rFonts w:ascii="Times New Roman" w:hAnsi="Times New Roman" w:cs="Times New Roman"/>
              </w:rPr>
            </w:pPr>
          </w:p>
        </w:tc>
        <w:tc>
          <w:tcPr>
            <w:tcW w:w="1134" w:type="dxa"/>
            <w:vMerge w:val="restart"/>
            <w:tcBorders>
              <w:top w:val="single" w:sz="4" w:space="0" w:color="auto"/>
              <w:left w:val="double" w:sz="4" w:space="0" w:color="auto"/>
            </w:tcBorders>
            <w:textDirection w:val="btLr"/>
            <w:vAlign w:val="center"/>
          </w:tcPr>
          <w:p w14:paraId="52D52189"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55745A09"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6BAF003B"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709" w:type="dxa"/>
            <w:vMerge w:val="restart"/>
            <w:tcBorders>
              <w:top w:val="single" w:sz="4" w:space="0" w:color="auto"/>
            </w:tcBorders>
            <w:textDirection w:val="btLr"/>
            <w:vAlign w:val="center"/>
          </w:tcPr>
          <w:p w14:paraId="33A8C607"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1134" w:type="dxa"/>
            <w:tcBorders>
              <w:top w:val="single" w:sz="4" w:space="0" w:color="auto"/>
            </w:tcBorders>
            <w:textDirection w:val="btLr"/>
            <w:vAlign w:val="center"/>
          </w:tcPr>
          <w:p w14:paraId="6CC1D847"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093" w:type="dxa"/>
            <w:tcBorders>
              <w:top w:val="single" w:sz="4" w:space="0" w:color="auto"/>
            </w:tcBorders>
            <w:textDirection w:val="btLr"/>
            <w:vAlign w:val="center"/>
          </w:tcPr>
          <w:p w14:paraId="6392FE8C"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992" w:type="dxa"/>
            <w:tcBorders>
              <w:top w:val="single" w:sz="4" w:space="0" w:color="auto"/>
            </w:tcBorders>
            <w:textDirection w:val="btLr"/>
            <w:vAlign w:val="center"/>
          </w:tcPr>
          <w:p w14:paraId="193C2A49"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 az építés mértéke és helye </w:t>
            </w:r>
          </w:p>
        </w:tc>
        <w:tc>
          <w:tcPr>
            <w:tcW w:w="709" w:type="dxa"/>
            <w:tcBorders>
              <w:top w:val="single" w:sz="4" w:space="0" w:color="auto"/>
            </w:tcBorders>
            <w:textDirection w:val="btLr"/>
            <w:vAlign w:val="center"/>
          </w:tcPr>
          <w:p w14:paraId="342EFBCD"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992" w:type="dxa"/>
            <w:tcBorders>
              <w:top w:val="single" w:sz="4" w:space="0" w:color="auto"/>
            </w:tcBorders>
            <w:textDirection w:val="btLr"/>
            <w:vAlign w:val="center"/>
          </w:tcPr>
          <w:p w14:paraId="097EB3AE"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567" w:type="dxa"/>
            <w:vMerge w:val="restart"/>
            <w:tcBorders>
              <w:top w:val="single" w:sz="4" w:space="0" w:color="auto"/>
            </w:tcBorders>
            <w:textDirection w:val="btLr"/>
            <w:vAlign w:val="center"/>
          </w:tcPr>
          <w:p w14:paraId="5CBFC345" w14:textId="77777777" w:rsidR="00A80944" w:rsidRPr="00263368" w:rsidRDefault="00A80944" w:rsidP="00A80944">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vertAlign w:val="superscript"/>
              </w:rPr>
              <w:t>■</w:t>
            </w:r>
            <w:r w:rsidRPr="00263368">
              <w:rPr>
                <w:rFonts w:ascii="Times New Roman" w:hAnsi="Times New Roman" w:cs="Times New Roman"/>
                <w:i/>
                <w:iCs/>
                <w:sz w:val="20"/>
                <w:szCs w:val="20"/>
              </w:rPr>
              <w:t xml:space="preserve">Közművesítettség mértéke </w:t>
            </w:r>
          </w:p>
        </w:tc>
        <w:tc>
          <w:tcPr>
            <w:tcW w:w="1417" w:type="dxa"/>
            <w:vMerge/>
            <w:textDirection w:val="btLr"/>
            <w:vAlign w:val="center"/>
          </w:tcPr>
          <w:p w14:paraId="43B31C96" w14:textId="7A7A35DB" w:rsidR="00A80944" w:rsidRPr="00263368" w:rsidRDefault="00A80944" w:rsidP="00A80944">
            <w:pPr>
              <w:spacing w:after="0" w:line="240" w:lineRule="auto"/>
              <w:ind w:left="113" w:right="113"/>
              <w:rPr>
                <w:rFonts w:ascii="Times New Roman" w:hAnsi="Times New Roman" w:cs="Times New Roman"/>
                <w:i/>
                <w:iCs/>
                <w:sz w:val="20"/>
                <w:szCs w:val="20"/>
              </w:rPr>
            </w:pPr>
          </w:p>
        </w:tc>
      </w:tr>
      <w:tr w:rsidR="00A80944" w:rsidRPr="00263368" w14:paraId="3AA89CEC" w14:textId="77777777" w:rsidTr="007810B6">
        <w:trPr>
          <w:trHeight w:val="489"/>
        </w:trPr>
        <w:tc>
          <w:tcPr>
            <w:tcW w:w="426" w:type="dxa"/>
            <w:vMerge/>
            <w:tcBorders>
              <w:right w:val="double" w:sz="4" w:space="0" w:color="auto"/>
            </w:tcBorders>
            <w:vAlign w:val="center"/>
          </w:tcPr>
          <w:p w14:paraId="7C3E33DA" w14:textId="77777777" w:rsidR="00A80944" w:rsidRPr="00263368" w:rsidRDefault="00A80944" w:rsidP="00A80944">
            <w:pPr>
              <w:spacing w:after="0" w:line="240" w:lineRule="auto"/>
              <w:jc w:val="center"/>
              <w:rPr>
                <w:rFonts w:ascii="Times New Roman" w:hAnsi="Times New Roman" w:cs="Times New Roman"/>
                <w:i/>
                <w:iCs/>
                <w:sz w:val="20"/>
                <w:szCs w:val="20"/>
              </w:rPr>
            </w:pPr>
          </w:p>
        </w:tc>
        <w:tc>
          <w:tcPr>
            <w:tcW w:w="1134" w:type="dxa"/>
            <w:vMerge/>
            <w:tcBorders>
              <w:left w:val="double" w:sz="4" w:space="0" w:color="auto"/>
              <w:bottom w:val="double" w:sz="4" w:space="0" w:color="auto"/>
            </w:tcBorders>
            <w:vAlign w:val="center"/>
          </w:tcPr>
          <w:p w14:paraId="79581B17" w14:textId="77777777" w:rsidR="00A80944" w:rsidRPr="00263368" w:rsidRDefault="00A80944" w:rsidP="00A80944">
            <w:pPr>
              <w:spacing w:after="0" w:line="240" w:lineRule="auto"/>
              <w:jc w:val="center"/>
              <w:rPr>
                <w:rFonts w:ascii="Times New Roman" w:hAnsi="Times New Roman" w:cs="Times New Roman"/>
                <w:i/>
                <w:iCs/>
                <w:sz w:val="20"/>
                <w:szCs w:val="20"/>
              </w:rPr>
            </w:pPr>
          </w:p>
        </w:tc>
        <w:tc>
          <w:tcPr>
            <w:tcW w:w="709" w:type="dxa"/>
            <w:vMerge/>
            <w:tcBorders>
              <w:bottom w:val="double" w:sz="4" w:space="0" w:color="auto"/>
            </w:tcBorders>
            <w:vAlign w:val="center"/>
          </w:tcPr>
          <w:p w14:paraId="44144CF2" w14:textId="77777777" w:rsidR="00A80944" w:rsidRPr="00263368" w:rsidRDefault="00A80944" w:rsidP="00A80944">
            <w:pPr>
              <w:spacing w:after="0" w:line="240" w:lineRule="auto"/>
              <w:jc w:val="center"/>
              <w:rPr>
                <w:rFonts w:ascii="Times New Roman" w:hAnsi="Times New Roman" w:cs="Times New Roman"/>
                <w:i/>
                <w:iCs/>
                <w:sz w:val="20"/>
                <w:szCs w:val="20"/>
              </w:rPr>
            </w:pPr>
          </w:p>
        </w:tc>
        <w:tc>
          <w:tcPr>
            <w:tcW w:w="1134" w:type="dxa"/>
            <w:tcBorders>
              <w:bottom w:val="double" w:sz="4" w:space="0" w:color="auto"/>
            </w:tcBorders>
            <w:vAlign w:val="center"/>
          </w:tcPr>
          <w:p w14:paraId="59D8C90A" w14:textId="77777777" w:rsidR="00A80944" w:rsidRPr="00263368" w:rsidRDefault="00A80944" w:rsidP="00A80944">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093" w:type="dxa"/>
            <w:tcBorders>
              <w:bottom w:val="double" w:sz="4" w:space="0" w:color="auto"/>
            </w:tcBorders>
            <w:vAlign w:val="center"/>
          </w:tcPr>
          <w:p w14:paraId="6CA55866" w14:textId="77777777" w:rsidR="00A80944" w:rsidRPr="00263368" w:rsidRDefault="00A80944" w:rsidP="00A80944">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2" w:type="dxa"/>
            <w:tcBorders>
              <w:bottom w:val="double" w:sz="4" w:space="0" w:color="auto"/>
            </w:tcBorders>
            <w:vAlign w:val="center"/>
          </w:tcPr>
          <w:p w14:paraId="1E3D441B" w14:textId="77777777" w:rsidR="00A80944" w:rsidRPr="00263368" w:rsidRDefault="00A80944" w:rsidP="00A80944">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709" w:type="dxa"/>
            <w:tcBorders>
              <w:bottom w:val="double" w:sz="4" w:space="0" w:color="auto"/>
            </w:tcBorders>
            <w:vAlign w:val="center"/>
          </w:tcPr>
          <w:p w14:paraId="2F6A8DCF" w14:textId="77777777" w:rsidR="00A80944" w:rsidRPr="00263368" w:rsidRDefault="00A80944" w:rsidP="00A80944">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992" w:type="dxa"/>
            <w:tcBorders>
              <w:bottom w:val="double" w:sz="4" w:space="0" w:color="auto"/>
            </w:tcBorders>
            <w:vAlign w:val="center"/>
          </w:tcPr>
          <w:p w14:paraId="25CF1B69" w14:textId="77777777" w:rsidR="00A80944" w:rsidRPr="00263368" w:rsidRDefault="00A80944" w:rsidP="00A80944">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567" w:type="dxa"/>
            <w:vMerge/>
            <w:tcBorders>
              <w:bottom w:val="double" w:sz="4" w:space="0" w:color="auto"/>
            </w:tcBorders>
            <w:vAlign w:val="center"/>
          </w:tcPr>
          <w:p w14:paraId="155B637D" w14:textId="77777777" w:rsidR="00A80944" w:rsidRPr="00263368" w:rsidRDefault="00A80944" w:rsidP="00A80944">
            <w:pPr>
              <w:spacing w:after="0" w:line="240" w:lineRule="auto"/>
              <w:jc w:val="center"/>
              <w:rPr>
                <w:rFonts w:ascii="Times New Roman" w:hAnsi="Times New Roman"/>
                <w:sz w:val="20"/>
              </w:rPr>
            </w:pPr>
          </w:p>
        </w:tc>
        <w:tc>
          <w:tcPr>
            <w:tcW w:w="1417" w:type="dxa"/>
            <w:vMerge/>
            <w:tcBorders>
              <w:bottom w:val="double" w:sz="4" w:space="0" w:color="auto"/>
            </w:tcBorders>
            <w:vAlign w:val="center"/>
          </w:tcPr>
          <w:p w14:paraId="6E046BCE" w14:textId="77777777" w:rsidR="00A80944" w:rsidRPr="00263368" w:rsidRDefault="00A80944" w:rsidP="00A80944">
            <w:pPr>
              <w:spacing w:after="0" w:line="240" w:lineRule="auto"/>
              <w:jc w:val="center"/>
              <w:rPr>
                <w:rFonts w:ascii="Times New Roman" w:hAnsi="Times New Roman"/>
                <w:sz w:val="20"/>
              </w:rPr>
            </w:pPr>
          </w:p>
        </w:tc>
      </w:tr>
      <w:tr w:rsidR="002402B1" w:rsidRPr="00263368" w14:paraId="2F94EA4E" w14:textId="77777777" w:rsidTr="00F942B9">
        <w:tc>
          <w:tcPr>
            <w:tcW w:w="426" w:type="dxa"/>
            <w:tcBorders>
              <w:right w:val="double" w:sz="4" w:space="0" w:color="auto"/>
            </w:tcBorders>
            <w:vAlign w:val="center"/>
          </w:tcPr>
          <w:p w14:paraId="53351FF8"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2</w:t>
            </w:r>
          </w:p>
        </w:tc>
        <w:tc>
          <w:tcPr>
            <w:tcW w:w="1134" w:type="dxa"/>
            <w:tcBorders>
              <w:top w:val="double" w:sz="4" w:space="0" w:color="auto"/>
              <w:left w:val="double" w:sz="4" w:space="0" w:color="auto"/>
              <w:bottom w:val="single" w:sz="4" w:space="0" w:color="auto"/>
            </w:tcBorders>
            <w:vAlign w:val="center"/>
          </w:tcPr>
          <w:p w14:paraId="38184057" w14:textId="77777777" w:rsidR="002402B1" w:rsidRPr="00263368" w:rsidRDefault="002402B1"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Üh/1</w:t>
            </w:r>
          </w:p>
        </w:tc>
        <w:tc>
          <w:tcPr>
            <w:tcW w:w="709" w:type="dxa"/>
            <w:tcBorders>
              <w:top w:val="double" w:sz="4" w:space="0" w:color="auto"/>
              <w:bottom w:val="single" w:sz="4" w:space="0" w:color="auto"/>
            </w:tcBorders>
            <w:vAlign w:val="center"/>
          </w:tcPr>
          <w:p w14:paraId="15691BE1"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double" w:sz="4" w:space="0" w:color="auto"/>
              <w:bottom w:val="single" w:sz="4" w:space="0" w:color="auto"/>
            </w:tcBorders>
            <w:vAlign w:val="center"/>
          </w:tcPr>
          <w:p w14:paraId="7C5F4B25" w14:textId="41EEE5D4"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w:t>
            </w:r>
            <w:r w:rsidR="00A55B77" w:rsidRPr="00263368">
              <w:rPr>
                <w:rFonts w:ascii="Times New Roman" w:hAnsi="Times New Roman" w:cs="Times New Roman"/>
              </w:rPr>
              <w:t>.</w:t>
            </w:r>
            <w:r w:rsidRPr="00263368">
              <w:rPr>
                <w:rFonts w:ascii="Times New Roman" w:hAnsi="Times New Roman" w:cs="Times New Roman"/>
              </w:rPr>
              <w:t>000</w:t>
            </w:r>
          </w:p>
        </w:tc>
        <w:tc>
          <w:tcPr>
            <w:tcW w:w="1093" w:type="dxa"/>
            <w:tcBorders>
              <w:top w:val="double" w:sz="4" w:space="0" w:color="auto"/>
              <w:bottom w:val="single" w:sz="4" w:space="0" w:color="auto"/>
            </w:tcBorders>
            <w:vAlign w:val="center"/>
          </w:tcPr>
          <w:p w14:paraId="6ED2C46C"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10</w:t>
            </w:r>
          </w:p>
        </w:tc>
        <w:tc>
          <w:tcPr>
            <w:tcW w:w="992" w:type="dxa"/>
            <w:tcBorders>
              <w:top w:val="double" w:sz="4" w:space="0" w:color="auto"/>
              <w:bottom w:val="single" w:sz="4" w:space="0" w:color="auto"/>
            </w:tcBorders>
            <w:vAlign w:val="center"/>
          </w:tcPr>
          <w:p w14:paraId="26C65859"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15</w:t>
            </w:r>
          </w:p>
        </w:tc>
        <w:tc>
          <w:tcPr>
            <w:tcW w:w="709" w:type="dxa"/>
            <w:tcBorders>
              <w:top w:val="double" w:sz="4" w:space="0" w:color="auto"/>
              <w:bottom w:val="single" w:sz="4" w:space="0" w:color="auto"/>
            </w:tcBorders>
            <w:vAlign w:val="center"/>
          </w:tcPr>
          <w:p w14:paraId="5EDFF7DD"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double" w:sz="4" w:space="0" w:color="auto"/>
              <w:bottom w:val="single" w:sz="4" w:space="0" w:color="auto"/>
            </w:tcBorders>
            <w:vAlign w:val="center"/>
          </w:tcPr>
          <w:p w14:paraId="5134B8AB"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4,5</w:t>
            </w:r>
          </w:p>
        </w:tc>
        <w:tc>
          <w:tcPr>
            <w:tcW w:w="567" w:type="dxa"/>
            <w:tcBorders>
              <w:top w:val="double" w:sz="4" w:space="0" w:color="auto"/>
              <w:bottom w:val="single" w:sz="4" w:space="0" w:color="auto"/>
            </w:tcBorders>
            <w:vAlign w:val="center"/>
          </w:tcPr>
          <w:p w14:paraId="6E9D5AB9"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R</w:t>
            </w:r>
          </w:p>
        </w:tc>
        <w:tc>
          <w:tcPr>
            <w:tcW w:w="1417" w:type="dxa"/>
            <w:tcBorders>
              <w:top w:val="double" w:sz="4" w:space="0" w:color="auto"/>
              <w:bottom w:val="single" w:sz="4" w:space="0" w:color="auto"/>
            </w:tcBorders>
            <w:vAlign w:val="center"/>
          </w:tcPr>
          <w:p w14:paraId="25AE6CE9" w14:textId="77777777" w:rsidR="002402B1" w:rsidRPr="00263368" w:rsidRDefault="002402B1" w:rsidP="008A72DC">
            <w:pPr>
              <w:spacing w:before="120" w:after="120" w:line="240" w:lineRule="auto"/>
              <w:jc w:val="center"/>
              <w:rPr>
                <w:rFonts w:ascii="Times New Roman" w:hAnsi="Times New Roman" w:cs="Times New Roman"/>
              </w:rPr>
            </w:pPr>
          </w:p>
        </w:tc>
      </w:tr>
      <w:tr w:rsidR="002402B1" w:rsidRPr="00263368" w14:paraId="3F7C8D9E" w14:textId="77777777" w:rsidTr="00F942B9">
        <w:tc>
          <w:tcPr>
            <w:tcW w:w="426" w:type="dxa"/>
            <w:tcBorders>
              <w:right w:val="double" w:sz="4" w:space="0" w:color="auto"/>
            </w:tcBorders>
            <w:vAlign w:val="center"/>
          </w:tcPr>
          <w:p w14:paraId="7EED8CFF"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3</w:t>
            </w:r>
          </w:p>
        </w:tc>
        <w:tc>
          <w:tcPr>
            <w:tcW w:w="1134" w:type="dxa"/>
            <w:tcBorders>
              <w:top w:val="single" w:sz="4" w:space="0" w:color="auto"/>
              <w:left w:val="double" w:sz="4" w:space="0" w:color="auto"/>
              <w:bottom w:val="single" w:sz="4" w:space="0" w:color="auto"/>
              <w:right w:val="single" w:sz="4" w:space="0" w:color="auto"/>
            </w:tcBorders>
            <w:vAlign w:val="center"/>
          </w:tcPr>
          <w:p w14:paraId="7A470A98" w14:textId="77777777" w:rsidR="002402B1" w:rsidRPr="00263368" w:rsidRDefault="002402B1"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Üh/2</w:t>
            </w:r>
          </w:p>
        </w:tc>
        <w:tc>
          <w:tcPr>
            <w:tcW w:w="709" w:type="dxa"/>
            <w:tcBorders>
              <w:top w:val="single" w:sz="4" w:space="0" w:color="auto"/>
              <w:left w:val="single" w:sz="4" w:space="0" w:color="auto"/>
              <w:bottom w:val="single" w:sz="4" w:space="0" w:color="auto"/>
              <w:right w:val="single" w:sz="4" w:space="0" w:color="auto"/>
            </w:tcBorders>
            <w:vAlign w:val="center"/>
          </w:tcPr>
          <w:p w14:paraId="126E6215"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single" w:sz="4" w:space="0" w:color="auto"/>
              <w:left w:val="single" w:sz="4" w:space="0" w:color="auto"/>
              <w:bottom w:val="single" w:sz="4" w:space="0" w:color="auto"/>
              <w:right w:val="single" w:sz="4" w:space="0" w:color="auto"/>
            </w:tcBorders>
            <w:vAlign w:val="center"/>
          </w:tcPr>
          <w:p w14:paraId="2FB572A8" w14:textId="03F373FC"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2</w:t>
            </w:r>
            <w:r w:rsidR="00A55B77" w:rsidRPr="00263368">
              <w:rPr>
                <w:rFonts w:ascii="Times New Roman" w:hAnsi="Times New Roman" w:cs="Times New Roman"/>
              </w:rPr>
              <w:t>.</w:t>
            </w:r>
            <w:r w:rsidRPr="00263368">
              <w:rPr>
                <w:rFonts w:ascii="Times New Roman" w:hAnsi="Times New Roman" w:cs="Times New Roman"/>
              </w:rPr>
              <w:t>000</w:t>
            </w:r>
          </w:p>
        </w:tc>
        <w:tc>
          <w:tcPr>
            <w:tcW w:w="1093" w:type="dxa"/>
            <w:tcBorders>
              <w:top w:val="single" w:sz="4" w:space="0" w:color="auto"/>
              <w:left w:val="single" w:sz="4" w:space="0" w:color="auto"/>
              <w:bottom w:val="single" w:sz="4" w:space="0" w:color="auto"/>
              <w:right w:val="single" w:sz="4" w:space="0" w:color="auto"/>
            </w:tcBorders>
            <w:vAlign w:val="center"/>
          </w:tcPr>
          <w:p w14:paraId="5EFC6541"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10</w:t>
            </w:r>
          </w:p>
        </w:tc>
        <w:tc>
          <w:tcPr>
            <w:tcW w:w="992" w:type="dxa"/>
            <w:tcBorders>
              <w:top w:val="single" w:sz="4" w:space="0" w:color="auto"/>
              <w:left w:val="single" w:sz="4" w:space="0" w:color="auto"/>
              <w:bottom w:val="single" w:sz="4" w:space="0" w:color="auto"/>
              <w:right w:val="single" w:sz="4" w:space="0" w:color="auto"/>
            </w:tcBorders>
            <w:vAlign w:val="center"/>
          </w:tcPr>
          <w:p w14:paraId="13C560BB"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15</w:t>
            </w:r>
          </w:p>
        </w:tc>
        <w:tc>
          <w:tcPr>
            <w:tcW w:w="709" w:type="dxa"/>
            <w:tcBorders>
              <w:top w:val="single" w:sz="4" w:space="0" w:color="auto"/>
              <w:left w:val="single" w:sz="4" w:space="0" w:color="auto"/>
              <w:bottom w:val="single" w:sz="4" w:space="0" w:color="auto"/>
              <w:right w:val="single" w:sz="4" w:space="0" w:color="auto"/>
            </w:tcBorders>
            <w:vAlign w:val="center"/>
          </w:tcPr>
          <w:p w14:paraId="65E21886"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single" w:sz="4" w:space="0" w:color="auto"/>
              <w:left w:val="single" w:sz="4" w:space="0" w:color="auto"/>
              <w:bottom w:val="single" w:sz="4" w:space="0" w:color="auto"/>
              <w:right w:val="single" w:sz="4" w:space="0" w:color="auto"/>
            </w:tcBorders>
            <w:vAlign w:val="center"/>
          </w:tcPr>
          <w:p w14:paraId="2DD3C790"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4,5</w:t>
            </w:r>
          </w:p>
        </w:tc>
        <w:tc>
          <w:tcPr>
            <w:tcW w:w="567" w:type="dxa"/>
            <w:tcBorders>
              <w:top w:val="single" w:sz="4" w:space="0" w:color="auto"/>
              <w:left w:val="single" w:sz="4" w:space="0" w:color="auto"/>
              <w:bottom w:val="single" w:sz="4" w:space="0" w:color="auto"/>
              <w:right w:val="single" w:sz="4" w:space="0" w:color="auto"/>
            </w:tcBorders>
            <w:vAlign w:val="center"/>
          </w:tcPr>
          <w:p w14:paraId="309BB4F5"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R</w:t>
            </w:r>
          </w:p>
        </w:tc>
        <w:tc>
          <w:tcPr>
            <w:tcW w:w="1417" w:type="dxa"/>
            <w:tcBorders>
              <w:top w:val="single" w:sz="4" w:space="0" w:color="auto"/>
              <w:left w:val="single" w:sz="4" w:space="0" w:color="auto"/>
              <w:bottom w:val="single" w:sz="4" w:space="0" w:color="auto"/>
              <w:right w:val="single" w:sz="4" w:space="0" w:color="auto"/>
            </w:tcBorders>
            <w:vAlign w:val="center"/>
          </w:tcPr>
          <w:p w14:paraId="6079E615" w14:textId="77777777" w:rsidR="002402B1" w:rsidRPr="00263368" w:rsidRDefault="002402B1" w:rsidP="008A72DC">
            <w:pPr>
              <w:spacing w:before="120" w:after="120" w:line="240" w:lineRule="auto"/>
              <w:jc w:val="center"/>
              <w:rPr>
                <w:rFonts w:ascii="Times New Roman" w:hAnsi="Times New Roman" w:cs="Times New Roman"/>
              </w:rPr>
            </w:pPr>
          </w:p>
        </w:tc>
      </w:tr>
      <w:tr w:rsidR="002402B1" w:rsidRPr="00263368" w14:paraId="2F9B0899" w14:textId="77777777" w:rsidTr="00F942B9">
        <w:tc>
          <w:tcPr>
            <w:tcW w:w="426" w:type="dxa"/>
            <w:tcBorders>
              <w:right w:val="double" w:sz="4" w:space="0" w:color="auto"/>
            </w:tcBorders>
            <w:vAlign w:val="center"/>
          </w:tcPr>
          <w:p w14:paraId="2851C602"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4</w:t>
            </w:r>
          </w:p>
        </w:tc>
        <w:tc>
          <w:tcPr>
            <w:tcW w:w="1134" w:type="dxa"/>
            <w:tcBorders>
              <w:top w:val="single" w:sz="4" w:space="0" w:color="auto"/>
              <w:left w:val="double" w:sz="4" w:space="0" w:color="auto"/>
              <w:bottom w:val="single" w:sz="4" w:space="0" w:color="auto"/>
              <w:right w:val="single" w:sz="4" w:space="0" w:color="auto"/>
            </w:tcBorders>
            <w:vAlign w:val="center"/>
          </w:tcPr>
          <w:p w14:paraId="64260BDF" w14:textId="77777777" w:rsidR="002402B1" w:rsidRPr="00263368" w:rsidRDefault="002402B1" w:rsidP="008A72DC">
            <w:pPr>
              <w:spacing w:before="120" w:after="120" w:line="240" w:lineRule="auto"/>
              <w:jc w:val="center"/>
              <w:rPr>
                <w:rFonts w:ascii="Times New Roman" w:hAnsi="Times New Roman" w:cs="Times New Roman"/>
                <w:b/>
                <w:bCs/>
              </w:rPr>
            </w:pPr>
            <w:r w:rsidRPr="00263368">
              <w:rPr>
                <w:rFonts w:ascii="Times New Roman" w:hAnsi="Times New Roman" w:cs="Times New Roman"/>
                <w:b/>
                <w:bCs/>
              </w:rPr>
              <w:t>Üh/3-H</w:t>
            </w:r>
          </w:p>
        </w:tc>
        <w:tc>
          <w:tcPr>
            <w:tcW w:w="709" w:type="dxa"/>
            <w:tcBorders>
              <w:top w:val="single" w:sz="4" w:space="0" w:color="auto"/>
              <w:left w:val="single" w:sz="4" w:space="0" w:color="auto"/>
              <w:bottom w:val="single" w:sz="4" w:space="0" w:color="auto"/>
              <w:right w:val="single" w:sz="4" w:space="0" w:color="auto"/>
            </w:tcBorders>
            <w:vAlign w:val="center"/>
          </w:tcPr>
          <w:p w14:paraId="22A25F5A" w14:textId="6BCAD08F" w:rsidR="002402B1" w:rsidRPr="00263368" w:rsidRDefault="00FA61EC" w:rsidP="00F942B9">
            <w:pPr>
              <w:spacing w:after="0" w:line="240" w:lineRule="auto"/>
              <w:jc w:val="center"/>
              <w:rPr>
                <w:rFonts w:ascii="Times New Roman" w:hAnsi="Times New Roman" w:cs="Times New Roman"/>
              </w:rPr>
            </w:pPr>
            <w:r w:rsidRPr="00263368">
              <w:rPr>
                <w:rFonts w:ascii="Times New Roman" w:hAnsi="Times New Roman" w:cs="Times New Roman"/>
              </w:rPr>
              <w:t>O/SZ</w:t>
            </w:r>
          </w:p>
        </w:tc>
        <w:tc>
          <w:tcPr>
            <w:tcW w:w="1134" w:type="dxa"/>
            <w:tcBorders>
              <w:top w:val="single" w:sz="4" w:space="0" w:color="auto"/>
              <w:left w:val="single" w:sz="4" w:space="0" w:color="auto"/>
              <w:bottom w:val="single" w:sz="4" w:space="0" w:color="auto"/>
              <w:right w:val="single" w:sz="4" w:space="0" w:color="auto"/>
            </w:tcBorders>
            <w:vAlign w:val="center"/>
          </w:tcPr>
          <w:p w14:paraId="4A30C467"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720</w:t>
            </w:r>
          </w:p>
        </w:tc>
        <w:tc>
          <w:tcPr>
            <w:tcW w:w="1093" w:type="dxa"/>
            <w:tcBorders>
              <w:top w:val="single" w:sz="4" w:space="0" w:color="auto"/>
              <w:left w:val="single" w:sz="4" w:space="0" w:color="auto"/>
              <w:bottom w:val="single" w:sz="4" w:space="0" w:color="auto"/>
              <w:right w:val="single" w:sz="4" w:space="0" w:color="auto"/>
            </w:tcBorders>
            <w:vAlign w:val="center"/>
          </w:tcPr>
          <w:p w14:paraId="4BEB92E9"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15</w:t>
            </w:r>
          </w:p>
        </w:tc>
        <w:tc>
          <w:tcPr>
            <w:tcW w:w="992" w:type="dxa"/>
            <w:tcBorders>
              <w:top w:val="single" w:sz="4" w:space="0" w:color="auto"/>
              <w:left w:val="single" w:sz="4" w:space="0" w:color="auto"/>
              <w:bottom w:val="single" w:sz="4" w:space="0" w:color="auto"/>
              <w:right w:val="single" w:sz="4" w:space="0" w:color="auto"/>
            </w:tcBorders>
            <w:vAlign w:val="center"/>
          </w:tcPr>
          <w:p w14:paraId="276FD946"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0</w:t>
            </w:r>
          </w:p>
        </w:tc>
        <w:tc>
          <w:tcPr>
            <w:tcW w:w="709" w:type="dxa"/>
            <w:tcBorders>
              <w:top w:val="single" w:sz="4" w:space="0" w:color="auto"/>
              <w:left w:val="single" w:sz="4" w:space="0" w:color="auto"/>
              <w:bottom w:val="single" w:sz="4" w:space="0" w:color="auto"/>
              <w:right w:val="single" w:sz="4" w:space="0" w:color="auto"/>
            </w:tcBorders>
            <w:vAlign w:val="center"/>
          </w:tcPr>
          <w:p w14:paraId="5A2EC87D"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CE4138" w14:textId="14261202"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6,0*</w:t>
            </w:r>
          </w:p>
        </w:tc>
        <w:tc>
          <w:tcPr>
            <w:tcW w:w="567" w:type="dxa"/>
            <w:tcBorders>
              <w:top w:val="single" w:sz="4" w:space="0" w:color="auto"/>
              <w:left w:val="single" w:sz="4" w:space="0" w:color="auto"/>
              <w:bottom w:val="single" w:sz="4" w:space="0" w:color="auto"/>
              <w:right w:val="single" w:sz="4" w:space="0" w:color="auto"/>
            </w:tcBorders>
            <w:vAlign w:val="center"/>
          </w:tcPr>
          <w:p w14:paraId="36A8EB12"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T</w:t>
            </w:r>
          </w:p>
        </w:tc>
        <w:tc>
          <w:tcPr>
            <w:tcW w:w="1417" w:type="dxa"/>
            <w:tcBorders>
              <w:top w:val="single" w:sz="4" w:space="0" w:color="auto"/>
              <w:left w:val="single" w:sz="4" w:space="0" w:color="auto"/>
              <w:bottom w:val="single" w:sz="4" w:space="0" w:color="auto"/>
              <w:right w:val="single" w:sz="4" w:space="0" w:color="auto"/>
            </w:tcBorders>
            <w:vAlign w:val="center"/>
          </w:tcPr>
          <w:p w14:paraId="094ED055" w14:textId="65A3F399" w:rsidR="002402B1" w:rsidRPr="00263368" w:rsidRDefault="008D2AA3" w:rsidP="00096610">
            <w:pPr>
              <w:spacing w:after="0" w:line="240" w:lineRule="auto"/>
              <w:jc w:val="center"/>
              <w:rPr>
                <w:rFonts w:ascii="Times New Roman" w:hAnsi="Times New Roman" w:cs="Times New Roman"/>
              </w:rPr>
            </w:pPr>
            <w:r w:rsidRPr="00263368">
              <w:rPr>
                <w:rFonts w:ascii="Times New Roman" w:hAnsi="Times New Roman" w:cs="Times New Roman"/>
                <w:i/>
                <w:sz w:val="18"/>
                <w:szCs w:val="18"/>
              </w:rPr>
              <w:t>hullámtéri terület a MÁSZ értéke szerint</w:t>
            </w:r>
          </w:p>
        </w:tc>
      </w:tr>
      <w:tr w:rsidR="002402B1" w:rsidRPr="00263368" w14:paraId="0B94E535" w14:textId="77777777" w:rsidTr="006A4934">
        <w:tc>
          <w:tcPr>
            <w:tcW w:w="426" w:type="dxa"/>
            <w:tcBorders>
              <w:right w:val="double" w:sz="4" w:space="0" w:color="auto"/>
            </w:tcBorders>
            <w:vAlign w:val="center"/>
          </w:tcPr>
          <w:p w14:paraId="69A5A681"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5</w:t>
            </w:r>
          </w:p>
        </w:tc>
        <w:tc>
          <w:tcPr>
            <w:tcW w:w="1134" w:type="dxa"/>
            <w:tcBorders>
              <w:top w:val="single" w:sz="4" w:space="0" w:color="auto"/>
              <w:left w:val="double" w:sz="4" w:space="0" w:color="auto"/>
              <w:bottom w:val="single" w:sz="4" w:space="0" w:color="auto"/>
              <w:right w:val="single" w:sz="4" w:space="0" w:color="auto"/>
            </w:tcBorders>
            <w:vAlign w:val="center"/>
          </w:tcPr>
          <w:p w14:paraId="12F1834D" w14:textId="138D95AB" w:rsidR="002402B1" w:rsidRPr="00263368" w:rsidRDefault="002402B1" w:rsidP="00A3406A">
            <w:pPr>
              <w:spacing w:before="120" w:after="120" w:line="240" w:lineRule="auto"/>
              <w:jc w:val="center"/>
              <w:rPr>
                <w:rFonts w:ascii="Times New Roman" w:hAnsi="Times New Roman" w:cs="Times New Roman"/>
                <w:b/>
                <w:bCs/>
              </w:rPr>
            </w:pPr>
            <w:r w:rsidRPr="00263368">
              <w:rPr>
                <w:rFonts w:ascii="Times New Roman" w:hAnsi="Times New Roman" w:cs="Times New Roman"/>
                <w:b/>
                <w:bCs/>
              </w:rPr>
              <w:t>Üü/</w:t>
            </w:r>
            <w:r w:rsidR="00A3406A" w:rsidRPr="00263368">
              <w:rPr>
                <w:rFonts w:ascii="Times New Roman" w:hAnsi="Times New Roman" w:cs="Times New Roman"/>
                <w:b/>
                <w:bCs/>
              </w:rPr>
              <w:t>1</w:t>
            </w:r>
            <w:r w:rsidRPr="00263368">
              <w:rPr>
                <w:rFonts w:ascii="Times New Roman" w:hAnsi="Times New Roman" w:cs="Times New Roman"/>
                <w:b/>
                <w:bCs/>
              </w:rPr>
              <w:t>-H</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46CBAE"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00C094" w14:textId="39B38AC7" w:rsidR="002402B1" w:rsidRPr="00263368" w:rsidRDefault="00A55B77" w:rsidP="008A72DC">
            <w:pPr>
              <w:spacing w:before="120" w:after="120" w:line="240" w:lineRule="auto"/>
              <w:jc w:val="center"/>
              <w:rPr>
                <w:rFonts w:ascii="Times New Roman" w:hAnsi="Times New Roman" w:cs="Times New Roman"/>
              </w:rPr>
            </w:pPr>
            <w:r w:rsidRPr="00263368">
              <w:rPr>
                <w:rFonts w:ascii="Times New Roman" w:hAnsi="Times New Roman" w:cs="Times New Roman"/>
              </w:rPr>
              <w:t>1.000</w:t>
            </w:r>
          </w:p>
        </w:tc>
        <w:tc>
          <w:tcPr>
            <w:tcW w:w="10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E8DCF6" w14:textId="37DFBCF9" w:rsidR="002402B1" w:rsidRPr="00263368" w:rsidRDefault="00A55B77" w:rsidP="008A72DC">
            <w:pPr>
              <w:spacing w:before="120" w:after="120" w:line="240" w:lineRule="auto"/>
              <w:jc w:val="center"/>
              <w:rPr>
                <w:rFonts w:ascii="Times New Roman" w:hAnsi="Times New Roman" w:cs="Times New Roman"/>
              </w:rPr>
            </w:pPr>
            <w:r w:rsidRPr="00263368">
              <w:rPr>
                <w:rFonts w:ascii="Times New Roman" w:hAnsi="Times New Roman" w:cs="Times New Roman"/>
              </w:rPr>
              <w:t>15</w:t>
            </w:r>
          </w:p>
        </w:tc>
        <w:tc>
          <w:tcPr>
            <w:tcW w:w="992" w:type="dxa"/>
            <w:tcBorders>
              <w:top w:val="single" w:sz="4" w:space="0" w:color="auto"/>
              <w:left w:val="single" w:sz="4" w:space="0" w:color="auto"/>
              <w:bottom w:val="single" w:sz="4" w:space="0" w:color="auto"/>
              <w:right w:val="single" w:sz="4" w:space="0" w:color="auto"/>
            </w:tcBorders>
            <w:vAlign w:val="center"/>
          </w:tcPr>
          <w:p w14:paraId="5871921F"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0</w:t>
            </w:r>
          </w:p>
        </w:tc>
        <w:tc>
          <w:tcPr>
            <w:tcW w:w="709" w:type="dxa"/>
            <w:tcBorders>
              <w:top w:val="single" w:sz="4" w:space="0" w:color="auto"/>
              <w:left w:val="single" w:sz="4" w:space="0" w:color="auto"/>
              <w:bottom w:val="single" w:sz="4" w:space="0" w:color="auto"/>
              <w:right w:val="single" w:sz="4" w:space="0" w:color="auto"/>
            </w:tcBorders>
            <w:vAlign w:val="center"/>
          </w:tcPr>
          <w:p w14:paraId="4360836B"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9E6567" w14:textId="401DC69C" w:rsidR="002402B1" w:rsidRPr="00263368" w:rsidRDefault="00A55B77" w:rsidP="008A72DC">
            <w:pPr>
              <w:spacing w:before="120" w:after="120" w:line="240" w:lineRule="auto"/>
              <w:jc w:val="center"/>
              <w:rPr>
                <w:rFonts w:ascii="Times New Roman" w:hAnsi="Times New Roman" w:cs="Times New Roman"/>
              </w:rPr>
            </w:pPr>
            <w:r w:rsidRPr="00263368">
              <w:rPr>
                <w:rFonts w:ascii="Times New Roman" w:hAnsi="Times New Roman" w:cs="Times New Roman"/>
              </w:rPr>
              <w:t>6,0</w:t>
            </w:r>
            <w:r w:rsidR="002402B1" w:rsidRPr="00263368">
              <w:rPr>
                <w:rFonts w:ascii="Times New Roman" w:hAnsi="Times New Roman" w:cs="Times New Roman"/>
              </w:rPr>
              <w:t>*</w:t>
            </w:r>
          </w:p>
        </w:tc>
        <w:tc>
          <w:tcPr>
            <w:tcW w:w="567" w:type="dxa"/>
            <w:tcBorders>
              <w:top w:val="single" w:sz="4" w:space="0" w:color="auto"/>
              <w:left w:val="single" w:sz="4" w:space="0" w:color="auto"/>
              <w:bottom w:val="single" w:sz="4" w:space="0" w:color="auto"/>
              <w:right w:val="single" w:sz="4" w:space="0" w:color="auto"/>
            </w:tcBorders>
            <w:vAlign w:val="center"/>
          </w:tcPr>
          <w:p w14:paraId="1FA50FD7"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T</w:t>
            </w:r>
          </w:p>
        </w:tc>
        <w:tc>
          <w:tcPr>
            <w:tcW w:w="1417" w:type="dxa"/>
            <w:tcBorders>
              <w:top w:val="single" w:sz="4" w:space="0" w:color="auto"/>
              <w:left w:val="single" w:sz="4" w:space="0" w:color="auto"/>
              <w:bottom w:val="single" w:sz="4" w:space="0" w:color="auto"/>
              <w:right w:val="single" w:sz="4" w:space="0" w:color="auto"/>
            </w:tcBorders>
            <w:vAlign w:val="center"/>
          </w:tcPr>
          <w:p w14:paraId="1A5D6268" w14:textId="6D8A6299" w:rsidR="002402B1" w:rsidRPr="00263368" w:rsidRDefault="008D2AA3" w:rsidP="008D2AA3">
            <w:pPr>
              <w:spacing w:after="0" w:line="240" w:lineRule="auto"/>
              <w:jc w:val="center"/>
              <w:rPr>
                <w:rFonts w:ascii="Times New Roman" w:hAnsi="Times New Roman" w:cs="Times New Roman"/>
              </w:rPr>
            </w:pPr>
            <w:r w:rsidRPr="00263368">
              <w:rPr>
                <w:rFonts w:ascii="Times New Roman" w:hAnsi="Times New Roman" w:cs="Times New Roman"/>
                <w:i/>
                <w:sz w:val="18"/>
                <w:szCs w:val="18"/>
              </w:rPr>
              <w:t>hullámtéri terület a MÁSZ értéke szerint</w:t>
            </w:r>
          </w:p>
        </w:tc>
      </w:tr>
    </w:tbl>
    <w:p w14:paraId="6A29E949" w14:textId="063E5543" w:rsidR="002402B1" w:rsidRPr="00263368" w:rsidRDefault="007317CD" w:rsidP="00FA61EC">
      <w:pPr>
        <w:tabs>
          <w:tab w:val="left" w:pos="567"/>
        </w:tabs>
        <w:spacing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vertAlign w:val="superscript"/>
        </w:rPr>
        <w:t xml:space="preserve">■ </w:t>
      </w:r>
      <w:r w:rsidR="002402B1" w:rsidRPr="00263368">
        <w:rPr>
          <w:rFonts w:ascii="Times New Roman" w:hAnsi="Times New Roman" w:cs="Times New Roman"/>
          <w:i/>
          <w:iCs/>
          <w:sz w:val="20"/>
          <w:szCs w:val="20"/>
        </w:rPr>
        <w:t>Közművesítettség megkívánt mértéke: T=Teljes; R=részleges</w:t>
      </w:r>
    </w:p>
    <w:p w14:paraId="64E776D9" w14:textId="515913D4" w:rsidR="002402B1" w:rsidRPr="00263368" w:rsidRDefault="002402B1" w:rsidP="00FA61EC">
      <w:pPr>
        <w:tabs>
          <w:tab w:val="left" w:pos="567"/>
        </w:tabs>
        <w:spacing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 xml:space="preserve">* </w:t>
      </w:r>
      <w:r w:rsidR="008D2AA3" w:rsidRPr="00263368">
        <w:rPr>
          <w:rFonts w:ascii="Times New Roman" w:hAnsi="Times New Roman" w:cs="Times New Roman"/>
          <w:i/>
          <w:iCs/>
          <w:sz w:val="20"/>
          <w:szCs w:val="20"/>
        </w:rPr>
        <w:t xml:space="preserve">MÁSZ = </w:t>
      </w:r>
      <w:r w:rsidRPr="00263368">
        <w:rPr>
          <w:rFonts w:ascii="Times New Roman" w:hAnsi="Times New Roman" w:cs="Times New Roman"/>
          <w:i/>
          <w:iCs/>
          <w:sz w:val="20"/>
          <w:szCs w:val="20"/>
        </w:rPr>
        <w:t>a mértékadó árvízszint</w:t>
      </w:r>
      <w:r w:rsidR="008D2AA3" w:rsidRPr="00263368">
        <w:rPr>
          <w:rFonts w:ascii="Times New Roman" w:hAnsi="Times New Roman" w:cs="Times New Roman"/>
          <w:i/>
          <w:iCs/>
          <w:sz w:val="20"/>
          <w:szCs w:val="20"/>
        </w:rPr>
        <w:t>, mely</w:t>
      </w:r>
      <w:r w:rsidRPr="00263368">
        <w:rPr>
          <w:rFonts w:ascii="Times New Roman" w:hAnsi="Times New Roman" w:cs="Times New Roman"/>
          <w:i/>
          <w:iCs/>
          <w:sz w:val="20"/>
          <w:szCs w:val="20"/>
        </w:rPr>
        <w:t>hez mérten</w:t>
      </w:r>
      <w:r w:rsidR="008D2AA3" w:rsidRPr="00263368">
        <w:rPr>
          <w:rFonts w:ascii="Times New Roman" w:hAnsi="Times New Roman" w:cs="Times New Roman"/>
          <w:i/>
          <w:iCs/>
          <w:sz w:val="20"/>
          <w:szCs w:val="20"/>
        </w:rPr>
        <w:t xml:space="preserve"> </w:t>
      </w:r>
      <w:r w:rsidR="0062349B" w:rsidRPr="00263368">
        <w:rPr>
          <w:rFonts w:ascii="Times New Roman" w:hAnsi="Times New Roman" w:cs="Times New Roman"/>
          <w:i/>
          <w:iCs/>
          <w:sz w:val="20"/>
          <w:szCs w:val="20"/>
        </w:rPr>
        <w:t>számítandó</w:t>
      </w:r>
    </w:p>
    <w:p w14:paraId="060A3BA5" w14:textId="766AB651" w:rsidR="002402B1" w:rsidRPr="00263368" w:rsidRDefault="002402B1">
      <w:pPr>
        <w:spacing w:after="0" w:line="240" w:lineRule="auto"/>
        <w:rPr>
          <w:rFonts w:ascii="Times New Roman" w:hAnsi="Times New Roman" w:cs="Times New Roman"/>
          <w:b/>
          <w:bCs/>
          <w:i/>
        </w:rPr>
      </w:pPr>
      <w:r w:rsidRPr="00263368">
        <w:rPr>
          <w:rFonts w:ascii="Times New Roman" w:hAnsi="Times New Roman" w:cs="Times New Roman"/>
          <w:b/>
          <w:bCs/>
          <w:i/>
        </w:rPr>
        <w:br w:type="page"/>
      </w:r>
    </w:p>
    <w:p w14:paraId="2E00F002" w14:textId="5CE65A3F" w:rsidR="002402B1" w:rsidRPr="00263368" w:rsidRDefault="002402B1" w:rsidP="0064398B">
      <w:pPr>
        <w:pStyle w:val="Listaszerbekezds"/>
        <w:numPr>
          <w:ilvl w:val="6"/>
          <w:numId w:val="133"/>
        </w:numPr>
        <w:tabs>
          <w:tab w:val="left" w:pos="567"/>
        </w:tabs>
        <w:spacing w:before="120" w:after="0" w:line="240" w:lineRule="auto"/>
        <w:ind w:left="357" w:hanging="357"/>
        <w:rPr>
          <w:rFonts w:ascii="Times New Roman" w:hAnsi="Times New Roman" w:cs="Times New Roman"/>
          <w:b/>
          <w:iCs/>
          <w:caps/>
        </w:rPr>
      </w:pPr>
      <w:r w:rsidRPr="00263368">
        <w:rPr>
          <w:rFonts w:ascii="Times New Roman" w:hAnsi="Times New Roman" w:cs="Times New Roman"/>
          <w:i/>
          <w:iCs/>
        </w:rPr>
        <w:tab/>
      </w:r>
      <w:r w:rsidRPr="00263368">
        <w:rPr>
          <w:rFonts w:ascii="Times New Roman" w:hAnsi="Times New Roman" w:cs="Times New Roman"/>
          <w:b/>
          <w:iCs/>
          <w:caps/>
        </w:rPr>
        <w:t xml:space="preserve">Különleges </w:t>
      </w:r>
      <w:r w:rsidRPr="00263368">
        <w:rPr>
          <w:rFonts w:ascii="Times New Roman félkövér" w:hAnsi="Times New Roman félkövér" w:cs="Times New Roman"/>
          <w:b/>
          <w:iCs/>
          <w:caps/>
        </w:rPr>
        <w:t>beépítésre</w:t>
      </w:r>
      <w:r w:rsidRPr="00263368">
        <w:rPr>
          <w:rFonts w:ascii="Times New Roman" w:hAnsi="Times New Roman" w:cs="Times New Roman"/>
          <w:b/>
          <w:iCs/>
          <w:caps/>
        </w:rPr>
        <w:t xml:space="preserve"> szánt terület</w:t>
      </w:r>
    </w:p>
    <w:p w14:paraId="6FAB9337" w14:textId="0C2112AF" w:rsidR="00082AB0" w:rsidRPr="00263368" w:rsidRDefault="0062349B" w:rsidP="0062349B">
      <w:pPr>
        <w:tabs>
          <w:tab w:val="left" w:pos="567"/>
          <w:tab w:val="left" w:pos="2268"/>
        </w:tabs>
        <w:spacing w:after="0" w:line="240" w:lineRule="auto"/>
        <w:ind w:left="567" w:hanging="567"/>
        <w:jc w:val="right"/>
        <w:rPr>
          <w:rFonts w:ascii="Times New Roman" w:hAnsi="Times New Roman" w:cs="Times New Roman"/>
          <w:b/>
          <w:i/>
          <w:iCs/>
        </w:rPr>
      </w:pPr>
      <w:r w:rsidRPr="00263368">
        <w:rPr>
          <w:rFonts w:ascii="Times New Roman" w:hAnsi="Times New Roman" w:cs="Times New Roman"/>
          <w:i/>
          <w:iCs/>
        </w:rPr>
        <w:t>9. sz. táblázat</w:t>
      </w:r>
    </w:p>
    <w:tbl>
      <w:tblPr>
        <w:tblW w:w="10004" w:type="dxa"/>
        <w:tblInd w:w="-6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1073"/>
        <w:gridCol w:w="770"/>
        <w:gridCol w:w="850"/>
        <w:gridCol w:w="851"/>
        <w:gridCol w:w="850"/>
        <w:gridCol w:w="993"/>
        <w:gridCol w:w="992"/>
        <w:gridCol w:w="850"/>
        <w:gridCol w:w="851"/>
        <w:gridCol w:w="1356"/>
      </w:tblGrid>
      <w:tr w:rsidR="002402B1" w:rsidRPr="00263368" w14:paraId="413EBCB9" w14:textId="77777777" w:rsidTr="00D436E8">
        <w:trPr>
          <w:cantSplit/>
          <w:trHeight w:val="297"/>
        </w:trPr>
        <w:tc>
          <w:tcPr>
            <w:tcW w:w="568" w:type="dxa"/>
            <w:tcBorders>
              <w:bottom w:val="double" w:sz="4" w:space="0" w:color="auto"/>
              <w:right w:val="double" w:sz="4" w:space="0" w:color="auto"/>
            </w:tcBorders>
            <w:vAlign w:val="center"/>
          </w:tcPr>
          <w:p w14:paraId="75043A8A" w14:textId="77777777" w:rsidR="002402B1" w:rsidRPr="00263368" w:rsidRDefault="002402B1" w:rsidP="008A72DC">
            <w:pPr>
              <w:spacing w:after="0" w:line="240" w:lineRule="auto"/>
              <w:jc w:val="center"/>
              <w:rPr>
                <w:rFonts w:ascii="Times New Roman" w:hAnsi="Times New Roman" w:cs="Times New Roman"/>
                <w:sz w:val="20"/>
                <w:szCs w:val="20"/>
              </w:rPr>
            </w:pPr>
          </w:p>
        </w:tc>
        <w:tc>
          <w:tcPr>
            <w:tcW w:w="1073" w:type="dxa"/>
            <w:tcBorders>
              <w:left w:val="double" w:sz="4" w:space="0" w:color="auto"/>
              <w:bottom w:val="double" w:sz="4" w:space="0" w:color="auto"/>
            </w:tcBorders>
            <w:vAlign w:val="center"/>
          </w:tcPr>
          <w:p w14:paraId="3E46BAB7"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70" w:type="dxa"/>
            <w:tcBorders>
              <w:bottom w:val="double" w:sz="4" w:space="0" w:color="auto"/>
            </w:tcBorders>
            <w:vAlign w:val="center"/>
          </w:tcPr>
          <w:p w14:paraId="3A75DE9D"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850" w:type="dxa"/>
            <w:tcBorders>
              <w:bottom w:val="double" w:sz="4" w:space="0" w:color="auto"/>
            </w:tcBorders>
            <w:vAlign w:val="center"/>
          </w:tcPr>
          <w:p w14:paraId="56EA0899"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851" w:type="dxa"/>
            <w:tcBorders>
              <w:bottom w:val="double" w:sz="4" w:space="0" w:color="auto"/>
            </w:tcBorders>
            <w:vAlign w:val="center"/>
          </w:tcPr>
          <w:p w14:paraId="6B58AE12"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50" w:type="dxa"/>
            <w:tcBorders>
              <w:bottom w:val="double" w:sz="4" w:space="0" w:color="auto"/>
            </w:tcBorders>
            <w:vAlign w:val="center"/>
          </w:tcPr>
          <w:p w14:paraId="441AD63C"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993" w:type="dxa"/>
            <w:tcBorders>
              <w:bottom w:val="double" w:sz="4" w:space="0" w:color="auto"/>
            </w:tcBorders>
            <w:vAlign w:val="center"/>
          </w:tcPr>
          <w:p w14:paraId="549992A3"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992" w:type="dxa"/>
            <w:tcBorders>
              <w:bottom w:val="double" w:sz="4" w:space="0" w:color="auto"/>
            </w:tcBorders>
            <w:vAlign w:val="center"/>
          </w:tcPr>
          <w:p w14:paraId="229B6510" w14:textId="77777777" w:rsidR="002402B1" w:rsidRPr="00263368" w:rsidRDefault="002402B1"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850" w:type="dxa"/>
            <w:tcBorders>
              <w:bottom w:val="double" w:sz="4" w:space="0" w:color="auto"/>
            </w:tcBorders>
            <w:vAlign w:val="center"/>
          </w:tcPr>
          <w:p w14:paraId="3E80D53A" w14:textId="7FB4C4C6" w:rsidR="002402B1" w:rsidRPr="00263368" w:rsidRDefault="00082AB0" w:rsidP="00082AB0">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851" w:type="dxa"/>
            <w:tcBorders>
              <w:bottom w:val="double" w:sz="4" w:space="0" w:color="auto"/>
            </w:tcBorders>
            <w:vAlign w:val="center"/>
          </w:tcPr>
          <w:p w14:paraId="6F80F7AC" w14:textId="0AB8B5A1" w:rsidR="002402B1" w:rsidRPr="00263368" w:rsidRDefault="00082AB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c>
          <w:tcPr>
            <w:tcW w:w="1356" w:type="dxa"/>
            <w:tcBorders>
              <w:bottom w:val="double" w:sz="4" w:space="0" w:color="auto"/>
            </w:tcBorders>
            <w:vAlign w:val="center"/>
          </w:tcPr>
          <w:p w14:paraId="41AA6703" w14:textId="6B1C9C28" w:rsidR="002402B1" w:rsidRPr="00263368" w:rsidRDefault="00082AB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J</w:t>
            </w:r>
          </w:p>
        </w:tc>
      </w:tr>
      <w:tr w:rsidR="002402B1" w:rsidRPr="00263368" w14:paraId="18C962CB" w14:textId="77777777" w:rsidTr="0073359C">
        <w:trPr>
          <w:cantSplit/>
          <w:trHeight w:val="1817"/>
        </w:trPr>
        <w:tc>
          <w:tcPr>
            <w:tcW w:w="568" w:type="dxa"/>
            <w:vMerge w:val="restart"/>
            <w:tcBorders>
              <w:top w:val="double" w:sz="4" w:space="0" w:color="auto"/>
              <w:bottom w:val="double" w:sz="4" w:space="0" w:color="auto"/>
              <w:right w:val="double" w:sz="4" w:space="0" w:color="auto"/>
            </w:tcBorders>
            <w:vAlign w:val="center"/>
          </w:tcPr>
          <w:p w14:paraId="1EDAEEDC" w14:textId="77777777" w:rsidR="002402B1" w:rsidRPr="00263368" w:rsidRDefault="002402B1" w:rsidP="008A72DC">
            <w:pPr>
              <w:spacing w:after="0" w:line="240" w:lineRule="auto"/>
              <w:rPr>
                <w:rFonts w:ascii="Times New Roman" w:hAnsi="Times New Roman" w:cs="Times New Roman"/>
              </w:rPr>
            </w:pPr>
            <w:r w:rsidRPr="00263368">
              <w:rPr>
                <w:rFonts w:ascii="Times New Roman" w:hAnsi="Times New Roman" w:cs="Times New Roman"/>
              </w:rPr>
              <w:t>1</w:t>
            </w:r>
          </w:p>
        </w:tc>
        <w:tc>
          <w:tcPr>
            <w:tcW w:w="1073" w:type="dxa"/>
            <w:vMerge w:val="restart"/>
            <w:tcBorders>
              <w:top w:val="double" w:sz="4" w:space="0" w:color="auto"/>
              <w:left w:val="double" w:sz="4" w:space="0" w:color="auto"/>
            </w:tcBorders>
            <w:textDirection w:val="btLr"/>
            <w:vAlign w:val="center"/>
          </w:tcPr>
          <w:p w14:paraId="500A25BE"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3056D03A"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0D7F119F"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770" w:type="dxa"/>
            <w:vMerge w:val="restart"/>
            <w:tcBorders>
              <w:top w:val="double" w:sz="4" w:space="0" w:color="auto"/>
            </w:tcBorders>
            <w:textDirection w:val="btLr"/>
            <w:vAlign w:val="center"/>
          </w:tcPr>
          <w:p w14:paraId="5ED3BE5A"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850" w:type="dxa"/>
            <w:tcBorders>
              <w:top w:val="double" w:sz="4" w:space="0" w:color="auto"/>
            </w:tcBorders>
            <w:textDirection w:val="btLr"/>
            <w:vAlign w:val="center"/>
          </w:tcPr>
          <w:p w14:paraId="7C3A685F"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851" w:type="dxa"/>
            <w:tcBorders>
              <w:top w:val="double" w:sz="4" w:space="0" w:color="auto"/>
            </w:tcBorders>
            <w:textDirection w:val="btLr"/>
            <w:vAlign w:val="center"/>
          </w:tcPr>
          <w:p w14:paraId="67C2F101"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850" w:type="dxa"/>
            <w:tcBorders>
              <w:top w:val="double" w:sz="4" w:space="0" w:color="auto"/>
            </w:tcBorders>
            <w:textDirection w:val="btLr"/>
            <w:vAlign w:val="center"/>
          </w:tcPr>
          <w:p w14:paraId="3CA4B42A"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 az építés mértéke </w:t>
            </w:r>
          </w:p>
        </w:tc>
        <w:tc>
          <w:tcPr>
            <w:tcW w:w="993" w:type="dxa"/>
            <w:tcBorders>
              <w:top w:val="double" w:sz="4" w:space="0" w:color="auto"/>
            </w:tcBorders>
            <w:textDirection w:val="btLr"/>
            <w:vAlign w:val="center"/>
          </w:tcPr>
          <w:p w14:paraId="15A09251"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Zöldfelület legkisebb mértéke</w:t>
            </w:r>
          </w:p>
        </w:tc>
        <w:tc>
          <w:tcPr>
            <w:tcW w:w="992" w:type="dxa"/>
            <w:tcBorders>
              <w:top w:val="double" w:sz="4" w:space="0" w:color="auto"/>
            </w:tcBorders>
            <w:textDirection w:val="btLr"/>
            <w:vAlign w:val="center"/>
          </w:tcPr>
          <w:p w14:paraId="4C19E5D9" w14:textId="1502D772" w:rsidR="002402B1" w:rsidRPr="00263368" w:rsidRDefault="002402B1" w:rsidP="000C713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850" w:type="dxa"/>
            <w:tcBorders>
              <w:top w:val="double" w:sz="4" w:space="0" w:color="auto"/>
            </w:tcBorders>
            <w:textDirection w:val="btLr"/>
          </w:tcPr>
          <w:p w14:paraId="1893870F"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építmény megengedett legmagasabb pontja</w:t>
            </w:r>
          </w:p>
        </w:tc>
        <w:tc>
          <w:tcPr>
            <w:tcW w:w="851" w:type="dxa"/>
            <w:vMerge w:val="restart"/>
            <w:tcBorders>
              <w:top w:val="double" w:sz="4" w:space="0" w:color="auto"/>
            </w:tcBorders>
            <w:textDirection w:val="btLr"/>
            <w:vAlign w:val="center"/>
          </w:tcPr>
          <w:p w14:paraId="6EB0FA07" w14:textId="6470881A" w:rsidR="002402B1" w:rsidRPr="00263368" w:rsidRDefault="0062349B" w:rsidP="00DC68B3">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vertAlign w:val="superscript"/>
              </w:rPr>
              <w:t>■</w:t>
            </w:r>
            <w:r w:rsidR="00DC68B3" w:rsidRPr="00263368">
              <w:rPr>
                <w:rFonts w:ascii="Times New Roman" w:hAnsi="Times New Roman" w:cs="Times New Roman"/>
                <w:i/>
                <w:iCs/>
                <w:sz w:val="20"/>
                <w:szCs w:val="20"/>
              </w:rPr>
              <w:t xml:space="preserve">Közművesítettség </w:t>
            </w:r>
            <w:r w:rsidR="002402B1" w:rsidRPr="00263368">
              <w:rPr>
                <w:rFonts w:ascii="Times New Roman" w:hAnsi="Times New Roman" w:cs="Times New Roman"/>
                <w:i/>
                <w:iCs/>
                <w:sz w:val="20"/>
                <w:szCs w:val="20"/>
              </w:rPr>
              <w:t xml:space="preserve">mértéke </w:t>
            </w:r>
          </w:p>
        </w:tc>
        <w:tc>
          <w:tcPr>
            <w:tcW w:w="1356" w:type="dxa"/>
            <w:vMerge w:val="restart"/>
            <w:tcBorders>
              <w:top w:val="double" w:sz="4" w:space="0" w:color="auto"/>
            </w:tcBorders>
            <w:textDirection w:val="btLr"/>
            <w:vAlign w:val="center"/>
          </w:tcPr>
          <w:p w14:paraId="1674C57F" w14:textId="77777777" w:rsidR="002402B1" w:rsidRPr="00263368" w:rsidRDefault="002402B1"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2402B1" w:rsidRPr="00263368" w14:paraId="68C988CD" w14:textId="77777777" w:rsidTr="0073359C">
        <w:tc>
          <w:tcPr>
            <w:tcW w:w="568" w:type="dxa"/>
            <w:vMerge/>
            <w:tcBorders>
              <w:top w:val="double" w:sz="4" w:space="0" w:color="auto"/>
              <w:bottom w:val="double" w:sz="4" w:space="0" w:color="auto"/>
              <w:right w:val="double" w:sz="4" w:space="0" w:color="auto"/>
            </w:tcBorders>
            <w:vAlign w:val="center"/>
          </w:tcPr>
          <w:p w14:paraId="00DFCE6E" w14:textId="77777777" w:rsidR="002402B1" w:rsidRPr="00263368" w:rsidRDefault="002402B1" w:rsidP="008A72DC">
            <w:pPr>
              <w:spacing w:after="0" w:line="240" w:lineRule="auto"/>
              <w:jc w:val="center"/>
              <w:rPr>
                <w:rFonts w:ascii="Times New Roman" w:hAnsi="Times New Roman" w:cs="Times New Roman"/>
                <w:i/>
                <w:iCs/>
                <w:sz w:val="20"/>
                <w:szCs w:val="20"/>
              </w:rPr>
            </w:pPr>
          </w:p>
        </w:tc>
        <w:tc>
          <w:tcPr>
            <w:tcW w:w="1073" w:type="dxa"/>
            <w:vMerge/>
            <w:tcBorders>
              <w:left w:val="double" w:sz="4" w:space="0" w:color="auto"/>
              <w:bottom w:val="double" w:sz="4" w:space="0" w:color="auto"/>
            </w:tcBorders>
            <w:vAlign w:val="center"/>
          </w:tcPr>
          <w:p w14:paraId="24FF0CC8" w14:textId="77777777" w:rsidR="002402B1" w:rsidRPr="00263368" w:rsidRDefault="002402B1" w:rsidP="008A72DC">
            <w:pPr>
              <w:spacing w:after="0" w:line="240" w:lineRule="auto"/>
              <w:jc w:val="center"/>
              <w:rPr>
                <w:rFonts w:ascii="Times New Roman" w:hAnsi="Times New Roman" w:cs="Times New Roman"/>
                <w:i/>
                <w:iCs/>
                <w:sz w:val="20"/>
                <w:szCs w:val="20"/>
              </w:rPr>
            </w:pPr>
          </w:p>
        </w:tc>
        <w:tc>
          <w:tcPr>
            <w:tcW w:w="770" w:type="dxa"/>
            <w:vMerge/>
            <w:tcBorders>
              <w:bottom w:val="double" w:sz="4" w:space="0" w:color="auto"/>
            </w:tcBorders>
            <w:vAlign w:val="center"/>
          </w:tcPr>
          <w:p w14:paraId="679A1EAF" w14:textId="77777777" w:rsidR="002402B1" w:rsidRPr="00263368" w:rsidRDefault="002402B1" w:rsidP="008A72DC">
            <w:pPr>
              <w:spacing w:after="0" w:line="240" w:lineRule="auto"/>
              <w:jc w:val="center"/>
              <w:rPr>
                <w:rFonts w:ascii="Times New Roman" w:hAnsi="Times New Roman" w:cs="Times New Roman"/>
                <w:i/>
                <w:iCs/>
                <w:sz w:val="20"/>
                <w:szCs w:val="20"/>
              </w:rPr>
            </w:pPr>
          </w:p>
        </w:tc>
        <w:tc>
          <w:tcPr>
            <w:tcW w:w="850" w:type="dxa"/>
            <w:tcBorders>
              <w:bottom w:val="double" w:sz="4" w:space="0" w:color="auto"/>
            </w:tcBorders>
            <w:vAlign w:val="center"/>
          </w:tcPr>
          <w:p w14:paraId="1E98169A" w14:textId="77777777" w:rsidR="002402B1" w:rsidRPr="00263368" w:rsidRDefault="002402B1"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51" w:type="dxa"/>
            <w:tcBorders>
              <w:bottom w:val="double" w:sz="4" w:space="0" w:color="auto"/>
            </w:tcBorders>
            <w:vAlign w:val="center"/>
          </w:tcPr>
          <w:p w14:paraId="4BA7C6D8" w14:textId="77777777" w:rsidR="002402B1" w:rsidRPr="00263368" w:rsidRDefault="002402B1"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0" w:type="dxa"/>
            <w:tcBorders>
              <w:bottom w:val="double" w:sz="4" w:space="0" w:color="auto"/>
            </w:tcBorders>
            <w:vAlign w:val="center"/>
          </w:tcPr>
          <w:p w14:paraId="7E842F72" w14:textId="77777777" w:rsidR="002402B1" w:rsidRPr="00263368" w:rsidRDefault="002402B1"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3" w:type="dxa"/>
            <w:tcBorders>
              <w:bottom w:val="double" w:sz="4" w:space="0" w:color="auto"/>
            </w:tcBorders>
            <w:vAlign w:val="center"/>
          </w:tcPr>
          <w:p w14:paraId="301D2698" w14:textId="77777777" w:rsidR="002402B1" w:rsidRPr="00263368" w:rsidRDefault="002402B1"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 </w:t>
            </w:r>
          </w:p>
        </w:tc>
        <w:tc>
          <w:tcPr>
            <w:tcW w:w="992" w:type="dxa"/>
            <w:tcBorders>
              <w:bottom w:val="double" w:sz="4" w:space="0" w:color="auto"/>
            </w:tcBorders>
            <w:vAlign w:val="center"/>
          </w:tcPr>
          <w:p w14:paraId="695E6A8F" w14:textId="77777777" w:rsidR="002402B1" w:rsidRPr="00263368" w:rsidRDefault="002402B1"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 - m)</w:t>
            </w:r>
          </w:p>
        </w:tc>
        <w:tc>
          <w:tcPr>
            <w:tcW w:w="850" w:type="dxa"/>
            <w:tcBorders>
              <w:bottom w:val="double" w:sz="4" w:space="0" w:color="auto"/>
            </w:tcBorders>
          </w:tcPr>
          <w:p w14:paraId="662AEBE1" w14:textId="77777777" w:rsidR="002402B1" w:rsidRPr="00263368" w:rsidRDefault="002402B1"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851" w:type="dxa"/>
            <w:vMerge/>
            <w:tcBorders>
              <w:bottom w:val="double" w:sz="4" w:space="0" w:color="auto"/>
            </w:tcBorders>
            <w:vAlign w:val="center"/>
          </w:tcPr>
          <w:p w14:paraId="17A80137" w14:textId="77777777" w:rsidR="002402B1" w:rsidRPr="00263368" w:rsidRDefault="002402B1" w:rsidP="008A72DC">
            <w:pPr>
              <w:spacing w:after="0" w:line="240" w:lineRule="auto"/>
              <w:jc w:val="center"/>
              <w:rPr>
                <w:rFonts w:ascii="Times New Roman" w:hAnsi="Times New Roman" w:cs="Times New Roman"/>
                <w:i/>
                <w:iCs/>
                <w:sz w:val="20"/>
                <w:szCs w:val="20"/>
              </w:rPr>
            </w:pPr>
          </w:p>
        </w:tc>
        <w:tc>
          <w:tcPr>
            <w:tcW w:w="1356" w:type="dxa"/>
            <w:vMerge/>
            <w:tcBorders>
              <w:bottom w:val="double" w:sz="4" w:space="0" w:color="auto"/>
            </w:tcBorders>
            <w:vAlign w:val="center"/>
          </w:tcPr>
          <w:p w14:paraId="234352BB" w14:textId="77777777" w:rsidR="002402B1" w:rsidRPr="00263368" w:rsidRDefault="002402B1" w:rsidP="008A72DC">
            <w:pPr>
              <w:spacing w:after="0" w:line="240" w:lineRule="auto"/>
              <w:jc w:val="center"/>
              <w:rPr>
                <w:rFonts w:ascii="Times New Roman" w:hAnsi="Times New Roman" w:cs="Times New Roman"/>
                <w:sz w:val="20"/>
                <w:szCs w:val="20"/>
              </w:rPr>
            </w:pPr>
          </w:p>
        </w:tc>
      </w:tr>
      <w:tr w:rsidR="002402B1" w:rsidRPr="00263368" w14:paraId="629D1563" w14:textId="77777777" w:rsidTr="00A55B77">
        <w:tc>
          <w:tcPr>
            <w:tcW w:w="568" w:type="dxa"/>
            <w:tcBorders>
              <w:top w:val="double" w:sz="4" w:space="0" w:color="auto"/>
              <w:bottom w:val="double" w:sz="4" w:space="0" w:color="auto"/>
              <w:right w:val="double" w:sz="4" w:space="0" w:color="auto"/>
            </w:tcBorders>
            <w:vAlign w:val="center"/>
          </w:tcPr>
          <w:p w14:paraId="16921B82"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2</w:t>
            </w:r>
          </w:p>
        </w:tc>
        <w:tc>
          <w:tcPr>
            <w:tcW w:w="1073" w:type="dxa"/>
            <w:tcBorders>
              <w:top w:val="double" w:sz="4" w:space="0" w:color="auto"/>
              <w:left w:val="double" w:sz="4" w:space="0" w:color="auto"/>
              <w:bottom w:val="double" w:sz="4" w:space="0" w:color="auto"/>
            </w:tcBorders>
            <w:vAlign w:val="center"/>
          </w:tcPr>
          <w:p w14:paraId="7E360771"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K-Cas/K</w:t>
            </w:r>
          </w:p>
        </w:tc>
        <w:tc>
          <w:tcPr>
            <w:tcW w:w="770" w:type="dxa"/>
            <w:tcBorders>
              <w:top w:val="double" w:sz="4" w:space="0" w:color="auto"/>
              <w:bottom w:val="double" w:sz="4" w:space="0" w:color="auto"/>
            </w:tcBorders>
            <w:vAlign w:val="center"/>
          </w:tcPr>
          <w:p w14:paraId="79C8633F" w14:textId="4C224268" w:rsidR="002402B1" w:rsidRPr="00263368" w:rsidRDefault="00A55B77" w:rsidP="00165B20">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bottom w:val="double" w:sz="4" w:space="0" w:color="auto"/>
            </w:tcBorders>
            <w:shd w:val="clear" w:color="auto" w:fill="FFFFFF" w:themeFill="background1"/>
            <w:vAlign w:val="center"/>
          </w:tcPr>
          <w:p w14:paraId="179468FE" w14:textId="595A7E60"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bottom w:val="double" w:sz="4" w:space="0" w:color="auto"/>
            </w:tcBorders>
            <w:shd w:val="clear" w:color="auto" w:fill="FFFFFF" w:themeFill="background1"/>
            <w:vAlign w:val="center"/>
          </w:tcPr>
          <w:p w14:paraId="338C8A8D" w14:textId="7FAF069B"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bottom w:val="double" w:sz="4" w:space="0" w:color="auto"/>
            </w:tcBorders>
            <w:shd w:val="clear" w:color="auto" w:fill="FFFFFF" w:themeFill="background1"/>
            <w:vAlign w:val="center"/>
          </w:tcPr>
          <w:p w14:paraId="31AC187E" w14:textId="789D716D"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3" w:type="dxa"/>
            <w:tcBorders>
              <w:top w:val="double" w:sz="4" w:space="0" w:color="auto"/>
              <w:bottom w:val="double" w:sz="4" w:space="0" w:color="auto"/>
            </w:tcBorders>
            <w:shd w:val="clear" w:color="auto" w:fill="FFFFFF" w:themeFill="background1"/>
            <w:vAlign w:val="center"/>
          </w:tcPr>
          <w:p w14:paraId="32346860" w14:textId="4B154C05"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bottom w:val="double" w:sz="4" w:space="0" w:color="auto"/>
            </w:tcBorders>
            <w:shd w:val="clear" w:color="auto" w:fill="FFFFFF" w:themeFill="background1"/>
            <w:vAlign w:val="center"/>
          </w:tcPr>
          <w:p w14:paraId="1F94F31C" w14:textId="0B124B8A"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bottom w:val="double" w:sz="4" w:space="0" w:color="auto"/>
            </w:tcBorders>
          </w:tcPr>
          <w:p w14:paraId="303F308C" w14:textId="57E899F0" w:rsidR="002402B1" w:rsidRPr="00263368" w:rsidRDefault="00A3406A"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bottom w:val="double" w:sz="4" w:space="0" w:color="auto"/>
            </w:tcBorders>
            <w:vAlign w:val="center"/>
          </w:tcPr>
          <w:p w14:paraId="0336274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bottom w:val="double" w:sz="4" w:space="0" w:color="auto"/>
            </w:tcBorders>
            <w:vAlign w:val="center"/>
          </w:tcPr>
          <w:p w14:paraId="4F8CAB86" w14:textId="77777777" w:rsidR="002402B1" w:rsidRPr="00263368" w:rsidRDefault="002402B1"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nem bővíthető a beépítés</w:t>
            </w:r>
          </w:p>
        </w:tc>
      </w:tr>
      <w:tr w:rsidR="002402B1" w:rsidRPr="00263368" w14:paraId="51DAFD9B" w14:textId="77777777" w:rsidTr="00A55B77">
        <w:tc>
          <w:tcPr>
            <w:tcW w:w="568" w:type="dxa"/>
            <w:tcBorders>
              <w:top w:val="double" w:sz="4" w:space="0" w:color="auto"/>
              <w:right w:val="double" w:sz="4" w:space="0" w:color="auto"/>
            </w:tcBorders>
            <w:vAlign w:val="center"/>
          </w:tcPr>
          <w:p w14:paraId="3F4A626A"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3</w:t>
            </w:r>
          </w:p>
        </w:tc>
        <w:tc>
          <w:tcPr>
            <w:tcW w:w="1073" w:type="dxa"/>
            <w:tcBorders>
              <w:top w:val="double" w:sz="4" w:space="0" w:color="auto"/>
              <w:left w:val="double" w:sz="4" w:space="0" w:color="auto"/>
            </w:tcBorders>
            <w:vAlign w:val="center"/>
          </w:tcPr>
          <w:p w14:paraId="23AE421E"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K-Re/0</w:t>
            </w:r>
          </w:p>
        </w:tc>
        <w:tc>
          <w:tcPr>
            <w:tcW w:w="770" w:type="dxa"/>
            <w:tcBorders>
              <w:top w:val="double" w:sz="4" w:space="0" w:color="auto"/>
            </w:tcBorders>
            <w:vAlign w:val="center"/>
          </w:tcPr>
          <w:p w14:paraId="6F2B48EB" w14:textId="11667DDB"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tcBorders>
            <w:shd w:val="clear" w:color="auto" w:fill="FFFFFF" w:themeFill="background1"/>
            <w:vAlign w:val="center"/>
          </w:tcPr>
          <w:p w14:paraId="6A995F45" w14:textId="23F70317"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tcBorders>
            <w:shd w:val="clear" w:color="auto" w:fill="FFFFFF" w:themeFill="background1"/>
            <w:vAlign w:val="center"/>
          </w:tcPr>
          <w:p w14:paraId="18E8DCAB" w14:textId="563E5C9A"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tcBorders>
            <w:shd w:val="clear" w:color="auto" w:fill="FFFFFF" w:themeFill="background1"/>
            <w:vAlign w:val="center"/>
          </w:tcPr>
          <w:p w14:paraId="3866569A" w14:textId="31735238"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3" w:type="dxa"/>
            <w:tcBorders>
              <w:top w:val="double" w:sz="4" w:space="0" w:color="auto"/>
            </w:tcBorders>
            <w:shd w:val="clear" w:color="auto" w:fill="FFFFFF" w:themeFill="background1"/>
            <w:vAlign w:val="center"/>
          </w:tcPr>
          <w:p w14:paraId="49151A8D" w14:textId="3025F2C1"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tcBorders>
            <w:shd w:val="clear" w:color="auto" w:fill="FFFFFF" w:themeFill="background1"/>
            <w:vAlign w:val="center"/>
          </w:tcPr>
          <w:p w14:paraId="49A86D70" w14:textId="3ADEA9BC"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tcBorders>
            <w:vAlign w:val="center"/>
          </w:tcPr>
          <w:p w14:paraId="5D7B2FD6" w14:textId="0B22600D" w:rsidR="002402B1" w:rsidRPr="00263368" w:rsidRDefault="008D2F66"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tcBorders>
            <w:vAlign w:val="center"/>
          </w:tcPr>
          <w:p w14:paraId="59E70FE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R</w:t>
            </w:r>
          </w:p>
        </w:tc>
        <w:tc>
          <w:tcPr>
            <w:tcW w:w="1356" w:type="dxa"/>
            <w:tcBorders>
              <w:top w:val="double" w:sz="4" w:space="0" w:color="auto"/>
              <w:right w:val="double" w:sz="4" w:space="0" w:color="auto"/>
            </w:tcBorders>
            <w:vAlign w:val="center"/>
          </w:tcPr>
          <w:p w14:paraId="10596DEE" w14:textId="77777777" w:rsidR="002402B1" w:rsidRPr="00263368" w:rsidRDefault="002402B1"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nem bővíthető, a beépítés</w:t>
            </w:r>
          </w:p>
        </w:tc>
      </w:tr>
      <w:tr w:rsidR="002402B1" w:rsidRPr="00263368" w14:paraId="19583C3B" w14:textId="77777777" w:rsidTr="00A55B77">
        <w:tc>
          <w:tcPr>
            <w:tcW w:w="568" w:type="dxa"/>
            <w:tcBorders>
              <w:right w:val="double" w:sz="4" w:space="0" w:color="auto"/>
            </w:tcBorders>
            <w:vAlign w:val="center"/>
          </w:tcPr>
          <w:p w14:paraId="593FFB59"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4</w:t>
            </w:r>
          </w:p>
        </w:tc>
        <w:tc>
          <w:tcPr>
            <w:tcW w:w="1073" w:type="dxa"/>
            <w:tcBorders>
              <w:left w:val="double" w:sz="4" w:space="0" w:color="auto"/>
            </w:tcBorders>
            <w:vAlign w:val="center"/>
          </w:tcPr>
          <w:p w14:paraId="069A6F96"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K-Re/1</w:t>
            </w:r>
          </w:p>
        </w:tc>
        <w:tc>
          <w:tcPr>
            <w:tcW w:w="770" w:type="dxa"/>
            <w:vAlign w:val="center"/>
          </w:tcPr>
          <w:p w14:paraId="6DB77055" w14:textId="40CB8287" w:rsidR="002402B1" w:rsidRPr="00263368" w:rsidRDefault="002402B1" w:rsidP="00165B20">
            <w:pPr>
              <w:spacing w:before="60" w:after="60" w:line="240" w:lineRule="auto"/>
              <w:jc w:val="center"/>
              <w:rPr>
                <w:rFonts w:ascii="Times New Roman" w:hAnsi="Times New Roman" w:cs="Times New Roman"/>
              </w:rPr>
            </w:pPr>
            <w:r w:rsidRPr="00263368">
              <w:rPr>
                <w:rFonts w:ascii="Times New Roman" w:hAnsi="Times New Roman" w:cs="Times New Roman"/>
              </w:rPr>
              <w:t>SZ/</w:t>
            </w:r>
            <w:r w:rsidR="00165B20" w:rsidRPr="00263368">
              <w:rPr>
                <w:rFonts w:ascii="Times New Roman" w:hAnsi="Times New Roman" w:cs="Times New Roman"/>
              </w:rPr>
              <w:t>O</w:t>
            </w:r>
          </w:p>
        </w:tc>
        <w:tc>
          <w:tcPr>
            <w:tcW w:w="850" w:type="dxa"/>
            <w:vAlign w:val="center"/>
          </w:tcPr>
          <w:p w14:paraId="315D587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2.000</w:t>
            </w:r>
          </w:p>
        </w:tc>
        <w:tc>
          <w:tcPr>
            <w:tcW w:w="851" w:type="dxa"/>
            <w:shd w:val="clear" w:color="auto" w:fill="FFFFFF" w:themeFill="background1"/>
            <w:vAlign w:val="center"/>
          </w:tcPr>
          <w:p w14:paraId="651813DD" w14:textId="5A5B4A89" w:rsidR="002402B1" w:rsidRPr="00263368" w:rsidRDefault="002402B1" w:rsidP="00165B20">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50" w:type="dxa"/>
            <w:vAlign w:val="center"/>
          </w:tcPr>
          <w:p w14:paraId="67BEF36D"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vAlign w:val="center"/>
          </w:tcPr>
          <w:p w14:paraId="238D9D40"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vAlign w:val="center"/>
          </w:tcPr>
          <w:p w14:paraId="0AD6755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5,5</w:t>
            </w:r>
          </w:p>
        </w:tc>
        <w:tc>
          <w:tcPr>
            <w:tcW w:w="850" w:type="dxa"/>
            <w:vAlign w:val="center"/>
          </w:tcPr>
          <w:p w14:paraId="60617E2C"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8,5</w:t>
            </w:r>
          </w:p>
        </w:tc>
        <w:tc>
          <w:tcPr>
            <w:tcW w:w="851" w:type="dxa"/>
            <w:vAlign w:val="center"/>
          </w:tcPr>
          <w:p w14:paraId="173254D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R</w:t>
            </w:r>
          </w:p>
        </w:tc>
        <w:tc>
          <w:tcPr>
            <w:tcW w:w="1356" w:type="dxa"/>
            <w:tcBorders>
              <w:right w:val="double" w:sz="4" w:space="0" w:color="auto"/>
            </w:tcBorders>
            <w:vAlign w:val="center"/>
          </w:tcPr>
          <w:p w14:paraId="00ECD947" w14:textId="33294395" w:rsidR="002402B1" w:rsidRPr="00263368" w:rsidRDefault="002402B1" w:rsidP="008A72DC">
            <w:pPr>
              <w:spacing w:after="0" w:line="240" w:lineRule="auto"/>
              <w:jc w:val="center"/>
              <w:rPr>
                <w:rFonts w:ascii="Times New Roman" w:hAnsi="Times New Roman" w:cs="Times New Roman"/>
              </w:rPr>
            </w:pPr>
          </w:p>
        </w:tc>
      </w:tr>
      <w:tr w:rsidR="002402B1" w:rsidRPr="00263368" w14:paraId="7D5C4470" w14:textId="77777777" w:rsidTr="0073359C">
        <w:tc>
          <w:tcPr>
            <w:tcW w:w="568" w:type="dxa"/>
            <w:tcBorders>
              <w:bottom w:val="double" w:sz="4" w:space="0" w:color="auto"/>
              <w:right w:val="double" w:sz="4" w:space="0" w:color="auto"/>
            </w:tcBorders>
            <w:vAlign w:val="center"/>
          </w:tcPr>
          <w:p w14:paraId="690B6931"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5</w:t>
            </w:r>
          </w:p>
        </w:tc>
        <w:tc>
          <w:tcPr>
            <w:tcW w:w="1073" w:type="dxa"/>
            <w:tcBorders>
              <w:left w:val="double" w:sz="4" w:space="0" w:color="auto"/>
              <w:bottom w:val="double" w:sz="4" w:space="0" w:color="auto"/>
            </w:tcBorders>
            <w:vAlign w:val="center"/>
          </w:tcPr>
          <w:p w14:paraId="75CF6642"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K-Re/2</w:t>
            </w:r>
          </w:p>
        </w:tc>
        <w:tc>
          <w:tcPr>
            <w:tcW w:w="770" w:type="dxa"/>
            <w:tcBorders>
              <w:bottom w:val="double" w:sz="4" w:space="0" w:color="auto"/>
            </w:tcBorders>
            <w:vAlign w:val="center"/>
          </w:tcPr>
          <w:p w14:paraId="3092F840" w14:textId="77777777" w:rsidR="002402B1" w:rsidRPr="00263368" w:rsidRDefault="002402B1" w:rsidP="008A72DC">
            <w:pPr>
              <w:spacing w:before="60" w:after="60" w:line="240" w:lineRule="auto"/>
              <w:jc w:val="center"/>
              <w:rPr>
                <w:rFonts w:ascii="Times New Roman" w:hAnsi="Times New Roman" w:cs="Times New Roman"/>
                <w:sz w:val="24"/>
                <w:szCs w:val="24"/>
              </w:rPr>
            </w:pPr>
            <w:r w:rsidRPr="00263368">
              <w:rPr>
                <w:rFonts w:ascii="Times New Roman" w:hAnsi="Times New Roman" w:cs="Times New Roman"/>
              </w:rPr>
              <w:t>SZ</w:t>
            </w:r>
          </w:p>
        </w:tc>
        <w:tc>
          <w:tcPr>
            <w:tcW w:w="850" w:type="dxa"/>
            <w:tcBorders>
              <w:bottom w:val="double" w:sz="4" w:space="0" w:color="auto"/>
            </w:tcBorders>
            <w:vAlign w:val="center"/>
          </w:tcPr>
          <w:p w14:paraId="114A75E9" w14:textId="3A725110" w:rsidR="002402B1" w:rsidRPr="00263368" w:rsidRDefault="007317CD" w:rsidP="008A72DC">
            <w:pPr>
              <w:spacing w:before="60" w:after="60" w:line="240" w:lineRule="auto"/>
              <w:jc w:val="center"/>
              <w:rPr>
                <w:rFonts w:ascii="Times New Roman" w:hAnsi="Times New Roman" w:cs="Times New Roman"/>
              </w:rPr>
            </w:pPr>
            <w:r w:rsidRPr="00263368">
              <w:rPr>
                <w:rFonts w:ascii="Times New Roman" w:hAnsi="Times New Roman" w:cs="Times New Roman"/>
              </w:rPr>
              <w:t>6</w:t>
            </w:r>
            <w:r w:rsidR="002402B1" w:rsidRPr="00263368">
              <w:rPr>
                <w:rFonts w:ascii="Times New Roman" w:hAnsi="Times New Roman" w:cs="Times New Roman"/>
              </w:rPr>
              <w:t>.000</w:t>
            </w:r>
          </w:p>
        </w:tc>
        <w:tc>
          <w:tcPr>
            <w:tcW w:w="851" w:type="dxa"/>
            <w:tcBorders>
              <w:bottom w:val="double" w:sz="4" w:space="0" w:color="auto"/>
            </w:tcBorders>
            <w:vAlign w:val="center"/>
          </w:tcPr>
          <w:p w14:paraId="709A2A2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850" w:type="dxa"/>
            <w:tcBorders>
              <w:bottom w:val="double" w:sz="4" w:space="0" w:color="auto"/>
            </w:tcBorders>
            <w:vAlign w:val="center"/>
          </w:tcPr>
          <w:p w14:paraId="654F46EC"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993" w:type="dxa"/>
            <w:tcBorders>
              <w:bottom w:val="double" w:sz="4" w:space="0" w:color="auto"/>
            </w:tcBorders>
            <w:vAlign w:val="center"/>
          </w:tcPr>
          <w:p w14:paraId="2D60AD38"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bottom w:val="double" w:sz="4" w:space="0" w:color="auto"/>
            </w:tcBorders>
            <w:vAlign w:val="center"/>
          </w:tcPr>
          <w:p w14:paraId="70E1FCE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0" w:type="dxa"/>
            <w:tcBorders>
              <w:bottom w:val="double" w:sz="4" w:space="0" w:color="auto"/>
            </w:tcBorders>
            <w:vAlign w:val="center"/>
          </w:tcPr>
          <w:p w14:paraId="28AF452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10,5</w:t>
            </w:r>
          </w:p>
        </w:tc>
        <w:tc>
          <w:tcPr>
            <w:tcW w:w="851" w:type="dxa"/>
            <w:tcBorders>
              <w:bottom w:val="double" w:sz="4" w:space="0" w:color="auto"/>
            </w:tcBorders>
            <w:vAlign w:val="center"/>
          </w:tcPr>
          <w:p w14:paraId="66FC443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R</w:t>
            </w:r>
          </w:p>
        </w:tc>
        <w:tc>
          <w:tcPr>
            <w:tcW w:w="1356" w:type="dxa"/>
            <w:tcBorders>
              <w:bottom w:val="double" w:sz="4" w:space="0" w:color="auto"/>
              <w:right w:val="double" w:sz="4" w:space="0" w:color="auto"/>
            </w:tcBorders>
            <w:vAlign w:val="center"/>
          </w:tcPr>
          <w:p w14:paraId="76D25037" w14:textId="51127C33" w:rsidR="002402B1" w:rsidRPr="00263368" w:rsidRDefault="002402B1" w:rsidP="008A72DC">
            <w:pPr>
              <w:spacing w:after="0" w:line="240" w:lineRule="auto"/>
              <w:jc w:val="center"/>
              <w:rPr>
                <w:rFonts w:ascii="Times New Roman" w:hAnsi="Times New Roman" w:cs="Times New Roman"/>
              </w:rPr>
            </w:pPr>
          </w:p>
        </w:tc>
      </w:tr>
      <w:tr w:rsidR="002402B1" w:rsidRPr="00263368" w14:paraId="4EAF7C2C" w14:textId="77777777" w:rsidTr="0073359C">
        <w:tc>
          <w:tcPr>
            <w:tcW w:w="568" w:type="dxa"/>
            <w:tcBorders>
              <w:top w:val="double" w:sz="4" w:space="0" w:color="auto"/>
              <w:bottom w:val="double" w:sz="4" w:space="0" w:color="auto"/>
              <w:right w:val="double" w:sz="4" w:space="0" w:color="auto"/>
            </w:tcBorders>
            <w:vAlign w:val="center"/>
          </w:tcPr>
          <w:p w14:paraId="57BA83A2"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6</w:t>
            </w:r>
          </w:p>
        </w:tc>
        <w:tc>
          <w:tcPr>
            <w:tcW w:w="1073" w:type="dxa"/>
            <w:tcBorders>
              <w:top w:val="double" w:sz="4" w:space="0" w:color="auto"/>
              <w:left w:val="double" w:sz="4" w:space="0" w:color="auto"/>
              <w:bottom w:val="double" w:sz="4" w:space="0" w:color="auto"/>
            </w:tcBorders>
            <w:vAlign w:val="center"/>
          </w:tcPr>
          <w:p w14:paraId="2958BCF0"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K-Sk/1</w:t>
            </w:r>
          </w:p>
        </w:tc>
        <w:tc>
          <w:tcPr>
            <w:tcW w:w="770" w:type="dxa"/>
            <w:tcBorders>
              <w:top w:val="double" w:sz="4" w:space="0" w:color="auto"/>
              <w:bottom w:val="double" w:sz="4" w:space="0" w:color="auto"/>
            </w:tcBorders>
            <w:vAlign w:val="center"/>
          </w:tcPr>
          <w:p w14:paraId="4C5509EB"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double" w:sz="4" w:space="0" w:color="auto"/>
              <w:bottom w:val="double" w:sz="4" w:space="0" w:color="auto"/>
            </w:tcBorders>
            <w:vAlign w:val="center"/>
          </w:tcPr>
          <w:p w14:paraId="756A683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851" w:type="dxa"/>
            <w:tcBorders>
              <w:top w:val="double" w:sz="4" w:space="0" w:color="auto"/>
              <w:bottom w:val="double" w:sz="4" w:space="0" w:color="auto"/>
            </w:tcBorders>
            <w:vAlign w:val="center"/>
          </w:tcPr>
          <w:p w14:paraId="0E2C084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850" w:type="dxa"/>
            <w:tcBorders>
              <w:top w:val="double" w:sz="4" w:space="0" w:color="auto"/>
              <w:bottom w:val="double" w:sz="4" w:space="0" w:color="auto"/>
            </w:tcBorders>
            <w:vAlign w:val="center"/>
          </w:tcPr>
          <w:p w14:paraId="4A45612E"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tcBorders>
              <w:top w:val="double" w:sz="4" w:space="0" w:color="auto"/>
              <w:bottom w:val="double" w:sz="4" w:space="0" w:color="auto"/>
            </w:tcBorders>
            <w:vAlign w:val="center"/>
          </w:tcPr>
          <w:p w14:paraId="62AE0B0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double" w:sz="4" w:space="0" w:color="auto"/>
              <w:bottom w:val="double" w:sz="4" w:space="0" w:color="auto"/>
            </w:tcBorders>
            <w:vAlign w:val="center"/>
          </w:tcPr>
          <w:p w14:paraId="49EB2720"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0" w:type="dxa"/>
            <w:tcBorders>
              <w:top w:val="double" w:sz="4" w:space="0" w:color="auto"/>
              <w:bottom w:val="double" w:sz="4" w:space="0" w:color="auto"/>
            </w:tcBorders>
            <w:vAlign w:val="center"/>
          </w:tcPr>
          <w:p w14:paraId="5D48C6F2" w14:textId="796C58A8"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10,5</w:t>
            </w:r>
          </w:p>
        </w:tc>
        <w:tc>
          <w:tcPr>
            <w:tcW w:w="851" w:type="dxa"/>
            <w:tcBorders>
              <w:top w:val="double" w:sz="4" w:space="0" w:color="auto"/>
              <w:bottom w:val="double" w:sz="4" w:space="0" w:color="auto"/>
            </w:tcBorders>
            <w:vAlign w:val="center"/>
          </w:tcPr>
          <w:p w14:paraId="4C05275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bottom w:val="double" w:sz="4" w:space="0" w:color="auto"/>
            </w:tcBorders>
            <w:vAlign w:val="center"/>
          </w:tcPr>
          <w:p w14:paraId="7CC28D31" w14:textId="77777777" w:rsidR="002402B1" w:rsidRPr="00263368" w:rsidRDefault="002402B1" w:rsidP="008A72DC">
            <w:pPr>
              <w:spacing w:after="0" w:line="240" w:lineRule="auto"/>
              <w:jc w:val="center"/>
              <w:rPr>
                <w:rFonts w:ascii="Times New Roman" w:hAnsi="Times New Roman" w:cs="Times New Roman"/>
              </w:rPr>
            </w:pPr>
          </w:p>
        </w:tc>
      </w:tr>
      <w:tr w:rsidR="002402B1" w:rsidRPr="00263368" w14:paraId="087C652D" w14:textId="77777777" w:rsidTr="0073359C">
        <w:tc>
          <w:tcPr>
            <w:tcW w:w="568" w:type="dxa"/>
            <w:tcBorders>
              <w:top w:val="double" w:sz="4" w:space="0" w:color="auto"/>
              <w:right w:val="double" w:sz="4" w:space="0" w:color="auto"/>
            </w:tcBorders>
            <w:vAlign w:val="center"/>
          </w:tcPr>
          <w:p w14:paraId="3D3B8910"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7</w:t>
            </w:r>
          </w:p>
        </w:tc>
        <w:tc>
          <w:tcPr>
            <w:tcW w:w="1073" w:type="dxa"/>
            <w:tcBorders>
              <w:top w:val="double" w:sz="4" w:space="0" w:color="auto"/>
              <w:left w:val="double" w:sz="4" w:space="0" w:color="auto"/>
            </w:tcBorders>
            <w:vAlign w:val="center"/>
          </w:tcPr>
          <w:p w14:paraId="300605ED"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K-Sp/1</w:t>
            </w:r>
          </w:p>
        </w:tc>
        <w:tc>
          <w:tcPr>
            <w:tcW w:w="770" w:type="dxa"/>
            <w:tcBorders>
              <w:top w:val="double" w:sz="4" w:space="0" w:color="auto"/>
            </w:tcBorders>
            <w:vAlign w:val="center"/>
          </w:tcPr>
          <w:p w14:paraId="721E2A2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double" w:sz="4" w:space="0" w:color="auto"/>
            </w:tcBorders>
            <w:vAlign w:val="center"/>
          </w:tcPr>
          <w:p w14:paraId="0A43872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851" w:type="dxa"/>
            <w:tcBorders>
              <w:top w:val="double" w:sz="4" w:space="0" w:color="auto"/>
            </w:tcBorders>
            <w:vAlign w:val="center"/>
          </w:tcPr>
          <w:p w14:paraId="5BA41E7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50" w:type="dxa"/>
            <w:tcBorders>
              <w:top w:val="double" w:sz="4" w:space="0" w:color="auto"/>
            </w:tcBorders>
            <w:vAlign w:val="center"/>
          </w:tcPr>
          <w:p w14:paraId="4231590D"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tcBorders>
              <w:top w:val="double" w:sz="4" w:space="0" w:color="auto"/>
            </w:tcBorders>
            <w:vAlign w:val="center"/>
          </w:tcPr>
          <w:p w14:paraId="7A322CCC"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992" w:type="dxa"/>
            <w:tcBorders>
              <w:top w:val="double" w:sz="4" w:space="0" w:color="auto"/>
            </w:tcBorders>
            <w:vAlign w:val="center"/>
          </w:tcPr>
          <w:p w14:paraId="71ED8F9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0" w:type="dxa"/>
            <w:tcBorders>
              <w:top w:val="double" w:sz="4" w:space="0" w:color="auto"/>
            </w:tcBorders>
            <w:vAlign w:val="center"/>
          </w:tcPr>
          <w:p w14:paraId="41AA4289"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10,5</w:t>
            </w:r>
          </w:p>
        </w:tc>
        <w:tc>
          <w:tcPr>
            <w:tcW w:w="851" w:type="dxa"/>
            <w:tcBorders>
              <w:top w:val="double" w:sz="4" w:space="0" w:color="auto"/>
            </w:tcBorders>
            <w:vAlign w:val="center"/>
          </w:tcPr>
          <w:p w14:paraId="3BC761E7"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right w:val="double" w:sz="4" w:space="0" w:color="auto"/>
            </w:tcBorders>
            <w:vAlign w:val="center"/>
          </w:tcPr>
          <w:p w14:paraId="6B03B67A" w14:textId="77777777" w:rsidR="002402B1" w:rsidRPr="00263368" w:rsidRDefault="002402B1" w:rsidP="008A72DC">
            <w:pPr>
              <w:spacing w:after="0" w:line="240" w:lineRule="auto"/>
              <w:jc w:val="center"/>
              <w:rPr>
                <w:rFonts w:ascii="Times New Roman" w:hAnsi="Times New Roman" w:cs="Times New Roman"/>
                <w:sz w:val="20"/>
                <w:szCs w:val="20"/>
              </w:rPr>
            </w:pPr>
          </w:p>
        </w:tc>
      </w:tr>
      <w:tr w:rsidR="002402B1" w:rsidRPr="00263368" w14:paraId="39615351" w14:textId="77777777" w:rsidTr="0073359C">
        <w:tc>
          <w:tcPr>
            <w:tcW w:w="568" w:type="dxa"/>
            <w:tcBorders>
              <w:right w:val="double" w:sz="4" w:space="0" w:color="auto"/>
            </w:tcBorders>
            <w:vAlign w:val="center"/>
          </w:tcPr>
          <w:p w14:paraId="274236C2"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8</w:t>
            </w:r>
          </w:p>
        </w:tc>
        <w:tc>
          <w:tcPr>
            <w:tcW w:w="1073" w:type="dxa"/>
            <w:tcBorders>
              <w:left w:val="double" w:sz="4" w:space="0" w:color="auto"/>
            </w:tcBorders>
            <w:vAlign w:val="center"/>
          </w:tcPr>
          <w:p w14:paraId="323B67ED"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K-Sp/2</w:t>
            </w:r>
          </w:p>
        </w:tc>
        <w:tc>
          <w:tcPr>
            <w:tcW w:w="770" w:type="dxa"/>
            <w:vAlign w:val="center"/>
          </w:tcPr>
          <w:p w14:paraId="2C0EB276"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vAlign w:val="center"/>
          </w:tcPr>
          <w:p w14:paraId="4AE117A8"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6.000</w:t>
            </w:r>
          </w:p>
        </w:tc>
        <w:tc>
          <w:tcPr>
            <w:tcW w:w="851" w:type="dxa"/>
            <w:vAlign w:val="center"/>
          </w:tcPr>
          <w:p w14:paraId="38556A1D"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850" w:type="dxa"/>
            <w:vAlign w:val="center"/>
          </w:tcPr>
          <w:p w14:paraId="3FD4AB7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3" w:type="dxa"/>
            <w:vAlign w:val="center"/>
          </w:tcPr>
          <w:p w14:paraId="5CC287E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 xml:space="preserve">40 </w:t>
            </w:r>
          </w:p>
        </w:tc>
        <w:tc>
          <w:tcPr>
            <w:tcW w:w="992" w:type="dxa"/>
            <w:vAlign w:val="center"/>
          </w:tcPr>
          <w:p w14:paraId="2DE5D34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10,0</w:t>
            </w:r>
          </w:p>
        </w:tc>
        <w:tc>
          <w:tcPr>
            <w:tcW w:w="850" w:type="dxa"/>
            <w:vAlign w:val="center"/>
          </w:tcPr>
          <w:p w14:paraId="64E67958"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13,0</w:t>
            </w:r>
          </w:p>
        </w:tc>
        <w:tc>
          <w:tcPr>
            <w:tcW w:w="851" w:type="dxa"/>
            <w:vAlign w:val="center"/>
          </w:tcPr>
          <w:p w14:paraId="78CA1429"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right w:val="double" w:sz="4" w:space="0" w:color="auto"/>
            </w:tcBorders>
            <w:vAlign w:val="center"/>
          </w:tcPr>
          <w:p w14:paraId="7B745803" w14:textId="77777777" w:rsidR="002402B1" w:rsidRPr="00263368" w:rsidRDefault="002402B1" w:rsidP="008A72DC">
            <w:pPr>
              <w:spacing w:after="0" w:line="240" w:lineRule="auto"/>
              <w:jc w:val="center"/>
              <w:rPr>
                <w:rFonts w:ascii="Times New Roman" w:hAnsi="Times New Roman" w:cs="Times New Roman"/>
                <w:sz w:val="18"/>
                <w:szCs w:val="18"/>
              </w:rPr>
            </w:pPr>
          </w:p>
        </w:tc>
      </w:tr>
      <w:tr w:rsidR="002402B1" w:rsidRPr="00263368" w14:paraId="7BE4DA7F" w14:textId="77777777" w:rsidTr="0073359C">
        <w:tc>
          <w:tcPr>
            <w:tcW w:w="568" w:type="dxa"/>
            <w:tcBorders>
              <w:bottom w:val="double" w:sz="4" w:space="0" w:color="auto"/>
              <w:right w:val="double" w:sz="4" w:space="0" w:color="auto"/>
            </w:tcBorders>
            <w:vAlign w:val="center"/>
          </w:tcPr>
          <w:p w14:paraId="65C61760"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9</w:t>
            </w:r>
          </w:p>
        </w:tc>
        <w:tc>
          <w:tcPr>
            <w:tcW w:w="1073" w:type="dxa"/>
            <w:tcBorders>
              <w:left w:val="double" w:sz="4" w:space="0" w:color="auto"/>
              <w:bottom w:val="double" w:sz="4" w:space="0" w:color="auto"/>
            </w:tcBorders>
            <w:vAlign w:val="center"/>
          </w:tcPr>
          <w:p w14:paraId="7B7BAC9E"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K-Sp/3</w:t>
            </w:r>
          </w:p>
        </w:tc>
        <w:tc>
          <w:tcPr>
            <w:tcW w:w="770" w:type="dxa"/>
            <w:tcBorders>
              <w:bottom w:val="double" w:sz="4" w:space="0" w:color="auto"/>
            </w:tcBorders>
            <w:vAlign w:val="center"/>
          </w:tcPr>
          <w:p w14:paraId="529A151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bottom w:val="double" w:sz="4" w:space="0" w:color="auto"/>
            </w:tcBorders>
            <w:vAlign w:val="center"/>
          </w:tcPr>
          <w:p w14:paraId="7C272E20"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51" w:type="dxa"/>
            <w:tcBorders>
              <w:bottom w:val="double" w:sz="4" w:space="0" w:color="auto"/>
            </w:tcBorders>
            <w:vAlign w:val="center"/>
          </w:tcPr>
          <w:p w14:paraId="0621729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850" w:type="dxa"/>
            <w:tcBorders>
              <w:bottom w:val="double" w:sz="4" w:space="0" w:color="auto"/>
            </w:tcBorders>
            <w:vAlign w:val="center"/>
          </w:tcPr>
          <w:p w14:paraId="4C36EDF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3" w:type="dxa"/>
            <w:tcBorders>
              <w:bottom w:val="double" w:sz="4" w:space="0" w:color="auto"/>
            </w:tcBorders>
            <w:vAlign w:val="center"/>
          </w:tcPr>
          <w:p w14:paraId="7253088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bottom w:val="double" w:sz="4" w:space="0" w:color="auto"/>
            </w:tcBorders>
            <w:vAlign w:val="center"/>
          </w:tcPr>
          <w:p w14:paraId="767ACB9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4,5-8,0</w:t>
            </w:r>
          </w:p>
        </w:tc>
        <w:tc>
          <w:tcPr>
            <w:tcW w:w="850" w:type="dxa"/>
            <w:tcBorders>
              <w:bottom w:val="double" w:sz="4" w:space="0" w:color="auto"/>
            </w:tcBorders>
            <w:vAlign w:val="center"/>
          </w:tcPr>
          <w:p w14:paraId="5FE0D0F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11,0</w:t>
            </w:r>
          </w:p>
        </w:tc>
        <w:tc>
          <w:tcPr>
            <w:tcW w:w="851" w:type="dxa"/>
            <w:tcBorders>
              <w:bottom w:val="double" w:sz="4" w:space="0" w:color="auto"/>
            </w:tcBorders>
            <w:vAlign w:val="center"/>
          </w:tcPr>
          <w:p w14:paraId="4EBCA83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bottom w:val="double" w:sz="4" w:space="0" w:color="auto"/>
            </w:tcBorders>
            <w:vAlign w:val="center"/>
          </w:tcPr>
          <w:p w14:paraId="368DE05B" w14:textId="77777777" w:rsidR="002402B1" w:rsidRPr="00263368" w:rsidRDefault="002402B1" w:rsidP="008A72DC">
            <w:pPr>
              <w:spacing w:after="0" w:line="240" w:lineRule="auto"/>
              <w:jc w:val="center"/>
              <w:rPr>
                <w:rFonts w:ascii="Times New Roman" w:hAnsi="Times New Roman" w:cs="Times New Roman"/>
                <w:sz w:val="20"/>
                <w:szCs w:val="20"/>
              </w:rPr>
            </w:pPr>
          </w:p>
        </w:tc>
      </w:tr>
      <w:tr w:rsidR="002402B1" w:rsidRPr="00263368" w14:paraId="79C52FBF" w14:textId="77777777" w:rsidTr="0073359C">
        <w:tc>
          <w:tcPr>
            <w:tcW w:w="568" w:type="dxa"/>
            <w:tcBorders>
              <w:bottom w:val="double" w:sz="4" w:space="0" w:color="auto"/>
              <w:right w:val="double" w:sz="4" w:space="0" w:color="auto"/>
            </w:tcBorders>
            <w:vAlign w:val="center"/>
          </w:tcPr>
          <w:p w14:paraId="159F395E"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10</w:t>
            </w:r>
          </w:p>
        </w:tc>
        <w:tc>
          <w:tcPr>
            <w:tcW w:w="1073" w:type="dxa"/>
            <w:tcBorders>
              <w:left w:val="double" w:sz="4" w:space="0" w:color="auto"/>
              <w:bottom w:val="double" w:sz="4" w:space="0" w:color="auto"/>
            </w:tcBorders>
            <w:vAlign w:val="center"/>
          </w:tcPr>
          <w:p w14:paraId="18688F1C"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K-Ák/1</w:t>
            </w:r>
          </w:p>
        </w:tc>
        <w:tc>
          <w:tcPr>
            <w:tcW w:w="770" w:type="dxa"/>
            <w:tcBorders>
              <w:bottom w:val="double" w:sz="4" w:space="0" w:color="auto"/>
            </w:tcBorders>
            <w:vAlign w:val="center"/>
          </w:tcPr>
          <w:p w14:paraId="7E46F557"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bottom w:val="double" w:sz="4" w:space="0" w:color="auto"/>
            </w:tcBorders>
            <w:vAlign w:val="center"/>
          </w:tcPr>
          <w:p w14:paraId="033F187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51" w:type="dxa"/>
            <w:tcBorders>
              <w:bottom w:val="double" w:sz="4" w:space="0" w:color="auto"/>
            </w:tcBorders>
            <w:vAlign w:val="center"/>
          </w:tcPr>
          <w:p w14:paraId="2699A169"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50" w:type="dxa"/>
            <w:tcBorders>
              <w:bottom w:val="double" w:sz="4" w:space="0" w:color="auto"/>
            </w:tcBorders>
            <w:vAlign w:val="center"/>
          </w:tcPr>
          <w:p w14:paraId="6ED2045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993" w:type="dxa"/>
            <w:tcBorders>
              <w:bottom w:val="double" w:sz="4" w:space="0" w:color="auto"/>
            </w:tcBorders>
            <w:vAlign w:val="center"/>
          </w:tcPr>
          <w:p w14:paraId="09FEAF7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992" w:type="dxa"/>
            <w:tcBorders>
              <w:bottom w:val="double" w:sz="4" w:space="0" w:color="auto"/>
            </w:tcBorders>
            <w:vAlign w:val="center"/>
          </w:tcPr>
          <w:p w14:paraId="0A9D508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50" w:type="dxa"/>
            <w:tcBorders>
              <w:bottom w:val="double" w:sz="4" w:space="0" w:color="auto"/>
            </w:tcBorders>
            <w:vAlign w:val="center"/>
          </w:tcPr>
          <w:p w14:paraId="50261F28"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8,0</w:t>
            </w:r>
          </w:p>
        </w:tc>
        <w:tc>
          <w:tcPr>
            <w:tcW w:w="851" w:type="dxa"/>
            <w:tcBorders>
              <w:bottom w:val="double" w:sz="4" w:space="0" w:color="auto"/>
            </w:tcBorders>
            <w:vAlign w:val="center"/>
          </w:tcPr>
          <w:p w14:paraId="6186278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R</w:t>
            </w:r>
          </w:p>
        </w:tc>
        <w:tc>
          <w:tcPr>
            <w:tcW w:w="1356" w:type="dxa"/>
            <w:tcBorders>
              <w:bottom w:val="double" w:sz="4" w:space="0" w:color="auto"/>
            </w:tcBorders>
            <w:shd w:val="clear" w:color="auto" w:fill="auto"/>
            <w:vAlign w:val="center"/>
          </w:tcPr>
          <w:p w14:paraId="72A6883B" w14:textId="77777777" w:rsidR="002402B1" w:rsidRPr="00263368" w:rsidRDefault="002402B1" w:rsidP="008A72DC">
            <w:pPr>
              <w:spacing w:after="0" w:line="240" w:lineRule="auto"/>
              <w:jc w:val="center"/>
              <w:rPr>
                <w:rFonts w:ascii="Times New Roman" w:hAnsi="Times New Roman" w:cs="Times New Roman"/>
                <w:sz w:val="18"/>
                <w:szCs w:val="18"/>
              </w:rPr>
            </w:pPr>
          </w:p>
        </w:tc>
      </w:tr>
      <w:tr w:rsidR="002402B1" w:rsidRPr="00263368" w14:paraId="33F87EDE" w14:textId="77777777" w:rsidTr="006A4934">
        <w:tc>
          <w:tcPr>
            <w:tcW w:w="568" w:type="dxa"/>
            <w:tcBorders>
              <w:top w:val="double" w:sz="4" w:space="0" w:color="auto"/>
              <w:right w:val="double" w:sz="4" w:space="0" w:color="auto"/>
            </w:tcBorders>
            <w:vAlign w:val="center"/>
          </w:tcPr>
          <w:p w14:paraId="1CC5BD62"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11</w:t>
            </w:r>
          </w:p>
        </w:tc>
        <w:tc>
          <w:tcPr>
            <w:tcW w:w="1073" w:type="dxa"/>
            <w:tcBorders>
              <w:top w:val="double" w:sz="4" w:space="0" w:color="auto"/>
              <w:left w:val="double" w:sz="4" w:space="0" w:color="auto"/>
            </w:tcBorders>
            <w:vAlign w:val="center"/>
          </w:tcPr>
          <w:p w14:paraId="68FF09FA"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K-Ho/1</w:t>
            </w:r>
          </w:p>
        </w:tc>
        <w:tc>
          <w:tcPr>
            <w:tcW w:w="770" w:type="dxa"/>
            <w:tcBorders>
              <w:top w:val="double" w:sz="4" w:space="0" w:color="auto"/>
            </w:tcBorders>
            <w:vAlign w:val="center"/>
          </w:tcPr>
          <w:p w14:paraId="1B2EB090"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double" w:sz="4" w:space="0" w:color="auto"/>
            </w:tcBorders>
            <w:shd w:val="clear" w:color="auto" w:fill="FFFFFF" w:themeFill="background1"/>
            <w:vAlign w:val="center"/>
          </w:tcPr>
          <w:p w14:paraId="693837A3" w14:textId="4C922A54"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20.000</w:t>
            </w:r>
          </w:p>
        </w:tc>
        <w:tc>
          <w:tcPr>
            <w:tcW w:w="851" w:type="dxa"/>
            <w:tcBorders>
              <w:top w:val="double" w:sz="4" w:space="0" w:color="auto"/>
            </w:tcBorders>
            <w:vAlign w:val="center"/>
          </w:tcPr>
          <w:p w14:paraId="2CBB5251"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50" w:type="dxa"/>
            <w:tcBorders>
              <w:top w:val="double" w:sz="4" w:space="0" w:color="auto"/>
            </w:tcBorders>
            <w:vAlign w:val="center"/>
          </w:tcPr>
          <w:p w14:paraId="2951A8B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tcBorders>
              <w:top w:val="double" w:sz="4" w:space="0" w:color="auto"/>
            </w:tcBorders>
            <w:vAlign w:val="center"/>
          </w:tcPr>
          <w:p w14:paraId="3CC1822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double" w:sz="4" w:space="0" w:color="auto"/>
            </w:tcBorders>
            <w:vAlign w:val="center"/>
          </w:tcPr>
          <w:p w14:paraId="66AA71D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15,0 / 7,5*</w:t>
            </w:r>
          </w:p>
        </w:tc>
        <w:tc>
          <w:tcPr>
            <w:tcW w:w="850" w:type="dxa"/>
            <w:tcBorders>
              <w:top w:val="double" w:sz="4" w:space="0" w:color="auto"/>
            </w:tcBorders>
            <w:vAlign w:val="center"/>
          </w:tcPr>
          <w:p w14:paraId="33DF6D33" w14:textId="1E6EB7C0" w:rsidR="002402B1" w:rsidRPr="00263368" w:rsidRDefault="00862869"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tcBorders>
            <w:vAlign w:val="center"/>
          </w:tcPr>
          <w:p w14:paraId="1D6D1AA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tcBorders>
            <w:vAlign w:val="center"/>
          </w:tcPr>
          <w:p w14:paraId="7DA4BD20" w14:textId="501424CF" w:rsidR="002402B1" w:rsidRPr="00263368" w:rsidRDefault="002402B1" w:rsidP="0073359C">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w:t>
            </w:r>
            <w:r w:rsidR="0073359C" w:rsidRPr="00263368">
              <w:rPr>
                <w:rFonts w:ascii="Times New Roman" w:hAnsi="Times New Roman" w:cs="Times New Roman"/>
                <w:i/>
                <w:sz w:val="18"/>
                <w:szCs w:val="18"/>
              </w:rPr>
              <w:t>telekhatárhoz viszonyított érték</w:t>
            </w:r>
          </w:p>
        </w:tc>
      </w:tr>
      <w:tr w:rsidR="002402B1" w:rsidRPr="00263368" w14:paraId="5FE2EEED" w14:textId="77777777" w:rsidTr="006A4934">
        <w:tc>
          <w:tcPr>
            <w:tcW w:w="568" w:type="dxa"/>
            <w:tcBorders>
              <w:top w:val="double" w:sz="4" w:space="0" w:color="auto"/>
              <w:bottom w:val="double" w:sz="4" w:space="0" w:color="auto"/>
              <w:right w:val="double" w:sz="4" w:space="0" w:color="auto"/>
            </w:tcBorders>
            <w:vAlign w:val="center"/>
          </w:tcPr>
          <w:p w14:paraId="5F27E96E"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12</w:t>
            </w:r>
          </w:p>
        </w:tc>
        <w:tc>
          <w:tcPr>
            <w:tcW w:w="1073" w:type="dxa"/>
            <w:tcBorders>
              <w:top w:val="double" w:sz="4" w:space="0" w:color="auto"/>
              <w:left w:val="double" w:sz="4" w:space="0" w:color="auto"/>
              <w:bottom w:val="double" w:sz="4" w:space="0" w:color="auto"/>
            </w:tcBorders>
            <w:vAlign w:val="center"/>
          </w:tcPr>
          <w:p w14:paraId="1933188D"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K-Hull/1</w:t>
            </w:r>
          </w:p>
        </w:tc>
        <w:tc>
          <w:tcPr>
            <w:tcW w:w="770" w:type="dxa"/>
            <w:tcBorders>
              <w:top w:val="double" w:sz="4" w:space="0" w:color="auto"/>
              <w:bottom w:val="double" w:sz="4" w:space="0" w:color="auto"/>
            </w:tcBorders>
            <w:vAlign w:val="center"/>
          </w:tcPr>
          <w:p w14:paraId="584188CD"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double" w:sz="4" w:space="0" w:color="auto"/>
              <w:bottom w:val="double" w:sz="4" w:space="0" w:color="auto"/>
            </w:tcBorders>
            <w:vAlign w:val="center"/>
          </w:tcPr>
          <w:p w14:paraId="652A076C"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10.000</w:t>
            </w:r>
          </w:p>
        </w:tc>
        <w:tc>
          <w:tcPr>
            <w:tcW w:w="851" w:type="dxa"/>
            <w:tcBorders>
              <w:top w:val="double" w:sz="4" w:space="0" w:color="auto"/>
              <w:bottom w:val="double" w:sz="4" w:space="0" w:color="auto"/>
            </w:tcBorders>
            <w:vAlign w:val="center"/>
          </w:tcPr>
          <w:p w14:paraId="186BAA1B"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850" w:type="dxa"/>
            <w:tcBorders>
              <w:top w:val="double" w:sz="4" w:space="0" w:color="auto"/>
              <w:bottom w:val="double" w:sz="4" w:space="0" w:color="auto"/>
            </w:tcBorders>
            <w:vAlign w:val="center"/>
          </w:tcPr>
          <w:p w14:paraId="7569888D"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20</w:t>
            </w:r>
          </w:p>
        </w:tc>
        <w:tc>
          <w:tcPr>
            <w:tcW w:w="993" w:type="dxa"/>
            <w:tcBorders>
              <w:top w:val="double" w:sz="4" w:space="0" w:color="auto"/>
              <w:bottom w:val="double" w:sz="4" w:space="0" w:color="auto"/>
            </w:tcBorders>
            <w:vAlign w:val="center"/>
          </w:tcPr>
          <w:p w14:paraId="6CA872A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double" w:sz="4" w:space="0" w:color="auto"/>
              <w:bottom w:val="double" w:sz="4" w:space="0" w:color="auto"/>
            </w:tcBorders>
            <w:shd w:val="clear" w:color="auto" w:fill="FFFFFF" w:themeFill="background1"/>
            <w:vAlign w:val="center"/>
          </w:tcPr>
          <w:p w14:paraId="154313AA" w14:textId="511E8D73"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0" w:type="dxa"/>
            <w:tcBorders>
              <w:top w:val="double" w:sz="4" w:space="0" w:color="auto"/>
              <w:bottom w:val="double" w:sz="4" w:space="0" w:color="auto"/>
            </w:tcBorders>
            <w:vAlign w:val="center"/>
          </w:tcPr>
          <w:p w14:paraId="49560DA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9,0</w:t>
            </w:r>
          </w:p>
        </w:tc>
        <w:tc>
          <w:tcPr>
            <w:tcW w:w="851" w:type="dxa"/>
            <w:tcBorders>
              <w:top w:val="double" w:sz="4" w:space="0" w:color="auto"/>
              <w:bottom w:val="double" w:sz="4" w:space="0" w:color="auto"/>
            </w:tcBorders>
            <w:vAlign w:val="center"/>
          </w:tcPr>
          <w:p w14:paraId="05561ED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bottom w:val="double" w:sz="4" w:space="0" w:color="auto"/>
            </w:tcBorders>
            <w:vAlign w:val="center"/>
          </w:tcPr>
          <w:p w14:paraId="53EA559B" w14:textId="4D339EE5" w:rsidR="002402B1" w:rsidRPr="00263368" w:rsidRDefault="002402B1" w:rsidP="008A72DC">
            <w:pPr>
              <w:spacing w:after="0" w:line="240" w:lineRule="auto"/>
              <w:jc w:val="center"/>
              <w:rPr>
                <w:rFonts w:ascii="Times New Roman" w:hAnsi="Times New Roman" w:cs="Times New Roman"/>
                <w:i/>
                <w:iCs/>
                <w:sz w:val="18"/>
                <w:szCs w:val="18"/>
              </w:rPr>
            </w:pPr>
          </w:p>
        </w:tc>
      </w:tr>
      <w:tr w:rsidR="002402B1" w:rsidRPr="00263368" w14:paraId="0449A445" w14:textId="77777777" w:rsidTr="006A4934">
        <w:tc>
          <w:tcPr>
            <w:tcW w:w="568" w:type="dxa"/>
            <w:tcBorders>
              <w:top w:val="double" w:sz="4" w:space="0" w:color="auto"/>
              <w:bottom w:val="single" w:sz="4" w:space="0" w:color="auto"/>
              <w:right w:val="double" w:sz="4" w:space="0" w:color="auto"/>
            </w:tcBorders>
            <w:vAlign w:val="center"/>
          </w:tcPr>
          <w:p w14:paraId="1FF4EF36" w14:textId="77777777" w:rsidR="002402B1" w:rsidRPr="00263368" w:rsidRDefault="002402B1" w:rsidP="008A72DC">
            <w:pPr>
              <w:spacing w:before="120" w:after="120" w:line="240" w:lineRule="auto"/>
              <w:jc w:val="center"/>
              <w:rPr>
                <w:rFonts w:ascii="Times New Roman" w:hAnsi="Times New Roman" w:cs="Times New Roman"/>
              </w:rPr>
            </w:pPr>
            <w:r w:rsidRPr="00263368">
              <w:rPr>
                <w:rFonts w:ascii="Times New Roman" w:hAnsi="Times New Roman" w:cs="Times New Roman"/>
              </w:rPr>
              <w:t>13</w:t>
            </w:r>
          </w:p>
        </w:tc>
        <w:tc>
          <w:tcPr>
            <w:tcW w:w="1073" w:type="dxa"/>
            <w:tcBorders>
              <w:top w:val="double" w:sz="4" w:space="0" w:color="auto"/>
              <w:left w:val="double" w:sz="4" w:space="0" w:color="auto"/>
              <w:bottom w:val="single" w:sz="4" w:space="0" w:color="auto"/>
              <w:right w:val="single" w:sz="4" w:space="0" w:color="auto"/>
            </w:tcBorders>
            <w:vAlign w:val="center"/>
          </w:tcPr>
          <w:p w14:paraId="1289C0CA"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K-K/1</w:t>
            </w:r>
          </w:p>
        </w:tc>
        <w:tc>
          <w:tcPr>
            <w:tcW w:w="770" w:type="dxa"/>
            <w:tcBorders>
              <w:top w:val="double" w:sz="4" w:space="0" w:color="auto"/>
              <w:left w:val="single" w:sz="4" w:space="0" w:color="auto"/>
              <w:bottom w:val="single" w:sz="4" w:space="0" w:color="auto"/>
              <w:right w:val="single" w:sz="4" w:space="0" w:color="auto"/>
            </w:tcBorders>
            <w:vAlign w:val="center"/>
          </w:tcPr>
          <w:p w14:paraId="49B5B483" w14:textId="1C255DFB" w:rsidR="002402B1" w:rsidRPr="00263368" w:rsidRDefault="00DC6A83" w:rsidP="008A72DC">
            <w:pPr>
              <w:spacing w:before="60" w:after="60" w:line="240" w:lineRule="auto"/>
              <w:jc w:val="center"/>
              <w:rPr>
                <w:rFonts w:ascii="Times New Roman" w:hAnsi="Times New Roman" w:cs="Times New Roman"/>
              </w:rPr>
            </w:pPr>
            <w:r w:rsidRPr="00263368">
              <w:rPr>
                <w:rFonts w:ascii="Times New Roman" w:hAnsi="Times New Roman" w:cs="Times New Roman"/>
              </w:rPr>
              <w:t>SZ/O</w:t>
            </w:r>
          </w:p>
        </w:tc>
        <w:tc>
          <w:tcPr>
            <w:tcW w:w="850" w:type="dxa"/>
            <w:tcBorders>
              <w:top w:val="double" w:sz="4" w:space="0" w:color="auto"/>
              <w:left w:val="single" w:sz="4" w:space="0" w:color="auto"/>
              <w:bottom w:val="single" w:sz="4" w:space="0" w:color="auto"/>
              <w:right w:val="single" w:sz="4" w:space="0" w:color="auto"/>
            </w:tcBorders>
            <w:shd w:val="clear" w:color="auto" w:fill="FFFFFF" w:themeFill="background1"/>
            <w:vAlign w:val="center"/>
          </w:tcPr>
          <w:p w14:paraId="5ADAE918" w14:textId="60931A8F"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left w:val="single" w:sz="4" w:space="0" w:color="auto"/>
              <w:bottom w:val="single" w:sz="4" w:space="0" w:color="auto"/>
              <w:right w:val="single" w:sz="4" w:space="0" w:color="auto"/>
            </w:tcBorders>
            <w:shd w:val="clear" w:color="auto" w:fill="FFFFFF" w:themeFill="background1"/>
            <w:vAlign w:val="center"/>
          </w:tcPr>
          <w:p w14:paraId="1B2D1FF4" w14:textId="60A96E40"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left w:val="single" w:sz="4" w:space="0" w:color="auto"/>
              <w:bottom w:val="single" w:sz="4" w:space="0" w:color="auto"/>
              <w:right w:val="single" w:sz="4" w:space="0" w:color="auto"/>
            </w:tcBorders>
            <w:vAlign w:val="center"/>
          </w:tcPr>
          <w:p w14:paraId="2D2F8C23" w14:textId="5EF78655"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3" w:type="dxa"/>
            <w:tcBorders>
              <w:top w:val="double" w:sz="4" w:space="0" w:color="auto"/>
              <w:left w:val="single" w:sz="4" w:space="0" w:color="auto"/>
              <w:bottom w:val="single" w:sz="4" w:space="0" w:color="auto"/>
              <w:right w:val="single" w:sz="4" w:space="0" w:color="auto"/>
            </w:tcBorders>
            <w:shd w:val="clear" w:color="auto" w:fill="FFFFFF" w:themeFill="background1"/>
            <w:vAlign w:val="center"/>
          </w:tcPr>
          <w:p w14:paraId="141FF2E9" w14:textId="58E95919"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left w:val="single" w:sz="4" w:space="0" w:color="auto"/>
              <w:bottom w:val="single" w:sz="4" w:space="0" w:color="auto"/>
              <w:right w:val="single" w:sz="4" w:space="0" w:color="auto"/>
            </w:tcBorders>
            <w:shd w:val="clear" w:color="auto" w:fill="FFFFFF" w:themeFill="background1"/>
            <w:vAlign w:val="center"/>
          </w:tcPr>
          <w:p w14:paraId="28B6801B" w14:textId="4F504548" w:rsidR="002402B1" w:rsidRPr="00263368" w:rsidRDefault="001B7D01" w:rsidP="00DC6A8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left w:val="single" w:sz="4" w:space="0" w:color="auto"/>
              <w:bottom w:val="single" w:sz="4" w:space="0" w:color="auto"/>
              <w:right w:val="single" w:sz="4" w:space="0" w:color="auto"/>
            </w:tcBorders>
            <w:vAlign w:val="center"/>
          </w:tcPr>
          <w:p w14:paraId="7C5D4CC5" w14:textId="557EC9E6"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left w:val="single" w:sz="4" w:space="0" w:color="auto"/>
              <w:bottom w:val="single" w:sz="4" w:space="0" w:color="auto"/>
              <w:right w:val="single" w:sz="4" w:space="0" w:color="auto"/>
            </w:tcBorders>
            <w:vAlign w:val="center"/>
          </w:tcPr>
          <w:p w14:paraId="22570DE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left w:val="single" w:sz="4" w:space="0" w:color="auto"/>
              <w:bottom w:val="single" w:sz="4" w:space="0" w:color="auto"/>
              <w:right w:val="single" w:sz="4" w:space="0" w:color="auto"/>
            </w:tcBorders>
            <w:vAlign w:val="center"/>
          </w:tcPr>
          <w:p w14:paraId="00BD96AA" w14:textId="77777777" w:rsidR="002402B1" w:rsidRPr="00263368" w:rsidRDefault="002402B1"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különleges terület közművek területe</w:t>
            </w:r>
          </w:p>
        </w:tc>
      </w:tr>
      <w:tr w:rsidR="00DC6A83" w:rsidRPr="00263368" w14:paraId="2FB6DF7B" w14:textId="77777777" w:rsidTr="001E5E22">
        <w:tc>
          <w:tcPr>
            <w:tcW w:w="568" w:type="dxa"/>
            <w:tcBorders>
              <w:top w:val="single" w:sz="4" w:space="0" w:color="auto"/>
              <w:bottom w:val="double" w:sz="4" w:space="0" w:color="auto"/>
              <w:right w:val="double" w:sz="4" w:space="0" w:color="auto"/>
            </w:tcBorders>
            <w:vAlign w:val="center"/>
          </w:tcPr>
          <w:p w14:paraId="4F638560" w14:textId="781F035A" w:rsidR="00DC6A83" w:rsidRPr="00263368" w:rsidRDefault="00DC6A83" w:rsidP="00DC6A83">
            <w:pPr>
              <w:spacing w:before="120" w:after="120" w:line="240" w:lineRule="auto"/>
              <w:jc w:val="center"/>
              <w:rPr>
                <w:rFonts w:ascii="Times New Roman" w:hAnsi="Times New Roman" w:cs="Times New Roman"/>
              </w:rPr>
            </w:pPr>
            <w:r w:rsidRPr="00263368">
              <w:rPr>
                <w:rFonts w:ascii="Times New Roman" w:hAnsi="Times New Roman" w:cs="Times New Roman"/>
              </w:rPr>
              <w:t>14</w:t>
            </w:r>
          </w:p>
        </w:tc>
        <w:tc>
          <w:tcPr>
            <w:tcW w:w="1073" w:type="dxa"/>
            <w:tcBorders>
              <w:top w:val="single" w:sz="4" w:space="0" w:color="auto"/>
              <w:left w:val="double" w:sz="4" w:space="0" w:color="auto"/>
              <w:bottom w:val="double" w:sz="4" w:space="0" w:color="auto"/>
              <w:right w:val="single" w:sz="4" w:space="0" w:color="auto"/>
            </w:tcBorders>
            <w:vAlign w:val="center"/>
          </w:tcPr>
          <w:p w14:paraId="3800A4A5" w14:textId="5B5CB37F" w:rsidR="00DC6A83" w:rsidRPr="00263368" w:rsidRDefault="00DC6A83" w:rsidP="00DC6A83">
            <w:pPr>
              <w:spacing w:before="60" w:after="60" w:line="240" w:lineRule="auto"/>
              <w:jc w:val="center"/>
              <w:rPr>
                <w:rFonts w:ascii="Times New Roman" w:hAnsi="Times New Roman" w:cs="Times New Roman"/>
                <w:b/>
                <w:bCs/>
              </w:rPr>
            </w:pPr>
            <w:r w:rsidRPr="00263368">
              <w:rPr>
                <w:rFonts w:ascii="Times New Roman" w:hAnsi="Times New Roman" w:cs="Times New Roman"/>
                <w:b/>
                <w:bCs/>
              </w:rPr>
              <w:t>K-K/1-H</w:t>
            </w:r>
          </w:p>
        </w:tc>
        <w:tc>
          <w:tcPr>
            <w:tcW w:w="770" w:type="dxa"/>
            <w:tcBorders>
              <w:top w:val="single" w:sz="4" w:space="0" w:color="auto"/>
              <w:left w:val="single" w:sz="4" w:space="0" w:color="auto"/>
              <w:bottom w:val="double" w:sz="4" w:space="0" w:color="auto"/>
              <w:right w:val="single" w:sz="4" w:space="0" w:color="auto"/>
            </w:tcBorders>
            <w:vAlign w:val="center"/>
          </w:tcPr>
          <w:p w14:paraId="0BB90F95" w14:textId="22750485" w:rsidR="00DC6A83" w:rsidRPr="00263368" w:rsidRDefault="00DC6A83" w:rsidP="00DC6A83">
            <w:pPr>
              <w:spacing w:before="60" w:after="60" w:line="240" w:lineRule="auto"/>
              <w:jc w:val="center"/>
              <w:rPr>
                <w:rFonts w:ascii="Times New Roman" w:hAnsi="Times New Roman" w:cs="Times New Roman"/>
              </w:rPr>
            </w:pPr>
            <w:r w:rsidRPr="00263368">
              <w:rPr>
                <w:rFonts w:ascii="Times New Roman" w:hAnsi="Times New Roman" w:cs="Times New Roman"/>
              </w:rPr>
              <w:t>SZ/O</w:t>
            </w:r>
          </w:p>
        </w:tc>
        <w:tc>
          <w:tcPr>
            <w:tcW w:w="850" w:type="dxa"/>
            <w:tcBorders>
              <w:top w:val="single" w:sz="4" w:space="0" w:color="auto"/>
              <w:left w:val="single" w:sz="4" w:space="0" w:color="auto"/>
              <w:bottom w:val="double" w:sz="4" w:space="0" w:color="auto"/>
              <w:right w:val="single" w:sz="4" w:space="0" w:color="auto"/>
            </w:tcBorders>
            <w:shd w:val="clear" w:color="auto" w:fill="auto"/>
            <w:vAlign w:val="center"/>
          </w:tcPr>
          <w:p w14:paraId="55977F19" w14:textId="23176D15" w:rsidR="00DC6A83" w:rsidRPr="00263368" w:rsidRDefault="001E5E22" w:rsidP="00165B20">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single" w:sz="4" w:space="0" w:color="auto"/>
              <w:left w:val="single" w:sz="4" w:space="0" w:color="auto"/>
              <w:bottom w:val="double" w:sz="4" w:space="0" w:color="auto"/>
              <w:right w:val="single" w:sz="4" w:space="0" w:color="auto"/>
            </w:tcBorders>
            <w:shd w:val="clear" w:color="auto" w:fill="auto"/>
            <w:vAlign w:val="center"/>
          </w:tcPr>
          <w:p w14:paraId="2FF3D639" w14:textId="53C00D0B" w:rsidR="00DC6A83" w:rsidRPr="00263368" w:rsidRDefault="00862869" w:rsidP="00DC6A8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single" w:sz="4" w:space="0" w:color="auto"/>
              <w:left w:val="single" w:sz="4" w:space="0" w:color="auto"/>
              <w:bottom w:val="double" w:sz="4" w:space="0" w:color="auto"/>
              <w:right w:val="single" w:sz="4" w:space="0" w:color="auto"/>
            </w:tcBorders>
            <w:shd w:val="clear" w:color="auto" w:fill="auto"/>
            <w:vAlign w:val="center"/>
          </w:tcPr>
          <w:p w14:paraId="386E1103" w14:textId="738E8993" w:rsidR="00DC6A83" w:rsidRPr="00263368" w:rsidRDefault="00862869" w:rsidP="00DC6A8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18F84CA" w14:textId="1D34FD93" w:rsidR="00DC6A83" w:rsidRPr="00263368" w:rsidRDefault="00862869" w:rsidP="00DC6A8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single" w:sz="4" w:space="0" w:color="auto"/>
              <w:left w:val="single" w:sz="4" w:space="0" w:color="auto"/>
              <w:bottom w:val="double" w:sz="4" w:space="0" w:color="auto"/>
              <w:right w:val="single" w:sz="4" w:space="0" w:color="auto"/>
            </w:tcBorders>
            <w:shd w:val="clear" w:color="auto" w:fill="auto"/>
            <w:vAlign w:val="center"/>
          </w:tcPr>
          <w:p w14:paraId="29E63E62" w14:textId="1DB64E8D" w:rsidR="00DC6A83" w:rsidRPr="00263368" w:rsidRDefault="00862869" w:rsidP="00DC6A8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single" w:sz="4" w:space="0" w:color="auto"/>
              <w:left w:val="single" w:sz="4" w:space="0" w:color="auto"/>
              <w:bottom w:val="double" w:sz="4" w:space="0" w:color="auto"/>
              <w:right w:val="single" w:sz="4" w:space="0" w:color="auto"/>
            </w:tcBorders>
            <w:vAlign w:val="center"/>
          </w:tcPr>
          <w:p w14:paraId="00F3F8F7" w14:textId="6B647348" w:rsidR="00DC6A83" w:rsidRPr="00263368" w:rsidRDefault="00862869" w:rsidP="00DC6A83">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single" w:sz="4" w:space="0" w:color="auto"/>
              <w:left w:val="single" w:sz="4" w:space="0" w:color="auto"/>
              <w:bottom w:val="double" w:sz="4" w:space="0" w:color="auto"/>
              <w:right w:val="single" w:sz="4" w:space="0" w:color="auto"/>
            </w:tcBorders>
            <w:vAlign w:val="center"/>
          </w:tcPr>
          <w:p w14:paraId="2AA2DA86" w14:textId="666286A2" w:rsidR="00DC6A83" w:rsidRPr="00263368" w:rsidRDefault="00DC6A83" w:rsidP="00DC6A83">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single" w:sz="4" w:space="0" w:color="auto"/>
              <w:left w:val="single" w:sz="4" w:space="0" w:color="auto"/>
              <w:bottom w:val="double" w:sz="4" w:space="0" w:color="auto"/>
              <w:right w:val="single" w:sz="4" w:space="0" w:color="auto"/>
            </w:tcBorders>
            <w:vAlign w:val="center"/>
          </w:tcPr>
          <w:p w14:paraId="44A60266" w14:textId="20DE49BC" w:rsidR="00DC6A83" w:rsidRPr="00263368" w:rsidRDefault="00862869" w:rsidP="00DC6A83">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különleges terület közművek területe</w:t>
            </w:r>
            <w:r w:rsidRPr="00263368">
              <w:rPr>
                <w:rFonts w:ascii="Times New Roman" w:hAnsi="Times New Roman" w:cs="Times New Roman"/>
                <w:i/>
                <w:sz w:val="18"/>
                <w:szCs w:val="18"/>
              </w:rPr>
              <w:t xml:space="preserve"> </w:t>
            </w:r>
            <w:r w:rsidR="00DC6A83" w:rsidRPr="00263368">
              <w:rPr>
                <w:rFonts w:ascii="Times New Roman" w:hAnsi="Times New Roman" w:cs="Times New Roman"/>
                <w:i/>
                <w:sz w:val="18"/>
                <w:szCs w:val="18"/>
              </w:rPr>
              <w:t>hullámtéri terület</w:t>
            </w:r>
            <w:r w:rsidRPr="00263368">
              <w:rPr>
                <w:rFonts w:ascii="Times New Roman" w:hAnsi="Times New Roman" w:cs="Times New Roman"/>
                <w:i/>
                <w:sz w:val="18"/>
                <w:szCs w:val="18"/>
              </w:rPr>
              <w:t>en</w:t>
            </w:r>
          </w:p>
        </w:tc>
      </w:tr>
      <w:tr w:rsidR="002402B1" w:rsidRPr="00263368" w14:paraId="2012A72E" w14:textId="77777777" w:rsidTr="006A4934">
        <w:tc>
          <w:tcPr>
            <w:tcW w:w="568" w:type="dxa"/>
            <w:tcBorders>
              <w:top w:val="double" w:sz="4" w:space="0" w:color="auto"/>
              <w:bottom w:val="double" w:sz="4" w:space="0" w:color="auto"/>
              <w:right w:val="double" w:sz="4" w:space="0" w:color="auto"/>
            </w:tcBorders>
            <w:vAlign w:val="center"/>
          </w:tcPr>
          <w:p w14:paraId="182F9A80" w14:textId="7C146839" w:rsidR="002402B1" w:rsidRPr="00263368" w:rsidRDefault="00DC6A83" w:rsidP="008A72DC">
            <w:pPr>
              <w:spacing w:before="120" w:after="120" w:line="240" w:lineRule="auto"/>
              <w:jc w:val="center"/>
              <w:rPr>
                <w:rFonts w:ascii="Times New Roman" w:hAnsi="Times New Roman" w:cs="Times New Roman"/>
              </w:rPr>
            </w:pPr>
            <w:r w:rsidRPr="00263368">
              <w:rPr>
                <w:rFonts w:ascii="Times New Roman" w:hAnsi="Times New Roman" w:cs="Times New Roman"/>
              </w:rPr>
              <w:t>15</w:t>
            </w:r>
          </w:p>
        </w:tc>
        <w:tc>
          <w:tcPr>
            <w:tcW w:w="1073" w:type="dxa"/>
            <w:tcBorders>
              <w:top w:val="double" w:sz="4" w:space="0" w:color="auto"/>
              <w:left w:val="double" w:sz="4" w:space="0" w:color="auto"/>
              <w:bottom w:val="double" w:sz="4" w:space="0" w:color="auto"/>
              <w:right w:val="single" w:sz="4" w:space="0" w:color="auto"/>
            </w:tcBorders>
            <w:vAlign w:val="center"/>
          </w:tcPr>
          <w:p w14:paraId="7546DEA5" w14:textId="1F97FB7F"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K-Im/</w:t>
            </w:r>
            <w:r w:rsidR="00D53BB7" w:rsidRPr="00263368">
              <w:rPr>
                <w:rFonts w:ascii="Times New Roman" w:hAnsi="Times New Roman" w:cs="Times New Roman"/>
                <w:b/>
                <w:bCs/>
              </w:rPr>
              <w:t>0</w:t>
            </w:r>
          </w:p>
          <w:p w14:paraId="19C446FA" w14:textId="384F62BB" w:rsidR="002402B1" w:rsidRPr="00263368" w:rsidRDefault="00D53BB7" w:rsidP="004734FF">
            <w:pPr>
              <w:spacing w:before="60" w:after="60" w:line="240" w:lineRule="auto"/>
              <w:jc w:val="center"/>
              <w:rPr>
                <w:rFonts w:ascii="Times New Roman" w:hAnsi="Times New Roman" w:cs="Times New Roman"/>
                <w:b/>
                <w:bCs/>
              </w:rPr>
            </w:pPr>
            <w:r w:rsidRPr="00263368">
              <w:rPr>
                <w:rFonts w:ascii="Times New Roman" w:hAnsi="Times New Roman" w:cs="Times New Roman"/>
                <w:b/>
                <w:bCs/>
              </w:rPr>
              <w:t>(</w:t>
            </w:r>
            <w:r w:rsidR="004734FF" w:rsidRPr="00263368">
              <w:rPr>
                <w:rFonts w:ascii="Times New Roman" w:hAnsi="Times New Roman" w:cs="Times New Roman"/>
                <w:b/>
                <w:bCs/>
              </w:rPr>
              <w:t xml:space="preserve">K-kö+ </w:t>
            </w:r>
            <w:r w:rsidR="002402B1" w:rsidRPr="00263368">
              <w:rPr>
                <w:rFonts w:ascii="Times New Roman" w:hAnsi="Times New Roman" w:cs="Times New Roman"/>
                <w:b/>
                <w:bCs/>
              </w:rPr>
              <w:t>Gksz</w:t>
            </w:r>
            <w:r w:rsidRPr="00263368">
              <w:rPr>
                <w:rFonts w:ascii="Times New Roman" w:hAnsi="Times New Roman" w:cs="Times New Roman"/>
                <w:b/>
                <w:bCs/>
              </w:rPr>
              <w:t>)</w:t>
            </w:r>
          </w:p>
        </w:tc>
        <w:tc>
          <w:tcPr>
            <w:tcW w:w="770" w:type="dxa"/>
            <w:tcBorders>
              <w:top w:val="double" w:sz="4" w:space="0" w:color="auto"/>
              <w:left w:val="single" w:sz="4" w:space="0" w:color="auto"/>
              <w:bottom w:val="double" w:sz="4" w:space="0" w:color="auto"/>
              <w:right w:val="single" w:sz="4" w:space="0" w:color="auto"/>
            </w:tcBorders>
            <w:shd w:val="clear" w:color="auto" w:fill="FFFFFF" w:themeFill="background1"/>
            <w:vAlign w:val="center"/>
          </w:tcPr>
          <w:p w14:paraId="19E3ADF4" w14:textId="35EF5396" w:rsidR="002402B1" w:rsidRPr="00263368" w:rsidRDefault="00DC6A83" w:rsidP="008A72DC">
            <w:pPr>
              <w:spacing w:before="60" w:after="60" w:line="240" w:lineRule="auto"/>
              <w:jc w:val="center"/>
              <w:rPr>
                <w:rFonts w:ascii="Times New Roman" w:hAnsi="Times New Roman" w:cs="Times New Roman"/>
              </w:rPr>
            </w:pPr>
            <w:r w:rsidRPr="00263368">
              <w:rPr>
                <w:rFonts w:ascii="Times New Roman" w:hAnsi="Times New Roman" w:cs="Times New Roman"/>
              </w:rPr>
              <w:t>SZ/O</w:t>
            </w:r>
          </w:p>
        </w:tc>
        <w:tc>
          <w:tcPr>
            <w:tcW w:w="850" w:type="dxa"/>
            <w:tcBorders>
              <w:top w:val="double" w:sz="4" w:space="0" w:color="auto"/>
              <w:left w:val="single" w:sz="4" w:space="0" w:color="auto"/>
              <w:bottom w:val="double" w:sz="4" w:space="0" w:color="auto"/>
              <w:right w:val="single" w:sz="4" w:space="0" w:color="auto"/>
            </w:tcBorders>
            <w:shd w:val="clear" w:color="auto" w:fill="FFFFFF" w:themeFill="background1"/>
            <w:vAlign w:val="center"/>
          </w:tcPr>
          <w:p w14:paraId="4E9527E8" w14:textId="39666527"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left w:val="single" w:sz="4" w:space="0" w:color="auto"/>
              <w:bottom w:val="double" w:sz="4" w:space="0" w:color="auto"/>
              <w:right w:val="single" w:sz="4" w:space="0" w:color="auto"/>
            </w:tcBorders>
            <w:shd w:val="clear" w:color="auto" w:fill="FFFFFF" w:themeFill="background1"/>
            <w:vAlign w:val="center"/>
          </w:tcPr>
          <w:p w14:paraId="4B28C6F2" w14:textId="284363D5"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left w:val="single" w:sz="4" w:space="0" w:color="auto"/>
              <w:bottom w:val="double" w:sz="4" w:space="0" w:color="auto"/>
              <w:right w:val="single" w:sz="4" w:space="0" w:color="auto"/>
            </w:tcBorders>
            <w:shd w:val="clear" w:color="auto" w:fill="FFFFFF" w:themeFill="background1"/>
            <w:vAlign w:val="center"/>
          </w:tcPr>
          <w:p w14:paraId="76651FAE" w14:textId="3C59B3FA"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3" w:type="dxa"/>
            <w:tcBorders>
              <w:top w:val="single" w:sz="4" w:space="0" w:color="auto"/>
              <w:left w:val="single" w:sz="4" w:space="0" w:color="auto"/>
              <w:bottom w:val="double" w:sz="4" w:space="0" w:color="auto"/>
              <w:right w:val="single" w:sz="4" w:space="0" w:color="auto"/>
            </w:tcBorders>
            <w:shd w:val="clear" w:color="auto" w:fill="FFFFFF" w:themeFill="background1"/>
            <w:vAlign w:val="center"/>
          </w:tcPr>
          <w:p w14:paraId="207D5A63" w14:textId="585A503E"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2" w:type="dxa"/>
            <w:tcBorders>
              <w:top w:val="double" w:sz="4" w:space="0" w:color="auto"/>
              <w:left w:val="single" w:sz="4" w:space="0" w:color="auto"/>
              <w:bottom w:val="double" w:sz="4" w:space="0" w:color="auto"/>
              <w:right w:val="single" w:sz="4" w:space="0" w:color="auto"/>
            </w:tcBorders>
            <w:shd w:val="clear" w:color="auto" w:fill="FFFFFF" w:themeFill="background1"/>
            <w:vAlign w:val="center"/>
          </w:tcPr>
          <w:p w14:paraId="04014B54" w14:textId="1BC52CDF"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0" w:type="dxa"/>
            <w:tcBorders>
              <w:top w:val="double" w:sz="4" w:space="0" w:color="auto"/>
              <w:left w:val="single" w:sz="4" w:space="0" w:color="auto"/>
              <w:bottom w:val="double" w:sz="4" w:space="0" w:color="auto"/>
              <w:right w:val="single" w:sz="4" w:space="0" w:color="auto"/>
            </w:tcBorders>
            <w:shd w:val="clear" w:color="auto" w:fill="FFFFFF" w:themeFill="background1"/>
            <w:vAlign w:val="center"/>
          </w:tcPr>
          <w:p w14:paraId="40B3944E" w14:textId="76573263"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left w:val="single" w:sz="4" w:space="0" w:color="auto"/>
              <w:bottom w:val="double" w:sz="4" w:space="0" w:color="auto"/>
              <w:right w:val="single" w:sz="4" w:space="0" w:color="auto"/>
            </w:tcBorders>
            <w:vAlign w:val="center"/>
          </w:tcPr>
          <w:p w14:paraId="444D566B"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left w:val="single" w:sz="4" w:space="0" w:color="auto"/>
              <w:bottom w:val="double" w:sz="4" w:space="0" w:color="auto"/>
              <w:right w:val="single" w:sz="4" w:space="0" w:color="auto"/>
            </w:tcBorders>
            <w:vAlign w:val="center"/>
          </w:tcPr>
          <w:p w14:paraId="65F917CB" w14:textId="0A34F5D5" w:rsidR="002402B1" w:rsidRPr="00263368" w:rsidRDefault="002402B1" w:rsidP="00A55B77">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több szintű területhaszná</w:t>
            </w:r>
            <w:r w:rsidR="0073359C" w:rsidRPr="00263368">
              <w:rPr>
                <w:rFonts w:ascii="Times New Roman" w:hAnsi="Times New Roman" w:cs="Times New Roman"/>
                <w:i/>
                <w:iCs/>
                <w:sz w:val="18"/>
                <w:szCs w:val="18"/>
              </w:rPr>
              <w:t>-</w:t>
            </w:r>
            <w:r w:rsidRPr="00263368">
              <w:rPr>
                <w:rFonts w:ascii="Times New Roman" w:hAnsi="Times New Roman" w:cs="Times New Roman"/>
                <w:i/>
                <w:iCs/>
                <w:sz w:val="18"/>
                <w:szCs w:val="18"/>
              </w:rPr>
              <w:t>la</w:t>
            </w:r>
            <w:r w:rsidR="00D53BB7" w:rsidRPr="00263368">
              <w:rPr>
                <w:rFonts w:ascii="Times New Roman" w:hAnsi="Times New Roman" w:cs="Times New Roman"/>
                <w:i/>
                <w:iCs/>
                <w:sz w:val="18"/>
                <w:szCs w:val="18"/>
              </w:rPr>
              <w:t>t</w:t>
            </w:r>
            <w:r w:rsidR="00A55B77" w:rsidRPr="00263368">
              <w:rPr>
                <w:rFonts w:ascii="Times New Roman" w:hAnsi="Times New Roman" w:cs="Times New Roman"/>
                <w:i/>
                <w:iCs/>
                <w:sz w:val="18"/>
                <w:szCs w:val="18"/>
              </w:rPr>
              <w:t xml:space="preserve"> </w:t>
            </w:r>
            <w:r w:rsidR="00D53BB7" w:rsidRPr="00263368">
              <w:rPr>
                <w:rFonts w:ascii="Times New Roman" w:hAnsi="Times New Roman" w:cs="Times New Roman"/>
                <w:i/>
                <w:iCs/>
                <w:sz w:val="18"/>
                <w:szCs w:val="18"/>
              </w:rPr>
              <w:t>SZT szerint</w:t>
            </w:r>
            <w:r w:rsidRPr="00263368">
              <w:rPr>
                <w:rFonts w:ascii="Times New Roman" w:hAnsi="Times New Roman" w:cs="Times New Roman"/>
                <w:i/>
                <w:iCs/>
                <w:sz w:val="18"/>
                <w:szCs w:val="18"/>
              </w:rPr>
              <w:t xml:space="preserve"> </w:t>
            </w:r>
            <w:r w:rsidR="00862869" w:rsidRPr="00263368">
              <w:rPr>
                <w:rFonts w:ascii="Times New Roman" w:hAnsi="Times New Roman" w:cs="Times New Roman"/>
                <w:i/>
                <w:iCs/>
                <w:sz w:val="18"/>
                <w:szCs w:val="18"/>
              </w:rPr>
              <w:t>nem bővíthető</w:t>
            </w:r>
            <w:r w:rsidR="008D2F66" w:rsidRPr="00263368">
              <w:rPr>
                <w:rFonts w:ascii="Times New Roman" w:hAnsi="Times New Roman" w:cs="Times New Roman"/>
                <w:i/>
                <w:iCs/>
                <w:sz w:val="18"/>
                <w:szCs w:val="18"/>
              </w:rPr>
              <w:t xml:space="preserve"> a beépítés</w:t>
            </w:r>
          </w:p>
        </w:tc>
      </w:tr>
      <w:tr w:rsidR="002402B1" w:rsidRPr="00263368" w14:paraId="55E38DE3" w14:textId="77777777" w:rsidTr="0073359C">
        <w:trPr>
          <w:trHeight w:val="541"/>
        </w:trPr>
        <w:tc>
          <w:tcPr>
            <w:tcW w:w="568" w:type="dxa"/>
            <w:tcBorders>
              <w:top w:val="double" w:sz="4" w:space="0" w:color="auto"/>
              <w:right w:val="double" w:sz="4" w:space="0" w:color="auto"/>
            </w:tcBorders>
            <w:vAlign w:val="center"/>
          </w:tcPr>
          <w:p w14:paraId="06A460CA" w14:textId="2CC79537" w:rsidR="002402B1" w:rsidRPr="00263368" w:rsidRDefault="00DC6A83" w:rsidP="008A72DC">
            <w:pPr>
              <w:spacing w:after="0" w:line="240" w:lineRule="auto"/>
              <w:jc w:val="center"/>
              <w:rPr>
                <w:rFonts w:ascii="Times New Roman" w:hAnsi="Times New Roman" w:cs="Times New Roman"/>
              </w:rPr>
            </w:pPr>
            <w:r w:rsidRPr="00263368">
              <w:rPr>
                <w:rFonts w:ascii="Times New Roman" w:hAnsi="Times New Roman" w:cs="Times New Roman"/>
              </w:rPr>
              <w:t>16</w:t>
            </w:r>
          </w:p>
        </w:tc>
        <w:tc>
          <w:tcPr>
            <w:tcW w:w="1073" w:type="dxa"/>
            <w:tcBorders>
              <w:top w:val="double" w:sz="4" w:space="0" w:color="auto"/>
              <w:left w:val="double" w:sz="4" w:space="0" w:color="auto"/>
              <w:bottom w:val="single" w:sz="4" w:space="0" w:color="auto"/>
              <w:right w:val="single" w:sz="4" w:space="0" w:color="auto"/>
            </w:tcBorders>
            <w:vAlign w:val="center"/>
          </w:tcPr>
          <w:p w14:paraId="6B21C706"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K-Kö/1</w:t>
            </w:r>
          </w:p>
        </w:tc>
        <w:tc>
          <w:tcPr>
            <w:tcW w:w="770" w:type="dxa"/>
            <w:tcBorders>
              <w:top w:val="double" w:sz="4" w:space="0" w:color="auto"/>
              <w:left w:val="single" w:sz="4" w:space="0" w:color="auto"/>
              <w:bottom w:val="single" w:sz="4" w:space="0" w:color="auto"/>
              <w:right w:val="single" w:sz="4" w:space="0" w:color="auto"/>
            </w:tcBorders>
            <w:vAlign w:val="center"/>
          </w:tcPr>
          <w:p w14:paraId="09DD2060"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double" w:sz="4" w:space="0" w:color="auto"/>
              <w:left w:val="single" w:sz="4" w:space="0" w:color="auto"/>
              <w:bottom w:val="single" w:sz="4" w:space="0" w:color="auto"/>
              <w:right w:val="single" w:sz="4" w:space="0" w:color="auto"/>
            </w:tcBorders>
            <w:vAlign w:val="center"/>
          </w:tcPr>
          <w:p w14:paraId="032FCBA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2.500</w:t>
            </w:r>
          </w:p>
        </w:tc>
        <w:tc>
          <w:tcPr>
            <w:tcW w:w="851" w:type="dxa"/>
            <w:tcBorders>
              <w:top w:val="double" w:sz="4" w:space="0" w:color="auto"/>
              <w:left w:val="single" w:sz="4" w:space="0" w:color="auto"/>
              <w:bottom w:val="single" w:sz="4" w:space="0" w:color="auto"/>
              <w:right w:val="single" w:sz="4" w:space="0" w:color="auto"/>
            </w:tcBorders>
            <w:vAlign w:val="center"/>
          </w:tcPr>
          <w:p w14:paraId="5BA3C7A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850" w:type="dxa"/>
            <w:tcBorders>
              <w:top w:val="double" w:sz="4" w:space="0" w:color="auto"/>
              <w:left w:val="single" w:sz="4" w:space="0" w:color="auto"/>
              <w:bottom w:val="single" w:sz="4" w:space="0" w:color="auto"/>
              <w:right w:val="single" w:sz="4" w:space="0" w:color="auto"/>
            </w:tcBorders>
            <w:vAlign w:val="center"/>
          </w:tcPr>
          <w:p w14:paraId="352EA47D"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15</w:t>
            </w:r>
          </w:p>
        </w:tc>
        <w:tc>
          <w:tcPr>
            <w:tcW w:w="993" w:type="dxa"/>
            <w:tcBorders>
              <w:top w:val="double" w:sz="4" w:space="0" w:color="auto"/>
              <w:left w:val="single" w:sz="4" w:space="0" w:color="auto"/>
              <w:bottom w:val="single" w:sz="4" w:space="0" w:color="auto"/>
              <w:right w:val="single" w:sz="4" w:space="0" w:color="auto"/>
            </w:tcBorders>
            <w:vAlign w:val="center"/>
          </w:tcPr>
          <w:p w14:paraId="59692BF2"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double" w:sz="4" w:space="0" w:color="auto"/>
              <w:left w:val="single" w:sz="4" w:space="0" w:color="auto"/>
              <w:bottom w:val="single" w:sz="4" w:space="0" w:color="auto"/>
              <w:right w:val="single" w:sz="4" w:space="0" w:color="auto"/>
            </w:tcBorders>
            <w:vAlign w:val="center"/>
          </w:tcPr>
          <w:p w14:paraId="32C7C944"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50" w:type="dxa"/>
            <w:tcBorders>
              <w:top w:val="double" w:sz="4" w:space="0" w:color="auto"/>
              <w:left w:val="single" w:sz="4" w:space="0" w:color="auto"/>
              <w:bottom w:val="single" w:sz="4" w:space="0" w:color="auto"/>
              <w:right w:val="single" w:sz="4" w:space="0" w:color="auto"/>
            </w:tcBorders>
            <w:vAlign w:val="center"/>
          </w:tcPr>
          <w:p w14:paraId="35811430"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1" w:type="dxa"/>
            <w:tcBorders>
              <w:top w:val="double" w:sz="4" w:space="0" w:color="auto"/>
              <w:left w:val="single" w:sz="4" w:space="0" w:color="auto"/>
              <w:bottom w:val="single" w:sz="4" w:space="0" w:color="auto"/>
              <w:right w:val="single" w:sz="4" w:space="0" w:color="auto"/>
            </w:tcBorders>
            <w:vAlign w:val="center"/>
          </w:tcPr>
          <w:p w14:paraId="33F05127"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double" w:sz="4" w:space="0" w:color="auto"/>
              <w:left w:val="single" w:sz="4" w:space="0" w:color="auto"/>
              <w:bottom w:val="single" w:sz="4" w:space="0" w:color="auto"/>
              <w:right w:val="single" w:sz="4" w:space="0" w:color="auto"/>
            </w:tcBorders>
            <w:vAlign w:val="center"/>
          </w:tcPr>
          <w:p w14:paraId="2566053C" w14:textId="177036FF" w:rsidR="002402B1" w:rsidRPr="00263368" w:rsidRDefault="002402B1" w:rsidP="008A72DC">
            <w:pPr>
              <w:spacing w:after="0" w:line="240" w:lineRule="auto"/>
              <w:jc w:val="center"/>
              <w:rPr>
                <w:rFonts w:ascii="Times New Roman" w:hAnsi="Times New Roman" w:cs="Times New Roman"/>
                <w:sz w:val="18"/>
                <w:szCs w:val="18"/>
              </w:rPr>
            </w:pPr>
          </w:p>
        </w:tc>
      </w:tr>
      <w:tr w:rsidR="002402B1" w:rsidRPr="00263368" w14:paraId="4F127DFF" w14:textId="77777777" w:rsidTr="006A4934">
        <w:trPr>
          <w:trHeight w:val="427"/>
        </w:trPr>
        <w:tc>
          <w:tcPr>
            <w:tcW w:w="568" w:type="dxa"/>
            <w:tcBorders>
              <w:right w:val="double" w:sz="4" w:space="0" w:color="auto"/>
            </w:tcBorders>
            <w:vAlign w:val="center"/>
          </w:tcPr>
          <w:p w14:paraId="15C7150F" w14:textId="7FB43897" w:rsidR="002402B1" w:rsidRPr="00263368" w:rsidRDefault="00DC6A83" w:rsidP="008A72DC">
            <w:pPr>
              <w:spacing w:after="0" w:line="240" w:lineRule="auto"/>
              <w:jc w:val="center"/>
              <w:rPr>
                <w:rFonts w:ascii="Times New Roman" w:hAnsi="Times New Roman" w:cs="Times New Roman"/>
              </w:rPr>
            </w:pPr>
            <w:r w:rsidRPr="00263368">
              <w:rPr>
                <w:rFonts w:ascii="Times New Roman" w:hAnsi="Times New Roman" w:cs="Times New Roman"/>
              </w:rPr>
              <w:t>17</w:t>
            </w:r>
          </w:p>
        </w:tc>
        <w:tc>
          <w:tcPr>
            <w:tcW w:w="1073" w:type="dxa"/>
            <w:tcBorders>
              <w:top w:val="single" w:sz="4" w:space="0" w:color="auto"/>
              <w:left w:val="double" w:sz="4" w:space="0" w:color="auto"/>
              <w:bottom w:val="single" w:sz="4" w:space="0" w:color="auto"/>
              <w:right w:val="single" w:sz="4" w:space="0" w:color="auto"/>
            </w:tcBorders>
            <w:vAlign w:val="center"/>
          </w:tcPr>
          <w:p w14:paraId="117FA0E4"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K-Kö/2</w:t>
            </w:r>
          </w:p>
        </w:tc>
        <w:tc>
          <w:tcPr>
            <w:tcW w:w="770" w:type="dxa"/>
            <w:tcBorders>
              <w:top w:val="single" w:sz="4" w:space="0" w:color="auto"/>
              <w:left w:val="single" w:sz="4" w:space="0" w:color="auto"/>
              <w:bottom w:val="single" w:sz="4" w:space="0" w:color="auto"/>
              <w:right w:val="single" w:sz="4" w:space="0" w:color="auto"/>
            </w:tcBorders>
            <w:vAlign w:val="center"/>
          </w:tcPr>
          <w:p w14:paraId="684C066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9E3A0A" w14:textId="3FEC0259" w:rsidR="002402B1" w:rsidRPr="00263368" w:rsidRDefault="00A55B77" w:rsidP="008A72DC">
            <w:pPr>
              <w:spacing w:before="60" w:after="60" w:line="240" w:lineRule="auto"/>
              <w:jc w:val="center"/>
              <w:rPr>
                <w:rFonts w:ascii="Times New Roman" w:hAnsi="Times New Roman" w:cs="Times New Roman"/>
              </w:rPr>
            </w:pPr>
            <w:r w:rsidRPr="00263368">
              <w:rPr>
                <w:rFonts w:ascii="Times New Roman" w:hAnsi="Times New Roman" w:cs="Times New Roman"/>
              </w:rPr>
              <w:t>20.000</w:t>
            </w:r>
          </w:p>
        </w:tc>
        <w:tc>
          <w:tcPr>
            <w:tcW w:w="851" w:type="dxa"/>
            <w:tcBorders>
              <w:top w:val="single" w:sz="4" w:space="0" w:color="auto"/>
              <w:left w:val="single" w:sz="4" w:space="0" w:color="auto"/>
              <w:bottom w:val="single" w:sz="4" w:space="0" w:color="auto"/>
              <w:right w:val="single" w:sz="4" w:space="0" w:color="auto"/>
            </w:tcBorders>
            <w:vAlign w:val="center"/>
          </w:tcPr>
          <w:p w14:paraId="1C257A4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850" w:type="dxa"/>
            <w:tcBorders>
              <w:top w:val="single" w:sz="4" w:space="0" w:color="auto"/>
              <w:left w:val="single" w:sz="4" w:space="0" w:color="auto"/>
              <w:bottom w:val="single" w:sz="4" w:space="0" w:color="auto"/>
              <w:right w:val="single" w:sz="4" w:space="0" w:color="auto"/>
            </w:tcBorders>
            <w:vAlign w:val="center"/>
          </w:tcPr>
          <w:p w14:paraId="64D1F905"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25</w:t>
            </w:r>
          </w:p>
        </w:tc>
        <w:tc>
          <w:tcPr>
            <w:tcW w:w="993" w:type="dxa"/>
            <w:tcBorders>
              <w:top w:val="single" w:sz="4" w:space="0" w:color="auto"/>
              <w:left w:val="single" w:sz="4" w:space="0" w:color="auto"/>
              <w:bottom w:val="single" w:sz="4" w:space="0" w:color="auto"/>
              <w:right w:val="single" w:sz="4" w:space="0" w:color="auto"/>
            </w:tcBorders>
            <w:vAlign w:val="center"/>
          </w:tcPr>
          <w:p w14:paraId="664B2A3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single" w:sz="4" w:space="0" w:color="auto"/>
              <w:left w:val="single" w:sz="4" w:space="0" w:color="auto"/>
              <w:bottom w:val="single" w:sz="4" w:space="0" w:color="auto"/>
              <w:right w:val="single" w:sz="4" w:space="0" w:color="auto"/>
            </w:tcBorders>
            <w:vAlign w:val="center"/>
          </w:tcPr>
          <w:p w14:paraId="6C9FE51C"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254E8B" w14:textId="5C22F628"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9,0</w:t>
            </w:r>
          </w:p>
        </w:tc>
        <w:tc>
          <w:tcPr>
            <w:tcW w:w="851" w:type="dxa"/>
            <w:tcBorders>
              <w:top w:val="single" w:sz="4" w:space="0" w:color="auto"/>
              <w:left w:val="single" w:sz="4" w:space="0" w:color="auto"/>
              <w:bottom w:val="single" w:sz="4" w:space="0" w:color="auto"/>
              <w:right w:val="single" w:sz="4" w:space="0" w:color="auto"/>
            </w:tcBorders>
            <w:vAlign w:val="center"/>
          </w:tcPr>
          <w:p w14:paraId="2B430F93"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single" w:sz="4" w:space="0" w:color="auto"/>
              <w:left w:val="single" w:sz="4" w:space="0" w:color="auto"/>
              <w:bottom w:val="single" w:sz="4" w:space="0" w:color="auto"/>
              <w:right w:val="single" w:sz="4" w:space="0" w:color="auto"/>
            </w:tcBorders>
            <w:vAlign w:val="center"/>
          </w:tcPr>
          <w:p w14:paraId="46B95584" w14:textId="77777777" w:rsidR="002402B1" w:rsidRPr="00263368" w:rsidRDefault="002402B1" w:rsidP="008A72DC">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vasút üzemi terület</w:t>
            </w:r>
          </w:p>
        </w:tc>
      </w:tr>
      <w:tr w:rsidR="002402B1" w:rsidRPr="00263368" w14:paraId="658D1678" w14:textId="77777777" w:rsidTr="006A4934">
        <w:tc>
          <w:tcPr>
            <w:tcW w:w="568" w:type="dxa"/>
            <w:tcBorders>
              <w:right w:val="double" w:sz="4" w:space="0" w:color="auto"/>
            </w:tcBorders>
            <w:vAlign w:val="center"/>
          </w:tcPr>
          <w:p w14:paraId="13787FB3" w14:textId="444A56F7" w:rsidR="002402B1" w:rsidRPr="00263368" w:rsidRDefault="00DC6A83" w:rsidP="008A72DC">
            <w:pPr>
              <w:spacing w:after="0" w:line="240" w:lineRule="auto"/>
              <w:jc w:val="center"/>
              <w:rPr>
                <w:rFonts w:ascii="Times New Roman" w:hAnsi="Times New Roman" w:cs="Times New Roman"/>
              </w:rPr>
            </w:pPr>
            <w:r w:rsidRPr="00263368">
              <w:rPr>
                <w:rFonts w:ascii="Times New Roman" w:hAnsi="Times New Roman" w:cs="Times New Roman"/>
              </w:rPr>
              <w:t>18</w:t>
            </w:r>
          </w:p>
        </w:tc>
        <w:tc>
          <w:tcPr>
            <w:tcW w:w="1073" w:type="dxa"/>
            <w:tcBorders>
              <w:top w:val="single" w:sz="4" w:space="0" w:color="auto"/>
              <w:left w:val="double" w:sz="4" w:space="0" w:color="auto"/>
              <w:bottom w:val="single" w:sz="4" w:space="0" w:color="auto"/>
              <w:right w:val="single" w:sz="4" w:space="0" w:color="auto"/>
            </w:tcBorders>
            <w:vAlign w:val="center"/>
          </w:tcPr>
          <w:p w14:paraId="10C7A443" w14:textId="77777777" w:rsidR="002402B1" w:rsidRPr="00263368" w:rsidRDefault="002402B1"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K-Kö/3</w:t>
            </w:r>
          </w:p>
        </w:tc>
        <w:tc>
          <w:tcPr>
            <w:tcW w:w="770" w:type="dxa"/>
            <w:tcBorders>
              <w:top w:val="single" w:sz="4" w:space="0" w:color="auto"/>
              <w:left w:val="single" w:sz="4" w:space="0" w:color="auto"/>
              <w:bottom w:val="single" w:sz="4" w:space="0" w:color="auto"/>
              <w:right w:val="single" w:sz="4" w:space="0" w:color="auto"/>
            </w:tcBorders>
            <w:vAlign w:val="center"/>
          </w:tcPr>
          <w:p w14:paraId="55F55496"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BAEBD0" w14:textId="72F713ED" w:rsidR="002402B1" w:rsidRPr="00263368" w:rsidRDefault="001B7D01" w:rsidP="008A72DC">
            <w:pPr>
              <w:spacing w:before="60" w:after="60" w:line="240" w:lineRule="auto"/>
              <w:jc w:val="center"/>
              <w:rPr>
                <w:rFonts w:ascii="Times New Roman" w:hAnsi="Times New Roman" w:cs="Times New Roman"/>
              </w:rPr>
            </w:pPr>
            <w:r w:rsidRPr="00263368">
              <w:rPr>
                <w:rFonts w:ascii="Times New Roman" w:hAnsi="Times New Roman" w:cs="Times New Roman"/>
              </w:rPr>
              <w:t>3.000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F564EE" w14:textId="0513CBAA"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850" w:type="dxa"/>
            <w:tcBorders>
              <w:top w:val="single" w:sz="4" w:space="0" w:color="auto"/>
              <w:left w:val="single" w:sz="4" w:space="0" w:color="auto"/>
              <w:bottom w:val="single" w:sz="4" w:space="0" w:color="auto"/>
              <w:right w:val="single" w:sz="4" w:space="0" w:color="auto"/>
            </w:tcBorders>
            <w:vAlign w:val="center"/>
          </w:tcPr>
          <w:p w14:paraId="612DB42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993" w:type="dxa"/>
            <w:tcBorders>
              <w:top w:val="single" w:sz="4" w:space="0" w:color="auto"/>
              <w:left w:val="single" w:sz="4" w:space="0" w:color="auto"/>
              <w:bottom w:val="single" w:sz="4" w:space="0" w:color="auto"/>
              <w:right w:val="single" w:sz="4" w:space="0" w:color="auto"/>
            </w:tcBorders>
            <w:vAlign w:val="center"/>
          </w:tcPr>
          <w:p w14:paraId="316651FB"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40</w:t>
            </w:r>
          </w:p>
        </w:tc>
        <w:tc>
          <w:tcPr>
            <w:tcW w:w="992" w:type="dxa"/>
            <w:tcBorders>
              <w:top w:val="single" w:sz="4" w:space="0" w:color="auto"/>
              <w:left w:val="single" w:sz="4" w:space="0" w:color="auto"/>
              <w:bottom w:val="single" w:sz="4" w:space="0" w:color="auto"/>
              <w:right w:val="single" w:sz="4" w:space="0" w:color="auto"/>
            </w:tcBorders>
            <w:vAlign w:val="center"/>
          </w:tcPr>
          <w:p w14:paraId="3D63E67F"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6,0</w:t>
            </w:r>
          </w:p>
        </w:tc>
        <w:tc>
          <w:tcPr>
            <w:tcW w:w="850" w:type="dxa"/>
            <w:tcBorders>
              <w:top w:val="single" w:sz="4" w:space="0" w:color="auto"/>
              <w:left w:val="single" w:sz="4" w:space="0" w:color="auto"/>
              <w:bottom w:val="single" w:sz="4" w:space="0" w:color="auto"/>
              <w:right w:val="single" w:sz="4" w:space="0" w:color="auto"/>
            </w:tcBorders>
            <w:vAlign w:val="center"/>
          </w:tcPr>
          <w:p w14:paraId="3C8E6796"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1" w:type="dxa"/>
            <w:tcBorders>
              <w:top w:val="single" w:sz="4" w:space="0" w:color="auto"/>
              <w:left w:val="single" w:sz="4" w:space="0" w:color="auto"/>
              <w:bottom w:val="single" w:sz="4" w:space="0" w:color="auto"/>
              <w:right w:val="single" w:sz="4" w:space="0" w:color="auto"/>
            </w:tcBorders>
            <w:vAlign w:val="center"/>
          </w:tcPr>
          <w:p w14:paraId="3E28A9FA" w14:textId="77777777" w:rsidR="002402B1" w:rsidRPr="00263368" w:rsidRDefault="002402B1" w:rsidP="008A72DC">
            <w:pPr>
              <w:spacing w:before="60" w:after="60" w:line="240" w:lineRule="auto"/>
              <w:jc w:val="center"/>
              <w:rPr>
                <w:rFonts w:ascii="Times New Roman" w:hAnsi="Times New Roman" w:cs="Times New Roman"/>
              </w:rPr>
            </w:pPr>
            <w:r w:rsidRPr="00263368">
              <w:rPr>
                <w:rFonts w:ascii="Times New Roman" w:hAnsi="Times New Roman" w:cs="Times New Roman"/>
              </w:rPr>
              <w:t>T</w:t>
            </w:r>
          </w:p>
        </w:tc>
        <w:tc>
          <w:tcPr>
            <w:tcW w:w="1356" w:type="dxa"/>
            <w:tcBorders>
              <w:top w:val="single" w:sz="4" w:space="0" w:color="auto"/>
              <w:left w:val="single" w:sz="4" w:space="0" w:color="auto"/>
              <w:bottom w:val="single" w:sz="4" w:space="0" w:color="auto"/>
              <w:right w:val="single" w:sz="4" w:space="0" w:color="auto"/>
            </w:tcBorders>
            <w:vAlign w:val="center"/>
          </w:tcPr>
          <w:p w14:paraId="5E1BA4C6" w14:textId="135BCFF9" w:rsidR="002402B1" w:rsidRPr="00263368" w:rsidRDefault="0076773C" w:rsidP="0073359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 xml:space="preserve">. </w:t>
            </w:r>
          </w:p>
        </w:tc>
      </w:tr>
    </w:tbl>
    <w:p w14:paraId="70A3F1ED" w14:textId="72DAA5CA" w:rsidR="002402B1" w:rsidRPr="00263368" w:rsidRDefault="0062349B" w:rsidP="007810B6">
      <w:pPr>
        <w:tabs>
          <w:tab w:val="left" w:pos="567"/>
        </w:tabs>
        <w:spacing w:before="120" w:after="0" w:line="240" w:lineRule="auto"/>
        <w:jc w:val="both"/>
        <w:rPr>
          <w:rFonts w:ascii="Times New Roman" w:hAnsi="Times New Roman" w:cs="Times New Roman"/>
          <w:i/>
          <w:iCs/>
          <w:sz w:val="18"/>
          <w:szCs w:val="18"/>
        </w:rPr>
      </w:pPr>
      <w:r w:rsidRPr="00263368">
        <w:rPr>
          <w:rFonts w:ascii="Times New Roman" w:hAnsi="Times New Roman" w:cs="Times New Roman"/>
          <w:i/>
          <w:iCs/>
          <w:sz w:val="18"/>
          <w:szCs w:val="18"/>
          <w:vertAlign w:val="superscript"/>
        </w:rPr>
        <w:t>■</w:t>
      </w:r>
      <w:r w:rsidR="002402B1" w:rsidRPr="00263368">
        <w:rPr>
          <w:rFonts w:ascii="Times New Roman" w:hAnsi="Times New Roman" w:cs="Times New Roman"/>
          <w:i/>
          <w:iCs/>
          <w:sz w:val="18"/>
          <w:szCs w:val="18"/>
        </w:rPr>
        <w:t xml:space="preserve"> Közművesítettség megkívánt mértéke: T=Teljes; R=részleges</w:t>
      </w:r>
    </w:p>
    <w:p w14:paraId="3AA82EEC" w14:textId="05655758" w:rsidR="002402B1" w:rsidRPr="00263368" w:rsidRDefault="00DC6A83" w:rsidP="007810B6">
      <w:pPr>
        <w:spacing w:before="120" w:after="0" w:line="240" w:lineRule="auto"/>
        <w:rPr>
          <w:rFonts w:ascii="Times New Roman" w:hAnsi="Times New Roman" w:cs="Times New Roman"/>
          <w:bCs/>
          <w:i/>
          <w:sz w:val="18"/>
          <w:szCs w:val="18"/>
        </w:rPr>
      </w:pPr>
      <w:r w:rsidRPr="00263368">
        <w:rPr>
          <w:rFonts w:ascii="Times New Roman" w:hAnsi="Times New Roman" w:cs="Times New Roman"/>
          <w:bCs/>
          <w:sz w:val="18"/>
          <w:szCs w:val="18"/>
        </w:rPr>
        <w:t xml:space="preserve">SZ/O </w:t>
      </w:r>
      <w:r w:rsidRPr="00263368">
        <w:rPr>
          <w:rFonts w:ascii="Times New Roman" w:hAnsi="Times New Roman" w:cs="Times New Roman"/>
          <w:bCs/>
          <w:i/>
          <w:sz w:val="18"/>
          <w:szCs w:val="18"/>
        </w:rPr>
        <w:t>jelű beépítési mód: a kialakult állapotnak megfelelő</w:t>
      </w:r>
      <w:r w:rsidR="00165B20" w:rsidRPr="00263368">
        <w:rPr>
          <w:rFonts w:ascii="Times New Roman" w:hAnsi="Times New Roman" w:cs="Times New Roman"/>
          <w:bCs/>
          <w:i/>
          <w:sz w:val="18"/>
          <w:szCs w:val="18"/>
        </w:rPr>
        <w:t>en lehet szabadon álló, vagy oldalhatáron álló</w:t>
      </w:r>
    </w:p>
    <w:p w14:paraId="114B602A" w14:textId="77777777" w:rsidR="00DC68B3" w:rsidRPr="00263368" w:rsidRDefault="00DC68B3" w:rsidP="00D82A88">
      <w:pPr>
        <w:spacing w:after="0" w:line="240" w:lineRule="auto"/>
        <w:rPr>
          <w:rFonts w:ascii="Times New Roman" w:hAnsi="Times New Roman" w:cs="Times New Roman"/>
          <w:bCs/>
          <w:i/>
          <w:sz w:val="18"/>
          <w:szCs w:val="18"/>
        </w:rPr>
      </w:pPr>
    </w:p>
    <w:p w14:paraId="4E05608D" w14:textId="77777777" w:rsidR="00C42ABC" w:rsidRPr="00263368" w:rsidRDefault="00C42ABC" w:rsidP="00D82A88">
      <w:pPr>
        <w:spacing w:after="0" w:line="240" w:lineRule="auto"/>
        <w:rPr>
          <w:rFonts w:ascii="Times New Roman" w:hAnsi="Times New Roman" w:cs="Times New Roman"/>
          <w:bCs/>
          <w:i/>
          <w:sz w:val="18"/>
          <w:szCs w:val="18"/>
        </w:rPr>
      </w:pPr>
    </w:p>
    <w:p w14:paraId="45E774D1" w14:textId="77777777" w:rsidR="00263368" w:rsidRPr="00263368" w:rsidRDefault="00263368">
      <w:pPr>
        <w:spacing w:after="0" w:line="240" w:lineRule="auto"/>
        <w:rPr>
          <w:rFonts w:ascii="Times New Roman" w:hAnsi="Times New Roman" w:cs="Times New Roman"/>
          <w:b/>
          <w:caps/>
        </w:rPr>
      </w:pPr>
      <w:r w:rsidRPr="00263368">
        <w:rPr>
          <w:rFonts w:ascii="Times New Roman" w:hAnsi="Times New Roman" w:cs="Times New Roman"/>
          <w:b/>
          <w:caps/>
        </w:rPr>
        <w:br w:type="page"/>
      </w:r>
    </w:p>
    <w:p w14:paraId="221823AE" w14:textId="2BA7229C" w:rsidR="0076773C" w:rsidRPr="000D2A0A" w:rsidRDefault="0076773C" w:rsidP="006A4934">
      <w:pPr>
        <w:pStyle w:val="Listaszerbekezds"/>
        <w:numPr>
          <w:ilvl w:val="6"/>
          <w:numId w:val="153"/>
        </w:numPr>
        <w:tabs>
          <w:tab w:val="left" w:pos="567"/>
        </w:tabs>
        <w:spacing w:before="120" w:after="0" w:line="240" w:lineRule="auto"/>
        <w:ind w:left="357" w:hanging="357"/>
        <w:rPr>
          <w:sz w:val="20"/>
          <w:szCs w:val="20"/>
        </w:rPr>
      </w:pPr>
      <w:r w:rsidRPr="00263368">
        <w:rPr>
          <w:rFonts w:ascii="Times New Roman" w:hAnsi="Times New Roman" w:cs="Times New Roman"/>
          <w:b/>
          <w:caps/>
        </w:rPr>
        <w:t>Közlekedési területek jellemzői</w:t>
      </w:r>
      <w:r w:rsidR="00324276" w:rsidRPr="00263368">
        <w:rPr>
          <w:b/>
          <w:caps/>
        </w:rPr>
        <w:tab/>
      </w:r>
      <w:r w:rsidR="00324276" w:rsidRPr="00263368">
        <w:rPr>
          <w:b/>
          <w:caps/>
        </w:rPr>
        <w:tab/>
      </w:r>
      <w:r w:rsidR="00324276" w:rsidRPr="00263368">
        <w:rPr>
          <w:b/>
          <w:caps/>
        </w:rPr>
        <w:tab/>
      </w:r>
      <w:r w:rsidR="00324276" w:rsidRPr="00263368">
        <w:rPr>
          <w:b/>
          <w:caps/>
        </w:rPr>
        <w:tab/>
        <w:t xml:space="preserve">         </w:t>
      </w:r>
      <w:r w:rsidR="00D82A88" w:rsidRPr="00263368">
        <w:rPr>
          <w:rFonts w:ascii="Times New Roman" w:hAnsi="Times New Roman" w:cs="Times New Roman"/>
          <w:i/>
        </w:rPr>
        <w:t>10. sz. táblázat</w:t>
      </w:r>
    </w:p>
    <w:p w14:paraId="623213C5" w14:textId="77777777" w:rsidR="000D2A0A" w:rsidRPr="000D2A0A" w:rsidRDefault="000D2A0A" w:rsidP="000D2A0A">
      <w:pPr>
        <w:tabs>
          <w:tab w:val="left" w:pos="567"/>
        </w:tabs>
        <w:spacing w:after="0" w:line="240" w:lineRule="auto"/>
        <w:rPr>
          <w:sz w:val="20"/>
          <w:szCs w:val="20"/>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6"/>
        <w:gridCol w:w="2630"/>
        <w:gridCol w:w="998"/>
        <w:gridCol w:w="1125"/>
        <w:gridCol w:w="1515"/>
        <w:gridCol w:w="1417"/>
        <w:gridCol w:w="985"/>
      </w:tblGrid>
      <w:tr w:rsidR="00C55CDC" w:rsidRPr="00263368" w14:paraId="0D304E0A" w14:textId="47045725" w:rsidTr="00324276">
        <w:tc>
          <w:tcPr>
            <w:tcW w:w="496" w:type="dxa"/>
          </w:tcPr>
          <w:p w14:paraId="131D7D9D" w14:textId="77777777" w:rsidR="00C55CDC" w:rsidRPr="00263368" w:rsidRDefault="00C55CDC" w:rsidP="008A72DC">
            <w:pPr>
              <w:spacing w:before="60" w:after="0" w:line="240" w:lineRule="auto"/>
              <w:jc w:val="both"/>
              <w:rPr>
                <w:rFonts w:ascii="Times New Roman" w:hAnsi="Times New Roman" w:cs="Times New Roman"/>
                <w:i/>
                <w:iCs/>
                <w:sz w:val="18"/>
                <w:szCs w:val="18"/>
              </w:rPr>
            </w:pPr>
          </w:p>
        </w:tc>
        <w:tc>
          <w:tcPr>
            <w:tcW w:w="2630" w:type="dxa"/>
          </w:tcPr>
          <w:p w14:paraId="6D68BABC" w14:textId="77777777" w:rsidR="00C55CDC" w:rsidRPr="00263368" w:rsidRDefault="00C55CDC" w:rsidP="008A72DC">
            <w:pPr>
              <w:spacing w:before="60"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A</w:t>
            </w:r>
          </w:p>
        </w:tc>
        <w:tc>
          <w:tcPr>
            <w:tcW w:w="998" w:type="dxa"/>
          </w:tcPr>
          <w:p w14:paraId="65D0C22B" w14:textId="77777777" w:rsidR="00C55CDC" w:rsidRPr="00263368" w:rsidRDefault="00C55CDC" w:rsidP="008A72DC">
            <w:pPr>
              <w:spacing w:before="60"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B</w:t>
            </w:r>
          </w:p>
        </w:tc>
        <w:tc>
          <w:tcPr>
            <w:tcW w:w="1125" w:type="dxa"/>
          </w:tcPr>
          <w:p w14:paraId="14B5DFD6" w14:textId="77777777" w:rsidR="00C55CDC" w:rsidRPr="00263368" w:rsidRDefault="00C55CDC" w:rsidP="008A72DC">
            <w:pPr>
              <w:spacing w:before="60"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C</w:t>
            </w:r>
          </w:p>
        </w:tc>
        <w:tc>
          <w:tcPr>
            <w:tcW w:w="2932" w:type="dxa"/>
            <w:gridSpan w:val="2"/>
          </w:tcPr>
          <w:p w14:paraId="2058E405" w14:textId="77777777" w:rsidR="00C55CDC" w:rsidRPr="00263368" w:rsidRDefault="00C55CDC" w:rsidP="008A72DC">
            <w:pPr>
              <w:spacing w:before="60"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D</w:t>
            </w:r>
          </w:p>
        </w:tc>
        <w:tc>
          <w:tcPr>
            <w:tcW w:w="985" w:type="dxa"/>
          </w:tcPr>
          <w:p w14:paraId="0C8FF20C" w14:textId="58A1AC3E" w:rsidR="00C55CDC" w:rsidRPr="00263368" w:rsidRDefault="00C55CDC" w:rsidP="008A72DC">
            <w:pPr>
              <w:spacing w:before="60"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E</w:t>
            </w:r>
          </w:p>
        </w:tc>
      </w:tr>
      <w:tr w:rsidR="00C55CDC" w:rsidRPr="00263368" w14:paraId="60E8F6B6" w14:textId="09457467" w:rsidTr="00324276">
        <w:trPr>
          <w:trHeight w:val="86"/>
        </w:trPr>
        <w:tc>
          <w:tcPr>
            <w:tcW w:w="496" w:type="dxa"/>
            <w:vMerge w:val="restart"/>
          </w:tcPr>
          <w:p w14:paraId="112E8E48" w14:textId="77777777" w:rsidR="00C55CDC" w:rsidRPr="00263368" w:rsidRDefault="00C55CDC" w:rsidP="008A72DC">
            <w:pPr>
              <w:spacing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w:t>
            </w:r>
          </w:p>
        </w:tc>
        <w:tc>
          <w:tcPr>
            <w:tcW w:w="2630" w:type="dxa"/>
            <w:vMerge w:val="restart"/>
            <w:vAlign w:val="center"/>
          </w:tcPr>
          <w:p w14:paraId="42151FEC" w14:textId="77777777" w:rsidR="00C55CDC" w:rsidRPr="00263368" w:rsidRDefault="00C55CDC" w:rsidP="008A72DC">
            <w:pPr>
              <w:spacing w:after="0" w:line="240" w:lineRule="auto"/>
              <w:jc w:val="center"/>
              <w:rPr>
                <w:rFonts w:ascii="Times New Roman" w:hAnsi="Times New Roman" w:cs="Times New Roman"/>
                <w:i/>
                <w:iCs/>
              </w:rPr>
            </w:pPr>
            <w:r w:rsidRPr="00263368">
              <w:rPr>
                <w:rFonts w:ascii="Times New Roman" w:hAnsi="Times New Roman" w:cs="Times New Roman"/>
                <w:i/>
                <w:iCs/>
              </w:rPr>
              <w:t>az út megnevezése/kategóriája</w:t>
            </w:r>
          </w:p>
        </w:tc>
        <w:tc>
          <w:tcPr>
            <w:tcW w:w="998" w:type="dxa"/>
            <w:vMerge w:val="restart"/>
            <w:vAlign w:val="center"/>
          </w:tcPr>
          <w:p w14:paraId="3F766A50" w14:textId="77777777" w:rsidR="00C55CDC" w:rsidRPr="00263368" w:rsidRDefault="00C55CDC"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SZT-en övezeti jele</w:t>
            </w:r>
          </w:p>
        </w:tc>
        <w:tc>
          <w:tcPr>
            <w:tcW w:w="1125" w:type="dxa"/>
            <w:vMerge w:val="restart"/>
            <w:vAlign w:val="center"/>
          </w:tcPr>
          <w:p w14:paraId="3CD96723" w14:textId="77777777" w:rsidR="00C55CDC" w:rsidRPr="00263368" w:rsidRDefault="00C55CDC"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SZT-en színe</w:t>
            </w:r>
          </w:p>
        </w:tc>
        <w:tc>
          <w:tcPr>
            <w:tcW w:w="2932" w:type="dxa"/>
            <w:gridSpan w:val="2"/>
            <w:vAlign w:val="center"/>
          </w:tcPr>
          <w:p w14:paraId="7B568F04" w14:textId="77777777" w:rsidR="00C55CDC" w:rsidRPr="00263368" w:rsidRDefault="00C55CDC"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 xml:space="preserve">meglévő/ tervezett </w:t>
            </w:r>
          </w:p>
          <w:p w14:paraId="42B97C79" w14:textId="77777777" w:rsidR="00C55CDC" w:rsidRPr="00263368" w:rsidRDefault="00C55CDC"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szabályozási szélesség (m)</w:t>
            </w:r>
          </w:p>
        </w:tc>
        <w:tc>
          <w:tcPr>
            <w:tcW w:w="985" w:type="dxa"/>
            <w:vMerge w:val="restart"/>
          </w:tcPr>
          <w:p w14:paraId="488F562E" w14:textId="37A50E1D" w:rsidR="00C55CDC" w:rsidRPr="00263368" w:rsidRDefault="00324276" w:rsidP="00C8334A">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Beé</w:t>
            </w:r>
            <w:r w:rsidR="00C55CDC" w:rsidRPr="00263368">
              <w:rPr>
                <w:rFonts w:ascii="Times New Roman" w:hAnsi="Times New Roman" w:cs="Times New Roman"/>
                <w:i/>
                <w:iCs/>
                <w:sz w:val="18"/>
                <w:szCs w:val="18"/>
              </w:rPr>
              <w:t>pítési lehetőség</w:t>
            </w:r>
            <w:r w:rsidR="00C8334A" w:rsidRPr="00263368">
              <w:rPr>
                <w:rFonts w:ascii="Times New Roman" w:hAnsi="Times New Roman" w:cs="Times New Roman"/>
                <w:i/>
                <w:iCs/>
                <w:sz w:val="18"/>
                <w:szCs w:val="18"/>
              </w:rPr>
              <w:t xml:space="preserve"> /%/</w:t>
            </w:r>
          </w:p>
        </w:tc>
      </w:tr>
      <w:tr w:rsidR="00C55CDC" w:rsidRPr="00263368" w14:paraId="6E7FC2AC" w14:textId="3DE9F67B" w:rsidTr="00324276">
        <w:trPr>
          <w:trHeight w:val="86"/>
        </w:trPr>
        <w:tc>
          <w:tcPr>
            <w:tcW w:w="496" w:type="dxa"/>
            <w:vMerge/>
          </w:tcPr>
          <w:p w14:paraId="644D8C44" w14:textId="77777777" w:rsidR="00C55CDC" w:rsidRPr="00263368" w:rsidRDefault="00C55CDC" w:rsidP="008A72DC">
            <w:pPr>
              <w:spacing w:before="60" w:after="0" w:line="240" w:lineRule="auto"/>
              <w:jc w:val="both"/>
              <w:rPr>
                <w:rFonts w:ascii="Times New Roman" w:hAnsi="Times New Roman" w:cs="Times New Roman"/>
                <w:i/>
                <w:iCs/>
                <w:sz w:val="20"/>
                <w:szCs w:val="20"/>
              </w:rPr>
            </w:pPr>
          </w:p>
        </w:tc>
        <w:tc>
          <w:tcPr>
            <w:tcW w:w="2630" w:type="dxa"/>
            <w:vMerge/>
            <w:vAlign w:val="center"/>
          </w:tcPr>
          <w:p w14:paraId="0E0AF8FA" w14:textId="77777777" w:rsidR="00C55CDC" w:rsidRPr="00263368" w:rsidRDefault="00C55CDC" w:rsidP="008A72DC">
            <w:pPr>
              <w:spacing w:before="60" w:after="0" w:line="240" w:lineRule="auto"/>
              <w:jc w:val="center"/>
              <w:rPr>
                <w:rFonts w:ascii="Times New Roman" w:hAnsi="Times New Roman" w:cs="Times New Roman"/>
                <w:i/>
                <w:iCs/>
                <w:sz w:val="18"/>
                <w:szCs w:val="18"/>
              </w:rPr>
            </w:pPr>
          </w:p>
        </w:tc>
        <w:tc>
          <w:tcPr>
            <w:tcW w:w="998" w:type="dxa"/>
            <w:vMerge/>
            <w:vAlign w:val="center"/>
          </w:tcPr>
          <w:p w14:paraId="55FE545A" w14:textId="77777777" w:rsidR="00C55CDC" w:rsidRPr="00263368" w:rsidRDefault="00C55CDC" w:rsidP="008A72DC">
            <w:pPr>
              <w:spacing w:before="60" w:after="0" w:line="240" w:lineRule="auto"/>
              <w:jc w:val="center"/>
              <w:rPr>
                <w:rFonts w:ascii="Times New Roman" w:hAnsi="Times New Roman" w:cs="Times New Roman"/>
                <w:i/>
                <w:iCs/>
                <w:sz w:val="18"/>
                <w:szCs w:val="18"/>
              </w:rPr>
            </w:pPr>
          </w:p>
        </w:tc>
        <w:tc>
          <w:tcPr>
            <w:tcW w:w="1125" w:type="dxa"/>
            <w:vMerge/>
            <w:vAlign w:val="center"/>
          </w:tcPr>
          <w:p w14:paraId="18F6F01E" w14:textId="77777777" w:rsidR="00C55CDC" w:rsidRPr="00263368" w:rsidRDefault="00C55CDC" w:rsidP="008A72DC">
            <w:pPr>
              <w:spacing w:before="60" w:after="0" w:line="240" w:lineRule="auto"/>
              <w:jc w:val="center"/>
              <w:rPr>
                <w:rFonts w:ascii="Times New Roman" w:hAnsi="Times New Roman" w:cs="Times New Roman"/>
                <w:i/>
                <w:iCs/>
                <w:sz w:val="18"/>
                <w:szCs w:val="18"/>
              </w:rPr>
            </w:pPr>
          </w:p>
        </w:tc>
        <w:tc>
          <w:tcPr>
            <w:tcW w:w="1515" w:type="dxa"/>
            <w:vAlign w:val="center"/>
          </w:tcPr>
          <w:p w14:paraId="54666632" w14:textId="77777777" w:rsidR="00C55CDC" w:rsidRPr="00263368" w:rsidRDefault="00C55CDC" w:rsidP="00D56630">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belterületen</w:t>
            </w:r>
          </w:p>
        </w:tc>
        <w:tc>
          <w:tcPr>
            <w:tcW w:w="1417" w:type="dxa"/>
            <w:vAlign w:val="center"/>
          </w:tcPr>
          <w:p w14:paraId="776B67F3" w14:textId="77777777" w:rsidR="00C55CDC" w:rsidRPr="00263368" w:rsidRDefault="00C55CDC" w:rsidP="00D56630">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külterületen</w:t>
            </w:r>
          </w:p>
        </w:tc>
        <w:tc>
          <w:tcPr>
            <w:tcW w:w="985" w:type="dxa"/>
            <w:vMerge/>
          </w:tcPr>
          <w:p w14:paraId="53A1A95E" w14:textId="77777777" w:rsidR="00C55CDC" w:rsidRPr="00263368" w:rsidRDefault="00C55CDC" w:rsidP="00D56630">
            <w:pPr>
              <w:spacing w:after="0" w:line="240" w:lineRule="auto"/>
              <w:jc w:val="center"/>
              <w:rPr>
                <w:rFonts w:ascii="Times New Roman" w:hAnsi="Times New Roman" w:cs="Times New Roman"/>
                <w:i/>
                <w:iCs/>
                <w:sz w:val="18"/>
                <w:szCs w:val="18"/>
              </w:rPr>
            </w:pPr>
          </w:p>
        </w:tc>
      </w:tr>
      <w:tr w:rsidR="00C55CDC" w:rsidRPr="00263368" w14:paraId="5A05BBFA" w14:textId="7BEB6F6F" w:rsidTr="0008265C">
        <w:trPr>
          <w:trHeight w:val="165"/>
        </w:trPr>
        <w:tc>
          <w:tcPr>
            <w:tcW w:w="496" w:type="dxa"/>
          </w:tcPr>
          <w:p w14:paraId="365C21D1" w14:textId="77777777" w:rsidR="00C55CDC" w:rsidRPr="00263368" w:rsidRDefault="00C55CDC" w:rsidP="00D56630">
            <w:pPr>
              <w:spacing w:before="4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w:t>
            </w:r>
          </w:p>
        </w:tc>
        <w:tc>
          <w:tcPr>
            <w:tcW w:w="8670" w:type="dxa"/>
            <w:gridSpan w:val="6"/>
            <w:shd w:val="clear" w:color="auto" w:fill="EEECE1"/>
            <w:vAlign w:val="center"/>
          </w:tcPr>
          <w:p w14:paraId="121EF1EF" w14:textId="47A440E3" w:rsidR="00C55CDC" w:rsidRPr="00263368" w:rsidRDefault="00C55CDC" w:rsidP="00D56630">
            <w:pPr>
              <w:spacing w:before="40" w:after="0" w:line="240" w:lineRule="auto"/>
              <w:rPr>
                <w:rFonts w:ascii="Times New Roman" w:hAnsi="Times New Roman" w:cs="Times New Roman"/>
                <w:b/>
                <w:bCs/>
                <w:i/>
                <w:iCs/>
                <w:sz w:val="20"/>
                <w:szCs w:val="20"/>
              </w:rPr>
            </w:pPr>
            <w:r w:rsidRPr="00263368">
              <w:rPr>
                <w:rFonts w:ascii="Times New Roman" w:hAnsi="Times New Roman" w:cs="Times New Roman"/>
                <w:b/>
                <w:bCs/>
                <w:i/>
                <w:iCs/>
                <w:sz w:val="20"/>
                <w:szCs w:val="20"/>
              </w:rPr>
              <w:t>országos főút</w:t>
            </w:r>
          </w:p>
        </w:tc>
      </w:tr>
      <w:tr w:rsidR="00C55CDC" w:rsidRPr="00263368" w14:paraId="5DC51C7C" w14:textId="483413FF" w:rsidTr="00324276">
        <w:tc>
          <w:tcPr>
            <w:tcW w:w="496" w:type="dxa"/>
          </w:tcPr>
          <w:p w14:paraId="29095564"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w:t>
            </w:r>
          </w:p>
        </w:tc>
        <w:tc>
          <w:tcPr>
            <w:tcW w:w="2630" w:type="dxa"/>
          </w:tcPr>
          <w:p w14:paraId="661DA28F"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11. sz. főút külterületi szakasza</w:t>
            </w:r>
          </w:p>
        </w:tc>
        <w:tc>
          <w:tcPr>
            <w:tcW w:w="998" w:type="dxa"/>
            <w:vMerge w:val="restart"/>
            <w:vAlign w:val="center"/>
          </w:tcPr>
          <w:p w14:paraId="19F241DC" w14:textId="77777777" w:rsidR="00C55CDC" w:rsidRPr="00263368" w:rsidRDefault="00C55CDC" w:rsidP="008A72DC">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KÖu/1</w:t>
            </w:r>
          </w:p>
        </w:tc>
        <w:tc>
          <w:tcPr>
            <w:tcW w:w="1125" w:type="dxa"/>
            <w:vMerge w:val="restart"/>
            <w:vAlign w:val="center"/>
          </w:tcPr>
          <w:p w14:paraId="7DD55CB3" w14:textId="77777777" w:rsidR="00C55CDC" w:rsidRPr="00263368" w:rsidRDefault="00C55CDC" w:rsidP="008A72DC">
            <w:pPr>
              <w:spacing w:before="60"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barna</w:t>
            </w:r>
          </w:p>
        </w:tc>
        <w:tc>
          <w:tcPr>
            <w:tcW w:w="1515" w:type="dxa"/>
            <w:shd w:val="clear" w:color="auto" w:fill="D9D9D9" w:themeFill="background1" w:themeFillShade="D9"/>
            <w:vAlign w:val="center"/>
          </w:tcPr>
          <w:p w14:paraId="7D523FAD"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1417" w:type="dxa"/>
            <w:vAlign w:val="center"/>
          </w:tcPr>
          <w:p w14:paraId="5761CB67" w14:textId="07E345C4" w:rsidR="00C55CDC" w:rsidRPr="00263368" w:rsidRDefault="00C55CDC" w:rsidP="004613FD">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K/54,0</w:t>
            </w:r>
          </w:p>
        </w:tc>
        <w:tc>
          <w:tcPr>
            <w:tcW w:w="985" w:type="dxa"/>
            <w:vAlign w:val="center"/>
          </w:tcPr>
          <w:p w14:paraId="10F003FE" w14:textId="6249E5FC"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03D7E6A9" w14:textId="62D5DF65" w:rsidTr="00324276">
        <w:tc>
          <w:tcPr>
            <w:tcW w:w="496" w:type="dxa"/>
          </w:tcPr>
          <w:p w14:paraId="6DE2BABA"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4</w:t>
            </w:r>
          </w:p>
        </w:tc>
        <w:tc>
          <w:tcPr>
            <w:tcW w:w="2630" w:type="dxa"/>
          </w:tcPr>
          <w:p w14:paraId="7A5C8BB5" w14:textId="4C78983A" w:rsidR="00C55CDC" w:rsidRPr="00263368" w:rsidRDefault="00C55CDC" w:rsidP="00DC68B3">
            <w:pPr>
              <w:spacing w:before="20" w:after="0" w:line="240" w:lineRule="auto"/>
              <w:jc w:val="both"/>
              <w:rPr>
                <w:rFonts w:ascii="Times New Roman" w:hAnsi="Times New Roman" w:cs="Times New Roman"/>
                <w:i/>
                <w:iCs/>
                <w:sz w:val="20"/>
                <w:szCs w:val="20"/>
              </w:rPr>
            </w:pPr>
            <w:r w:rsidRPr="00263368">
              <w:rPr>
                <w:rFonts w:ascii="Times New Roman" w:hAnsi="Times New Roman" w:cs="Times New Roman"/>
                <w:sz w:val="20"/>
                <w:szCs w:val="20"/>
              </w:rPr>
              <w:t xml:space="preserve">11. sz. főút belterületi szakasza </w:t>
            </w:r>
            <w:r w:rsidRPr="00263368">
              <w:rPr>
                <w:rFonts w:ascii="Times New Roman" w:hAnsi="Times New Roman" w:cs="Times New Roman"/>
                <w:i/>
                <w:iCs/>
                <w:sz w:val="20"/>
                <w:szCs w:val="20"/>
              </w:rPr>
              <w:t>(Dózsa György út, Dunakanyar krt., Ady E. u.)</w:t>
            </w:r>
          </w:p>
        </w:tc>
        <w:tc>
          <w:tcPr>
            <w:tcW w:w="998" w:type="dxa"/>
            <w:vMerge/>
          </w:tcPr>
          <w:p w14:paraId="4B68A014"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07D20CE4"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20453057" w14:textId="34F826D4" w:rsidR="00C55CDC" w:rsidRPr="00263368" w:rsidRDefault="00C55CDC" w:rsidP="008A72DC">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K/22,0-25,00</w:t>
            </w:r>
          </w:p>
        </w:tc>
        <w:tc>
          <w:tcPr>
            <w:tcW w:w="1417" w:type="dxa"/>
            <w:shd w:val="clear" w:color="auto" w:fill="D9D9D9" w:themeFill="background1" w:themeFillShade="D9"/>
            <w:vAlign w:val="center"/>
          </w:tcPr>
          <w:p w14:paraId="195C4536"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985" w:type="dxa"/>
            <w:shd w:val="clear" w:color="auto" w:fill="D9D9D9" w:themeFill="background1" w:themeFillShade="D9"/>
          </w:tcPr>
          <w:p w14:paraId="41E80167" w14:textId="77777777" w:rsidR="00C55CDC" w:rsidRPr="00263368" w:rsidRDefault="00C55CDC" w:rsidP="008A72DC">
            <w:pPr>
              <w:spacing w:before="60" w:after="0" w:line="240" w:lineRule="auto"/>
              <w:jc w:val="center"/>
              <w:rPr>
                <w:rFonts w:ascii="Times New Roman" w:hAnsi="Times New Roman" w:cs="Times New Roman"/>
                <w:sz w:val="18"/>
                <w:szCs w:val="18"/>
              </w:rPr>
            </w:pPr>
          </w:p>
        </w:tc>
      </w:tr>
      <w:tr w:rsidR="00C55CDC" w:rsidRPr="00263368" w14:paraId="662774A8" w14:textId="7C8AB2D7" w:rsidTr="0008265C">
        <w:tc>
          <w:tcPr>
            <w:tcW w:w="496" w:type="dxa"/>
          </w:tcPr>
          <w:p w14:paraId="0CB8A429" w14:textId="5B5A0B95" w:rsidR="00C55CDC" w:rsidRPr="00263368" w:rsidRDefault="00C55CDC" w:rsidP="00D56630">
            <w:pPr>
              <w:spacing w:before="4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5</w:t>
            </w:r>
          </w:p>
        </w:tc>
        <w:tc>
          <w:tcPr>
            <w:tcW w:w="8670" w:type="dxa"/>
            <w:gridSpan w:val="6"/>
            <w:shd w:val="clear" w:color="auto" w:fill="EEECE1"/>
          </w:tcPr>
          <w:p w14:paraId="6FFBEDEB" w14:textId="19E0C81D" w:rsidR="00C55CDC" w:rsidRPr="00263368" w:rsidRDefault="00C55CDC" w:rsidP="00D56630">
            <w:pPr>
              <w:spacing w:before="40" w:after="0" w:line="240" w:lineRule="auto"/>
              <w:rPr>
                <w:rFonts w:ascii="Times New Roman" w:hAnsi="Times New Roman" w:cs="Times New Roman"/>
                <w:b/>
                <w:bCs/>
                <w:i/>
                <w:iCs/>
                <w:sz w:val="20"/>
                <w:szCs w:val="20"/>
              </w:rPr>
            </w:pPr>
            <w:r w:rsidRPr="00263368">
              <w:rPr>
                <w:rFonts w:ascii="Times New Roman" w:hAnsi="Times New Roman" w:cs="Times New Roman"/>
                <w:b/>
                <w:bCs/>
                <w:i/>
                <w:iCs/>
                <w:sz w:val="20"/>
                <w:szCs w:val="20"/>
              </w:rPr>
              <w:t>országos mellékutak</w:t>
            </w:r>
          </w:p>
        </w:tc>
      </w:tr>
      <w:tr w:rsidR="00C55CDC" w:rsidRPr="00263368" w14:paraId="021071FD" w14:textId="2EE34E7A" w:rsidTr="00324276">
        <w:tc>
          <w:tcPr>
            <w:tcW w:w="496" w:type="dxa"/>
          </w:tcPr>
          <w:p w14:paraId="12B34553"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6</w:t>
            </w:r>
          </w:p>
        </w:tc>
        <w:tc>
          <w:tcPr>
            <w:tcW w:w="2630" w:type="dxa"/>
          </w:tcPr>
          <w:p w14:paraId="02773109"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 xml:space="preserve">1108 j. összekötő út </w:t>
            </w:r>
            <w:r w:rsidRPr="00263368">
              <w:rPr>
                <w:rFonts w:ascii="Times New Roman" w:hAnsi="Times New Roman" w:cs="Times New Roman"/>
                <w:i/>
                <w:iCs/>
                <w:sz w:val="20"/>
                <w:szCs w:val="20"/>
              </w:rPr>
              <w:t>(Kalászi út)</w:t>
            </w:r>
          </w:p>
        </w:tc>
        <w:tc>
          <w:tcPr>
            <w:tcW w:w="998" w:type="dxa"/>
            <w:vMerge w:val="restart"/>
            <w:vAlign w:val="center"/>
          </w:tcPr>
          <w:p w14:paraId="31A0DC5E" w14:textId="77777777" w:rsidR="00C55CDC" w:rsidRPr="00263368" w:rsidRDefault="00C55CDC" w:rsidP="008A72DC">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KÖu/1</w:t>
            </w:r>
          </w:p>
        </w:tc>
        <w:tc>
          <w:tcPr>
            <w:tcW w:w="1125" w:type="dxa"/>
            <w:vMerge w:val="restart"/>
            <w:vAlign w:val="center"/>
          </w:tcPr>
          <w:p w14:paraId="0332E18A" w14:textId="77777777" w:rsidR="00C55CDC" w:rsidRPr="00263368" w:rsidRDefault="00C55CDC" w:rsidP="008A72DC">
            <w:pPr>
              <w:spacing w:before="60"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barna</w:t>
            </w:r>
          </w:p>
        </w:tc>
        <w:tc>
          <w:tcPr>
            <w:tcW w:w="1515" w:type="dxa"/>
            <w:vAlign w:val="center"/>
          </w:tcPr>
          <w:p w14:paraId="52031804" w14:textId="77CD0858"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 (22,0)</w:t>
            </w:r>
          </w:p>
        </w:tc>
        <w:tc>
          <w:tcPr>
            <w:tcW w:w="1417" w:type="dxa"/>
            <w:shd w:val="clear" w:color="auto" w:fill="D9D9D9" w:themeFill="background1" w:themeFillShade="D9"/>
          </w:tcPr>
          <w:p w14:paraId="5BBD23BA"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985" w:type="dxa"/>
            <w:shd w:val="clear" w:color="auto" w:fill="D9D9D9" w:themeFill="background1" w:themeFillShade="D9"/>
          </w:tcPr>
          <w:p w14:paraId="61466CC5" w14:textId="77777777" w:rsidR="00C55CDC" w:rsidRPr="00263368" w:rsidRDefault="00C55CDC" w:rsidP="008A72DC">
            <w:pPr>
              <w:spacing w:before="60" w:after="0" w:line="240" w:lineRule="auto"/>
              <w:jc w:val="center"/>
              <w:rPr>
                <w:rFonts w:ascii="Times New Roman" w:hAnsi="Times New Roman" w:cs="Times New Roman"/>
                <w:sz w:val="18"/>
                <w:szCs w:val="18"/>
              </w:rPr>
            </w:pPr>
          </w:p>
        </w:tc>
      </w:tr>
      <w:tr w:rsidR="00C55CDC" w:rsidRPr="00263368" w14:paraId="38A542B0" w14:textId="65C7A239" w:rsidTr="00324276">
        <w:tc>
          <w:tcPr>
            <w:tcW w:w="496" w:type="dxa"/>
          </w:tcPr>
          <w:p w14:paraId="4BF19B1A"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7</w:t>
            </w:r>
          </w:p>
        </w:tc>
        <w:tc>
          <w:tcPr>
            <w:tcW w:w="2630" w:type="dxa"/>
          </w:tcPr>
          <w:p w14:paraId="0ED80406"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 xml:space="preserve">1112 j. összekötő út </w:t>
            </w:r>
            <w:r w:rsidRPr="00263368">
              <w:rPr>
                <w:rFonts w:ascii="Times New Roman" w:hAnsi="Times New Roman" w:cs="Times New Roman"/>
                <w:i/>
                <w:iCs/>
                <w:sz w:val="20"/>
                <w:szCs w:val="20"/>
              </w:rPr>
              <w:t>(Dobogókői út)</w:t>
            </w:r>
          </w:p>
        </w:tc>
        <w:tc>
          <w:tcPr>
            <w:tcW w:w="998" w:type="dxa"/>
            <w:vMerge/>
          </w:tcPr>
          <w:p w14:paraId="101F20EA"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153E7678"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18539BAF" w14:textId="3B5F65E6"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K/22,0</w:t>
            </w:r>
          </w:p>
        </w:tc>
        <w:tc>
          <w:tcPr>
            <w:tcW w:w="1417" w:type="dxa"/>
            <w:shd w:val="clear" w:color="auto" w:fill="D9D9D9" w:themeFill="background1" w:themeFillShade="D9"/>
          </w:tcPr>
          <w:p w14:paraId="5A8843FE"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985" w:type="dxa"/>
            <w:shd w:val="clear" w:color="auto" w:fill="D9D9D9" w:themeFill="background1" w:themeFillShade="D9"/>
          </w:tcPr>
          <w:p w14:paraId="36A74AAF" w14:textId="77777777" w:rsidR="00C55CDC" w:rsidRPr="00263368" w:rsidRDefault="00C55CDC" w:rsidP="008A72DC">
            <w:pPr>
              <w:spacing w:before="60" w:after="0" w:line="240" w:lineRule="auto"/>
              <w:jc w:val="center"/>
              <w:rPr>
                <w:rFonts w:ascii="Times New Roman" w:hAnsi="Times New Roman" w:cs="Times New Roman"/>
                <w:sz w:val="18"/>
                <w:szCs w:val="18"/>
              </w:rPr>
            </w:pPr>
          </w:p>
        </w:tc>
      </w:tr>
      <w:tr w:rsidR="00C55CDC" w:rsidRPr="00263368" w14:paraId="18D0A39B" w14:textId="4AE8FD95" w:rsidTr="00324276">
        <w:tc>
          <w:tcPr>
            <w:tcW w:w="496" w:type="dxa"/>
          </w:tcPr>
          <w:p w14:paraId="36FC247E"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8</w:t>
            </w:r>
          </w:p>
        </w:tc>
        <w:tc>
          <w:tcPr>
            <w:tcW w:w="2630" w:type="dxa"/>
          </w:tcPr>
          <w:p w14:paraId="0210C55A"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 xml:space="preserve">1116 j. összekötő út </w:t>
            </w:r>
            <w:r w:rsidRPr="00263368">
              <w:rPr>
                <w:rFonts w:ascii="Times New Roman" w:hAnsi="Times New Roman" w:cs="Times New Roman"/>
                <w:i/>
                <w:iCs/>
                <w:sz w:val="20"/>
                <w:szCs w:val="20"/>
              </w:rPr>
              <w:t>(Szentlászlói út)</w:t>
            </w:r>
          </w:p>
        </w:tc>
        <w:tc>
          <w:tcPr>
            <w:tcW w:w="998" w:type="dxa"/>
            <w:vMerge/>
          </w:tcPr>
          <w:p w14:paraId="586FBD6C"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51C2CD20"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39441CE4" w14:textId="6217C0BF"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w:t>
            </w:r>
          </w:p>
        </w:tc>
        <w:tc>
          <w:tcPr>
            <w:tcW w:w="1417" w:type="dxa"/>
            <w:vAlign w:val="center"/>
          </w:tcPr>
          <w:p w14:paraId="05152F9F" w14:textId="1A5E162B"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K-30,0</w:t>
            </w:r>
          </w:p>
        </w:tc>
        <w:tc>
          <w:tcPr>
            <w:tcW w:w="985" w:type="dxa"/>
            <w:vAlign w:val="center"/>
          </w:tcPr>
          <w:p w14:paraId="67550715" w14:textId="4808ED08"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50196700" w14:textId="43FD952F" w:rsidTr="00324276">
        <w:tc>
          <w:tcPr>
            <w:tcW w:w="496" w:type="dxa"/>
          </w:tcPr>
          <w:p w14:paraId="172137AB"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9</w:t>
            </w:r>
          </w:p>
        </w:tc>
        <w:tc>
          <w:tcPr>
            <w:tcW w:w="2630" w:type="dxa"/>
          </w:tcPr>
          <w:p w14:paraId="70616419" w14:textId="61087E77" w:rsidR="00C55CDC" w:rsidRPr="00263368" w:rsidRDefault="00C55CDC" w:rsidP="00A72C2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 xml:space="preserve">11112 j bekötő út </w:t>
            </w:r>
            <w:r w:rsidRPr="00263368">
              <w:rPr>
                <w:rFonts w:ascii="Times New Roman" w:hAnsi="Times New Roman" w:cs="Times New Roman"/>
                <w:i/>
                <w:iCs/>
                <w:sz w:val="20"/>
                <w:szCs w:val="20"/>
              </w:rPr>
              <w:t>(Szarvas</w:t>
            </w:r>
            <w:r w:rsidR="006A4934" w:rsidRPr="00263368">
              <w:rPr>
                <w:rFonts w:ascii="Times New Roman" w:hAnsi="Times New Roman" w:cs="Times New Roman"/>
                <w:i/>
                <w:iCs/>
                <w:sz w:val="20"/>
                <w:szCs w:val="20"/>
              </w:rPr>
              <w:t>-</w:t>
            </w:r>
            <w:r w:rsidRPr="00263368">
              <w:rPr>
                <w:rFonts w:ascii="Times New Roman" w:hAnsi="Times New Roman" w:cs="Times New Roman"/>
                <w:i/>
                <w:iCs/>
                <w:sz w:val="20"/>
                <w:szCs w:val="20"/>
              </w:rPr>
              <w:t>hegyi út Sztaravodai út külterületen.)</w:t>
            </w:r>
          </w:p>
        </w:tc>
        <w:tc>
          <w:tcPr>
            <w:tcW w:w="998" w:type="dxa"/>
            <w:vMerge/>
          </w:tcPr>
          <w:p w14:paraId="634A1023"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2B59EEB3"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342716A7" w14:textId="214331FF"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K/18,0-20,0</w:t>
            </w:r>
          </w:p>
        </w:tc>
        <w:tc>
          <w:tcPr>
            <w:tcW w:w="1417" w:type="dxa"/>
            <w:vAlign w:val="center"/>
          </w:tcPr>
          <w:p w14:paraId="5A9CE566" w14:textId="6606B574"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K-22,0</w:t>
            </w:r>
          </w:p>
        </w:tc>
        <w:tc>
          <w:tcPr>
            <w:tcW w:w="985" w:type="dxa"/>
            <w:vAlign w:val="center"/>
          </w:tcPr>
          <w:p w14:paraId="7250FCC5" w14:textId="197A28BF"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2104F996" w14:textId="27FE0376" w:rsidTr="00324276">
        <w:tc>
          <w:tcPr>
            <w:tcW w:w="496" w:type="dxa"/>
          </w:tcPr>
          <w:p w14:paraId="799148E2"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10</w:t>
            </w:r>
          </w:p>
        </w:tc>
        <w:tc>
          <w:tcPr>
            <w:tcW w:w="2630" w:type="dxa"/>
          </w:tcPr>
          <w:p w14:paraId="1431D9A8" w14:textId="77777777" w:rsidR="00DC68B3" w:rsidRPr="00263368" w:rsidRDefault="00C55CDC" w:rsidP="00A72C2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11113 j. bekötő út</w:t>
            </w:r>
          </w:p>
          <w:p w14:paraId="55A5F6CB" w14:textId="29B9C886" w:rsidR="00C55CDC" w:rsidRPr="00263368" w:rsidRDefault="00C55CDC" w:rsidP="00A72C2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 xml:space="preserve">(Dömörkapuhoz) </w:t>
            </w:r>
          </w:p>
        </w:tc>
        <w:tc>
          <w:tcPr>
            <w:tcW w:w="998" w:type="dxa"/>
            <w:vMerge/>
          </w:tcPr>
          <w:p w14:paraId="5AF9AAC7"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371976C0"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shd w:val="clear" w:color="auto" w:fill="D9D9D9" w:themeFill="background1" w:themeFillShade="D9"/>
          </w:tcPr>
          <w:p w14:paraId="66ED7126"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1417" w:type="dxa"/>
            <w:vAlign w:val="center"/>
          </w:tcPr>
          <w:p w14:paraId="4E5F6F7E" w14:textId="77777777"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w:t>
            </w:r>
          </w:p>
          <w:p w14:paraId="3E1AB0FF" w14:textId="7B45A395" w:rsidR="00C8334A"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(min: 6,0)</w:t>
            </w:r>
          </w:p>
        </w:tc>
        <w:tc>
          <w:tcPr>
            <w:tcW w:w="985" w:type="dxa"/>
            <w:vAlign w:val="center"/>
          </w:tcPr>
          <w:p w14:paraId="56D77CF0" w14:textId="1AC17F44"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67E2783A" w14:textId="23E0F06F" w:rsidTr="00324276">
        <w:tc>
          <w:tcPr>
            <w:tcW w:w="496" w:type="dxa"/>
          </w:tcPr>
          <w:p w14:paraId="56E7A5E4"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11</w:t>
            </w:r>
          </w:p>
        </w:tc>
        <w:tc>
          <w:tcPr>
            <w:tcW w:w="2630" w:type="dxa"/>
          </w:tcPr>
          <w:p w14:paraId="0FD3F0BA" w14:textId="36EE941A" w:rsidR="00C55CDC" w:rsidRPr="00263368" w:rsidRDefault="00C55CDC" w:rsidP="00A72C2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11114 j. bekötő út (Lajos-forráshoz))</w:t>
            </w:r>
          </w:p>
        </w:tc>
        <w:tc>
          <w:tcPr>
            <w:tcW w:w="998" w:type="dxa"/>
            <w:vMerge/>
          </w:tcPr>
          <w:p w14:paraId="50C6BB54"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730D6259"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shd w:val="clear" w:color="auto" w:fill="D9D9D9" w:themeFill="background1" w:themeFillShade="D9"/>
          </w:tcPr>
          <w:p w14:paraId="6382F28E"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1417" w:type="dxa"/>
            <w:vAlign w:val="center"/>
          </w:tcPr>
          <w:p w14:paraId="31A0261A" w14:textId="01280824"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 (</w:t>
            </w:r>
            <w:r w:rsidRPr="00263368">
              <w:rPr>
                <w:rFonts w:ascii="Times New Roman" w:hAnsi="Times New Roman"/>
                <w:sz w:val="18"/>
                <w:szCs w:val="18"/>
              </w:rPr>
              <w:t>8,0)</w:t>
            </w:r>
          </w:p>
        </w:tc>
        <w:tc>
          <w:tcPr>
            <w:tcW w:w="985" w:type="dxa"/>
            <w:vAlign w:val="center"/>
          </w:tcPr>
          <w:p w14:paraId="0774A5B9" w14:textId="0C3C08FB"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3DBC8BF3" w14:textId="2106640E" w:rsidTr="00324276">
        <w:tc>
          <w:tcPr>
            <w:tcW w:w="496" w:type="dxa"/>
          </w:tcPr>
          <w:p w14:paraId="762B3F87"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12</w:t>
            </w:r>
          </w:p>
        </w:tc>
        <w:tc>
          <w:tcPr>
            <w:tcW w:w="2630" w:type="dxa"/>
          </w:tcPr>
          <w:p w14:paraId="743124E9"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Nyugati tehermentesítő út déli szakasza</w:t>
            </w:r>
          </w:p>
        </w:tc>
        <w:tc>
          <w:tcPr>
            <w:tcW w:w="998" w:type="dxa"/>
            <w:vMerge/>
          </w:tcPr>
          <w:p w14:paraId="1C61FD0D" w14:textId="77777777" w:rsidR="00C55CDC" w:rsidRPr="00263368" w:rsidRDefault="00C55CDC" w:rsidP="008A72DC">
            <w:pPr>
              <w:spacing w:before="60" w:after="0" w:line="240" w:lineRule="auto"/>
              <w:jc w:val="center"/>
              <w:rPr>
                <w:rFonts w:ascii="Times New Roman" w:hAnsi="Times New Roman" w:cs="Times New Roman"/>
                <w:sz w:val="20"/>
                <w:szCs w:val="20"/>
              </w:rPr>
            </w:pPr>
          </w:p>
        </w:tc>
        <w:tc>
          <w:tcPr>
            <w:tcW w:w="1125" w:type="dxa"/>
            <w:vMerge/>
          </w:tcPr>
          <w:p w14:paraId="76359FAE"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shd w:val="clear" w:color="auto" w:fill="D9D9D9" w:themeFill="background1" w:themeFillShade="D9"/>
          </w:tcPr>
          <w:p w14:paraId="023BCCC0" w14:textId="77777777" w:rsidR="00C55CDC" w:rsidRPr="00263368" w:rsidRDefault="00C55CDC" w:rsidP="008A72DC">
            <w:pPr>
              <w:spacing w:before="60" w:after="0" w:line="240" w:lineRule="auto"/>
              <w:jc w:val="center"/>
              <w:rPr>
                <w:rFonts w:ascii="Times New Roman" w:hAnsi="Times New Roman" w:cs="Times New Roman"/>
                <w:sz w:val="18"/>
                <w:szCs w:val="18"/>
              </w:rPr>
            </w:pPr>
          </w:p>
        </w:tc>
        <w:tc>
          <w:tcPr>
            <w:tcW w:w="1417" w:type="dxa"/>
            <w:vAlign w:val="center"/>
          </w:tcPr>
          <w:p w14:paraId="4B2AA303" w14:textId="14A3EED5" w:rsidR="00C55CDC" w:rsidRPr="00263368" w:rsidRDefault="00C55CDC" w:rsidP="00C8334A">
            <w:pPr>
              <w:pStyle w:val="Listaszerbekezds"/>
              <w:spacing w:before="60" w:after="0" w:line="240" w:lineRule="auto"/>
              <w:ind w:left="0" w:firstLine="14"/>
              <w:jc w:val="center"/>
              <w:rPr>
                <w:rFonts w:ascii="Times New Roman" w:hAnsi="Times New Roman" w:cs="Times New Roman"/>
                <w:sz w:val="18"/>
                <w:szCs w:val="18"/>
              </w:rPr>
            </w:pPr>
            <w:r w:rsidRPr="00263368">
              <w:rPr>
                <w:rFonts w:ascii="Times New Roman" w:hAnsi="Times New Roman" w:cs="Times New Roman"/>
                <w:sz w:val="18"/>
                <w:szCs w:val="18"/>
              </w:rPr>
              <w:t>22,0</w:t>
            </w:r>
          </w:p>
        </w:tc>
        <w:tc>
          <w:tcPr>
            <w:tcW w:w="985" w:type="dxa"/>
            <w:vAlign w:val="center"/>
          </w:tcPr>
          <w:p w14:paraId="0D392942" w14:textId="76313E47" w:rsidR="00C55CDC" w:rsidRPr="00263368" w:rsidRDefault="00C8334A" w:rsidP="00C8334A">
            <w:pPr>
              <w:pStyle w:val="Listaszerbekezds"/>
              <w:spacing w:before="60" w:after="0" w:line="240" w:lineRule="auto"/>
              <w:ind w:left="0" w:firstLine="14"/>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8334A" w:rsidRPr="00263368" w14:paraId="5ECEF8BC" w14:textId="64F076FB" w:rsidTr="00324276">
        <w:trPr>
          <w:trHeight w:val="163"/>
        </w:trPr>
        <w:tc>
          <w:tcPr>
            <w:tcW w:w="496" w:type="dxa"/>
            <w:vMerge w:val="restart"/>
            <w:vAlign w:val="center"/>
          </w:tcPr>
          <w:p w14:paraId="0551BC4D" w14:textId="77777777" w:rsidR="00C8334A" w:rsidRPr="00263368" w:rsidRDefault="00C8334A" w:rsidP="00D56630">
            <w:pPr>
              <w:spacing w:before="40" w:after="0" w:line="240" w:lineRule="auto"/>
              <w:rPr>
                <w:rFonts w:ascii="Times New Roman" w:hAnsi="Times New Roman" w:cs="Times New Roman"/>
                <w:i/>
                <w:iCs/>
                <w:sz w:val="20"/>
                <w:szCs w:val="20"/>
              </w:rPr>
            </w:pPr>
            <w:r w:rsidRPr="00263368">
              <w:rPr>
                <w:rFonts w:ascii="Times New Roman" w:hAnsi="Times New Roman" w:cs="Times New Roman"/>
                <w:i/>
                <w:iCs/>
                <w:sz w:val="20"/>
                <w:szCs w:val="20"/>
              </w:rPr>
              <w:t>13</w:t>
            </w:r>
          </w:p>
        </w:tc>
        <w:tc>
          <w:tcPr>
            <w:tcW w:w="4753" w:type="dxa"/>
            <w:gridSpan w:val="3"/>
            <w:vMerge w:val="restart"/>
            <w:shd w:val="clear" w:color="auto" w:fill="EEECE1"/>
            <w:vAlign w:val="center"/>
          </w:tcPr>
          <w:p w14:paraId="2BB19357" w14:textId="77777777" w:rsidR="00C8334A" w:rsidRPr="00263368" w:rsidRDefault="00C8334A" w:rsidP="00D56630">
            <w:pPr>
              <w:spacing w:before="40" w:after="0" w:line="240" w:lineRule="auto"/>
              <w:rPr>
                <w:rFonts w:ascii="Times New Roman" w:hAnsi="Times New Roman" w:cs="Times New Roman"/>
                <w:b/>
                <w:bCs/>
                <w:i/>
                <w:iCs/>
                <w:sz w:val="20"/>
                <w:szCs w:val="20"/>
              </w:rPr>
            </w:pPr>
            <w:r w:rsidRPr="00263368">
              <w:rPr>
                <w:rFonts w:ascii="Times New Roman" w:hAnsi="Times New Roman" w:cs="Times New Roman"/>
                <w:b/>
                <w:bCs/>
                <w:i/>
                <w:iCs/>
                <w:sz w:val="20"/>
                <w:szCs w:val="20"/>
              </w:rPr>
              <w:t>gyűjtő utak</w:t>
            </w:r>
          </w:p>
        </w:tc>
        <w:tc>
          <w:tcPr>
            <w:tcW w:w="2932" w:type="dxa"/>
            <w:gridSpan w:val="2"/>
            <w:shd w:val="clear" w:color="auto" w:fill="EEECE1"/>
          </w:tcPr>
          <w:p w14:paraId="566E4161" w14:textId="77777777" w:rsidR="00C8334A" w:rsidRPr="00263368" w:rsidRDefault="00C8334A" w:rsidP="00D56630">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 xml:space="preserve">szabályozási szélesség </w:t>
            </w:r>
          </w:p>
        </w:tc>
        <w:tc>
          <w:tcPr>
            <w:tcW w:w="985" w:type="dxa"/>
            <w:vMerge w:val="restart"/>
            <w:shd w:val="clear" w:color="auto" w:fill="EEECE1"/>
            <w:vAlign w:val="center"/>
          </w:tcPr>
          <w:p w14:paraId="78116940" w14:textId="77777777" w:rsidR="00C8334A" w:rsidRPr="00263368" w:rsidRDefault="00C8334A" w:rsidP="00C8334A">
            <w:pPr>
              <w:spacing w:after="0" w:line="240" w:lineRule="auto"/>
              <w:jc w:val="center"/>
              <w:rPr>
                <w:rFonts w:ascii="Times New Roman" w:hAnsi="Times New Roman" w:cs="Times New Roman"/>
                <w:i/>
                <w:iCs/>
                <w:sz w:val="18"/>
                <w:szCs w:val="18"/>
              </w:rPr>
            </w:pPr>
          </w:p>
        </w:tc>
      </w:tr>
      <w:tr w:rsidR="00C8334A" w:rsidRPr="00263368" w14:paraId="3348F8DE" w14:textId="4EFFB5EF" w:rsidTr="00324276">
        <w:trPr>
          <w:trHeight w:val="163"/>
        </w:trPr>
        <w:tc>
          <w:tcPr>
            <w:tcW w:w="496" w:type="dxa"/>
            <w:vMerge/>
          </w:tcPr>
          <w:p w14:paraId="45291D9D" w14:textId="77777777" w:rsidR="00C8334A" w:rsidRPr="00263368" w:rsidRDefault="00C8334A" w:rsidP="008A72DC">
            <w:pPr>
              <w:spacing w:before="60" w:after="0" w:line="240" w:lineRule="auto"/>
              <w:jc w:val="both"/>
              <w:rPr>
                <w:rFonts w:ascii="Times New Roman" w:hAnsi="Times New Roman" w:cs="Times New Roman"/>
                <w:i/>
                <w:iCs/>
                <w:sz w:val="20"/>
                <w:szCs w:val="20"/>
              </w:rPr>
            </w:pPr>
          </w:p>
        </w:tc>
        <w:tc>
          <w:tcPr>
            <w:tcW w:w="4753" w:type="dxa"/>
            <w:gridSpan w:val="3"/>
            <w:vMerge/>
            <w:shd w:val="clear" w:color="auto" w:fill="EEECE1"/>
            <w:vAlign w:val="center"/>
          </w:tcPr>
          <w:p w14:paraId="5561D74A" w14:textId="77777777" w:rsidR="00C8334A" w:rsidRPr="00263368" w:rsidRDefault="00C8334A" w:rsidP="008A72DC">
            <w:pPr>
              <w:spacing w:before="60" w:after="0" w:line="240" w:lineRule="auto"/>
              <w:rPr>
                <w:rFonts w:ascii="Times New Roman" w:hAnsi="Times New Roman" w:cs="Times New Roman"/>
                <w:b/>
                <w:bCs/>
                <w:i/>
                <w:iCs/>
                <w:sz w:val="20"/>
                <w:szCs w:val="20"/>
              </w:rPr>
            </w:pPr>
          </w:p>
        </w:tc>
        <w:tc>
          <w:tcPr>
            <w:tcW w:w="2932" w:type="dxa"/>
            <w:gridSpan w:val="2"/>
            <w:shd w:val="clear" w:color="auto" w:fill="EEECE1"/>
          </w:tcPr>
          <w:p w14:paraId="258D281F" w14:textId="77777777" w:rsidR="00C8334A" w:rsidRPr="00263368" w:rsidRDefault="00C8334A" w:rsidP="00D56630">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meglévő (m)       tervezett (m)</w:t>
            </w:r>
          </w:p>
        </w:tc>
        <w:tc>
          <w:tcPr>
            <w:tcW w:w="985" w:type="dxa"/>
            <w:vMerge/>
            <w:shd w:val="clear" w:color="auto" w:fill="EEECE1"/>
          </w:tcPr>
          <w:p w14:paraId="42F36B10" w14:textId="77777777" w:rsidR="00C8334A" w:rsidRPr="00263368" w:rsidRDefault="00C8334A" w:rsidP="00D56630">
            <w:pPr>
              <w:spacing w:after="0" w:line="240" w:lineRule="auto"/>
              <w:jc w:val="center"/>
              <w:rPr>
                <w:rFonts w:ascii="Times New Roman" w:hAnsi="Times New Roman" w:cs="Times New Roman"/>
                <w:i/>
                <w:iCs/>
                <w:sz w:val="18"/>
                <w:szCs w:val="18"/>
              </w:rPr>
            </w:pPr>
          </w:p>
        </w:tc>
      </w:tr>
      <w:tr w:rsidR="00C55CDC" w:rsidRPr="00263368" w14:paraId="6F621037" w14:textId="0F5F2B78" w:rsidTr="00324276">
        <w:tc>
          <w:tcPr>
            <w:tcW w:w="496" w:type="dxa"/>
          </w:tcPr>
          <w:p w14:paraId="11801AB1"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14</w:t>
            </w:r>
          </w:p>
        </w:tc>
        <w:tc>
          <w:tcPr>
            <w:tcW w:w="2630" w:type="dxa"/>
          </w:tcPr>
          <w:p w14:paraId="7A8CBB0F"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Rózsa utca</w:t>
            </w:r>
          </w:p>
        </w:tc>
        <w:tc>
          <w:tcPr>
            <w:tcW w:w="998" w:type="dxa"/>
            <w:vMerge w:val="restart"/>
            <w:vAlign w:val="center"/>
          </w:tcPr>
          <w:p w14:paraId="03F12896" w14:textId="77777777" w:rsidR="00C55CDC" w:rsidRPr="00263368" w:rsidRDefault="00C55CDC" w:rsidP="008A72DC">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KÖu/2</w:t>
            </w:r>
          </w:p>
        </w:tc>
        <w:tc>
          <w:tcPr>
            <w:tcW w:w="1125" w:type="dxa"/>
            <w:vMerge w:val="restart"/>
            <w:vAlign w:val="center"/>
          </w:tcPr>
          <w:p w14:paraId="55AEB8F7" w14:textId="77777777" w:rsidR="00C55CDC" w:rsidRPr="00263368" w:rsidRDefault="00C55CDC" w:rsidP="008A72DC">
            <w:pPr>
              <w:spacing w:before="60" w:after="0" w:line="240" w:lineRule="auto"/>
              <w:jc w:val="center"/>
              <w:rPr>
                <w:rFonts w:ascii="Times New Roman" w:hAnsi="Times New Roman" w:cs="Times New Roman"/>
                <w:i/>
                <w:sz w:val="20"/>
                <w:szCs w:val="20"/>
              </w:rPr>
            </w:pPr>
            <w:r w:rsidRPr="00263368">
              <w:rPr>
                <w:rFonts w:ascii="Times New Roman" w:hAnsi="Times New Roman" w:cs="Times New Roman"/>
                <w:i/>
                <w:sz w:val="20"/>
                <w:szCs w:val="20"/>
              </w:rPr>
              <w:t>vörös</w:t>
            </w:r>
          </w:p>
        </w:tc>
        <w:tc>
          <w:tcPr>
            <w:tcW w:w="2932" w:type="dxa"/>
            <w:gridSpan w:val="2"/>
            <w:vAlign w:val="center"/>
          </w:tcPr>
          <w:p w14:paraId="2AFAB798" w14:textId="472D7AFC"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K/18,0-22,0</w:t>
            </w:r>
          </w:p>
        </w:tc>
        <w:tc>
          <w:tcPr>
            <w:tcW w:w="985" w:type="dxa"/>
            <w:vAlign w:val="center"/>
          </w:tcPr>
          <w:p w14:paraId="51134839" w14:textId="13A96FA7"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54333D2D" w14:textId="6BC6A44C" w:rsidTr="00324276">
        <w:tc>
          <w:tcPr>
            <w:tcW w:w="496" w:type="dxa"/>
          </w:tcPr>
          <w:p w14:paraId="2015118F"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15</w:t>
            </w:r>
          </w:p>
        </w:tc>
        <w:tc>
          <w:tcPr>
            <w:tcW w:w="2630" w:type="dxa"/>
          </w:tcPr>
          <w:p w14:paraId="634F4CED"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Kőzúzó utca</w:t>
            </w:r>
          </w:p>
        </w:tc>
        <w:tc>
          <w:tcPr>
            <w:tcW w:w="998" w:type="dxa"/>
            <w:vMerge/>
          </w:tcPr>
          <w:p w14:paraId="7446FFDA"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62D253A4"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277EA747" w14:textId="77EC838A" w:rsidR="00C55CDC" w:rsidRPr="00263368" w:rsidRDefault="00C55CDC" w:rsidP="00C8334A">
            <w:pPr>
              <w:tabs>
                <w:tab w:val="left" w:pos="1190"/>
                <w:tab w:val="center" w:pos="1330"/>
              </w:tabs>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K/16,0-22,0</w:t>
            </w:r>
          </w:p>
        </w:tc>
        <w:tc>
          <w:tcPr>
            <w:tcW w:w="1417" w:type="dxa"/>
            <w:vAlign w:val="center"/>
          </w:tcPr>
          <w:p w14:paraId="39DFA7C0" w14:textId="67EA22D2" w:rsidR="00C55CDC" w:rsidRPr="00263368" w:rsidRDefault="00C55CDC" w:rsidP="00C8334A">
            <w:pPr>
              <w:tabs>
                <w:tab w:val="left" w:pos="1190"/>
                <w:tab w:val="center" w:pos="1330"/>
              </w:tabs>
              <w:spacing w:before="60" w:after="0" w:line="240" w:lineRule="auto"/>
              <w:jc w:val="center"/>
              <w:rPr>
                <w:rFonts w:ascii="Times New Roman" w:hAnsi="Times New Roman" w:cs="Times New Roman"/>
                <w:sz w:val="18"/>
                <w:szCs w:val="18"/>
              </w:rPr>
            </w:pPr>
            <w:r w:rsidRPr="00263368">
              <w:rPr>
                <w:rFonts w:ascii="Times New Roman" w:hAnsi="Times New Roman"/>
                <w:sz w:val="18"/>
                <w:szCs w:val="18"/>
              </w:rPr>
              <w:t>16,0</w:t>
            </w:r>
          </w:p>
        </w:tc>
        <w:tc>
          <w:tcPr>
            <w:tcW w:w="985" w:type="dxa"/>
            <w:vAlign w:val="center"/>
          </w:tcPr>
          <w:p w14:paraId="3E99DF89" w14:textId="662D03B3" w:rsidR="00C55CDC" w:rsidRPr="00263368" w:rsidRDefault="00C8334A" w:rsidP="00C8334A">
            <w:pPr>
              <w:tabs>
                <w:tab w:val="left" w:pos="1190"/>
                <w:tab w:val="center" w:pos="1330"/>
              </w:tabs>
              <w:spacing w:before="60" w:after="0" w:line="240" w:lineRule="auto"/>
              <w:jc w:val="center"/>
              <w:rPr>
                <w:rFonts w:ascii="Times New Roman" w:hAnsi="Times New Roman"/>
                <w:sz w:val="18"/>
                <w:szCs w:val="18"/>
              </w:rPr>
            </w:pPr>
            <w:r w:rsidRPr="00263368">
              <w:rPr>
                <w:rFonts w:ascii="Times New Roman" w:hAnsi="Times New Roman"/>
                <w:sz w:val="18"/>
                <w:szCs w:val="18"/>
              </w:rPr>
              <w:t>0</w:t>
            </w:r>
          </w:p>
        </w:tc>
      </w:tr>
      <w:tr w:rsidR="00C55CDC" w:rsidRPr="00263368" w14:paraId="1660A559" w14:textId="30216236" w:rsidTr="00324276">
        <w:tc>
          <w:tcPr>
            <w:tcW w:w="496" w:type="dxa"/>
          </w:tcPr>
          <w:p w14:paraId="4CBECBAD"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16</w:t>
            </w:r>
          </w:p>
        </w:tc>
        <w:tc>
          <w:tcPr>
            <w:tcW w:w="2630" w:type="dxa"/>
          </w:tcPr>
          <w:p w14:paraId="4E988E01"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„Új Ipari utca”</w:t>
            </w:r>
          </w:p>
        </w:tc>
        <w:tc>
          <w:tcPr>
            <w:tcW w:w="998" w:type="dxa"/>
            <w:vMerge/>
          </w:tcPr>
          <w:p w14:paraId="4D8C9441"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25205DED"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45551BEB" w14:textId="7E1D620D"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w:t>
            </w:r>
          </w:p>
        </w:tc>
        <w:tc>
          <w:tcPr>
            <w:tcW w:w="1417" w:type="dxa"/>
            <w:vAlign w:val="center"/>
          </w:tcPr>
          <w:p w14:paraId="65C01E8B" w14:textId="1ED7A254"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sz w:val="18"/>
                <w:szCs w:val="18"/>
              </w:rPr>
              <w:t>16,0</w:t>
            </w:r>
          </w:p>
        </w:tc>
        <w:tc>
          <w:tcPr>
            <w:tcW w:w="985" w:type="dxa"/>
            <w:vAlign w:val="center"/>
          </w:tcPr>
          <w:p w14:paraId="0BC18A7C" w14:textId="67F3E668" w:rsidR="00C55CDC" w:rsidRPr="00263368" w:rsidRDefault="00C8334A" w:rsidP="00C8334A">
            <w:pPr>
              <w:spacing w:before="60" w:after="0" w:line="240" w:lineRule="auto"/>
              <w:jc w:val="center"/>
              <w:rPr>
                <w:rFonts w:ascii="Times New Roman" w:hAnsi="Times New Roman"/>
                <w:sz w:val="18"/>
                <w:szCs w:val="18"/>
              </w:rPr>
            </w:pPr>
            <w:r w:rsidRPr="00263368">
              <w:rPr>
                <w:rFonts w:ascii="Times New Roman" w:hAnsi="Times New Roman"/>
                <w:sz w:val="18"/>
                <w:szCs w:val="18"/>
              </w:rPr>
              <w:t>0</w:t>
            </w:r>
          </w:p>
        </w:tc>
      </w:tr>
      <w:tr w:rsidR="00C55CDC" w:rsidRPr="00263368" w14:paraId="0FE18773" w14:textId="1AEA7ADC" w:rsidTr="00324276">
        <w:tc>
          <w:tcPr>
            <w:tcW w:w="496" w:type="dxa"/>
          </w:tcPr>
          <w:p w14:paraId="14B3FB8F"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17</w:t>
            </w:r>
          </w:p>
        </w:tc>
        <w:tc>
          <w:tcPr>
            <w:tcW w:w="2630" w:type="dxa"/>
          </w:tcPr>
          <w:p w14:paraId="57C66794"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Vasúti villasor</w:t>
            </w:r>
          </w:p>
        </w:tc>
        <w:tc>
          <w:tcPr>
            <w:tcW w:w="998" w:type="dxa"/>
            <w:vMerge/>
          </w:tcPr>
          <w:p w14:paraId="71806F4E"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673AFBAB"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759DB242" w14:textId="78EA268D"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K/22,0</w:t>
            </w:r>
          </w:p>
        </w:tc>
        <w:tc>
          <w:tcPr>
            <w:tcW w:w="1417" w:type="dxa"/>
            <w:vAlign w:val="center"/>
          </w:tcPr>
          <w:p w14:paraId="5CD5C488" w14:textId="53AE1E88"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K-16,0-22,0</w:t>
            </w:r>
          </w:p>
        </w:tc>
        <w:tc>
          <w:tcPr>
            <w:tcW w:w="985" w:type="dxa"/>
            <w:vAlign w:val="center"/>
          </w:tcPr>
          <w:p w14:paraId="30780C29" w14:textId="12DB11B4"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2E23874A" w14:textId="08774A41" w:rsidTr="00324276">
        <w:tc>
          <w:tcPr>
            <w:tcW w:w="496" w:type="dxa"/>
            <w:vAlign w:val="center"/>
          </w:tcPr>
          <w:p w14:paraId="5A160BC9" w14:textId="77777777" w:rsidR="00C55CDC" w:rsidRPr="00263368" w:rsidRDefault="00C55CDC" w:rsidP="00A74050">
            <w:pPr>
              <w:spacing w:before="60" w:after="0" w:line="240" w:lineRule="auto"/>
              <w:rPr>
                <w:rFonts w:ascii="Times New Roman" w:hAnsi="Times New Roman" w:cs="Times New Roman"/>
                <w:i/>
                <w:iCs/>
                <w:sz w:val="20"/>
                <w:szCs w:val="20"/>
              </w:rPr>
            </w:pPr>
            <w:r w:rsidRPr="00263368">
              <w:rPr>
                <w:rFonts w:ascii="Times New Roman" w:hAnsi="Times New Roman" w:cs="Times New Roman"/>
                <w:i/>
                <w:iCs/>
                <w:sz w:val="20"/>
                <w:szCs w:val="20"/>
              </w:rPr>
              <w:t>18</w:t>
            </w:r>
          </w:p>
        </w:tc>
        <w:tc>
          <w:tcPr>
            <w:tcW w:w="2630" w:type="dxa"/>
            <w:vAlign w:val="center"/>
          </w:tcPr>
          <w:p w14:paraId="1ACF0307" w14:textId="77777777" w:rsidR="00C55CDC" w:rsidRPr="00263368" w:rsidRDefault="00C55CDC" w:rsidP="00A74050">
            <w:pPr>
              <w:spacing w:before="20" w:after="20" w:line="240" w:lineRule="auto"/>
              <w:rPr>
                <w:rFonts w:ascii="Times New Roman" w:hAnsi="Times New Roman" w:cs="Times New Roman"/>
                <w:sz w:val="20"/>
                <w:szCs w:val="20"/>
              </w:rPr>
            </w:pPr>
            <w:r w:rsidRPr="00263368">
              <w:rPr>
                <w:rFonts w:ascii="Times New Roman" w:hAnsi="Times New Roman" w:cs="Times New Roman"/>
                <w:sz w:val="20"/>
                <w:szCs w:val="20"/>
              </w:rPr>
              <w:t>Pomázi út</w:t>
            </w:r>
          </w:p>
        </w:tc>
        <w:tc>
          <w:tcPr>
            <w:tcW w:w="998" w:type="dxa"/>
            <w:vMerge/>
          </w:tcPr>
          <w:p w14:paraId="12B3D154"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17723652"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31DF05D7" w14:textId="25230EA7"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w:t>
            </w:r>
          </w:p>
        </w:tc>
        <w:tc>
          <w:tcPr>
            <w:tcW w:w="1417" w:type="dxa"/>
            <w:vAlign w:val="center"/>
          </w:tcPr>
          <w:p w14:paraId="49360D0C" w14:textId="77777777" w:rsidR="00C8334A" w:rsidRPr="00263368" w:rsidRDefault="00C55CDC" w:rsidP="00C8334A">
            <w:pPr>
              <w:spacing w:after="0" w:line="240" w:lineRule="auto"/>
              <w:jc w:val="center"/>
              <w:rPr>
                <w:rFonts w:ascii="Times New Roman" w:hAnsi="Times New Roman" w:cs="Times New Roman"/>
                <w:sz w:val="18"/>
                <w:szCs w:val="18"/>
              </w:rPr>
            </w:pPr>
            <w:r w:rsidRPr="00263368">
              <w:rPr>
                <w:rFonts w:ascii="Times New Roman" w:hAnsi="Times New Roman" w:cs="Times New Roman"/>
                <w:i/>
                <w:sz w:val="18"/>
                <w:szCs w:val="18"/>
              </w:rPr>
              <w:t>belter</w:t>
            </w:r>
            <w:r w:rsidRPr="00263368">
              <w:rPr>
                <w:rFonts w:ascii="Times New Roman" w:hAnsi="Times New Roman" w:cs="Times New Roman"/>
                <w:sz w:val="18"/>
                <w:szCs w:val="18"/>
              </w:rPr>
              <w:t>: K-</w:t>
            </w:r>
            <w:r w:rsidR="00C8334A" w:rsidRPr="00263368">
              <w:rPr>
                <w:rFonts w:ascii="Times New Roman" w:hAnsi="Times New Roman" w:cs="Times New Roman"/>
                <w:sz w:val="18"/>
                <w:szCs w:val="18"/>
              </w:rPr>
              <w:t>16,0</w:t>
            </w:r>
          </w:p>
          <w:p w14:paraId="139AA11D" w14:textId="61064947" w:rsidR="00C55CDC" w:rsidRPr="00263368" w:rsidRDefault="00C55CDC" w:rsidP="00C8334A">
            <w:pPr>
              <w:spacing w:after="0" w:line="240" w:lineRule="auto"/>
              <w:jc w:val="center"/>
              <w:rPr>
                <w:rFonts w:ascii="Times New Roman" w:hAnsi="Times New Roman" w:cs="Times New Roman"/>
                <w:sz w:val="18"/>
                <w:szCs w:val="18"/>
              </w:rPr>
            </w:pPr>
            <w:r w:rsidRPr="00263368">
              <w:rPr>
                <w:rFonts w:ascii="Times New Roman" w:hAnsi="Times New Roman" w:cs="Times New Roman"/>
                <w:i/>
                <w:sz w:val="18"/>
                <w:szCs w:val="18"/>
              </w:rPr>
              <w:t>külter</w:t>
            </w:r>
            <w:r w:rsidRPr="00263368">
              <w:rPr>
                <w:rFonts w:ascii="Times New Roman" w:hAnsi="Times New Roman" w:cs="Times New Roman"/>
                <w:sz w:val="18"/>
                <w:szCs w:val="18"/>
              </w:rPr>
              <w:t>: 20,0</w:t>
            </w:r>
          </w:p>
        </w:tc>
        <w:tc>
          <w:tcPr>
            <w:tcW w:w="985" w:type="dxa"/>
            <w:vAlign w:val="center"/>
          </w:tcPr>
          <w:p w14:paraId="63684C6B" w14:textId="7942EBC5" w:rsidR="00C55CDC" w:rsidRPr="00263368" w:rsidRDefault="00C8334A" w:rsidP="00C8334A">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104F95FD" w14:textId="3348968A" w:rsidTr="00324276">
        <w:tc>
          <w:tcPr>
            <w:tcW w:w="496" w:type="dxa"/>
          </w:tcPr>
          <w:p w14:paraId="2409ECBD" w14:textId="399F608C"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19</w:t>
            </w:r>
          </w:p>
        </w:tc>
        <w:tc>
          <w:tcPr>
            <w:tcW w:w="2630" w:type="dxa"/>
          </w:tcPr>
          <w:p w14:paraId="2BCBD3BF"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Római sánc utca – Kálvária út utca</w:t>
            </w:r>
          </w:p>
        </w:tc>
        <w:tc>
          <w:tcPr>
            <w:tcW w:w="998" w:type="dxa"/>
            <w:vMerge/>
          </w:tcPr>
          <w:p w14:paraId="45870BFF"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68E405A8"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52F3919B" w14:textId="5E615FE8"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10,0-24,0</w:t>
            </w:r>
          </w:p>
        </w:tc>
        <w:tc>
          <w:tcPr>
            <w:tcW w:w="1417" w:type="dxa"/>
            <w:vAlign w:val="center"/>
          </w:tcPr>
          <w:p w14:paraId="0EB9FDF0" w14:textId="45A5B7DE"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K-26,0</w:t>
            </w:r>
          </w:p>
        </w:tc>
        <w:tc>
          <w:tcPr>
            <w:tcW w:w="985" w:type="dxa"/>
            <w:vAlign w:val="center"/>
          </w:tcPr>
          <w:p w14:paraId="02C3F4AB" w14:textId="175BEC6A"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0267D8B7" w14:textId="328DF101" w:rsidTr="00324276">
        <w:tc>
          <w:tcPr>
            <w:tcW w:w="496" w:type="dxa"/>
            <w:vAlign w:val="center"/>
          </w:tcPr>
          <w:p w14:paraId="5839CE6B" w14:textId="77777777" w:rsidR="00C55CDC" w:rsidRPr="00263368" w:rsidRDefault="00C55CDC" w:rsidP="00311F5D">
            <w:pPr>
              <w:spacing w:before="60" w:after="0" w:line="240" w:lineRule="auto"/>
              <w:rPr>
                <w:rFonts w:ascii="Times New Roman" w:hAnsi="Times New Roman" w:cs="Times New Roman"/>
                <w:i/>
                <w:iCs/>
                <w:sz w:val="20"/>
                <w:szCs w:val="20"/>
              </w:rPr>
            </w:pPr>
            <w:r w:rsidRPr="00263368">
              <w:rPr>
                <w:rFonts w:ascii="Times New Roman" w:hAnsi="Times New Roman" w:cs="Times New Roman"/>
                <w:i/>
                <w:iCs/>
                <w:sz w:val="20"/>
                <w:szCs w:val="20"/>
              </w:rPr>
              <w:t>20</w:t>
            </w:r>
          </w:p>
        </w:tc>
        <w:tc>
          <w:tcPr>
            <w:tcW w:w="2630" w:type="dxa"/>
            <w:vAlign w:val="center"/>
          </w:tcPr>
          <w:p w14:paraId="3CB0D1F6" w14:textId="77777777" w:rsidR="00C55CDC" w:rsidRPr="00263368" w:rsidRDefault="00C55CDC" w:rsidP="00311F5D">
            <w:pPr>
              <w:spacing w:before="20" w:after="20" w:line="240" w:lineRule="auto"/>
              <w:rPr>
                <w:rFonts w:ascii="Times New Roman" w:hAnsi="Times New Roman" w:cs="Times New Roman"/>
                <w:sz w:val="20"/>
                <w:szCs w:val="20"/>
              </w:rPr>
            </w:pPr>
            <w:r w:rsidRPr="00263368">
              <w:rPr>
                <w:rFonts w:ascii="Times New Roman" w:hAnsi="Times New Roman" w:cs="Times New Roman"/>
                <w:sz w:val="20"/>
                <w:szCs w:val="20"/>
              </w:rPr>
              <w:t>Radnóti sétány</w:t>
            </w:r>
          </w:p>
        </w:tc>
        <w:tc>
          <w:tcPr>
            <w:tcW w:w="998" w:type="dxa"/>
            <w:vMerge/>
          </w:tcPr>
          <w:p w14:paraId="6673A434"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7D6F56EC"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3A2F5A3D" w14:textId="3878C364"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változó</w:t>
            </w:r>
          </w:p>
        </w:tc>
        <w:tc>
          <w:tcPr>
            <w:tcW w:w="1417" w:type="dxa"/>
            <w:vAlign w:val="center"/>
          </w:tcPr>
          <w:p w14:paraId="33669B7D" w14:textId="6DB531D5" w:rsidR="00C55CDC" w:rsidRPr="00263368" w:rsidRDefault="00C55CDC" w:rsidP="00C8334A">
            <w:pPr>
              <w:spacing w:after="0" w:line="240" w:lineRule="auto"/>
              <w:ind w:hanging="91"/>
              <w:jc w:val="center"/>
              <w:rPr>
                <w:rFonts w:ascii="Times New Roman" w:hAnsi="Times New Roman" w:cs="Times New Roman"/>
                <w:sz w:val="18"/>
                <w:szCs w:val="18"/>
              </w:rPr>
            </w:pPr>
            <w:r w:rsidRPr="00263368">
              <w:rPr>
                <w:rFonts w:ascii="Times New Roman" w:hAnsi="Times New Roman" w:cs="Times New Roman"/>
                <w:sz w:val="18"/>
                <w:szCs w:val="18"/>
              </w:rPr>
              <w:t>14,0-21,0-két szint u. 28,0</w:t>
            </w:r>
          </w:p>
        </w:tc>
        <w:tc>
          <w:tcPr>
            <w:tcW w:w="985" w:type="dxa"/>
            <w:vAlign w:val="center"/>
          </w:tcPr>
          <w:p w14:paraId="0A6385A4" w14:textId="3C895E1F"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50B4E8F5" w14:textId="270A99A1" w:rsidTr="00324276">
        <w:tc>
          <w:tcPr>
            <w:tcW w:w="496" w:type="dxa"/>
          </w:tcPr>
          <w:p w14:paraId="64F190D6"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21</w:t>
            </w:r>
          </w:p>
        </w:tc>
        <w:tc>
          <w:tcPr>
            <w:tcW w:w="2630" w:type="dxa"/>
          </w:tcPr>
          <w:p w14:paraId="224E4FF7" w14:textId="394378FC"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Pásztor utca</w:t>
            </w:r>
          </w:p>
        </w:tc>
        <w:tc>
          <w:tcPr>
            <w:tcW w:w="998" w:type="dxa"/>
            <w:vMerge/>
          </w:tcPr>
          <w:p w14:paraId="315E88A1"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12AC506C"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33AE87C4" w14:textId="41F369A4"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w:t>
            </w:r>
          </w:p>
        </w:tc>
        <w:tc>
          <w:tcPr>
            <w:tcW w:w="1417" w:type="dxa"/>
            <w:vAlign w:val="center"/>
          </w:tcPr>
          <w:p w14:paraId="77960118" w14:textId="6A59376B"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K-16.0</w:t>
            </w:r>
            <w:r w:rsidRPr="00263368">
              <w:rPr>
                <w:rFonts w:ascii="Times New Roman" w:hAnsi="Times New Roman" w:cs="Times New Roman"/>
                <w:color w:val="00B050"/>
                <w:sz w:val="18"/>
                <w:szCs w:val="18"/>
              </w:rPr>
              <w:t>-</w:t>
            </w:r>
          </w:p>
        </w:tc>
        <w:tc>
          <w:tcPr>
            <w:tcW w:w="985" w:type="dxa"/>
            <w:vAlign w:val="center"/>
          </w:tcPr>
          <w:p w14:paraId="5CB4800A" w14:textId="7CECAD44"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4CB17762" w14:textId="13A0F593" w:rsidTr="00324276">
        <w:trPr>
          <w:trHeight w:val="327"/>
        </w:trPr>
        <w:tc>
          <w:tcPr>
            <w:tcW w:w="496" w:type="dxa"/>
          </w:tcPr>
          <w:p w14:paraId="4759E6EE"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22</w:t>
            </w:r>
          </w:p>
        </w:tc>
        <w:tc>
          <w:tcPr>
            <w:tcW w:w="2630" w:type="dxa"/>
          </w:tcPr>
          <w:p w14:paraId="5EFD0FD3"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„Északi összekötő”</w:t>
            </w:r>
          </w:p>
        </w:tc>
        <w:tc>
          <w:tcPr>
            <w:tcW w:w="998" w:type="dxa"/>
            <w:vMerge/>
          </w:tcPr>
          <w:p w14:paraId="2D5509EA"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326A1DF1"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535E18BE" w14:textId="58577E6D"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w:t>
            </w:r>
          </w:p>
        </w:tc>
        <w:tc>
          <w:tcPr>
            <w:tcW w:w="1417" w:type="dxa"/>
            <w:vAlign w:val="center"/>
          </w:tcPr>
          <w:p w14:paraId="2C0B686A" w14:textId="2CA88733"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22,0</w:t>
            </w:r>
          </w:p>
        </w:tc>
        <w:tc>
          <w:tcPr>
            <w:tcW w:w="985" w:type="dxa"/>
            <w:vAlign w:val="center"/>
          </w:tcPr>
          <w:p w14:paraId="20F9B822" w14:textId="120CEFFE"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65E86A37" w14:textId="2719BEE1" w:rsidTr="00324276">
        <w:tc>
          <w:tcPr>
            <w:tcW w:w="496" w:type="dxa"/>
          </w:tcPr>
          <w:p w14:paraId="4F3DD260"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23</w:t>
            </w:r>
          </w:p>
        </w:tc>
        <w:tc>
          <w:tcPr>
            <w:tcW w:w="2630" w:type="dxa"/>
          </w:tcPr>
          <w:p w14:paraId="11BC9CAC"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Egres u. – Törökvölgyi u.</w:t>
            </w:r>
          </w:p>
        </w:tc>
        <w:tc>
          <w:tcPr>
            <w:tcW w:w="998" w:type="dxa"/>
            <w:vMerge/>
          </w:tcPr>
          <w:p w14:paraId="0BD32643"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3E6F9F86"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4BC0A1C6" w14:textId="383016B2"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K/10,0-18,0-</w:t>
            </w:r>
          </w:p>
        </w:tc>
        <w:tc>
          <w:tcPr>
            <w:tcW w:w="1417" w:type="dxa"/>
            <w:vAlign w:val="center"/>
          </w:tcPr>
          <w:p w14:paraId="5B47A095" w14:textId="4988605B"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10,0-18,0</w:t>
            </w:r>
          </w:p>
        </w:tc>
        <w:tc>
          <w:tcPr>
            <w:tcW w:w="985" w:type="dxa"/>
            <w:vAlign w:val="center"/>
          </w:tcPr>
          <w:p w14:paraId="21BC7F01" w14:textId="7632B314"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42431FB2" w14:textId="576104DB" w:rsidTr="00324276">
        <w:tc>
          <w:tcPr>
            <w:tcW w:w="496" w:type="dxa"/>
          </w:tcPr>
          <w:p w14:paraId="203FA403"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24</w:t>
            </w:r>
          </w:p>
        </w:tc>
        <w:tc>
          <w:tcPr>
            <w:tcW w:w="2630" w:type="dxa"/>
          </w:tcPr>
          <w:p w14:paraId="4483CD5F"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Tegez utca</w:t>
            </w:r>
          </w:p>
        </w:tc>
        <w:tc>
          <w:tcPr>
            <w:tcW w:w="998" w:type="dxa"/>
            <w:vMerge/>
          </w:tcPr>
          <w:p w14:paraId="0F6A9DE4"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0837E848"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25933F65" w14:textId="52108926"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K/12,0-16,0</w:t>
            </w:r>
          </w:p>
        </w:tc>
        <w:tc>
          <w:tcPr>
            <w:tcW w:w="1417" w:type="dxa"/>
            <w:vAlign w:val="center"/>
          </w:tcPr>
          <w:p w14:paraId="63D6CB53" w14:textId="2B04A510"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12,0-16,0</w:t>
            </w:r>
          </w:p>
        </w:tc>
        <w:tc>
          <w:tcPr>
            <w:tcW w:w="985" w:type="dxa"/>
            <w:vAlign w:val="center"/>
          </w:tcPr>
          <w:p w14:paraId="400427F1" w14:textId="155FA224"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5D32B7ED" w14:textId="7A7D0EFB" w:rsidTr="00324276">
        <w:tc>
          <w:tcPr>
            <w:tcW w:w="496" w:type="dxa"/>
          </w:tcPr>
          <w:p w14:paraId="2423C2C3"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25</w:t>
            </w:r>
          </w:p>
        </w:tc>
        <w:tc>
          <w:tcPr>
            <w:tcW w:w="2630" w:type="dxa"/>
          </w:tcPr>
          <w:p w14:paraId="0AF3772E"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Barackos út</w:t>
            </w:r>
          </w:p>
        </w:tc>
        <w:tc>
          <w:tcPr>
            <w:tcW w:w="998" w:type="dxa"/>
            <w:vMerge/>
          </w:tcPr>
          <w:p w14:paraId="392FC600"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78CBC0DE"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48C6C43B" w14:textId="1FFB83CC"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K/12,0-16,0</w:t>
            </w:r>
          </w:p>
        </w:tc>
        <w:tc>
          <w:tcPr>
            <w:tcW w:w="1417" w:type="dxa"/>
            <w:vAlign w:val="center"/>
          </w:tcPr>
          <w:p w14:paraId="3BB300CE" w14:textId="6F1E8831"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12,0-16,0</w:t>
            </w:r>
          </w:p>
        </w:tc>
        <w:tc>
          <w:tcPr>
            <w:tcW w:w="985" w:type="dxa"/>
            <w:vAlign w:val="center"/>
          </w:tcPr>
          <w:p w14:paraId="2AB4A97F" w14:textId="10DC01C4"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7E372F8A" w14:textId="6FD73FC8" w:rsidTr="00324276">
        <w:tc>
          <w:tcPr>
            <w:tcW w:w="496" w:type="dxa"/>
          </w:tcPr>
          <w:p w14:paraId="7DC6D7CF"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26</w:t>
            </w:r>
          </w:p>
        </w:tc>
        <w:tc>
          <w:tcPr>
            <w:tcW w:w="2630" w:type="dxa"/>
          </w:tcPr>
          <w:p w14:paraId="505222CC"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Cseresznyés út</w:t>
            </w:r>
          </w:p>
        </w:tc>
        <w:tc>
          <w:tcPr>
            <w:tcW w:w="998" w:type="dxa"/>
            <w:vMerge/>
          </w:tcPr>
          <w:p w14:paraId="7A0DDD06"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00E5251F"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322EE81D" w14:textId="5EBB0202"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K/12,0-16,0-</w:t>
            </w:r>
          </w:p>
        </w:tc>
        <w:tc>
          <w:tcPr>
            <w:tcW w:w="1417" w:type="dxa"/>
            <w:vAlign w:val="center"/>
          </w:tcPr>
          <w:p w14:paraId="71CDC623" w14:textId="6C3D2BA1"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12,0-16,0</w:t>
            </w:r>
          </w:p>
        </w:tc>
        <w:tc>
          <w:tcPr>
            <w:tcW w:w="985" w:type="dxa"/>
            <w:vAlign w:val="center"/>
          </w:tcPr>
          <w:p w14:paraId="2FB6C2E9" w14:textId="633C8901"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55C7B790" w14:textId="116023D0" w:rsidTr="00324276">
        <w:tc>
          <w:tcPr>
            <w:tcW w:w="496" w:type="dxa"/>
          </w:tcPr>
          <w:p w14:paraId="2627AC0F"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27</w:t>
            </w:r>
          </w:p>
        </w:tc>
        <w:tc>
          <w:tcPr>
            <w:tcW w:w="2630" w:type="dxa"/>
          </w:tcPr>
          <w:p w14:paraId="5B0076B7"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Barackvirág utca</w:t>
            </w:r>
          </w:p>
        </w:tc>
        <w:tc>
          <w:tcPr>
            <w:tcW w:w="998" w:type="dxa"/>
            <w:vMerge/>
          </w:tcPr>
          <w:p w14:paraId="3BD73E52"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4B7EA296"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09519AA0" w14:textId="5249276F"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K/12,0-16,0</w:t>
            </w:r>
          </w:p>
        </w:tc>
        <w:tc>
          <w:tcPr>
            <w:tcW w:w="1417" w:type="dxa"/>
            <w:vAlign w:val="center"/>
          </w:tcPr>
          <w:p w14:paraId="54302351" w14:textId="1B6254AA"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12,0-16,0</w:t>
            </w:r>
          </w:p>
        </w:tc>
        <w:tc>
          <w:tcPr>
            <w:tcW w:w="985" w:type="dxa"/>
            <w:vAlign w:val="center"/>
          </w:tcPr>
          <w:p w14:paraId="304A9AC3" w14:textId="2460CC2C"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4DAFE9AF" w14:textId="391FE728" w:rsidTr="00324276">
        <w:tc>
          <w:tcPr>
            <w:tcW w:w="496" w:type="dxa"/>
          </w:tcPr>
          <w:p w14:paraId="69D9E0AF"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28</w:t>
            </w:r>
          </w:p>
        </w:tc>
        <w:tc>
          <w:tcPr>
            <w:tcW w:w="2630" w:type="dxa"/>
          </w:tcPr>
          <w:p w14:paraId="668D7D74" w14:textId="52558805" w:rsidR="00C55CDC" w:rsidRPr="00263368" w:rsidRDefault="00C55CDC" w:rsidP="00311F5D">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Boldogtanyai út – Irtás u.</w:t>
            </w:r>
          </w:p>
        </w:tc>
        <w:tc>
          <w:tcPr>
            <w:tcW w:w="998" w:type="dxa"/>
            <w:vMerge/>
          </w:tcPr>
          <w:p w14:paraId="5D12A9D9"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125" w:type="dxa"/>
            <w:vMerge/>
          </w:tcPr>
          <w:p w14:paraId="300ADA73"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1515" w:type="dxa"/>
            <w:vAlign w:val="center"/>
          </w:tcPr>
          <w:p w14:paraId="6391F0F3" w14:textId="06FEC4C9" w:rsidR="00C55CDC" w:rsidRPr="00263368" w:rsidRDefault="00C55CDC" w:rsidP="00C8334A">
            <w:pPr>
              <w:spacing w:before="4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K/10,0</w:t>
            </w:r>
          </w:p>
        </w:tc>
        <w:tc>
          <w:tcPr>
            <w:tcW w:w="1417" w:type="dxa"/>
            <w:vAlign w:val="center"/>
          </w:tcPr>
          <w:p w14:paraId="2B6B47D8" w14:textId="76CFF855" w:rsidR="00C55CDC" w:rsidRPr="00263368" w:rsidRDefault="00C55CDC" w:rsidP="00C8334A">
            <w:pPr>
              <w:spacing w:before="4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10,0-12,0</w:t>
            </w:r>
          </w:p>
        </w:tc>
        <w:tc>
          <w:tcPr>
            <w:tcW w:w="985" w:type="dxa"/>
          </w:tcPr>
          <w:p w14:paraId="17F3CBD7" w14:textId="30858189" w:rsidR="00C55CDC" w:rsidRPr="00263368" w:rsidRDefault="00C8334A" w:rsidP="00D56630">
            <w:pPr>
              <w:spacing w:before="4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8334A" w:rsidRPr="00263368" w14:paraId="7CDEF2F1" w14:textId="7EDFB691" w:rsidTr="00324276">
        <w:trPr>
          <w:trHeight w:val="86"/>
        </w:trPr>
        <w:tc>
          <w:tcPr>
            <w:tcW w:w="496" w:type="dxa"/>
            <w:vMerge w:val="restart"/>
          </w:tcPr>
          <w:p w14:paraId="70A4AB99" w14:textId="77777777" w:rsidR="00C8334A" w:rsidRPr="00263368" w:rsidRDefault="00C8334A"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29</w:t>
            </w:r>
          </w:p>
        </w:tc>
        <w:tc>
          <w:tcPr>
            <w:tcW w:w="4753" w:type="dxa"/>
            <w:gridSpan w:val="3"/>
            <w:vMerge w:val="restart"/>
            <w:shd w:val="clear" w:color="auto" w:fill="EEECE1"/>
          </w:tcPr>
          <w:p w14:paraId="7858024B" w14:textId="77777777" w:rsidR="00C8334A" w:rsidRPr="00263368" w:rsidRDefault="00C8334A" w:rsidP="008A72DC">
            <w:pPr>
              <w:spacing w:before="120" w:after="0" w:line="240" w:lineRule="auto"/>
              <w:rPr>
                <w:rFonts w:ascii="Times New Roman" w:hAnsi="Times New Roman" w:cs="Times New Roman"/>
                <w:b/>
                <w:bCs/>
                <w:i/>
                <w:iCs/>
                <w:sz w:val="20"/>
                <w:szCs w:val="20"/>
              </w:rPr>
            </w:pPr>
            <w:r w:rsidRPr="00263368">
              <w:rPr>
                <w:rFonts w:ascii="Times New Roman" w:hAnsi="Times New Roman" w:cs="Times New Roman"/>
                <w:b/>
                <w:bCs/>
                <w:i/>
                <w:iCs/>
                <w:sz w:val="20"/>
                <w:szCs w:val="20"/>
              </w:rPr>
              <w:t>kiszolgáló utak</w:t>
            </w:r>
          </w:p>
        </w:tc>
        <w:tc>
          <w:tcPr>
            <w:tcW w:w="2932" w:type="dxa"/>
            <w:gridSpan w:val="2"/>
            <w:shd w:val="clear" w:color="auto" w:fill="EEECE1"/>
          </w:tcPr>
          <w:p w14:paraId="635CDEDF" w14:textId="77777777" w:rsidR="00C8334A" w:rsidRPr="00263368" w:rsidRDefault="00C8334A"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18"/>
                <w:szCs w:val="18"/>
              </w:rPr>
              <w:t>keresztmetszeti szélesség (m)</w:t>
            </w:r>
          </w:p>
        </w:tc>
        <w:tc>
          <w:tcPr>
            <w:tcW w:w="985" w:type="dxa"/>
            <w:vMerge w:val="restart"/>
            <w:shd w:val="clear" w:color="auto" w:fill="EEECE1"/>
            <w:vAlign w:val="center"/>
          </w:tcPr>
          <w:p w14:paraId="676BD31B" w14:textId="77777777" w:rsidR="00C8334A" w:rsidRPr="00263368" w:rsidRDefault="00C8334A" w:rsidP="00C8334A">
            <w:pPr>
              <w:spacing w:after="0" w:line="240" w:lineRule="auto"/>
              <w:jc w:val="center"/>
              <w:rPr>
                <w:rFonts w:ascii="Times New Roman" w:hAnsi="Times New Roman" w:cs="Times New Roman"/>
                <w:i/>
                <w:iCs/>
                <w:sz w:val="18"/>
                <w:szCs w:val="18"/>
              </w:rPr>
            </w:pPr>
          </w:p>
        </w:tc>
      </w:tr>
      <w:tr w:rsidR="00C8334A" w:rsidRPr="00263368" w14:paraId="23777076" w14:textId="2E8EAB85" w:rsidTr="00324276">
        <w:trPr>
          <w:trHeight w:val="86"/>
        </w:trPr>
        <w:tc>
          <w:tcPr>
            <w:tcW w:w="496" w:type="dxa"/>
            <w:vMerge/>
          </w:tcPr>
          <w:p w14:paraId="101AF0E7" w14:textId="77777777" w:rsidR="00C8334A" w:rsidRPr="00263368" w:rsidRDefault="00C8334A" w:rsidP="008A72DC">
            <w:pPr>
              <w:spacing w:before="60" w:after="0" w:line="240" w:lineRule="auto"/>
              <w:jc w:val="both"/>
              <w:rPr>
                <w:rFonts w:ascii="Times New Roman" w:hAnsi="Times New Roman" w:cs="Times New Roman"/>
                <w:i/>
                <w:iCs/>
                <w:sz w:val="20"/>
                <w:szCs w:val="20"/>
              </w:rPr>
            </w:pPr>
          </w:p>
        </w:tc>
        <w:tc>
          <w:tcPr>
            <w:tcW w:w="4753" w:type="dxa"/>
            <w:gridSpan w:val="3"/>
            <w:vMerge/>
            <w:shd w:val="clear" w:color="auto" w:fill="EEECE1"/>
          </w:tcPr>
          <w:p w14:paraId="74989060" w14:textId="77777777" w:rsidR="00C8334A" w:rsidRPr="00263368" w:rsidRDefault="00C8334A" w:rsidP="008A72DC">
            <w:pPr>
              <w:spacing w:after="0" w:line="240" w:lineRule="auto"/>
              <w:rPr>
                <w:rFonts w:ascii="Times New Roman" w:hAnsi="Times New Roman" w:cs="Times New Roman"/>
                <w:b/>
                <w:bCs/>
                <w:i/>
                <w:iCs/>
                <w:sz w:val="20"/>
                <w:szCs w:val="20"/>
              </w:rPr>
            </w:pPr>
          </w:p>
        </w:tc>
        <w:tc>
          <w:tcPr>
            <w:tcW w:w="2932" w:type="dxa"/>
            <w:gridSpan w:val="2"/>
            <w:shd w:val="clear" w:color="auto" w:fill="EEECE1"/>
          </w:tcPr>
          <w:p w14:paraId="1BE7B780" w14:textId="77777777" w:rsidR="00C8334A" w:rsidRPr="00263368" w:rsidRDefault="00C8334A"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meglévő (m)       tervezett (m)</w:t>
            </w:r>
          </w:p>
        </w:tc>
        <w:tc>
          <w:tcPr>
            <w:tcW w:w="985" w:type="dxa"/>
            <w:vMerge/>
            <w:shd w:val="clear" w:color="auto" w:fill="EEECE1"/>
          </w:tcPr>
          <w:p w14:paraId="3256D8B2" w14:textId="77777777" w:rsidR="00C8334A" w:rsidRPr="00263368" w:rsidRDefault="00C8334A" w:rsidP="008A72DC">
            <w:pPr>
              <w:spacing w:after="0" w:line="240" w:lineRule="auto"/>
              <w:jc w:val="center"/>
              <w:rPr>
                <w:rFonts w:ascii="Times New Roman" w:hAnsi="Times New Roman" w:cs="Times New Roman"/>
                <w:i/>
                <w:iCs/>
                <w:sz w:val="18"/>
                <w:szCs w:val="18"/>
              </w:rPr>
            </w:pPr>
          </w:p>
        </w:tc>
      </w:tr>
      <w:tr w:rsidR="00C55CDC" w:rsidRPr="00263368" w14:paraId="24FE44B1" w14:textId="48C3F42A" w:rsidTr="00324276">
        <w:tc>
          <w:tcPr>
            <w:tcW w:w="496" w:type="dxa"/>
          </w:tcPr>
          <w:p w14:paraId="382212DE"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30</w:t>
            </w:r>
          </w:p>
        </w:tc>
        <w:tc>
          <w:tcPr>
            <w:tcW w:w="2630" w:type="dxa"/>
          </w:tcPr>
          <w:p w14:paraId="0E3AAABD" w14:textId="77777777" w:rsidR="00C55CDC" w:rsidRPr="00263368" w:rsidRDefault="00C55CDC" w:rsidP="008A72DC">
            <w:pPr>
              <w:spacing w:before="20" w:after="20" w:line="240" w:lineRule="auto"/>
              <w:rPr>
                <w:rFonts w:ascii="Times New Roman" w:hAnsi="Times New Roman" w:cs="Times New Roman"/>
                <w:b/>
                <w:bCs/>
                <w:i/>
                <w:iCs/>
                <w:sz w:val="20"/>
                <w:szCs w:val="20"/>
              </w:rPr>
            </w:pPr>
            <w:r w:rsidRPr="00263368">
              <w:rPr>
                <w:rFonts w:ascii="Times New Roman" w:hAnsi="Times New Roman" w:cs="Times New Roman"/>
                <w:sz w:val="20"/>
                <w:szCs w:val="20"/>
              </w:rPr>
              <w:t>Tervezett – „K-Ny-összekötő”</w:t>
            </w:r>
          </w:p>
        </w:tc>
        <w:tc>
          <w:tcPr>
            <w:tcW w:w="998" w:type="dxa"/>
            <w:vMerge w:val="restart"/>
            <w:vAlign w:val="center"/>
          </w:tcPr>
          <w:p w14:paraId="7BB4D133" w14:textId="77777777" w:rsidR="00C55CDC" w:rsidRPr="00263368" w:rsidRDefault="00C55CDC" w:rsidP="008A72DC">
            <w:pPr>
              <w:spacing w:after="0" w:line="240" w:lineRule="auto"/>
              <w:jc w:val="center"/>
              <w:rPr>
                <w:rFonts w:ascii="Times New Roman" w:hAnsi="Times New Roman" w:cs="Times New Roman"/>
                <w:b/>
                <w:bCs/>
              </w:rPr>
            </w:pPr>
            <w:r w:rsidRPr="00263368">
              <w:rPr>
                <w:rFonts w:ascii="Times New Roman" w:hAnsi="Times New Roman" w:cs="Times New Roman"/>
                <w:b/>
                <w:bCs/>
                <w:sz w:val="20"/>
                <w:szCs w:val="20"/>
              </w:rPr>
              <w:t>KÖu/3</w:t>
            </w:r>
          </w:p>
        </w:tc>
        <w:tc>
          <w:tcPr>
            <w:tcW w:w="1125" w:type="dxa"/>
            <w:vMerge w:val="restart"/>
            <w:vAlign w:val="center"/>
          </w:tcPr>
          <w:p w14:paraId="62CA88BD" w14:textId="57503823" w:rsidR="00C55CDC" w:rsidRPr="00263368" w:rsidRDefault="00C55CDC" w:rsidP="00311F5D">
            <w:pPr>
              <w:spacing w:before="60" w:after="0" w:line="240" w:lineRule="auto"/>
              <w:jc w:val="center"/>
              <w:rPr>
                <w:rFonts w:ascii="Times New Roman" w:hAnsi="Times New Roman" w:cs="Times New Roman"/>
                <w:i/>
                <w:sz w:val="20"/>
                <w:szCs w:val="20"/>
              </w:rPr>
            </w:pPr>
            <w:r w:rsidRPr="00263368">
              <w:rPr>
                <w:rFonts w:ascii="Times New Roman" w:hAnsi="Times New Roman" w:cs="Times New Roman"/>
                <w:i/>
                <w:sz w:val="20"/>
                <w:szCs w:val="20"/>
              </w:rPr>
              <w:t>citrom sárga</w:t>
            </w:r>
          </w:p>
        </w:tc>
        <w:tc>
          <w:tcPr>
            <w:tcW w:w="1515" w:type="dxa"/>
            <w:vAlign w:val="center"/>
          </w:tcPr>
          <w:p w14:paraId="26BCF4DD" w14:textId="7F904BEA" w:rsidR="00C55CDC" w:rsidRPr="00263368" w:rsidRDefault="00C55CDC" w:rsidP="008A72DC">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w:t>
            </w:r>
          </w:p>
        </w:tc>
        <w:tc>
          <w:tcPr>
            <w:tcW w:w="1417" w:type="dxa"/>
            <w:vAlign w:val="center"/>
          </w:tcPr>
          <w:p w14:paraId="0EEC9434" w14:textId="2B949E79" w:rsidR="00C55CDC" w:rsidRPr="00263368" w:rsidRDefault="00C55CDC" w:rsidP="008A72DC">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16,0</w:t>
            </w:r>
          </w:p>
        </w:tc>
        <w:tc>
          <w:tcPr>
            <w:tcW w:w="985" w:type="dxa"/>
            <w:vAlign w:val="center"/>
          </w:tcPr>
          <w:p w14:paraId="207ABE62" w14:textId="740E58AF" w:rsidR="00C55CDC" w:rsidRPr="00263368" w:rsidRDefault="00C8334A" w:rsidP="00C8334A">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28ED2837" w14:textId="1FE68840" w:rsidTr="00324276">
        <w:tc>
          <w:tcPr>
            <w:tcW w:w="496" w:type="dxa"/>
          </w:tcPr>
          <w:p w14:paraId="499DFDD0"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31</w:t>
            </w:r>
          </w:p>
        </w:tc>
        <w:tc>
          <w:tcPr>
            <w:tcW w:w="2630" w:type="dxa"/>
          </w:tcPr>
          <w:p w14:paraId="4D1EE14A"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belterületi kiszolgáló utak</w:t>
            </w:r>
          </w:p>
        </w:tc>
        <w:tc>
          <w:tcPr>
            <w:tcW w:w="998" w:type="dxa"/>
            <w:vMerge/>
          </w:tcPr>
          <w:p w14:paraId="34B5ADB9" w14:textId="77777777" w:rsidR="00C55CDC" w:rsidRPr="00263368" w:rsidRDefault="00C55CDC" w:rsidP="008A72DC">
            <w:pPr>
              <w:spacing w:after="0" w:line="240" w:lineRule="auto"/>
              <w:jc w:val="center"/>
              <w:rPr>
                <w:rFonts w:ascii="Times New Roman" w:hAnsi="Times New Roman" w:cs="Times New Roman"/>
              </w:rPr>
            </w:pPr>
          </w:p>
        </w:tc>
        <w:tc>
          <w:tcPr>
            <w:tcW w:w="1125" w:type="dxa"/>
            <w:vMerge/>
          </w:tcPr>
          <w:p w14:paraId="38D663E1"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2932" w:type="dxa"/>
            <w:gridSpan w:val="2"/>
            <w:vAlign w:val="center"/>
          </w:tcPr>
          <w:p w14:paraId="13C28821" w14:textId="7D881460" w:rsidR="00C55CDC" w:rsidRPr="00263368" w:rsidRDefault="00C55CDC" w:rsidP="008A72DC">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 (min. 6,0)</w:t>
            </w:r>
          </w:p>
        </w:tc>
        <w:tc>
          <w:tcPr>
            <w:tcW w:w="985" w:type="dxa"/>
            <w:vAlign w:val="center"/>
          </w:tcPr>
          <w:p w14:paraId="6A05C023" w14:textId="656D3885" w:rsidR="00C55CDC" w:rsidRPr="00263368" w:rsidRDefault="00C8334A" w:rsidP="00C8334A">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3CAD0002" w14:textId="79A8E417" w:rsidTr="00324276">
        <w:tc>
          <w:tcPr>
            <w:tcW w:w="496" w:type="dxa"/>
          </w:tcPr>
          <w:p w14:paraId="2D2C91BC"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32</w:t>
            </w:r>
          </w:p>
        </w:tc>
        <w:tc>
          <w:tcPr>
            <w:tcW w:w="2630" w:type="dxa"/>
          </w:tcPr>
          <w:p w14:paraId="21DFA547"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jelentősebb mezőgazdasági utak</w:t>
            </w:r>
          </w:p>
        </w:tc>
        <w:tc>
          <w:tcPr>
            <w:tcW w:w="998" w:type="dxa"/>
            <w:vMerge/>
          </w:tcPr>
          <w:p w14:paraId="1BD44F51" w14:textId="77777777" w:rsidR="00C55CDC" w:rsidRPr="00263368" w:rsidRDefault="00C55CDC" w:rsidP="008A72DC">
            <w:pPr>
              <w:spacing w:after="0" w:line="240" w:lineRule="auto"/>
              <w:jc w:val="center"/>
              <w:rPr>
                <w:rFonts w:ascii="Times New Roman" w:hAnsi="Times New Roman" w:cs="Times New Roman"/>
              </w:rPr>
            </w:pPr>
          </w:p>
        </w:tc>
        <w:tc>
          <w:tcPr>
            <w:tcW w:w="1125" w:type="dxa"/>
            <w:vMerge/>
          </w:tcPr>
          <w:p w14:paraId="3AF38495" w14:textId="77777777" w:rsidR="00C55CDC" w:rsidRPr="00263368" w:rsidRDefault="00C55CDC" w:rsidP="008A72DC">
            <w:pPr>
              <w:spacing w:before="60" w:after="0" w:line="240" w:lineRule="auto"/>
              <w:jc w:val="both"/>
              <w:rPr>
                <w:rFonts w:ascii="Times New Roman" w:hAnsi="Times New Roman" w:cs="Times New Roman"/>
                <w:sz w:val="20"/>
                <w:szCs w:val="20"/>
              </w:rPr>
            </w:pPr>
          </w:p>
        </w:tc>
        <w:tc>
          <w:tcPr>
            <w:tcW w:w="2932" w:type="dxa"/>
            <w:gridSpan w:val="2"/>
            <w:vAlign w:val="center"/>
          </w:tcPr>
          <w:p w14:paraId="2B321DC6" w14:textId="79365D28" w:rsidR="00C55CDC" w:rsidRPr="00263368" w:rsidRDefault="00C55CDC" w:rsidP="00E8688B">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 (min. 5,0)</w:t>
            </w:r>
          </w:p>
        </w:tc>
        <w:tc>
          <w:tcPr>
            <w:tcW w:w="985" w:type="dxa"/>
            <w:vAlign w:val="center"/>
          </w:tcPr>
          <w:p w14:paraId="5F433D57" w14:textId="2A1E2567" w:rsidR="00C55CDC" w:rsidRPr="00263368" w:rsidRDefault="00C8334A" w:rsidP="00C8334A">
            <w:pPr>
              <w:spacing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63E8E4D6" w14:textId="31951D88" w:rsidTr="00324276">
        <w:trPr>
          <w:trHeight w:val="149"/>
        </w:trPr>
        <w:tc>
          <w:tcPr>
            <w:tcW w:w="496" w:type="dxa"/>
          </w:tcPr>
          <w:p w14:paraId="53E626B7" w14:textId="77777777" w:rsidR="00C55CDC" w:rsidRPr="00263368" w:rsidRDefault="00C55CDC" w:rsidP="00D56630">
            <w:pPr>
              <w:spacing w:before="4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33</w:t>
            </w:r>
          </w:p>
        </w:tc>
        <w:tc>
          <w:tcPr>
            <w:tcW w:w="4753" w:type="dxa"/>
            <w:gridSpan w:val="3"/>
            <w:shd w:val="clear" w:color="auto" w:fill="EEECE1"/>
          </w:tcPr>
          <w:p w14:paraId="3F681A17" w14:textId="77777777" w:rsidR="00C55CDC" w:rsidRPr="00263368" w:rsidRDefault="00C55CDC" w:rsidP="00D56630">
            <w:pPr>
              <w:spacing w:before="40" w:after="0" w:line="240" w:lineRule="auto"/>
              <w:rPr>
                <w:rFonts w:ascii="Times New Roman" w:hAnsi="Times New Roman" w:cs="Times New Roman"/>
                <w:sz w:val="20"/>
                <w:szCs w:val="20"/>
              </w:rPr>
            </w:pPr>
            <w:r w:rsidRPr="00263368">
              <w:rPr>
                <w:rFonts w:ascii="Times New Roman" w:hAnsi="Times New Roman" w:cs="Times New Roman"/>
                <w:b/>
                <w:bCs/>
                <w:i/>
                <w:iCs/>
                <w:sz w:val="20"/>
                <w:szCs w:val="20"/>
              </w:rPr>
              <w:t>egyéb közlekedési területek övezetei</w:t>
            </w:r>
          </w:p>
        </w:tc>
        <w:tc>
          <w:tcPr>
            <w:tcW w:w="2932" w:type="dxa"/>
            <w:gridSpan w:val="2"/>
            <w:shd w:val="clear" w:color="auto" w:fill="EEECE1"/>
          </w:tcPr>
          <w:p w14:paraId="17BDB581" w14:textId="77777777" w:rsidR="00C55CDC" w:rsidRPr="00263368" w:rsidRDefault="00C55CDC" w:rsidP="00D56630">
            <w:pPr>
              <w:spacing w:before="40" w:after="0" w:line="240" w:lineRule="auto"/>
              <w:jc w:val="center"/>
              <w:rPr>
                <w:rFonts w:ascii="Times New Roman" w:hAnsi="Times New Roman" w:cs="Times New Roman"/>
                <w:sz w:val="18"/>
                <w:szCs w:val="18"/>
              </w:rPr>
            </w:pPr>
            <w:r w:rsidRPr="00263368">
              <w:rPr>
                <w:rFonts w:ascii="Times New Roman" w:hAnsi="Times New Roman" w:cs="Times New Roman"/>
                <w:i/>
                <w:iCs/>
                <w:sz w:val="18"/>
                <w:szCs w:val="18"/>
              </w:rPr>
              <w:t>keresztmetszeti szélesség (m)</w:t>
            </w:r>
          </w:p>
        </w:tc>
        <w:tc>
          <w:tcPr>
            <w:tcW w:w="985" w:type="dxa"/>
            <w:shd w:val="clear" w:color="auto" w:fill="EEECE1"/>
          </w:tcPr>
          <w:p w14:paraId="409AA59A" w14:textId="77777777" w:rsidR="00C55CDC" w:rsidRPr="00263368" w:rsidRDefault="00C55CDC" w:rsidP="00D56630">
            <w:pPr>
              <w:spacing w:before="40" w:after="0" w:line="240" w:lineRule="auto"/>
              <w:jc w:val="center"/>
              <w:rPr>
                <w:rFonts w:ascii="Times New Roman" w:hAnsi="Times New Roman" w:cs="Times New Roman"/>
                <w:i/>
                <w:iCs/>
                <w:sz w:val="18"/>
                <w:szCs w:val="18"/>
              </w:rPr>
            </w:pPr>
          </w:p>
        </w:tc>
      </w:tr>
      <w:tr w:rsidR="00C55CDC" w:rsidRPr="00263368" w14:paraId="7217DA6D" w14:textId="07CFCB75" w:rsidTr="00324276">
        <w:tc>
          <w:tcPr>
            <w:tcW w:w="496" w:type="dxa"/>
          </w:tcPr>
          <w:p w14:paraId="789FD0D0"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34</w:t>
            </w:r>
          </w:p>
        </w:tc>
        <w:tc>
          <w:tcPr>
            <w:tcW w:w="2630" w:type="dxa"/>
          </w:tcPr>
          <w:p w14:paraId="261AAB0F"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jelentősebb gyalogos és kerékpárutak</w:t>
            </w:r>
          </w:p>
        </w:tc>
        <w:tc>
          <w:tcPr>
            <w:tcW w:w="998" w:type="dxa"/>
            <w:vAlign w:val="center"/>
          </w:tcPr>
          <w:p w14:paraId="68211CB6" w14:textId="77777777" w:rsidR="00C55CDC" w:rsidRPr="00263368" w:rsidRDefault="00C55CDC" w:rsidP="00C8334A">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KÖu/4</w:t>
            </w:r>
          </w:p>
        </w:tc>
        <w:tc>
          <w:tcPr>
            <w:tcW w:w="1125" w:type="dxa"/>
            <w:vAlign w:val="center"/>
          </w:tcPr>
          <w:p w14:paraId="59577025" w14:textId="77777777" w:rsidR="00C55CDC" w:rsidRPr="00263368" w:rsidRDefault="00C55CDC" w:rsidP="00C8334A">
            <w:pPr>
              <w:spacing w:before="60" w:after="0" w:line="240" w:lineRule="auto"/>
              <w:jc w:val="center"/>
              <w:rPr>
                <w:rFonts w:ascii="Times New Roman" w:hAnsi="Times New Roman" w:cs="Times New Roman"/>
                <w:i/>
                <w:sz w:val="20"/>
                <w:szCs w:val="20"/>
              </w:rPr>
            </w:pPr>
            <w:r w:rsidRPr="00263368">
              <w:rPr>
                <w:rFonts w:ascii="Times New Roman" w:hAnsi="Times New Roman" w:cs="Times New Roman"/>
                <w:i/>
                <w:sz w:val="20"/>
                <w:szCs w:val="20"/>
              </w:rPr>
              <w:t>szürkés</w:t>
            </w:r>
          </w:p>
        </w:tc>
        <w:tc>
          <w:tcPr>
            <w:tcW w:w="2932" w:type="dxa"/>
            <w:gridSpan w:val="2"/>
            <w:vAlign w:val="center"/>
          </w:tcPr>
          <w:p w14:paraId="0A762937" w14:textId="28BC2D95"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 (min. 3,0)</w:t>
            </w:r>
          </w:p>
        </w:tc>
        <w:tc>
          <w:tcPr>
            <w:tcW w:w="985" w:type="dxa"/>
            <w:vAlign w:val="center"/>
          </w:tcPr>
          <w:p w14:paraId="49BCF80F" w14:textId="7F5C16D5"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571BA93A" w14:textId="718525E5" w:rsidTr="00324276">
        <w:tc>
          <w:tcPr>
            <w:tcW w:w="496" w:type="dxa"/>
          </w:tcPr>
          <w:p w14:paraId="18237153"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35</w:t>
            </w:r>
          </w:p>
        </w:tc>
        <w:tc>
          <w:tcPr>
            <w:tcW w:w="2630" w:type="dxa"/>
          </w:tcPr>
          <w:p w14:paraId="22BF3C05"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 xml:space="preserve">külön-szintű csomópont  </w:t>
            </w:r>
          </w:p>
        </w:tc>
        <w:tc>
          <w:tcPr>
            <w:tcW w:w="998" w:type="dxa"/>
            <w:vAlign w:val="center"/>
          </w:tcPr>
          <w:p w14:paraId="1D6E4E81" w14:textId="77777777" w:rsidR="00C55CDC" w:rsidRPr="00263368" w:rsidRDefault="00C55CDC" w:rsidP="00C8334A">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KÖcs</w:t>
            </w:r>
          </w:p>
        </w:tc>
        <w:tc>
          <w:tcPr>
            <w:tcW w:w="1125" w:type="dxa"/>
            <w:vAlign w:val="center"/>
          </w:tcPr>
          <w:p w14:paraId="2BC677AB" w14:textId="4D3B76AC" w:rsidR="00C55CDC" w:rsidRPr="00263368" w:rsidRDefault="00C55CDC" w:rsidP="00C8334A">
            <w:pPr>
              <w:spacing w:before="60" w:after="0" w:line="240" w:lineRule="auto"/>
              <w:jc w:val="center"/>
              <w:rPr>
                <w:rFonts w:ascii="Times New Roman" w:hAnsi="Times New Roman" w:cs="Times New Roman"/>
                <w:sz w:val="20"/>
                <w:szCs w:val="20"/>
              </w:rPr>
            </w:pPr>
            <w:r w:rsidRPr="00263368">
              <w:rPr>
                <w:rFonts w:ascii="Times New Roman" w:hAnsi="Times New Roman" w:cs="Times New Roman"/>
                <w:i/>
                <w:sz w:val="20"/>
                <w:szCs w:val="20"/>
              </w:rPr>
              <w:t>c.sárga</w:t>
            </w:r>
          </w:p>
        </w:tc>
        <w:tc>
          <w:tcPr>
            <w:tcW w:w="2932" w:type="dxa"/>
            <w:gridSpan w:val="2"/>
            <w:vAlign w:val="center"/>
          </w:tcPr>
          <w:p w14:paraId="77E99590" w14:textId="77777777"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változó</w:t>
            </w:r>
          </w:p>
        </w:tc>
        <w:tc>
          <w:tcPr>
            <w:tcW w:w="985" w:type="dxa"/>
            <w:vAlign w:val="center"/>
          </w:tcPr>
          <w:p w14:paraId="1C0BC937" w14:textId="4A036590"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1DB22BCA" w14:textId="0B3302BF" w:rsidTr="00324276">
        <w:tc>
          <w:tcPr>
            <w:tcW w:w="496" w:type="dxa"/>
          </w:tcPr>
          <w:p w14:paraId="5B37EFE8" w14:textId="77777777" w:rsidR="00C55CDC" w:rsidRPr="00263368" w:rsidRDefault="00C55CDC" w:rsidP="008A72DC">
            <w:pPr>
              <w:spacing w:before="6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36</w:t>
            </w:r>
          </w:p>
        </w:tc>
        <w:tc>
          <w:tcPr>
            <w:tcW w:w="2630" w:type="dxa"/>
          </w:tcPr>
          <w:p w14:paraId="0BFB8F52"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közlekedési zöldfelületek</w:t>
            </w:r>
          </w:p>
        </w:tc>
        <w:tc>
          <w:tcPr>
            <w:tcW w:w="998" w:type="dxa"/>
            <w:vAlign w:val="center"/>
          </w:tcPr>
          <w:p w14:paraId="4CB5EFD1" w14:textId="700586BD" w:rsidR="00C55CDC" w:rsidRPr="00263368" w:rsidRDefault="00C55CDC" w:rsidP="00C8334A">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w:t>
            </w:r>
            <w:r w:rsidR="00193E0E" w:rsidRPr="00263368">
              <w:rPr>
                <w:rFonts w:ascii="Times New Roman" w:hAnsi="Times New Roman" w:cs="Times New Roman"/>
                <w:b/>
                <w:bCs/>
                <w:sz w:val="20"/>
                <w:szCs w:val="20"/>
              </w:rPr>
              <w:t>ö</w:t>
            </w:r>
            <w:r w:rsidRPr="00263368">
              <w:rPr>
                <w:rFonts w:ascii="Times New Roman" w:hAnsi="Times New Roman" w:cs="Times New Roman"/>
                <w:b/>
                <w:bCs/>
                <w:sz w:val="20"/>
                <w:szCs w:val="20"/>
              </w:rPr>
              <w:t>z</w:t>
            </w:r>
          </w:p>
        </w:tc>
        <w:tc>
          <w:tcPr>
            <w:tcW w:w="1125" w:type="dxa"/>
            <w:vAlign w:val="center"/>
          </w:tcPr>
          <w:p w14:paraId="7ABDF326" w14:textId="2699015C" w:rsidR="00C55CDC" w:rsidRPr="00263368" w:rsidRDefault="00C55CDC" w:rsidP="00C8334A">
            <w:pPr>
              <w:spacing w:before="60" w:after="0" w:line="240" w:lineRule="auto"/>
              <w:ind w:hanging="54"/>
              <w:jc w:val="center"/>
              <w:rPr>
                <w:rFonts w:ascii="Times New Roman" w:hAnsi="Times New Roman" w:cs="Times New Roman"/>
                <w:i/>
                <w:sz w:val="20"/>
                <w:szCs w:val="20"/>
              </w:rPr>
            </w:pPr>
            <w:r w:rsidRPr="00263368">
              <w:rPr>
                <w:rFonts w:ascii="Times New Roman" w:hAnsi="Times New Roman" w:cs="Times New Roman"/>
                <w:i/>
                <w:sz w:val="20"/>
                <w:szCs w:val="20"/>
              </w:rPr>
              <w:t>c.sárg+zöld</w:t>
            </w:r>
          </w:p>
        </w:tc>
        <w:tc>
          <w:tcPr>
            <w:tcW w:w="2932" w:type="dxa"/>
            <w:gridSpan w:val="2"/>
            <w:vAlign w:val="center"/>
          </w:tcPr>
          <w:p w14:paraId="6425EAEB" w14:textId="77777777"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változó</w:t>
            </w:r>
          </w:p>
        </w:tc>
        <w:tc>
          <w:tcPr>
            <w:tcW w:w="985" w:type="dxa"/>
            <w:vAlign w:val="center"/>
          </w:tcPr>
          <w:p w14:paraId="3EFD22F7" w14:textId="4AD78B2F"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7776FB2E" w14:textId="103345CF" w:rsidTr="00324276">
        <w:trPr>
          <w:trHeight w:val="265"/>
        </w:trPr>
        <w:tc>
          <w:tcPr>
            <w:tcW w:w="496" w:type="dxa"/>
          </w:tcPr>
          <w:p w14:paraId="5746A5DE" w14:textId="77777777" w:rsidR="00C55CDC" w:rsidRPr="00263368" w:rsidRDefault="00C55CDC" w:rsidP="00D56630">
            <w:pPr>
              <w:spacing w:before="4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37</w:t>
            </w:r>
          </w:p>
        </w:tc>
        <w:tc>
          <w:tcPr>
            <w:tcW w:w="2630" w:type="dxa"/>
          </w:tcPr>
          <w:p w14:paraId="4C562C69"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közterületi parkoló</w:t>
            </w:r>
          </w:p>
        </w:tc>
        <w:tc>
          <w:tcPr>
            <w:tcW w:w="998" w:type="dxa"/>
            <w:vAlign w:val="center"/>
          </w:tcPr>
          <w:p w14:paraId="20F28E2A" w14:textId="1B3F8B74" w:rsidR="00C55CDC" w:rsidRPr="00263368" w:rsidRDefault="00C55CDC" w:rsidP="00C8334A">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w:t>
            </w:r>
            <w:r w:rsidR="00193E0E" w:rsidRPr="00263368">
              <w:rPr>
                <w:rFonts w:ascii="Times New Roman" w:hAnsi="Times New Roman" w:cs="Times New Roman"/>
                <w:b/>
                <w:bCs/>
                <w:sz w:val="20"/>
                <w:szCs w:val="20"/>
              </w:rPr>
              <w:t>ö</w:t>
            </w:r>
            <w:r w:rsidRPr="00263368">
              <w:rPr>
                <w:rFonts w:ascii="Times New Roman" w:hAnsi="Times New Roman" w:cs="Times New Roman"/>
                <w:b/>
                <w:bCs/>
                <w:sz w:val="20"/>
                <w:szCs w:val="20"/>
              </w:rPr>
              <w:t>p</w:t>
            </w:r>
          </w:p>
        </w:tc>
        <w:tc>
          <w:tcPr>
            <w:tcW w:w="1125" w:type="dxa"/>
            <w:vAlign w:val="center"/>
          </w:tcPr>
          <w:p w14:paraId="1444A8D1" w14:textId="513ECC33" w:rsidR="00C55CDC" w:rsidRPr="00263368" w:rsidRDefault="00C55CDC" w:rsidP="00C8334A">
            <w:pPr>
              <w:spacing w:before="60" w:after="0" w:line="240" w:lineRule="auto"/>
              <w:jc w:val="center"/>
              <w:rPr>
                <w:rFonts w:ascii="Times New Roman" w:hAnsi="Times New Roman" w:cs="Times New Roman"/>
                <w:i/>
                <w:sz w:val="20"/>
                <w:szCs w:val="20"/>
              </w:rPr>
            </w:pPr>
            <w:r w:rsidRPr="00263368">
              <w:rPr>
                <w:rFonts w:ascii="Times New Roman" w:hAnsi="Times New Roman" w:cs="Times New Roman"/>
                <w:i/>
                <w:sz w:val="20"/>
                <w:szCs w:val="20"/>
              </w:rPr>
              <w:t>c.sárga</w:t>
            </w:r>
          </w:p>
        </w:tc>
        <w:tc>
          <w:tcPr>
            <w:tcW w:w="2932" w:type="dxa"/>
            <w:gridSpan w:val="2"/>
            <w:vAlign w:val="center"/>
          </w:tcPr>
          <w:p w14:paraId="290D1F50" w14:textId="77777777"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változó</w:t>
            </w:r>
          </w:p>
        </w:tc>
        <w:tc>
          <w:tcPr>
            <w:tcW w:w="985" w:type="dxa"/>
            <w:vAlign w:val="center"/>
          </w:tcPr>
          <w:p w14:paraId="1A09D524" w14:textId="0AE4DB33" w:rsidR="00C55CDC" w:rsidRPr="00263368" w:rsidRDefault="00C8334A" w:rsidP="00C8334A">
            <w:pPr>
              <w:spacing w:before="60" w:after="0" w:line="240" w:lineRule="auto"/>
              <w:jc w:val="center"/>
              <w:rPr>
                <w:rFonts w:ascii="Times New Roman" w:hAnsi="Times New Roman" w:cs="Times New Roman"/>
                <w:b/>
                <w:sz w:val="18"/>
                <w:szCs w:val="18"/>
              </w:rPr>
            </w:pPr>
            <w:r w:rsidRPr="00263368">
              <w:rPr>
                <w:rFonts w:ascii="Times New Roman" w:hAnsi="Times New Roman" w:cs="Times New Roman"/>
                <w:b/>
                <w:sz w:val="18"/>
                <w:szCs w:val="18"/>
              </w:rPr>
              <w:t>5,0</w:t>
            </w:r>
          </w:p>
        </w:tc>
      </w:tr>
      <w:tr w:rsidR="00C55CDC" w:rsidRPr="00263368" w14:paraId="0547807B" w14:textId="06428FBD" w:rsidTr="00324276">
        <w:tc>
          <w:tcPr>
            <w:tcW w:w="496" w:type="dxa"/>
          </w:tcPr>
          <w:p w14:paraId="2A8EF99D" w14:textId="77777777" w:rsidR="00C55CDC" w:rsidRPr="00263368" w:rsidRDefault="00C55CDC" w:rsidP="00D56630">
            <w:pPr>
              <w:spacing w:before="4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38</w:t>
            </w:r>
          </w:p>
        </w:tc>
        <w:tc>
          <w:tcPr>
            <w:tcW w:w="2630" w:type="dxa"/>
          </w:tcPr>
          <w:p w14:paraId="4A0AD713" w14:textId="77777777" w:rsidR="00C55CDC" w:rsidRPr="00263368" w:rsidRDefault="00C55CDC" w:rsidP="008A72D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vasúti terület</w:t>
            </w:r>
          </w:p>
        </w:tc>
        <w:tc>
          <w:tcPr>
            <w:tcW w:w="998" w:type="dxa"/>
            <w:vAlign w:val="center"/>
          </w:tcPr>
          <w:p w14:paraId="1CE9C1FB" w14:textId="77777777" w:rsidR="00C55CDC" w:rsidRPr="00263368" w:rsidRDefault="00C55CDC" w:rsidP="00C8334A">
            <w:pPr>
              <w:spacing w:before="6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KÖk/1</w:t>
            </w:r>
          </w:p>
        </w:tc>
        <w:tc>
          <w:tcPr>
            <w:tcW w:w="1125" w:type="dxa"/>
            <w:vAlign w:val="center"/>
          </w:tcPr>
          <w:p w14:paraId="4EC37800" w14:textId="77777777" w:rsidR="00C55CDC" w:rsidRPr="00263368" w:rsidRDefault="00C55CDC" w:rsidP="00C8334A">
            <w:pPr>
              <w:spacing w:before="60"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barna</w:t>
            </w:r>
          </w:p>
        </w:tc>
        <w:tc>
          <w:tcPr>
            <w:tcW w:w="2932" w:type="dxa"/>
            <w:gridSpan w:val="2"/>
            <w:vAlign w:val="center"/>
          </w:tcPr>
          <w:p w14:paraId="3BDF6C38" w14:textId="77777777" w:rsidR="00C55CDC" w:rsidRPr="00263368" w:rsidRDefault="00C55CDC"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K</w:t>
            </w:r>
          </w:p>
        </w:tc>
        <w:tc>
          <w:tcPr>
            <w:tcW w:w="985" w:type="dxa"/>
            <w:vAlign w:val="center"/>
          </w:tcPr>
          <w:p w14:paraId="4290E7FA" w14:textId="125248A1" w:rsidR="00C55CDC" w:rsidRPr="00263368" w:rsidRDefault="00C8334A" w:rsidP="00C8334A">
            <w:pPr>
              <w:spacing w:before="6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r w:rsidR="00C55CDC" w:rsidRPr="00263368" w14:paraId="17C0AC1C" w14:textId="4C204300" w:rsidTr="00324276">
        <w:tc>
          <w:tcPr>
            <w:tcW w:w="496" w:type="dxa"/>
          </w:tcPr>
          <w:p w14:paraId="2318A3E3" w14:textId="77777777" w:rsidR="00C55CDC" w:rsidRPr="00263368" w:rsidRDefault="00C55CDC" w:rsidP="00D56630">
            <w:pPr>
              <w:spacing w:before="40" w:after="0" w:line="240" w:lineRule="auto"/>
              <w:jc w:val="both"/>
              <w:rPr>
                <w:rFonts w:ascii="Times New Roman" w:hAnsi="Times New Roman" w:cs="Times New Roman"/>
                <w:i/>
                <w:iCs/>
                <w:sz w:val="20"/>
                <w:szCs w:val="20"/>
              </w:rPr>
            </w:pPr>
            <w:r w:rsidRPr="00263368">
              <w:rPr>
                <w:rFonts w:ascii="Times New Roman" w:hAnsi="Times New Roman" w:cs="Times New Roman"/>
                <w:i/>
                <w:iCs/>
                <w:sz w:val="20"/>
                <w:szCs w:val="20"/>
              </w:rPr>
              <w:t>39</w:t>
            </w:r>
          </w:p>
        </w:tc>
        <w:tc>
          <w:tcPr>
            <w:tcW w:w="2630" w:type="dxa"/>
          </w:tcPr>
          <w:p w14:paraId="0353ED99" w14:textId="77777777" w:rsidR="00C55CDC" w:rsidRPr="00263368" w:rsidRDefault="00C55CDC" w:rsidP="00D56630">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vízi-közlekedés, hajó kikötő területe</w:t>
            </w:r>
          </w:p>
        </w:tc>
        <w:tc>
          <w:tcPr>
            <w:tcW w:w="998" w:type="dxa"/>
            <w:vAlign w:val="center"/>
          </w:tcPr>
          <w:p w14:paraId="45CEA78D" w14:textId="77777777" w:rsidR="00C55CDC" w:rsidRPr="00263368" w:rsidRDefault="00C55CDC" w:rsidP="00C8334A">
            <w:pPr>
              <w:spacing w:before="40" w:after="0" w:line="240" w:lineRule="auto"/>
              <w:jc w:val="center"/>
              <w:rPr>
                <w:rFonts w:ascii="Times New Roman" w:hAnsi="Times New Roman" w:cs="Times New Roman"/>
                <w:b/>
                <w:bCs/>
                <w:sz w:val="20"/>
                <w:szCs w:val="20"/>
              </w:rPr>
            </w:pPr>
            <w:r w:rsidRPr="00263368">
              <w:rPr>
                <w:rFonts w:ascii="Times New Roman" w:hAnsi="Times New Roman" w:cs="Times New Roman"/>
                <w:b/>
                <w:bCs/>
                <w:sz w:val="20"/>
                <w:szCs w:val="20"/>
              </w:rPr>
              <w:t>KÖv</w:t>
            </w:r>
          </w:p>
        </w:tc>
        <w:tc>
          <w:tcPr>
            <w:tcW w:w="1125" w:type="dxa"/>
            <w:vAlign w:val="center"/>
          </w:tcPr>
          <w:p w14:paraId="23FEA312" w14:textId="712C9B56" w:rsidR="00C55CDC" w:rsidRPr="00263368" w:rsidRDefault="00C55CDC" w:rsidP="00C8334A">
            <w:pPr>
              <w:spacing w:before="40"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c.sárga</w:t>
            </w:r>
          </w:p>
        </w:tc>
        <w:tc>
          <w:tcPr>
            <w:tcW w:w="2932" w:type="dxa"/>
            <w:gridSpan w:val="2"/>
            <w:vAlign w:val="center"/>
          </w:tcPr>
          <w:p w14:paraId="7AC2A1A8" w14:textId="7BA0C017" w:rsidR="00C55CDC" w:rsidRPr="00263368" w:rsidRDefault="00C55CDC" w:rsidP="00C8334A">
            <w:pPr>
              <w:spacing w:before="40" w:after="0" w:line="240" w:lineRule="auto"/>
              <w:jc w:val="center"/>
              <w:rPr>
                <w:rFonts w:ascii="Times New Roman" w:hAnsi="Times New Roman" w:cs="Times New Roman"/>
                <w:sz w:val="20"/>
                <w:szCs w:val="20"/>
              </w:rPr>
            </w:pPr>
            <w:r w:rsidRPr="00263368">
              <w:rPr>
                <w:rFonts w:ascii="Times New Roman" w:hAnsi="Times New Roman" w:cs="Times New Roman"/>
                <w:sz w:val="18"/>
                <w:szCs w:val="18"/>
              </w:rPr>
              <w:t>változó</w:t>
            </w:r>
          </w:p>
        </w:tc>
        <w:tc>
          <w:tcPr>
            <w:tcW w:w="985" w:type="dxa"/>
            <w:vAlign w:val="center"/>
          </w:tcPr>
          <w:p w14:paraId="0CB74765" w14:textId="79B90A92" w:rsidR="00C55CDC" w:rsidRPr="00263368" w:rsidRDefault="00C8334A" w:rsidP="00C8334A">
            <w:pPr>
              <w:spacing w:before="40" w:after="0" w:line="240" w:lineRule="auto"/>
              <w:jc w:val="center"/>
              <w:rPr>
                <w:rFonts w:ascii="Times New Roman" w:hAnsi="Times New Roman" w:cs="Times New Roman"/>
                <w:sz w:val="18"/>
                <w:szCs w:val="18"/>
              </w:rPr>
            </w:pPr>
            <w:r w:rsidRPr="00263368">
              <w:rPr>
                <w:rFonts w:ascii="Times New Roman" w:hAnsi="Times New Roman" w:cs="Times New Roman"/>
                <w:sz w:val="18"/>
                <w:szCs w:val="18"/>
              </w:rPr>
              <w:t>0</w:t>
            </w:r>
          </w:p>
        </w:tc>
      </w:tr>
    </w:tbl>
    <w:p w14:paraId="55976E3C" w14:textId="47C8E6A9" w:rsidR="0076773C" w:rsidRPr="00263368" w:rsidRDefault="0076773C" w:rsidP="0076773C">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„Északi</w:t>
      </w:r>
      <w:r w:rsidR="00D56630" w:rsidRPr="00263368">
        <w:rPr>
          <w:rFonts w:ascii="Times New Roman" w:hAnsi="Times New Roman" w:cs="Times New Roman"/>
          <w:i/>
          <w:iCs/>
          <w:sz w:val="18"/>
          <w:szCs w:val="18"/>
        </w:rPr>
        <w:t xml:space="preserve"> összekötő”út: Szentlászló u. – Pásztor u. - </w:t>
      </w:r>
      <w:r w:rsidRPr="00263368">
        <w:rPr>
          <w:rFonts w:ascii="Times New Roman" w:hAnsi="Times New Roman" w:cs="Times New Roman"/>
          <w:i/>
          <w:iCs/>
          <w:sz w:val="18"/>
          <w:szCs w:val="18"/>
        </w:rPr>
        <w:t>Sztaravoda út összekötésére tervezett út</w:t>
      </w:r>
    </w:p>
    <w:p w14:paraId="2D6CD940" w14:textId="77777777" w:rsidR="0076773C" w:rsidRPr="00263368" w:rsidRDefault="0076773C" w:rsidP="0076773C">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„K-Ny-összekötő” út: Egres u –Sztaravoda út- Vasvári Pál u. összekötésére tervezett út</w:t>
      </w:r>
    </w:p>
    <w:p w14:paraId="2AA49E0C" w14:textId="77777777" w:rsidR="0076773C" w:rsidRPr="00263368" w:rsidRDefault="0076773C">
      <w:pPr>
        <w:spacing w:after="0" w:line="240" w:lineRule="auto"/>
        <w:rPr>
          <w:rFonts w:ascii="Times New Roman" w:hAnsi="Times New Roman" w:cs="Times New Roman"/>
          <w:b/>
          <w:bCs/>
          <w:i/>
        </w:rPr>
      </w:pPr>
    </w:p>
    <w:p w14:paraId="070C22E7" w14:textId="77777777" w:rsidR="00E34FEF" w:rsidRPr="00263368" w:rsidRDefault="00E34FEF">
      <w:pPr>
        <w:spacing w:after="0" w:line="240" w:lineRule="auto"/>
        <w:rPr>
          <w:rFonts w:ascii="Times New Roman" w:hAnsi="Times New Roman" w:cs="Times New Roman"/>
          <w:b/>
          <w:bCs/>
          <w:i/>
        </w:rPr>
      </w:pPr>
    </w:p>
    <w:p w14:paraId="4DA3A1E8" w14:textId="2EF986B7" w:rsidR="00AE3F10" w:rsidRPr="00263368" w:rsidRDefault="00AE3F10" w:rsidP="00671C6D">
      <w:pPr>
        <w:pStyle w:val="Listaszerbekezds"/>
        <w:numPr>
          <w:ilvl w:val="6"/>
          <w:numId w:val="153"/>
        </w:numPr>
        <w:tabs>
          <w:tab w:val="left" w:pos="567"/>
        </w:tabs>
        <w:spacing w:before="120" w:after="0" w:line="240" w:lineRule="auto"/>
        <w:ind w:left="357" w:hanging="357"/>
        <w:rPr>
          <w:rFonts w:ascii="Times New Roman" w:hAnsi="Times New Roman" w:cs="Times New Roman"/>
          <w:b/>
          <w:iCs/>
          <w:caps/>
        </w:rPr>
      </w:pPr>
      <w:r w:rsidRPr="00263368">
        <w:rPr>
          <w:rFonts w:ascii="Times New Roman" w:hAnsi="Times New Roman" w:cs="Times New Roman"/>
          <w:iCs/>
          <w:caps/>
        </w:rPr>
        <w:tab/>
      </w:r>
      <w:r w:rsidRPr="00263368">
        <w:rPr>
          <w:rFonts w:ascii="Times New Roman" w:hAnsi="Times New Roman" w:cs="Times New Roman"/>
          <w:b/>
          <w:iCs/>
          <w:caps/>
        </w:rPr>
        <w:t>Zöldterületek</w:t>
      </w:r>
    </w:p>
    <w:p w14:paraId="4069C658" w14:textId="35B1EA94" w:rsidR="00082AB0" w:rsidRPr="00263368" w:rsidRDefault="00324276" w:rsidP="00324276">
      <w:pPr>
        <w:tabs>
          <w:tab w:val="left" w:pos="567"/>
          <w:tab w:val="left" w:pos="3402"/>
        </w:tabs>
        <w:spacing w:after="0" w:line="240" w:lineRule="auto"/>
        <w:ind w:left="567" w:hanging="567"/>
        <w:jc w:val="right"/>
        <w:rPr>
          <w:rFonts w:ascii="Times New Roman" w:hAnsi="Times New Roman" w:cs="Times New Roman"/>
          <w:i/>
          <w:iCs/>
        </w:rPr>
      </w:pPr>
      <w:r w:rsidRPr="00263368">
        <w:rPr>
          <w:rFonts w:ascii="Times New Roman" w:hAnsi="Times New Roman" w:cs="Times New Roman"/>
          <w:i/>
          <w:iCs/>
        </w:rPr>
        <w:t>11. sz. táblázat</w:t>
      </w:r>
    </w:p>
    <w:tbl>
      <w:tblPr>
        <w:tblW w:w="90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7"/>
        <w:gridCol w:w="1135"/>
        <w:gridCol w:w="780"/>
        <w:gridCol w:w="957"/>
        <w:gridCol w:w="993"/>
        <w:gridCol w:w="1135"/>
        <w:gridCol w:w="805"/>
        <w:gridCol w:w="709"/>
        <w:gridCol w:w="2081"/>
      </w:tblGrid>
      <w:tr w:rsidR="00AE3F10" w:rsidRPr="00263368" w14:paraId="1448FD22" w14:textId="77777777" w:rsidTr="004613FD">
        <w:trPr>
          <w:cantSplit/>
          <w:trHeight w:val="244"/>
          <w:jc w:val="center"/>
        </w:trPr>
        <w:tc>
          <w:tcPr>
            <w:tcW w:w="427" w:type="dxa"/>
            <w:tcBorders>
              <w:bottom w:val="double" w:sz="4" w:space="0" w:color="auto"/>
              <w:right w:val="double" w:sz="4" w:space="0" w:color="auto"/>
            </w:tcBorders>
            <w:vAlign w:val="center"/>
          </w:tcPr>
          <w:p w14:paraId="198732F3" w14:textId="77777777" w:rsidR="00AE3F10" w:rsidRPr="00263368" w:rsidRDefault="00AE3F10" w:rsidP="008A72DC">
            <w:pPr>
              <w:spacing w:after="0" w:line="240" w:lineRule="auto"/>
              <w:jc w:val="center"/>
              <w:rPr>
                <w:rFonts w:ascii="Times New Roman" w:hAnsi="Times New Roman" w:cs="Times New Roman"/>
                <w:sz w:val="20"/>
                <w:szCs w:val="20"/>
              </w:rPr>
            </w:pPr>
          </w:p>
        </w:tc>
        <w:tc>
          <w:tcPr>
            <w:tcW w:w="1135" w:type="dxa"/>
            <w:tcBorders>
              <w:left w:val="double" w:sz="4" w:space="0" w:color="auto"/>
              <w:bottom w:val="double" w:sz="4" w:space="0" w:color="auto"/>
            </w:tcBorders>
            <w:vAlign w:val="center"/>
          </w:tcPr>
          <w:p w14:paraId="72BA5CCE"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80" w:type="dxa"/>
            <w:tcBorders>
              <w:bottom w:val="double" w:sz="4" w:space="0" w:color="000000"/>
            </w:tcBorders>
            <w:vAlign w:val="center"/>
          </w:tcPr>
          <w:p w14:paraId="72874471"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57" w:type="dxa"/>
            <w:tcBorders>
              <w:bottom w:val="double" w:sz="4" w:space="0" w:color="000000"/>
            </w:tcBorders>
            <w:vAlign w:val="center"/>
          </w:tcPr>
          <w:p w14:paraId="4A599BC3"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993" w:type="dxa"/>
            <w:tcBorders>
              <w:bottom w:val="double" w:sz="4" w:space="0" w:color="000000"/>
            </w:tcBorders>
            <w:vAlign w:val="center"/>
          </w:tcPr>
          <w:p w14:paraId="6AB9534A"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1135" w:type="dxa"/>
            <w:tcBorders>
              <w:bottom w:val="double" w:sz="4" w:space="0" w:color="000000"/>
            </w:tcBorders>
            <w:vAlign w:val="center"/>
          </w:tcPr>
          <w:p w14:paraId="62BD3AB6"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805" w:type="dxa"/>
            <w:tcBorders>
              <w:bottom w:val="double" w:sz="4" w:space="0" w:color="000000"/>
            </w:tcBorders>
            <w:vAlign w:val="center"/>
          </w:tcPr>
          <w:p w14:paraId="1082497D"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709" w:type="dxa"/>
            <w:tcBorders>
              <w:bottom w:val="double" w:sz="4" w:space="0" w:color="000000"/>
            </w:tcBorders>
            <w:vAlign w:val="center"/>
          </w:tcPr>
          <w:p w14:paraId="7149ED11"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2081" w:type="dxa"/>
            <w:tcBorders>
              <w:bottom w:val="double" w:sz="4" w:space="0" w:color="000000"/>
            </w:tcBorders>
            <w:vAlign w:val="center"/>
          </w:tcPr>
          <w:p w14:paraId="3C1888E8"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r>
      <w:tr w:rsidR="00AE3F10" w:rsidRPr="00263368" w14:paraId="6ABC81D0" w14:textId="77777777" w:rsidTr="004613FD">
        <w:trPr>
          <w:cantSplit/>
          <w:trHeight w:val="1853"/>
          <w:jc w:val="center"/>
        </w:trPr>
        <w:tc>
          <w:tcPr>
            <w:tcW w:w="427" w:type="dxa"/>
            <w:vMerge w:val="restart"/>
            <w:tcBorders>
              <w:top w:val="double" w:sz="4" w:space="0" w:color="auto"/>
              <w:right w:val="double" w:sz="4" w:space="0" w:color="auto"/>
            </w:tcBorders>
            <w:vAlign w:val="center"/>
          </w:tcPr>
          <w:p w14:paraId="4F23B474" w14:textId="77777777" w:rsidR="00AE3F10" w:rsidRPr="00263368" w:rsidRDefault="00AE3F10" w:rsidP="008A72DC">
            <w:pPr>
              <w:spacing w:after="120" w:line="240" w:lineRule="auto"/>
              <w:jc w:val="both"/>
              <w:rPr>
                <w:rFonts w:ascii="Times New Roman" w:hAnsi="Times New Roman" w:cs="Times New Roman"/>
              </w:rPr>
            </w:pPr>
            <w:r w:rsidRPr="00263368">
              <w:rPr>
                <w:rFonts w:ascii="Times New Roman" w:hAnsi="Times New Roman" w:cs="Times New Roman"/>
              </w:rPr>
              <w:t>1</w:t>
            </w:r>
          </w:p>
        </w:tc>
        <w:tc>
          <w:tcPr>
            <w:tcW w:w="1135" w:type="dxa"/>
            <w:vMerge w:val="restart"/>
            <w:tcBorders>
              <w:top w:val="double" w:sz="4" w:space="0" w:color="auto"/>
              <w:left w:val="double" w:sz="4" w:space="0" w:color="auto"/>
              <w:bottom w:val="double" w:sz="4" w:space="0" w:color="auto"/>
            </w:tcBorders>
            <w:textDirection w:val="btLr"/>
            <w:vAlign w:val="center"/>
          </w:tcPr>
          <w:p w14:paraId="27CE9B56" w14:textId="77777777" w:rsidR="00AE3F10" w:rsidRPr="00263368" w:rsidRDefault="00AE3F10"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Övezet jele </w:t>
            </w:r>
          </w:p>
        </w:tc>
        <w:tc>
          <w:tcPr>
            <w:tcW w:w="780" w:type="dxa"/>
            <w:vMerge w:val="restart"/>
            <w:tcBorders>
              <w:top w:val="double" w:sz="4" w:space="0" w:color="auto"/>
              <w:bottom w:val="double" w:sz="4" w:space="0" w:color="auto"/>
            </w:tcBorders>
            <w:textDirection w:val="btLr"/>
            <w:vAlign w:val="center"/>
          </w:tcPr>
          <w:p w14:paraId="3C29F9E0"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57" w:type="dxa"/>
            <w:tcBorders>
              <w:top w:val="double" w:sz="4" w:space="0" w:color="000000"/>
            </w:tcBorders>
            <w:textDirection w:val="btLr"/>
            <w:vAlign w:val="center"/>
          </w:tcPr>
          <w:p w14:paraId="3163D2BA"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993" w:type="dxa"/>
            <w:tcBorders>
              <w:top w:val="double" w:sz="4" w:space="0" w:color="000000"/>
            </w:tcBorders>
            <w:textDirection w:val="btLr"/>
            <w:vAlign w:val="center"/>
          </w:tcPr>
          <w:p w14:paraId="5D9806EE"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Beépíthető telek legkisebb területe</w:t>
            </w:r>
          </w:p>
        </w:tc>
        <w:tc>
          <w:tcPr>
            <w:tcW w:w="1135" w:type="dxa"/>
            <w:tcBorders>
              <w:top w:val="double" w:sz="4" w:space="0" w:color="000000"/>
            </w:tcBorders>
            <w:textDirection w:val="btLr"/>
          </w:tcPr>
          <w:p w14:paraId="2C4EBEBD"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805" w:type="dxa"/>
            <w:tcBorders>
              <w:top w:val="double" w:sz="4" w:space="0" w:color="000000"/>
            </w:tcBorders>
            <w:textDirection w:val="btLr"/>
            <w:vAlign w:val="center"/>
          </w:tcPr>
          <w:p w14:paraId="63F8302D" w14:textId="77777777" w:rsidR="00AE3F10" w:rsidRPr="00263368" w:rsidRDefault="00AE3F10" w:rsidP="008A72DC">
            <w:pPr>
              <w:spacing w:after="12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Terepszint alatt az építés mértéke</w:t>
            </w:r>
          </w:p>
        </w:tc>
        <w:tc>
          <w:tcPr>
            <w:tcW w:w="709" w:type="dxa"/>
            <w:tcBorders>
              <w:top w:val="double" w:sz="4" w:space="0" w:color="000000"/>
            </w:tcBorders>
            <w:textDirection w:val="btLr"/>
            <w:vAlign w:val="center"/>
          </w:tcPr>
          <w:p w14:paraId="435D0E2E" w14:textId="5FE75D44"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Az épületmaga</w:t>
            </w:r>
            <w:r w:rsidR="004613FD" w:rsidRPr="00263368">
              <w:rPr>
                <w:rFonts w:ascii="Times New Roman" w:hAnsi="Times New Roman" w:cs="Times New Roman"/>
                <w:i/>
                <w:iCs/>
                <w:sz w:val="20"/>
                <w:szCs w:val="20"/>
              </w:rPr>
              <w:t>sság</w:t>
            </w:r>
            <w:r w:rsidRPr="00263368">
              <w:rPr>
                <w:rFonts w:ascii="Times New Roman" w:hAnsi="Times New Roman" w:cs="Times New Roman"/>
                <w:i/>
                <w:iCs/>
                <w:sz w:val="20"/>
                <w:szCs w:val="20"/>
              </w:rPr>
              <w:t xml:space="preserve"> legnagyobb értéke</w:t>
            </w:r>
          </w:p>
        </w:tc>
        <w:tc>
          <w:tcPr>
            <w:tcW w:w="2081" w:type="dxa"/>
            <w:vMerge w:val="restart"/>
            <w:tcBorders>
              <w:top w:val="double" w:sz="4" w:space="0" w:color="auto"/>
              <w:bottom w:val="double" w:sz="4" w:space="0" w:color="auto"/>
            </w:tcBorders>
            <w:textDirection w:val="btLr"/>
            <w:vAlign w:val="center"/>
          </w:tcPr>
          <w:p w14:paraId="63F5E0C3"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AE3F10" w:rsidRPr="00263368" w14:paraId="3503FC5A" w14:textId="77777777" w:rsidTr="004613FD">
        <w:trPr>
          <w:cantSplit/>
          <w:trHeight w:val="238"/>
          <w:jc w:val="center"/>
        </w:trPr>
        <w:tc>
          <w:tcPr>
            <w:tcW w:w="427" w:type="dxa"/>
            <w:vMerge/>
            <w:tcBorders>
              <w:top w:val="double" w:sz="4" w:space="0" w:color="auto"/>
              <w:right w:val="double" w:sz="4" w:space="0" w:color="auto"/>
            </w:tcBorders>
            <w:vAlign w:val="center"/>
          </w:tcPr>
          <w:p w14:paraId="5CCCF4C2" w14:textId="77777777" w:rsidR="00AE3F10" w:rsidRPr="00263368" w:rsidRDefault="00AE3F10" w:rsidP="008A72DC">
            <w:pPr>
              <w:spacing w:after="0" w:line="240" w:lineRule="auto"/>
              <w:rPr>
                <w:rFonts w:ascii="Times New Roman" w:hAnsi="Times New Roman" w:cs="Times New Roman"/>
              </w:rPr>
            </w:pPr>
          </w:p>
        </w:tc>
        <w:tc>
          <w:tcPr>
            <w:tcW w:w="1135" w:type="dxa"/>
            <w:vMerge/>
            <w:tcBorders>
              <w:top w:val="double" w:sz="4" w:space="0" w:color="auto"/>
              <w:left w:val="double" w:sz="4" w:space="0" w:color="auto"/>
              <w:bottom w:val="double" w:sz="4" w:space="0" w:color="auto"/>
            </w:tcBorders>
            <w:vAlign w:val="center"/>
          </w:tcPr>
          <w:p w14:paraId="3DD69B68" w14:textId="77777777" w:rsidR="00AE3F10" w:rsidRPr="00263368" w:rsidRDefault="00AE3F10" w:rsidP="008A72DC">
            <w:pPr>
              <w:spacing w:after="0" w:line="240" w:lineRule="auto"/>
              <w:rPr>
                <w:rFonts w:ascii="Times New Roman" w:hAnsi="Times New Roman" w:cs="Times New Roman"/>
                <w:i/>
                <w:iCs/>
              </w:rPr>
            </w:pPr>
          </w:p>
        </w:tc>
        <w:tc>
          <w:tcPr>
            <w:tcW w:w="780" w:type="dxa"/>
            <w:vMerge/>
            <w:tcBorders>
              <w:top w:val="double" w:sz="4" w:space="0" w:color="auto"/>
              <w:bottom w:val="double" w:sz="4" w:space="0" w:color="auto"/>
            </w:tcBorders>
            <w:vAlign w:val="center"/>
          </w:tcPr>
          <w:p w14:paraId="6D14B1F4" w14:textId="77777777" w:rsidR="00AE3F10" w:rsidRPr="00263368" w:rsidRDefault="00AE3F10" w:rsidP="008A72DC">
            <w:pPr>
              <w:spacing w:after="0" w:line="240" w:lineRule="auto"/>
              <w:rPr>
                <w:rFonts w:ascii="Times New Roman" w:hAnsi="Times New Roman" w:cs="Times New Roman"/>
                <w:i/>
                <w:iCs/>
              </w:rPr>
            </w:pPr>
          </w:p>
        </w:tc>
        <w:tc>
          <w:tcPr>
            <w:tcW w:w="957" w:type="dxa"/>
            <w:tcBorders>
              <w:bottom w:val="double" w:sz="4" w:space="0" w:color="000000"/>
            </w:tcBorders>
            <w:vAlign w:val="center"/>
          </w:tcPr>
          <w:p w14:paraId="4DFBE14A"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993" w:type="dxa"/>
            <w:tcBorders>
              <w:bottom w:val="double" w:sz="4" w:space="0" w:color="000000"/>
            </w:tcBorders>
            <w:vAlign w:val="center"/>
          </w:tcPr>
          <w:p w14:paraId="52FEB344"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135" w:type="dxa"/>
            <w:tcBorders>
              <w:bottom w:val="double" w:sz="4" w:space="0" w:color="000000"/>
            </w:tcBorders>
            <w:vAlign w:val="center"/>
          </w:tcPr>
          <w:p w14:paraId="10301A50"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05" w:type="dxa"/>
            <w:tcBorders>
              <w:bottom w:val="double" w:sz="4" w:space="0" w:color="000000"/>
            </w:tcBorders>
            <w:vAlign w:val="center"/>
          </w:tcPr>
          <w:p w14:paraId="206E240A"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709" w:type="dxa"/>
            <w:tcBorders>
              <w:bottom w:val="double" w:sz="4" w:space="0" w:color="000000"/>
            </w:tcBorders>
            <w:vAlign w:val="center"/>
          </w:tcPr>
          <w:p w14:paraId="3C695738"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2081" w:type="dxa"/>
            <w:vMerge/>
            <w:tcBorders>
              <w:top w:val="double" w:sz="4" w:space="0" w:color="auto"/>
              <w:bottom w:val="double" w:sz="4" w:space="0" w:color="auto"/>
            </w:tcBorders>
            <w:vAlign w:val="center"/>
          </w:tcPr>
          <w:p w14:paraId="3043D30A" w14:textId="77777777" w:rsidR="00AE3F10" w:rsidRPr="00263368" w:rsidRDefault="00AE3F10" w:rsidP="008A72DC">
            <w:pPr>
              <w:spacing w:after="0" w:line="240" w:lineRule="auto"/>
              <w:rPr>
                <w:rFonts w:ascii="Times New Roman" w:hAnsi="Times New Roman" w:cs="Times New Roman"/>
                <w:i/>
                <w:iCs/>
              </w:rPr>
            </w:pPr>
          </w:p>
        </w:tc>
      </w:tr>
      <w:tr w:rsidR="00AE3F10" w:rsidRPr="00263368" w14:paraId="53C13200" w14:textId="77777777" w:rsidTr="004613FD">
        <w:trPr>
          <w:jc w:val="center"/>
        </w:trPr>
        <w:tc>
          <w:tcPr>
            <w:tcW w:w="427" w:type="dxa"/>
            <w:tcBorders>
              <w:right w:val="double" w:sz="4" w:space="0" w:color="000000"/>
            </w:tcBorders>
            <w:vAlign w:val="center"/>
          </w:tcPr>
          <w:p w14:paraId="74F4DABD" w14:textId="77777777" w:rsidR="00AE3F10"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2</w:t>
            </w:r>
          </w:p>
        </w:tc>
        <w:tc>
          <w:tcPr>
            <w:tcW w:w="1135" w:type="dxa"/>
            <w:tcBorders>
              <w:top w:val="double" w:sz="4" w:space="0" w:color="auto"/>
              <w:left w:val="double" w:sz="4" w:space="0" w:color="auto"/>
              <w:bottom w:val="single" w:sz="4" w:space="0" w:color="000000"/>
              <w:right w:val="single" w:sz="4" w:space="0" w:color="auto"/>
            </w:tcBorders>
            <w:vAlign w:val="center"/>
          </w:tcPr>
          <w:p w14:paraId="707880E3" w14:textId="77777777" w:rsidR="00AE3F10" w:rsidRPr="00263368" w:rsidRDefault="00AE3F10"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Zkp/1</w:t>
            </w:r>
          </w:p>
        </w:tc>
        <w:tc>
          <w:tcPr>
            <w:tcW w:w="780" w:type="dxa"/>
            <w:tcBorders>
              <w:top w:val="double" w:sz="4" w:space="0" w:color="auto"/>
              <w:left w:val="single" w:sz="4" w:space="0" w:color="auto"/>
              <w:bottom w:val="single" w:sz="4" w:space="0" w:color="000000"/>
              <w:right w:val="single" w:sz="4" w:space="0" w:color="auto"/>
            </w:tcBorders>
            <w:vAlign w:val="center"/>
          </w:tcPr>
          <w:p w14:paraId="59F58AF6" w14:textId="77777777" w:rsidR="00AE3F10"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57" w:type="dxa"/>
            <w:tcBorders>
              <w:top w:val="double" w:sz="4" w:space="0" w:color="auto"/>
              <w:left w:val="single" w:sz="4" w:space="0" w:color="auto"/>
              <w:bottom w:val="single" w:sz="4" w:space="0" w:color="000000"/>
              <w:right w:val="single" w:sz="4" w:space="0" w:color="auto"/>
            </w:tcBorders>
            <w:vAlign w:val="center"/>
          </w:tcPr>
          <w:p w14:paraId="3BE0DB01" w14:textId="77777777" w:rsidR="00AE3F10"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993" w:type="dxa"/>
            <w:tcBorders>
              <w:top w:val="double" w:sz="4" w:space="0" w:color="auto"/>
              <w:left w:val="single" w:sz="4" w:space="0" w:color="auto"/>
              <w:bottom w:val="single" w:sz="4" w:space="0" w:color="000000"/>
              <w:right w:val="single" w:sz="4" w:space="0" w:color="auto"/>
            </w:tcBorders>
            <w:vAlign w:val="center"/>
          </w:tcPr>
          <w:p w14:paraId="3C3E94D3" w14:textId="77777777" w:rsidR="00AE3F10"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1135" w:type="dxa"/>
            <w:tcBorders>
              <w:top w:val="double" w:sz="4" w:space="0" w:color="auto"/>
              <w:left w:val="single" w:sz="4" w:space="0" w:color="auto"/>
              <w:bottom w:val="single" w:sz="4" w:space="0" w:color="000000"/>
              <w:right w:val="single" w:sz="4" w:space="0" w:color="auto"/>
            </w:tcBorders>
            <w:vAlign w:val="center"/>
          </w:tcPr>
          <w:p w14:paraId="47E025DD" w14:textId="77777777" w:rsidR="00AE3F10"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805" w:type="dxa"/>
            <w:tcBorders>
              <w:top w:val="double" w:sz="4" w:space="0" w:color="auto"/>
              <w:left w:val="single" w:sz="4" w:space="0" w:color="auto"/>
              <w:bottom w:val="single" w:sz="4" w:space="0" w:color="000000"/>
              <w:right w:val="single" w:sz="4" w:space="0" w:color="auto"/>
            </w:tcBorders>
            <w:vAlign w:val="center"/>
          </w:tcPr>
          <w:p w14:paraId="3CBF307F" w14:textId="77777777" w:rsidR="00F42BAD"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5</w:t>
            </w:r>
          </w:p>
          <w:p w14:paraId="7D196680" w14:textId="0DB457E6" w:rsidR="00AE3F10" w:rsidRPr="00263368" w:rsidRDefault="00F42BAD" w:rsidP="008A72DC">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709" w:type="dxa"/>
            <w:tcBorders>
              <w:top w:val="double" w:sz="4" w:space="0" w:color="auto"/>
              <w:left w:val="single" w:sz="4" w:space="0" w:color="auto"/>
              <w:bottom w:val="single" w:sz="4" w:space="0" w:color="000000"/>
              <w:right w:val="single" w:sz="4" w:space="0" w:color="auto"/>
            </w:tcBorders>
            <w:vAlign w:val="center"/>
          </w:tcPr>
          <w:p w14:paraId="527E26D3" w14:textId="77777777" w:rsidR="00AE3F10" w:rsidRPr="00263368" w:rsidRDefault="00AE3F10" w:rsidP="008A72DC">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2081" w:type="dxa"/>
            <w:tcBorders>
              <w:top w:val="double" w:sz="4" w:space="0" w:color="auto"/>
              <w:left w:val="single" w:sz="4" w:space="0" w:color="auto"/>
              <w:bottom w:val="single" w:sz="4" w:space="0" w:color="000000"/>
            </w:tcBorders>
            <w:vAlign w:val="center"/>
          </w:tcPr>
          <w:p w14:paraId="4CA43CE6" w14:textId="7DCE1C3F" w:rsidR="00AE3F10" w:rsidRPr="00263368" w:rsidRDefault="00F42BAD" w:rsidP="008A72DC">
            <w:pPr>
              <w:spacing w:before="60" w:after="6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 terepszint alatti parkoló esetén</w:t>
            </w:r>
          </w:p>
        </w:tc>
      </w:tr>
      <w:tr w:rsidR="00324276" w:rsidRPr="00263368" w14:paraId="7A34C468" w14:textId="77777777" w:rsidTr="00671C6D">
        <w:trPr>
          <w:jc w:val="center"/>
        </w:trPr>
        <w:tc>
          <w:tcPr>
            <w:tcW w:w="427" w:type="dxa"/>
            <w:tcBorders>
              <w:right w:val="double" w:sz="4" w:space="0" w:color="000000"/>
            </w:tcBorders>
            <w:vAlign w:val="center"/>
          </w:tcPr>
          <w:p w14:paraId="12CB4869" w14:textId="00B4F356"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1135" w:type="dxa"/>
            <w:tcBorders>
              <w:top w:val="single" w:sz="4" w:space="0" w:color="000000"/>
              <w:left w:val="double" w:sz="4" w:space="0" w:color="auto"/>
              <w:bottom w:val="single" w:sz="4" w:space="0" w:color="auto"/>
              <w:right w:val="single" w:sz="4" w:space="0" w:color="auto"/>
            </w:tcBorders>
            <w:vAlign w:val="center"/>
          </w:tcPr>
          <w:p w14:paraId="1BA597FF" w14:textId="062C901F" w:rsidR="00324276" w:rsidRPr="00263368" w:rsidRDefault="00324276" w:rsidP="00324276">
            <w:pPr>
              <w:spacing w:before="60" w:after="60" w:line="240" w:lineRule="auto"/>
              <w:jc w:val="center"/>
              <w:rPr>
                <w:rFonts w:ascii="Times New Roman" w:hAnsi="Times New Roman" w:cs="Times New Roman"/>
                <w:b/>
                <w:bCs/>
              </w:rPr>
            </w:pPr>
            <w:r w:rsidRPr="00263368">
              <w:rPr>
                <w:rFonts w:ascii="Times New Roman" w:hAnsi="Times New Roman" w:cs="Times New Roman"/>
                <w:b/>
                <w:bCs/>
              </w:rPr>
              <w:t>Zkp/1-H</w:t>
            </w:r>
          </w:p>
        </w:tc>
        <w:tc>
          <w:tcPr>
            <w:tcW w:w="780" w:type="dxa"/>
            <w:tcBorders>
              <w:top w:val="single" w:sz="4" w:space="0" w:color="000000"/>
              <w:left w:val="single" w:sz="4" w:space="0" w:color="auto"/>
              <w:bottom w:val="single" w:sz="4" w:space="0" w:color="auto"/>
              <w:right w:val="single" w:sz="4" w:space="0" w:color="auto"/>
            </w:tcBorders>
            <w:vAlign w:val="center"/>
          </w:tcPr>
          <w:p w14:paraId="3AC4DFCA" w14:textId="76A19674"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57" w:type="dxa"/>
            <w:tcBorders>
              <w:top w:val="single" w:sz="4" w:space="0" w:color="000000"/>
              <w:left w:val="single" w:sz="4" w:space="0" w:color="auto"/>
              <w:bottom w:val="single" w:sz="4" w:space="0" w:color="auto"/>
              <w:right w:val="single" w:sz="4" w:space="0" w:color="auto"/>
            </w:tcBorders>
            <w:shd w:val="clear" w:color="auto" w:fill="FFFFFF" w:themeFill="background1"/>
            <w:vAlign w:val="center"/>
          </w:tcPr>
          <w:p w14:paraId="2DCA0D2B" w14:textId="4974BBDE"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5</w:t>
            </w:r>
            <w:r w:rsidR="00371F06" w:rsidRPr="00263368">
              <w:rPr>
                <w:rFonts w:ascii="Times New Roman" w:hAnsi="Times New Roman" w:cs="Times New Roman"/>
              </w:rPr>
              <w:t>.</w:t>
            </w:r>
            <w:r w:rsidR="00A91E33" w:rsidRPr="00263368">
              <w:rPr>
                <w:rFonts w:ascii="Times New Roman" w:hAnsi="Times New Roman" w:cs="Times New Roman"/>
              </w:rPr>
              <w:t>000</w:t>
            </w:r>
          </w:p>
        </w:tc>
        <w:tc>
          <w:tcPr>
            <w:tcW w:w="993" w:type="dxa"/>
            <w:tcBorders>
              <w:top w:val="single" w:sz="4" w:space="0" w:color="000000"/>
              <w:left w:val="single" w:sz="4" w:space="0" w:color="auto"/>
              <w:bottom w:val="single" w:sz="4" w:space="0" w:color="auto"/>
              <w:right w:val="single" w:sz="4" w:space="0" w:color="auto"/>
            </w:tcBorders>
            <w:vAlign w:val="center"/>
          </w:tcPr>
          <w:p w14:paraId="3B67FAB8" w14:textId="4F3BA519"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5.000</w:t>
            </w:r>
          </w:p>
        </w:tc>
        <w:tc>
          <w:tcPr>
            <w:tcW w:w="1135" w:type="dxa"/>
            <w:tcBorders>
              <w:top w:val="single" w:sz="4" w:space="0" w:color="000000"/>
              <w:left w:val="single" w:sz="4" w:space="0" w:color="auto"/>
              <w:bottom w:val="single" w:sz="4" w:space="0" w:color="auto"/>
              <w:right w:val="single" w:sz="4" w:space="0" w:color="auto"/>
            </w:tcBorders>
            <w:vAlign w:val="center"/>
          </w:tcPr>
          <w:p w14:paraId="1F0A455B" w14:textId="3E92A9BF"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805" w:type="dxa"/>
            <w:tcBorders>
              <w:top w:val="single" w:sz="4" w:space="0" w:color="000000"/>
              <w:left w:val="single" w:sz="4" w:space="0" w:color="auto"/>
              <w:bottom w:val="single" w:sz="4" w:space="0" w:color="auto"/>
              <w:right w:val="single" w:sz="4" w:space="0" w:color="auto"/>
            </w:tcBorders>
            <w:vAlign w:val="center"/>
          </w:tcPr>
          <w:p w14:paraId="681365BC" w14:textId="3E397D8F"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000000"/>
              <w:left w:val="single" w:sz="4" w:space="0" w:color="auto"/>
              <w:bottom w:val="single" w:sz="4" w:space="0" w:color="auto"/>
              <w:right w:val="single" w:sz="4" w:space="0" w:color="auto"/>
            </w:tcBorders>
            <w:vAlign w:val="center"/>
          </w:tcPr>
          <w:p w14:paraId="4B32C78B" w14:textId="4336131A"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2081" w:type="dxa"/>
            <w:tcBorders>
              <w:top w:val="single" w:sz="4" w:space="0" w:color="000000"/>
              <w:left w:val="single" w:sz="4" w:space="0" w:color="auto"/>
              <w:bottom w:val="single" w:sz="4" w:space="0" w:color="auto"/>
            </w:tcBorders>
            <w:vAlign w:val="center"/>
          </w:tcPr>
          <w:p w14:paraId="761E0F10" w14:textId="223AC220" w:rsidR="00324276" w:rsidRPr="00263368" w:rsidRDefault="00324276" w:rsidP="00324276">
            <w:pPr>
              <w:spacing w:before="60" w:after="6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hullámtéri terület a MÁSZ értéke szerint</w:t>
            </w:r>
          </w:p>
        </w:tc>
      </w:tr>
      <w:tr w:rsidR="00324276" w:rsidRPr="00263368" w14:paraId="48DFD4F3" w14:textId="77777777" w:rsidTr="00671C6D">
        <w:trPr>
          <w:jc w:val="center"/>
        </w:trPr>
        <w:tc>
          <w:tcPr>
            <w:tcW w:w="427" w:type="dxa"/>
            <w:tcBorders>
              <w:right w:val="double" w:sz="4" w:space="0" w:color="000000"/>
            </w:tcBorders>
            <w:vAlign w:val="center"/>
          </w:tcPr>
          <w:p w14:paraId="35A7F9CD" w14:textId="62875B5C"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4</w:t>
            </w:r>
          </w:p>
        </w:tc>
        <w:tc>
          <w:tcPr>
            <w:tcW w:w="1135" w:type="dxa"/>
            <w:tcBorders>
              <w:top w:val="single" w:sz="4" w:space="0" w:color="auto"/>
              <w:left w:val="double" w:sz="4" w:space="0" w:color="auto"/>
              <w:bottom w:val="single" w:sz="4" w:space="0" w:color="auto"/>
              <w:right w:val="single" w:sz="4" w:space="0" w:color="auto"/>
            </w:tcBorders>
            <w:vAlign w:val="center"/>
          </w:tcPr>
          <w:p w14:paraId="0826F21C" w14:textId="77777777" w:rsidR="00324276" w:rsidRPr="00263368" w:rsidRDefault="00324276" w:rsidP="00324276">
            <w:pPr>
              <w:spacing w:before="60" w:after="60" w:line="240" w:lineRule="auto"/>
              <w:jc w:val="center"/>
              <w:rPr>
                <w:rFonts w:ascii="Times New Roman" w:hAnsi="Times New Roman" w:cs="Times New Roman"/>
                <w:b/>
                <w:bCs/>
              </w:rPr>
            </w:pPr>
            <w:r w:rsidRPr="00263368">
              <w:rPr>
                <w:rFonts w:ascii="Times New Roman" w:hAnsi="Times New Roman" w:cs="Times New Roman"/>
                <w:b/>
                <w:bCs/>
              </w:rPr>
              <w:t>Zkk/K</w:t>
            </w:r>
          </w:p>
        </w:tc>
        <w:tc>
          <w:tcPr>
            <w:tcW w:w="7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2DE55" w14:textId="1E58027A"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B84BA1" w14:textId="3163B918"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3A36C8" w14:textId="59C09F17"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546196" w14:textId="4DA4193C"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30838B" w14:textId="2B68F182"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335359" w14:textId="7405D27A" w:rsidR="00324276" w:rsidRPr="00263368" w:rsidRDefault="00671C6D"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2081" w:type="dxa"/>
            <w:tcBorders>
              <w:top w:val="single" w:sz="4" w:space="0" w:color="auto"/>
              <w:left w:val="single" w:sz="4" w:space="0" w:color="auto"/>
              <w:bottom w:val="single" w:sz="4" w:space="0" w:color="auto"/>
            </w:tcBorders>
            <w:vAlign w:val="center"/>
          </w:tcPr>
          <w:p w14:paraId="0E114DBC" w14:textId="77777777" w:rsidR="00324276" w:rsidRPr="00263368" w:rsidRDefault="00324276" w:rsidP="00324276">
            <w:pPr>
              <w:spacing w:before="60" w:after="60" w:line="240" w:lineRule="auto"/>
              <w:jc w:val="center"/>
              <w:rPr>
                <w:rFonts w:ascii="Times New Roman" w:hAnsi="Times New Roman" w:cs="Times New Roman"/>
                <w:i/>
                <w:sz w:val="18"/>
                <w:szCs w:val="18"/>
              </w:rPr>
            </w:pPr>
          </w:p>
        </w:tc>
      </w:tr>
      <w:tr w:rsidR="00324276" w:rsidRPr="00263368" w14:paraId="5D50B78E" w14:textId="77777777" w:rsidTr="00671C6D">
        <w:trPr>
          <w:jc w:val="center"/>
        </w:trPr>
        <w:tc>
          <w:tcPr>
            <w:tcW w:w="427" w:type="dxa"/>
            <w:tcBorders>
              <w:right w:val="double" w:sz="4" w:space="0" w:color="000000"/>
            </w:tcBorders>
            <w:vAlign w:val="center"/>
          </w:tcPr>
          <w:p w14:paraId="4DF95C32" w14:textId="5494FA55"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5</w:t>
            </w:r>
          </w:p>
        </w:tc>
        <w:tc>
          <w:tcPr>
            <w:tcW w:w="1135" w:type="dxa"/>
            <w:tcBorders>
              <w:top w:val="single" w:sz="4" w:space="0" w:color="auto"/>
              <w:left w:val="double" w:sz="4" w:space="0" w:color="auto"/>
              <w:bottom w:val="single" w:sz="4" w:space="0" w:color="auto"/>
              <w:right w:val="single" w:sz="4" w:space="0" w:color="auto"/>
            </w:tcBorders>
            <w:vAlign w:val="center"/>
          </w:tcPr>
          <w:p w14:paraId="7252D5E8" w14:textId="77777777" w:rsidR="00324276" w:rsidRPr="00263368" w:rsidRDefault="00324276" w:rsidP="00324276">
            <w:pPr>
              <w:spacing w:before="60" w:after="60" w:line="240" w:lineRule="auto"/>
              <w:jc w:val="center"/>
              <w:rPr>
                <w:rFonts w:ascii="Times New Roman" w:hAnsi="Times New Roman" w:cs="Times New Roman"/>
                <w:b/>
                <w:bCs/>
              </w:rPr>
            </w:pPr>
            <w:r w:rsidRPr="00263368">
              <w:rPr>
                <w:rFonts w:ascii="Times New Roman" w:hAnsi="Times New Roman" w:cs="Times New Roman"/>
                <w:b/>
                <w:bCs/>
              </w:rPr>
              <w:t>Zkk/1</w:t>
            </w:r>
          </w:p>
        </w:tc>
        <w:tc>
          <w:tcPr>
            <w:tcW w:w="780" w:type="dxa"/>
            <w:tcBorders>
              <w:top w:val="single" w:sz="4" w:space="0" w:color="auto"/>
              <w:left w:val="single" w:sz="4" w:space="0" w:color="auto"/>
              <w:bottom w:val="single" w:sz="4" w:space="0" w:color="auto"/>
              <w:right w:val="single" w:sz="4" w:space="0" w:color="auto"/>
            </w:tcBorders>
            <w:vAlign w:val="center"/>
          </w:tcPr>
          <w:p w14:paraId="6EE52D20"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9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010A9A" w14:textId="1E6892C0"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200</w:t>
            </w:r>
          </w:p>
        </w:tc>
        <w:tc>
          <w:tcPr>
            <w:tcW w:w="993" w:type="dxa"/>
            <w:tcBorders>
              <w:top w:val="single" w:sz="4" w:space="0" w:color="auto"/>
              <w:left w:val="single" w:sz="4" w:space="0" w:color="auto"/>
              <w:bottom w:val="single" w:sz="4" w:space="0" w:color="auto"/>
              <w:right w:val="single" w:sz="4" w:space="0" w:color="auto"/>
            </w:tcBorders>
            <w:vAlign w:val="center"/>
          </w:tcPr>
          <w:p w14:paraId="68009806"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5" w:type="dxa"/>
            <w:tcBorders>
              <w:top w:val="single" w:sz="4" w:space="0" w:color="auto"/>
              <w:left w:val="single" w:sz="4" w:space="0" w:color="auto"/>
              <w:bottom w:val="single" w:sz="4" w:space="0" w:color="auto"/>
              <w:right w:val="single" w:sz="4" w:space="0" w:color="auto"/>
            </w:tcBorders>
            <w:vAlign w:val="center"/>
          </w:tcPr>
          <w:p w14:paraId="79D51576"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05" w:type="dxa"/>
            <w:tcBorders>
              <w:top w:val="single" w:sz="4" w:space="0" w:color="auto"/>
              <w:left w:val="single" w:sz="4" w:space="0" w:color="auto"/>
              <w:bottom w:val="single" w:sz="4" w:space="0" w:color="auto"/>
              <w:right w:val="single" w:sz="4" w:space="0" w:color="auto"/>
            </w:tcBorders>
            <w:vAlign w:val="center"/>
          </w:tcPr>
          <w:p w14:paraId="7EA556A9"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vAlign w:val="center"/>
          </w:tcPr>
          <w:p w14:paraId="27FA88E8"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2081" w:type="dxa"/>
            <w:tcBorders>
              <w:top w:val="single" w:sz="4" w:space="0" w:color="auto"/>
              <w:left w:val="single" w:sz="4" w:space="0" w:color="auto"/>
              <w:bottom w:val="single" w:sz="4" w:space="0" w:color="auto"/>
            </w:tcBorders>
            <w:vAlign w:val="center"/>
          </w:tcPr>
          <w:p w14:paraId="5162FB54" w14:textId="77777777" w:rsidR="00324276" w:rsidRPr="00263368" w:rsidRDefault="00324276" w:rsidP="00324276">
            <w:pPr>
              <w:spacing w:before="60" w:after="60" w:line="240" w:lineRule="auto"/>
              <w:jc w:val="center"/>
              <w:rPr>
                <w:rFonts w:ascii="Times New Roman" w:hAnsi="Times New Roman" w:cs="Times New Roman"/>
                <w:i/>
                <w:sz w:val="18"/>
                <w:szCs w:val="18"/>
              </w:rPr>
            </w:pPr>
          </w:p>
        </w:tc>
      </w:tr>
      <w:tr w:rsidR="00324276" w:rsidRPr="00263368" w14:paraId="45DE154D" w14:textId="77777777" w:rsidTr="004613FD">
        <w:trPr>
          <w:jc w:val="center"/>
        </w:trPr>
        <w:tc>
          <w:tcPr>
            <w:tcW w:w="427" w:type="dxa"/>
            <w:tcBorders>
              <w:right w:val="double" w:sz="4" w:space="0" w:color="000000"/>
            </w:tcBorders>
            <w:vAlign w:val="center"/>
          </w:tcPr>
          <w:p w14:paraId="7C9EADF4" w14:textId="72546BF0"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6</w:t>
            </w:r>
          </w:p>
        </w:tc>
        <w:tc>
          <w:tcPr>
            <w:tcW w:w="1135" w:type="dxa"/>
            <w:tcBorders>
              <w:top w:val="single" w:sz="4" w:space="0" w:color="auto"/>
              <w:left w:val="double" w:sz="4" w:space="0" w:color="auto"/>
              <w:bottom w:val="single" w:sz="4" w:space="0" w:color="auto"/>
              <w:right w:val="single" w:sz="4" w:space="0" w:color="auto"/>
            </w:tcBorders>
            <w:vAlign w:val="center"/>
          </w:tcPr>
          <w:p w14:paraId="6E847501" w14:textId="77777777" w:rsidR="00324276" w:rsidRPr="00263368" w:rsidRDefault="00324276" w:rsidP="00324276">
            <w:pPr>
              <w:spacing w:before="60" w:after="60" w:line="240" w:lineRule="auto"/>
              <w:jc w:val="center"/>
              <w:rPr>
                <w:rFonts w:ascii="Times New Roman" w:hAnsi="Times New Roman" w:cs="Times New Roman"/>
                <w:b/>
                <w:bCs/>
              </w:rPr>
            </w:pPr>
            <w:r w:rsidRPr="00263368">
              <w:rPr>
                <w:rFonts w:ascii="Times New Roman" w:hAnsi="Times New Roman" w:cs="Times New Roman"/>
                <w:b/>
                <w:bCs/>
              </w:rPr>
              <w:t>Zkk/2</w:t>
            </w:r>
          </w:p>
        </w:tc>
        <w:tc>
          <w:tcPr>
            <w:tcW w:w="780" w:type="dxa"/>
            <w:tcBorders>
              <w:top w:val="single" w:sz="4" w:space="0" w:color="auto"/>
              <w:left w:val="single" w:sz="4" w:space="0" w:color="auto"/>
              <w:bottom w:val="single" w:sz="4" w:space="0" w:color="auto"/>
              <w:right w:val="single" w:sz="4" w:space="0" w:color="auto"/>
            </w:tcBorders>
            <w:vAlign w:val="center"/>
          </w:tcPr>
          <w:p w14:paraId="6A89A1DE"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57" w:type="dxa"/>
            <w:tcBorders>
              <w:top w:val="single" w:sz="4" w:space="0" w:color="auto"/>
              <w:left w:val="single" w:sz="4" w:space="0" w:color="auto"/>
              <w:bottom w:val="single" w:sz="4" w:space="0" w:color="auto"/>
              <w:right w:val="single" w:sz="4" w:space="0" w:color="auto"/>
            </w:tcBorders>
            <w:vAlign w:val="center"/>
          </w:tcPr>
          <w:p w14:paraId="3D13C140" w14:textId="29FAF9F3"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2</w:t>
            </w:r>
            <w:r w:rsidR="00371F06" w:rsidRPr="00263368">
              <w:rPr>
                <w:rFonts w:ascii="Times New Roman" w:hAnsi="Times New Roman" w:cs="Times New Roman"/>
              </w:rPr>
              <w:t>.</w:t>
            </w:r>
            <w:r w:rsidRPr="00263368">
              <w:rPr>
                <w:rFonts w:ascii="Times New Roman" w:hAnsi="Times New Roman" w:cs="Times New Roman"/>
              </w:rPr>
              <w:t>000</w:t>
            </w:r>
          </w:p>
        </w:tc>
        <w:tc>
          <w:tcPr>
            <w:tcW w:w="993" w:type="dxa"/>
            <w:tcBorders>
              <w:top w:val="single" w:sz="4" w:space="0" w:color="auto"/>
              <w:left w:val="single" w:sz="4" w:space="0" w:color="auto"/>
              <w:bottom w:val="single" w:sz="4" w:space="0" w:color="auto"/>
              <w:right w:val="single" w:sz="4" w:space="0" w:color="auto"/>
            </w:tcBorders>
            <w:vAlign w:val="center"/>
          </w:tcPr>
          <w:p w14:paraId="39E99AE7" w14:textId="1C53AE54"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2</w:t>
            </w:r>
            <w:r w:rsidR="00371F06" w:rsidRPr="00263368">
              <w:rPr>
                <w:rFonts w:ascii="Times New Roman" w:hAnsi="Times New Roman" w:cs="Times New Roman"/>
              </w:rPr>
              <w:t>.</w:t>
            </w:r>
            <w:r w:rsidRPr="00263368">
              <w:rPr>
                <w:rFonts w:ascii="Times New Roman" w:hAnsi="Times New Roman" w:cs="Times New Roman"/>
              </w:rPr>
              <w:t>000</w:t>
            </w:r>
          </w:p>
        </w:tc>
        <w:tc>
          <w:tcPr>
            <w:tcW w:w="1135" w:type="dxa"/>
            <w:tcBorders>
              <w:top w:val="single" w:sz="4" w:space="0" w:color="auto"/>
              <w:left w:val="single" w:sz="4" w:space="0" w:color="auto"/>
              <w:bottom w:val="single" w:sz="4" w:space="0" w:color="auto"/>
              <w:right w:val="single" w:sz="4" w:space="0" w:color="auto"/>
            </w:tcBorders>
            <w:vAlign w:val="center"/>
          </w:tcPr>
          <w:p w14:paraId="51E863E9"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805" w:type="dxa"/>
            <w:tcBorders>
              <w:top w:val="single" w:sz="4" w:space="0" w:color="auto"/>
              <w:left w:val="single" w:sz="4" w:space="0" w:color="auto"/>
              <w:bottom w:val="single" w:sz="4" w:space="0" w:color="auto"/>
              <w:right w:val="single" w:sz="4" w:space="0" w:color="auto"/>
            </w:tcBorders>
            <w:vAlign w:val="center"/>
          </w:tcPr>
          <w:p w14:paraId="671EA1A8"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3</w:t>
            </w:r>
          </w:p>
          <w:p w14:paraId="5B4DD33C" w14:textId="1D2CA524"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709" w:type="dxa"/>
            <w:tcBorders>
              <w:top w:val="single" w:sz="4" w:space="0" w:color="auto"/>
              <w:left w:val="single" w:sz="4" w:space="0" w:color="auto"/>
              <w:bottom w:val="single" w:sz="4" w:space="0" w:color="auto"/>
              <w:right w:val="single" w:sz="4" w:space="0" w:color="auto"/>
            </w:tcBorders>
            <w:vAlign w:val="center"/>
          </w:tcPr>
          <w:p w14:paraId="53AD8CB9" w14:textId="77777777" w:rsidR="00324276" w:rsidRPr="00263368" w:rsidRDefault="00324276" w:rsidP="00324276">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2081" w:type="dxa"/>
            <w:tcBorders>
              <w:top w:val="single" w:sz="4" w:space="0" w:color="auto"/>
              <w:left w:val="single" w:sz="4" w:space="0" w:color="auto"/>
              <w:bottom w:val="single" w:sz="4" w:space="0" w:color="auto"/>
            </w:tcBorders>
            <w:vAlign w:val="center"/>
          </w:tcPr>
          <w:p w14:paraId="43FC6C93" w14:textId="1BA4616C" w:rsidR="00324276" w:rsidRPr="00263368" w:rsidRDefault="00324276" w:rsidP="00324276">
            <w:pPr>
              <w:spacing w:before="60" w:after="6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 terepszint alatti parkoló esetén</w:t>
            </w:r>
          </w:p>
        </w:tc>
      </w:tr>
    </w:tbl>
    <w:p w14:paraId="08500E26" w14:textId="77777777" w:rsidR="0076773C" w:rsidRPr="00263368" w:rsidRDefault="0076773C">
      <w:pPr>
        <w:spacing w:after="0" w:line="240" w:lineRule="auto"/>
        <w:rPr>
          <w:rFonts w:ascii="Times New Roman" w:hAnsi="Times New Roman" w:cs="Times New Roman"/>
          <w:b/>
          <w:bCs/>
          <w:i/>
        </w:rPr>
      </w:pPr>
    </w:p>
    <w:p w14:paraId="31ED1782" w14:textId="77777777" w:rsidR="00082AB0" w:rsidRPr="00263368" w:rsidRDefault="00082AB0">
      <w:pPr>
        <w:spacing w:after="0" w:line="240" w:lineRule="auto"/>
        <w:rPr>
          <w:rFonts w:ascii="Times New Roman" w:hAnsi="Times New Roman" w:cs="Times New Roman"/>
          <w:b/>
          <w:bCs/>
          <w:i/>
        </w:rPr>
      </w:pPr>
    </w:p>
    <w:p w14:paraId="5AA122C7" w14:textId="77777777" w:rsidR="00AE3F10" w:rsidRPr="00263368" w:rsidRDefault="00AE3F10">
      <w:pPr>
        <w:spacing w:after="0" w:line="240" w:lineRule="auto"/>
        <w:rPr>
          <w:rFonts w:ascii="Times New Roman" w:hAnsi="Times New Roman" w:cs="Times New Roman"/>
          <w:b/>
          <w:bCs/>
          <w:i/>
        </w:rPr>
      </w:pPr>
    </w:p>
    <w:p w14:paraId="3DB2AB0C" w14:textId="77777777" w:rsidR="00E34FEF" w:rsidRPr="000D2A0A" w:rsidRDefault="00E34FEF">
      <w:pPr>
        <w:spacing w:after="0" w:line="240" w:lineRule="auto"/>
        <w:rPr>
          <w:rFonts w:ascii="Times New Roman" w:hAnsi="Times New Roman" w:cs="Times New Roman"/>
          <w:b/>
          <w:iCs/>
          <w:caps/>
        </w:rPr>
      </w:pPr>
      <w:r w:rsidRPr="00263368">
        <w:rPr>
          <w:rFonts w:ascii="Times New Roman" w:hAnsi="Times New Roman" w:cs="Times New Roman"/>
          <w:b/>
          <w:iCs/>
          <w:caps/>
          <w:color w:val="00B050"/>
        </w:rPr>
        <w:br w:type="page"/>
      </w:r>
    </w:p>
    <w:p w14:paraId="082A4096" w14:textId="4D9A90D2" w:rsidR="00AE3F10" w:rsidRPr="00263368" w:rsidRDefault="00AE3F10" w:rsidP="00371E0A">
      <w:pPr>
        <w:pStyle w:val="Listaszerbekezds"/>
        <w:numPr>
          <w:ilvl w:val="6"/>
          <w:numId w:val="153"/>
        </w:numPr>
        <w:tabs>
          <w:tab w:val="left" w:pos="567"/>
        </w:tabs>
        <w:spacing w:before="120" w:after="0" w:line="240" w:lineRule="auto"/>
        <w:ind w:left="357" w:hanging="357"/>
        <w:rPr>
          <w:rFonts w:ascii="Times New Roman" w:hAnsi="Times New Roman" w:cs="Times New Roman"/>
          <w:b/>
          <w:iCs/>
          <w:caps/>
        </w:rPr>
      </w:pPr>
      <w:r w:rsidRPr="00263368">
        <w:rPr>
          <w:rFonts w:ascii="Times New Roman" w:hAnsi="Times New Roman" w:cs="Times New Roman"/>
          <w:i/>
          <w:iCs/>
        </w:rPr>
        <w:tab/>
      </w:r>
      <w:r w:rsidRPr="00263368">
        <w:rPr>
          <w:rFonts w:ascii="Times New Roman" w:hAnsi="Times New Roman" w:cs="Times New Roman"/>
          <w:b/>
          <w:iCs/>
          <w:caps/>
        </w:rPr>
        <w:t>Erdőterületek</w:t>
      </w:r>
    </w:p>
    <w:p w14:paraId="77BA3B8E" w14:textId="763C64D4" w:rsidR="00881AC0" w:rsidRPr="00263368" w:rsidRDefault="00E34FEF" w:rsidP="00E34FEF">
      <w:pPr>
        <w:tabs>
          <w:tab w:val="left" w:pos="567"/>
          <w:tab w:val="left" w:pos="3402"/>
        </w:tabs>
        <w:spacing w:after="0" w:line="240" w:lineRule="auto"/>
        <w:ind w:left="567" w:hanging="567"/>
        <w:jc w:val="right"/>
        <w:rPr>
          <w:rFonts w:ascii="Times New Roman" w:hAnsi="Times New Roman" w:cs="Times New Roman"/>
          <w:i/>
          <w:iCs/>
        </w:rPr>
      </w:pPr>
      <w:r w:rsidRPr="00263368">
        <w:rPr>
          <w:rFonts w:ascii="Times New Roman" w:hAnsi="Times New Roman" w:cs="Times New Roman"/>
          <w:i/>
          <w:iCs/>
        </w:rPr>
        <w:t>12. sz. táblázat</w:t>
      </w:r>
    </w:p>
    <w:tbl>
      <w:tblPr>
        <w:tblW w:w="89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1"/>
        <w:gridCol w:w="992"/>
        <w:gridCol w:w="850"/>
        <w:gridCol w:w="1009"/>
        <w:gridCol w:w="994"/>
        <w:gridCol w:w="1136"/>
        <w:gridCol w:w="709"/>
        <w:gridCol w:w="853"/>
        <w:gridCol w:w="1985"/>
      </w:tblGrid>
      <w:tr w:rsidR="00AE3F10" w:rsidRPr="00263368" w14:paraId="4908B3D4" w14:textId="77777777" w:rsidTr="00237BD0">
        <w:trPr>
          <w:cantSplit/>
          <w:trHeight w:val="175"/>
          <w:jc w:val="center"/>
        </w:trPr>
        <w:tc>
          <w:tcPr>
            <w:tcW w:w="421" w:type="dxa"/>
            <w:tcBorders>
              <w:bottom w:val="double" w:sz="4" w:space="0" w:color="auto"/>
              <w:right w:val="double" w:sz="4" w:space="0" w:color="auto"/>
            </w:tcBorders>
            <w:vAlign w:val="center"/>
          </w:tcPr>
          <w:p w14:paraId="57FC7F80" w14:textId="77777777" w:rsidR="00AE3F10" w:rsidRPr="00263368" w:rsidRDefault="00AE3F10" w:rsidP="008A72DC">
            <w:pPr>
              <w:spacing w:after="0" w:line="240" w:lineRule="auto"/>
              <w:jc w:val="center"/>
              <w:rPr>
                <w:rFonts w:ascii="Times New Roman" w:hAnsi="Times New Roman" w:cs="Times New Roman"/>
                <w:sz w:val="20"/>
                <w:szCs w:val="20"/>
              </w:rPr>
            </w:pPr>
          </w:p>
        </w:tc>
        <w:tc>
          <w:tcPr>
            <w:tcW w:w="992" w:type="dxa"/>
            <w:tcBorders>
              <w:left w:val="double" w:sz="4" w:space="0" w:color="auto"/>
              <w:bottom w:val="double" w:sz="4" w:space="0" w:color="auto"/>
            </w:tcBorders>
            <w:vAlign w:val="center"/>
          </w:tcPr>
          <w:p w14:paraId="0CB43682"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850" w:type="dxa"/>
            <w:tcBorders>
              <w:bottom w:val="double" w:sz="4" w:space="0" w:color="000000"/>
            </w:tcBorders>
            <w:vAlign w:val="center"/>
          </w:tcPr>
          <w:p w14:paraId="789BC701"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1009" w:type="dxa"/>
            <w:tcBorders>
              <w:bottom w:val="double" w:sz="4" w:space="0" w:color="000000"/>
            </w:tcBorders>
            <w:vAlign w:val="center"/>
          </w:tcPr>
          <w:p w14:paraId="0B2E70E5"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994" w:type="dxa"/>
            <w:tcBorders>
              <w:bottom w:val="double" w:sz="4" w:space="0" w:color="000000"/>
            </w:tcBorders>
            <w:vAlign w:val="center"/>
          </w:tcPr>
          <w:p w14:paraId="0FADBAAA"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1136" w:type="dxa"/>
            <w:tcBorders>
              <w:bottom w:val="double" w:sz="4" w:space="0" w:color="000000"/>
            </w:tcBorders>
            <w:vAlign w:val="center"/>
          </w:tcPr>
          <w:p w14:paraId="16DECB73"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709" w:type="dxa"/>
            <w:tcBorders>
              <w:bottom w:val="double" w:sz="4" w:space="0" w:color="000000"/>
            </w:tcBorders>
            <w:vAlign w:val="center"/>
          </w:tcPr>
          <w:p w14:paraId="7C2FBD63"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853" w:type="dxa"/>
            <w:tcBorders>
              <w:bottom w:val="double" w:sz="4" w:space="0" w:color="000000"/>
            </w:tcBorders>
            <w:vAlign w:val="center"/>
          </w:tcPr>
          <w:p w14:paraId="4E816B29"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1985" w:type="dxa"/>
            <w:tcBorders>
              <w:bottom w:val="double" w:sz="4" w:space="0" w:color="000000"/>
            </w:tcBorders>
            <w:vAlign w:val="center"/>
          </w:tcPr>
          <w:p w14:paraId="55F8E8D2" w14:textId="77777777" w:rsidR="00AE3F10" w:rsidRPr="00263368" w:rsidRDefault="00AE3F10"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r>
      <w:tr w:rsidR="00AE3F10" w:rsidRPr="00263368" w14:paraId="20D29608" w14:textId="77777777" w:rsidTr="00237BD0">
        <w:trPr>
          <w:cantSplit/>
          <w:trHeight w:val="1883"/>
          <w:jc w:val="center"/>
        </w:trPr>
        <w:tc>
          <w:tcPr>
            <w:tcW w:w="421" w:type="dxa"/>
            <w:vMerge w:val="restart"/>
            <w:tcBorders>
              <w:top w:val="double" w:sz="4" w:space="0" w:color="auto"/>
              <w:right w:val="double" w:sz="4" w:space="0" w:color="auto"/>
            </w:tcBorders>
            <w:vAlign w:val="center"/>
          </w:tcPr>
          <w:p w14:paraId="6DE7A94D" w14:textId="77777777" w:rsidR="00AE3F10" w:rsidRPr="00263368" w:rsidRDefault="00AE3F10" w:rsidP="008A72DC">
            <w:pPr>
              <w:spacing w:after="120" w:line="240" w:lineRule="auto"/>
              <w:jc w:val="both"/>
              <w:rPr>
                <w:rFonts w:ascii="Times New Roman" w:hAnsi="Times New Roman" w:cs="Times New Roman"/>
              </w:rPr>
            </w:pPr>
            <w:r w:rsidRPr="00263368">
              <w:rPr>
                <w:rFonts w:ascii="Times New Roman" w:hAnsi="Times New Roman" w:cs="Times New Roman"/>
              </w:rPr>
              <w:t>1</w:t>
            </w:r>
          </w:p>
        </w:tc>
        <w:tc>
          <w:tcPr>
            <w:tcW w:w="992" w:type="dxa"/>
            <w:vMerge w:val="restart"/>
            <w:tcBorders>
              <w:top w:val="double" w:sz="4" w:space="0" w:color="auto"/>
              <w:left w:val="double" w:sz="4" w:space="0" w:color="auto"/>
              <w:bottom w:val="double" w:sz="4" w:space="0" w:color="auto"/>
            </w:tcBorders>
            <w:textDirection w:val="btLr"/>
            <w:vAlign w:val="center"/>
          </w:tcPr>
          <w:p w14:paraId="7C347BCA" w14:textId="7112ED19" w:rsidR="00AE3F10" w:rsidRPr="00263368" w:rsidRDefault="004613FD" w:rsidP="004613FD">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Övezet jele </w:t>
            </w:r>
          </w:p>
        </w:tc>
        <w:tc>
          <w:tcPr>
            <w:tcW w:w="850" w:type="dxa"/>
            <w:vMerge w:val="restart"/>
            <w:tcBorders>
              <w:top w:val="double" w:sz="4" w:space="0" w:color="auto"/>
              <w:bottom w:val="double" w:sz="4" w:space="0" w:color="auto"/>
            </w:tcBorders>
            <w:textDirection w:val="btLr"/>
            <w:vAlign w:val="center"/>
          </w:tcPr>
          <w:p w14:paraId="047DFA49"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1009" w:type="dxa"/>
            <w:tcBorders>
              <w:top w:val="double" w:sz="4" w:space="0" w:color="000000"/>
            </w:tcBorders>
            <w:textDirection w:val="btLr"/>
            <w:vAlign w:val="center"/>
          </w:tcPr>
          <w:p w14:paraId="6FF76668" w14:textId="77777777" w:rsidR="00AE3F10" w:rsidRPr="00263368" w:rsidRDefault="00AE3F10" w:rsidP="00237BD0">
            <w:pPr>
              <w:spacing w:after="12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994" w:type="dxa"/>
            <w:tcBorders>
              <w:top w:val="double" w:sz="4" w:space="0" w:color="000000"/>
            </w:tcBorders>
            <w:textDirection w:val="btLr"/>
            <w:vAlign w:val="center"/>
          </w:tcPr>
          <w:p w14:paraId="0120A436" w14:textId="77777777" w:rsidR="00AE3F10" w:rsidRPr="00263368" w:rsidRDefault="00AE3F10" w:rsidP="00237BD0">
            <w:pPr>
              <w:spacing w:after="12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Beépíthető telek legkisebb területe</w:t>
            </w:r>
          </w:p>
        </w:tc>
        <w:tc>
          <w:tcPr>
            <w:tcW w:w="1136" w:type="dxa"/>
            <w:tcBorders>
              <w:top w:val="double" w:sz="4" w:space="0" w:color="000000"/>
            </w:tcBorders>
            <w:textDirection w:val="btLr"/>
          </w:tcPr>
          <w:p w14:paraId="5C486BFB" w14:textId="77777777" w:rsidR="00AE3F10" w:rsidRPr="00263368" w:rsidRDefault="00AE3F10" w:rsidP="00237BD0">
            <w:pPr>
              <w:spacing w:after="12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709" w:type="dxa"/>
            <w:tcBorders>
              <w:top w:val="double" w:sz="4" w:space="0" w:color="000000"/>
            </w:tcBorders>
            <w:textDirection w:val="btLr"/>
            <w:vAlign w:val="center"/>
          </w:tcPr>
          <w:p w14:paraId="61635725" w14:textId="77777777" w:rsidR="00AE3F10" w:rsidRPr="00263368" w:rsidRDefault="00AE3F10" w:rsidP="00237BD0">
            <w:pPr>
              <w:spacing w:after="12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Terepszint alatt az építés mértéke</w:t>
            </w:r>
          </w:p>
        </w:tc>
        <w:tc>
          <w:tcPr>
            <w:tcW w:w="853" w:type="dxa"/>
            <w:tcBorders>
              <w:top w:val="double" w:sz="4" w:space="0" w:color="000000"/>
            </w:tcBorders>
            <w:textDirection w:val="btLr"/>
            <w:vAlign w:val="center"/>
          </w:tcPr>
          <w:p w14:paraId="3B131F60" w14:textId="242D1888" w:rsidR="00AE3F10" w:rsidRPr="00263368" w:rsidRDefault="004613FD" w:rsidP="00237BD0">
            <w:pPr>
              <w:spacing w:after="12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Az épületmagasság </w:t>
            </w:r>
            <w:r w:rsidR="00AE3F10" w:rsidRPr="00263368">
              <w:rPr>
                <w:rFonts w:ascii="Times New Roman" w:hAnsi="Times New Roman" w:cs="Times New Roman"/>
                <w:i/>
                <w:iCs/>
                <w:sz w:val="20"/>
                <w:szCs w:val="20"/>
              </w:rPr>
              <w:t>legnagyobb értéke</w:t>
            </w:r>
          </w:p>
        </w:tc>
        <w:tc>
          <w:tcPr>
            <w:tcW w:w="1985" w:type="dxa"/>
            <w:vMerge w:val="restart"/>
            <w:tcBorders>
              <w:top w:val="double" w:sz="4" w:space="0" w:color="auto"/>
              <w:bottom w:val="double" w:sz="4" w:space="0" w:color="auto"/>
            </w:tcBorders>
            <w:textDirection w:val="btLr"/>
            <w:vAlign w:val="center"/>
          </w:tcPr>
          <w:p w14:paraId="67A78628" w14:textId="77777777" w:rsidR="00AE3F10" w:rsidRPr="00263368" w:rsidRDefault="00AE3F10"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AE3F10" w:rsidRPr="00263368" w14:paraId="3E09EA3C" w14:textId="77777777" w:rsidTr="00237BD0">
        <w:trPr>
          <w:cantSplit/>
          <w:trHeight w:val="285"/>
          <w:jc w:val="center"/>
        </w:trPr>
        <w:tc>
          <w:tcPr>
            <w:tcW w:w="421" w:type="dxa"/>
            <w:vMerge/>
            <w:tcBorders>
              <w:top w:val="double" w:sz="4" w:space="0" w:color="auto"/>
              <w:right w:val="double" w:sz="4" w:space="0" w:color="auto"/>
            </w:tcBorders>
            <w:vAlign w:val="center"/>
          </w:tcPr>
          <w:p w14:paraId="49D28127" w14:textId="77777777" w:rsidR="00AE3F10" w:rsidRPr="00263368" w:rsidRDefault="00AE3F10" w:rsidP="008A72DC">
            <w:pPr>
              <w:spacing w:after="0" w:line="240" w:lineRule="auto"/>
              <w:rPr>
                <w:rFonts w:ascii="Times New Roman" w:hAnsi="Times New Roman" w:cs="Times New Roman"/>
              </w:rPr>
            </w:pPr>
          </w:p>
        </w:tc>
        <w:tc>
          <w:tcPr>
            <w:tcW w:w="992" w:type="dxa"/>
            <w:vMerge/>
            <w:tcBorders>
              <w:top w:val="double" w:sz="4" w:space="0" w:color="auto"/>
              <w:left w:val="double" w:sz="4" w:space="0" w:color="auto"/>
              <w:bottom w:val="double" w:sz="4" w:space="0" w:color="auto"/>
            </w:tcBorders>
            <w:vAlign w:val="center"/>
          </w:tcPr>
          <w:p w14:paraId="2BB1A39D" w14:textId="77777777" w:rsidR="00AE3F10" w:rsidRPr="00263368" w:rsidRDefault="00AE3F10" w:rsidP="008A72DC">
            <w:pPr>
              <w:spacing w:after="0" w:line="240" w:lineRule="auto"/>
              <w:rPr>
                <w:rFonts w:ascii="Times New Roman" w:hAnsi="Times New Roman" w:cs="Times New Roman"/>
                <w:i/>
                <w:iCs/>
              </w:rPr>
            </w:pPr>
          </w:p>
        </w:tc>
        <w:tc>
          <w:tcPr>
            <w:tcW w:w="850" w:type="dxa"/>
            <w:vMerge/>
            <w:tcBorders>
              <w:top w:val="double" w:sz="4" w:space="0" w:color="auto"/>
              <w:bottom w:val="double" w:sz="4" w:space="0" w:color="auto"/>
            </w:tcBorders>
            <w:vAlign w:val="center"/>
          </w:tcPr>
          <w:p w14:paraId="58DE8DD5" w14:textId="77777777" w:rsidR="00AE3F10" w:rsidRPr="00263368" w:rsidRDefault="00AE3F10" w:rsidP="008A72DC">
            <w:pPr>
              <w:spacing w:after="0" w:line="240" w:lineRule="auto"/>
              <w:rPr>
                <w:rFonts w:ascii="Times New Roman" w:hAnsi="Times New Roman" w:cs="Times New Roman"/>
                <w:i/>
                <w:iCs/>
              </w:rPr>
            </w:pPr>
          </w:p>
        </w:tc>
        <w:tc>
          <w:tcPr>
            <w:tcW w:w="1009" w:type="dxa"/>
            <w:tcBorders>
              <w:bottom w:val="double" w:sz="4" w:space="0" w:color="000000"/>
            </w:tcBorders>
            <w:vAlign w:val="center"/>
          </w:tcPr>
          <w:p w14:paraId="6CF40F60"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994" w:type="dxa"/>
            <w:tcBorders>
              <w:bottom w:val="double" w:sz="4" w:space="0" w:color="000000"/>
            </w:tcBorders>
            <w:vAlign w:val="center"/>
          </w:tcPr>
          <w:p w14:paraId="69FEBE66"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136" w:type="dxa"/>
            <w:tcBorders>
              <w:bottom w:val="double" w:sz="4" w:space="0" w:color="000000"/>
            </w:tcBorders>
            <w:vAlign w:val="center"/>
          </w:tcPr>
          <w:p w14:paraId="6CDB37E1"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709" w:type="dxa"/>
            <w:tcBorders>
              <w:bottom w:val="double" w:sz="4" w:space="0" w:color="000000"/>
            </w:tcBorders>
            <w:vAlign w:val="center"/>
          </w:tcPr>
          <w:p w14:paraId="30FB9100"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3" w:type="dxa"/>
            <w:tcBorders>
              <w:bottom w:val="double" w:sz="4" w:space="0" w:color="000000"/>
            </w:tcBorders>
            <w:vAlign w:val="center"/>
          </w:tcPr>
          <w:p w14:paraId="3DF673F5" w14:textId="77777777" w:rsidR="00AE3F10" w:rsidRPr="00263368" w:rsidRDefault="00AE3F10"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985" w:type="dxa"/>
            <w:vMerge/>
            <w:tcBorders>
              <w:top w:val="double" w:sz="4" w:space="0" w:color="auto"/>
              <w:bottom w:val="double" w:sz="4" w:space="0" w:color="auto"/>
            </w:tcBorders>
            <w:vAlign w:val="center"/>
          </w:tcPr>
          <w:p w14:paraId="32CB585E" w14:textId="77777777" w:rsidR="00AE3F10" w:rsidRPr="00263368" w:rsidRDefault="00AE3F10" w:rsidP="008A72DC">
            <w:pPr>
              <w:spacing w:after="0" w:line="240" w:lineRule="auto"/>
              <w:rPr>
                <w:rFonts w:ascii="Times New Roman" w:hAnsi="Times New Roman" w:cs="Times New Roman"/>
                <w:i/>
                <w:iCs/>
              </w:rPr>
            </w:pPr>
          </w:p>
        </w:tc>
      </w:tr>
      <w:tr w:rsidR="00AE3F10" w:rsidRPr="00263368" w14:paraId="192610AD" w14:textId="77777777" w:rsidTr="00237BD0">
        <w:trPr>
          <w:jc w:val="center"/>
        </w:trPr>
        <w:tc>
          <w:tcPr>
            <w:tcW w:w="421" w:type="dxa"/>
            <w:tcBorders>
              <w:right w:val="double" w:sz="4" w:space="0" w:color="000000"/>
            </w:tcBorders>
            <w:vAlign w:val="center"/>
          </w:tcPr>
          <w:p w14:paraId="1D6BE2B4" w14:textId="77777777" w:rsidR="00AE3F10" w:rsidRPr="00263368" w:rsidRDefault="00AE3F10" w:rsidP="008A72DC">
            <w:pPr>
              <w:spacing w:after="0" w:line="240" w:lineRule="auto"/>
              <w:jc w:val="center"/>
              <w:rPr>
                <w:rFonts w:ascii="Times New Roman" w:hAnsi="Times New Roman" w:cs="Times New Roman"/>
              </w:rPr>
            </w:pPr>
            <w:r w:rsidRPr="00263368">
              <w:rPr>
                <w:rFonts w:ascii="Times New Roman" w:hAnsi="Times New Roman" w:cs="Times New Roman"/>
              </w:rPr>
              <w:t>2</w:t>
            </w:r>
          </w:p>
        </w:tc>
        <w:tc>
          <w:tcPr>
            <w:tcW w:w="992" w:type="dxa"/>
            <w:tcBorders>
              <w:top w:val="double" w:sz="4" w:space="0" w:color="auto"/>
              <w:left w:val="double" w:sz="4" w:space="0" w:color="auto"/>
            </w:tcBorders>
            <w:vAlign w:val="center"/>
          </w:tcPr>
          <w:p w14:paraId="4EE4E43D" w14:textId="77777777" w:rsidR="00AE3F10" w:rsidRPr="00263368" w:rsidRDefault="00AE3F10"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Eho/1</w:t>
            </w:r>
          </w:p>
        </w:tc>
        <w:tc>
          <w:tcPr>
            <w:tcW w:w="850" w:type="dxa"/>
            <w:tcBorders>
              <w:top w:val="double" w:sz="4" w:space="0" w:color="000000"/>
            </w:tcBorders>
            <w:vAlign w:val="center"/>
          </w:tcPr>
          <w:p w14:paraId="3E14D1A0" w14:textId="77777777" w:rsidR="00AE3F10" w:rsidRPr="00263368" w:rsidRDefault="00AE3F10"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1009" w:type="dxa"/>
            <w:tcBorders>
              <w:top w:val="double" w:sz="4" w:space="0" w:color="000000"/>
            </w:tcBorders>
            <w:vAlign w:val="center"/>
          </w:tcPr>
          <w:p w14:paraId="3FBABC52" w14:textId="77777777" w:rsidR="00AE3F10" w:rsidRPr="00263368" w:rsidRDefault="00AE3F10" w:rsidP="008A72DC">
            <w:pPr>
              <w:spacing w:after="0" w:line="240" w:lineRule="auto"/>
              <w:jc w:val="center"/>
              <w:rPr>
                <w:rFonts w:ascii="Times New Roman" w:hAnsi="Times New Roman" w:cs="Times New Roman"/>
              </w:rPr>
            </w:pPr>
          </w:p>
        </w:tc>
        <w:tc>
          <w:tcPr>
            <w:tcW w:w="994" w:type="dxa"/>
            <w:tcBorders>
              <w:top w:val="double" w:sz="4" w:space="0" w:color="000000"/>
            </w:tcBorders>
            <w:vAlign w:val="center"/>
          </w:tcPr>
          <w:p w14:paraId="79D75D6B" w14:textId="77777777" w:rsidR="00AE3F10" w:rsidRPr="00263368" w:rsidRDefault="00AE3F10" w:rsidP="008A72DC">
            <w:pPr>
              <w:spacing w:after="0" w:line="240" w:lineRule="auto"/>
              <w:jc w:val="center"/>
              <w:rPr>
                <w:rFonts w:ascii="Times New Roman" w:hAnsi="Times New Roman" w:cs="Times New Roman"/>
              </w:rPr>
            </w:pPr>
            <w:r w:rsidRPr="00263368">
              <w:rPr>
                <w:rFonts w:ascii="Times New Roman" w:hAnsi="Times New Roman" w:cs="Times New Roman"/>
              </w:rPr>
              <w:t>100.000</w:t>
            </w:r>
          </w:p>
          <w:p w14:paraId="5627C496" w14:textId="77777777" w:rsidR="00AE3F10" w:rsidRPr="00263368" w:rsidRDefault="00AE3F10" w:rsidP="008A72DC">
            <w:pPr>
              <w:spacing w:after="0" w:line="240" w:lineRule="auto"/>
              <w:jc w:val="center"/>
              <w:rPr>
                <w:rFonts w:ascii="Times New Roman" w:hAnsi="Times New Roman" w:cs="Times New Roman"/>
              </w:rPr>
            </w:pPr>
            <w:r w:rsidRPr="00263368">
              <w:rPr>
                <w:rFonts w:ascii="Times New Roman" w:hAnsi="Times New Roman" w:cs="Times New Roman"/>
              </w:rPr>
              <w:t>(10 ha)</w:t>
            </w:r>
          </w:p>
        </w:tc>
        <w:tc>
          <w:tcPr>
            <w:tcW w:w="1136" w:type="dxa"/>
            <w:tcBorders>
              <w:top w:val="double" w:sz="4" w:space="0" w:color="000000"/>
            </w:tcBorders>
            <w:vAlign w:val="center"/>
          </w:tcPr>
          <w:p w14:paraId="4EAD8BED" w14:textId="77777777" w:rsidR="00AE3F10" w:rsidRPr="00263368" w:rsidRDefault="00AE3F10" w:rsidP="008A72DC">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709" w:type="dxa"/>
            <w:tcBorders>
              <w:top w:val="double" w:sz="4" w:space="0" w:color="000000"/>
            </w:tcBorders>
            <w:vAlign w:val="center"/>
          </w:tcPr>
          <w:p w14:paraId="72DDF057" w14:textId="13B8BEF3" w:rsidR="00AE3F10" w:rsidRPr="00263368" w:rsidRDefault="00C55CDC"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3" w:type="dxa"/>
            <w:tcBorders>
              <w:top w:val="double" w:sz="4" w:space="0" w:color="000000"/>
            </w:tcBorders>
            <w:vAlign w:val="center"/>
          </w:tcPr>
          <w:p w14:paraId="475A335D" w14:textId="77777777" w:rsidR="00AE3F10" w:rsidRPr="00263368" w:rsidRDefault="00AE3F10" w:rsidP="008A72DC">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1985" w:type="dxa"/>
            <w:tcBorders>
              <w:top w:val="double" w:sz="4" w:space="0" w:color="000000"/>
            </w:tcBorders>
            <w:vAlign w:val="center"/>
          </w:tcPr>
          <w:p w14:paraId="6A715711" w14:textId="77777777" w:rsidR="00AE3F10" w:rsidRPr="00263368" w:rsidRDefault="00AE3F10" w:rsidP="008A72DC">
            <w:pPr>
              <w:spacing w:after="0" w:line="240" w:lineRule="auto"/>
              <w:jc w:val="center"/>
              <w:rPr>
                <w:rFonts w:ascii="Times New Roman" w:hAnsi="Times New Roman" w:cs="Times New Roman"/>
                <w:sz w:val="20"/>
                <w:szCs w:val="20"/>
              </w:rPr>
            </w:pPr>
          </w:p>
        </w:tc>
      </w:tr>
      <w:tr w:rsidR="00237BD0" w:rsidRPr="00263368" w14:paraId="1AAD33E7" w14:textId="77777777" w:rsidTr="004613FD">
        <w:trPr>
          <w:jc w:val="center"/>
        </w:trPr>
        <w:tc>
          <w:tcPr>
            <w:tcW w:w="421" w:type="dxa"/>
            <w:tcBorders>
              <w:top w:val="single" w:sz="4" w:space="0" w:color="000000"/>
              <w:left w:val="single" w:sz="4" w:space="0" w:color="000000"/>
              <w:bottom w:val="single" w:sz="4" w:space="0" w:color="000000"/>
              <w:right w:val="double" w:sz="4" w:space="0" w:color="000000"/>
            </w:tcBorders>
            <w:vAlign w:val="center"/>
          </w:tcPr>
          <w:p w14:paraId="22CA2CFE" w14:textId="63269C1F" w:rsidR="00237BD0" w:rsidRPr="00263368" w:rsidRDefault="00237BD0" w:rsidP="00237BD0">
            <w:pPr>
              <w:spacing w:after="0" w:line="240" w:lineRule="auto"/>
              <w:jc w:val="center"/>
              <w:rPr>
                <w:rFonts w:ascii="Times New Roman" w:hAnsi="Times New Roman" w:cs="Times New Roman"/>
              </w:rPr>
            </w:pPr>
            <w:r w:rsidRPr="00263368">
              <w:rPr>
                <w:rFonts w:ascii="Times New Roman" w:hAnsi="Times New Roman" w:cs="Times New Roman"/>
              </w:rPr>
              <w:t>3</w:t>
            </w:r>
          </w:p>
        </w:tc>
        <w:tc>
          <w:tcPr>
            <w:tcW w:w="992" w:type="dxa"/>
            <w:tcBorders>
              <w:top w:val="single" w:sz="4" w:space="0" w:color="000000"/>
              <w:left w:val="double" w:sz="4" w:space="0" w:color="auto"/>
              <w:bottom w:val="single" w:sz="4" w:space="0" w:color="000000"/>
              <w:right w:val="single" w:sz="4" w:space="0" w:color="000000"/>
            </w:tcBorders>
            <w:vAlign w:val="center"/>
          </w:tcPr>
          <w:p w14:paraId="412CC8F7" w14:textId="77777777" w:rsidR="00237BD0" w:rsidRPr="00263368" w:rsidRDefault="00237BD0" w:rsidP="00237BD0">
            <w:pPr>
              <w:spacing w:after="0" w:line="240" w:lineRule="auto"/>
              <w:jc w:val="center"/>
              <w:rPr>
                <w:rFonts w:ascii="Times New Roman" w:hAnsi="Times New Roman" w:cs="Times New Roman"/>
                <w:b/>
                <w:bCs/>
              </w:rPr>
            </w:pPr>
            <w:r w:rsidRPr="00263368">
              <w:rPr>
                <w:rFonts w:ascii="Times New Roman" w:hAnsi="Times New Roman" w:cs="Times New Roman"/>
                <w:b/>
                <w:bCs/>
              </w:rPr>
              <w:t>Eg/1</w:t>
            </w:r>
          </w:p>
        </w:tc>
        <w:tc>
          <w:tcPr>
            <w:tcW w:w="850" w:type="dxa"/>
            <w:tcBorders>
              <w:top w:val="single" w:sz="4" w:space="0" w:color="000000"/>
              <w:left w:val="single" w:sz="4" w:space="0" w:color="000000"/>
              <w:bottom w:val="single" w:sz="4" w:space="0" w:color="000000"/>
              <w:right w:val="single" w:sz="4" w:space="0" w:color="000000"/>
            </w:tcBorders>
            <w:vAlign w:val="center"/>
          </w:tcPr>
          <w:p w14:paraId="6E268A83" w14:textId="77777777" w:rsidR="00237BD0" w:rsidRPr="00263368" w:rsidRDefault="00237BD0" w:rsidP="00237BD0">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1009" w:type="dxa"/>
            <w:tcBorders>
              <w:top w:val="single" w:sz="4" w:space="0" w:color="000000"/>
              <w:left w:val="single" w:sz="4" w:space="0" w:color="000000"/>
              <w:bottom w:val="single" w:sz="4" w:space="0" w:color="000000"/>
              <w:right w:val="single" w:sz="4" w:space="0" w:color="000000"/>
            </w:tcBorders>
            <w:vAlign w:val="center"/>
          </w:tcPr>
          <w:p w14:paraId="579CBB2D" w14:textId="77777777" w:rsidR="00237BD0" w:rsidRPr="00263368" w:rsidRDefault="00237BD0" w:rsidP="00237BD0">
            <w:pPr>
              <w:spacing w:after="0" w:line="240" w:lineRule="auto"/>
              <w:jc w:val="center"/>
              <w:rPr>
                <w:rFonts w:ascii="Times New Roman" w:hAnsi="Times New Roman" w:cs="Times New Roman"/>
              </w:rPr>
            </w:pPr>
          </w:p>
        </w:tc>
        <w:tc>
          <w:tcPr>
            <w:tcW w:w="994" w:type="dxa"/>
            <w:tcBorders>
              <w:top w:val="single" w:sz="4" w:space="0" w:color="000000"/>
              <w:left w:val="single" w:sz="4" w:space="0" w:color="000000"/>
              <w:bottom w:val="single" w:sz="4" w:space="0" w:color="000000"/>
              <w:right w:val="single" w:sz="4" w:space="0" w:color="000000"/>
            </w:tcBorders>
            <w:vAlign w:val="center"/>
          </w:tcPr>
          <w:p w14:paraId="32C5834B"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100.000</w:t>
            </w:r>
          </w:p>
          <w:p w14:paraId="5E4A94D5"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(10 ha)</w:t>
            </w:r>
          </w:p>
        </w:tc>
        <w:tc>
          <w:tcPr>
            <w:tcW w:w="1136" w:type="dxa"/>
            <w:tcBorders>
              <w:top w:val="single" w:sz="4" w:space="0" w:color="000000"/>
              <w:left w:val="single" w:sz="4" w:space="0" w:color="000000"/>
              <w:bottom w:val="single" w:sz="4" w:space="0" w:color="000000"/>
              <w:right w:val="single" w:sz="4" w:space="0" w:color="000000"/>
            </w:tcBorders>
            <w:vAlign w:val="center"/>
          </w:tcPr>
          <w:p w14:paraId="6E3C9F3F"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0,5</w:t>
            </w:r>
          </w:p>
        </w:tc>
        <w:tc>
          <w:tcPr>
            <w:tcW w:w="709" w:type="dxa"/>
            <w:tcBorders>
              <w:top w:val="single" w:sz="4" w:space="0" w:color="000000"/>
              <w:left w:val="single" w:sz="4" w:space="0" w:color="000000"/>
              <w:bottom w:val="single" w:sz="4" w:space="0" w:color="000000"/>
              <w:right w:val="single" w:sz="4" w:space="0" w:color="000000"/>
            </w:tcBorders>
            <w:vAlign w:val="center"/>
          </w:tcPr>
          <w:p w14:paraId="26B614FF" w14:textId="35536552" w:rsidR="00237BD0" w:rsidRPr="00263368" w:rsidRDefault="00E34FEF" w:rsidP="00237BD0">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853" w:type="dxa"/>
            <w:tcBorders>
              <w:top w:val="single" w:sz="4" w:space="0" w:color="000000"/>
              <w:left w:val="single" w:sz="4" w:space="0" w:color="000000"/>
              <w:bottom w:val="single" w:sz="4" w:space="0" w:color="000000"/>
              <w:right w:val="single" w:sz="4" w:space="0" w:color="000000"/>
            </w:tcBorders>
            <w:vAlign w:val="center"/>
          </w:tcPr>
          <w:p w14:paraId="32503DB3" w14:textId="77777777" w:rsidR="00237BD0" w:rsidRPr="00263368" w:rsidRDefault="00237BD0" w:rsidP="00237BD0">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1985" w:type="dxa"/>
            <w:tcBorders>
              <w:top w:val="single" w:sz="4" w:space="0" w:color="000000"/>
              <w:left w:val="single" w:sz="4" w:space="0" w:color="000000"/>
              <w:bottom w:val="single" w:sz="4" w:space="0" w:color="000000"/>
              <w:right w:val="single" w:sz="4" w:space="0" w:color="000000"/>
            </w:tcBorders>
            <w:vAlign w:val="center"/>
          </w:tcPr>
          <w:p w14:paraId="4B5BC54F" w14:textId="77777777" w:rsidR="00237BD0" w:rsidRPr="00263368" w:rsidRDefault="00237BD0" w:rsidP="00237BD0">
            <w:pPr>
              <w:spacing w:after="0" w:line="240" w:lineRule="auto"/>
              <w:jc w:val="center"/>
              <w:rPr>
                <w:rFonts w:ascii="Times New Roman" w:hAnsi="Times New Roman" w:cs="Times New Roman"/>
                <w:sz w:val="20"/>
                <w:szCs w:val="20"/>
              </w:rPr>
            </w:pPr>
          </w:p>
        </w:tc>
      </w:tr>
      <w:tr w:rsidR="00237BD0" w:rsidRPr="00263368" w14:paraId="42829D35" w14:textId="77777777" w:rsidTr="004613FD">
        <w:trPr>
          <w:jc w:val="center"/>
        </w:trPr>
        <w:tc>
          <w:tcPr>
            <w:tcW w:w="421" w:type="dxa"/>
            <w:tcBorders>
              <w:top w:val="single" w:sz="4" w:space="0" w:color="000000"/>
              <w:left w:val="single" w:sz="4" w:space="0" w:color="000000"/>
              <w:bottom w:val="single" w:sz="4" w:space="0" w:color="000000"/>
              <w:right w:val="double" w:sz="4" w:space="0" w:color="000000"/>
            </w:tcBorders>
            <w:vAlign w:val="center"/>
          </w:tcPr>
          <w:p w14:paraId="1355548A"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4</w:t>
            </w:r>
          </w:p>
        </w:tc>
        <w:tc>
          <w:tcPr>
            <w:tcW w:w="992" w:type="dxa"/>
            <w:tcBorders>
              <w:top w:val="single" w:sz="4" w:space="0" w:color="000000"/>
              <w:left w:val="double" w:sz="4" w:space="0" w:color="auto"/>
              <w:bottom w:val="single" w:sz="4" w:space="0" w:color="000000"/>
              <w:right w:val="single" w:sz="4" w:space="0" w:color="000000"/>
            </w:tcBorders>
            <w:vAlign w:val="center"/>
          </w:tcPr>
          <w:p w14:paraId="4B98EFE0" w14:textId="77777777" w:rsidR="00237BD0" w:rsidRPr="00263368" w:rsidRDefault="00237BD0" w:rsidP="004613FD">
            <w:pPr>
              <w:spacing w:before="60" w:after="60" w:line="240" w:lineRule="auto"/>
              <w:jc w:val="center"/>
              <w:rPr>
                <w:rFonts w:ascii="Times New Roman" w:hAnsi="Times New Roman" w:cs="Times New Roman"/>
                <w:b/>
                <w:bCs/>
              </w:rPr>
            </w:pPr>
            <w:r w:rsidRPr="00263368">
              <w:rPr>
                <w:rFonts w:ascii="Times New Roman" w:hAnsi="Times New Roman" w:cs="Times New Roman"/>
                <w:b/>
                <w:bCs/>
              </w:rPr>
              <w:t>Ek/1</w:t>
            </w:r>
          </w:p>
        </w:tc>
        <w:tc>
          <w:tcPr>
            <w:tcW w:w="850" w:type="dxa"/>
            <w:tcBorders>
              <w:top w:val="single" w:sz="4" w:space="0" w:color="000000"/>
              <w:left w:val="single" w:sz="4" w:space="0" w:color="000000"/>
              <w:bottom w:val="single" w:sz="4" w:space="0" w:color="000000"/>
              <w:right w:val="single" w:sz="4" w:space="0" w:color="000000"/>
            </w:tcBorders>
            <w:vAlign w:val="center"/>
          </w:tcPr>
          <w:p w14:paraId="453731A0"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009" w:type="dxa"/>
            <w:tcBorders>
              <w:top w:val="single" w:sz="4" w:space="0" w:color="000000"/>
              <w:left w:val="single" w:sz="4" w:space="0" w:color="000000"/>
              <w:bottom w:val="single" w:sz="4" w:space="0" w:color="000000"/>
              <w:right w:val="single" w:sz="4" w:space="0" w:color="000000"/>
            </w:tcBorders>
            <w:vAlign w:val="center"/>
          </w:tcPr>
          <w:p w14:paraId="7177AB60" w14:textId="0A0778D7" w:rsidR="00237BD0"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994" w:type="dxa"/>
            <w:tcBorders>
              <w:top w:val="single" w:sz="4" w:space="0" w:color="000000"/>
              <w:left w:val="single" w:sz="4" w:space="0" w:color="000000"/>
              <w:bottom w:val="single" w:sz="4" w:space="0" w:color="000000"/>
              <w:right w:val="single" w:sz="4" w:space="0" w:color="000000"/>
            </w:tcBorders>
            <w:vAlign w:val="center"/>
          </w:tcPr>
          <w:p w14:paraId="16F6836E"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136" w:type="dxa"/>
            <w:tcBorders>
              <w:top w:val="single" w:sz="4" w:space="0" w:color="000000"/>
              <w:left w:val="single" w:sz="4" w:space="0" w:color="000000"/>
              <w:bottom w:val="single" w:sz="4" w:space="0" w:color="000000"/>
              <w:right w:val="single" w:sz="4" w:space="0" w:color="000000"/>
            </w:tcBorders>
            <w:vAlign w:val="center"/>
          </w:tcPr>
          <w:p w14:paraId="0A1CC8B0"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vAlign w:val="center"/>
          </w:tcPr>
          <w:p w14:paraId="0D4BC47C" w14:textId="77777777" w:rsidR="00237BD0" w:rsidRPr="00263368" w:rsidRDefault="00237BD0" w:rsidP="008A72DC">
            <w:pPr>
              <w:spacing w:after="0" w:line="240" w:lineRule="auto"/>
              <w:jc w:val="center"/>
              <w:rPr>
                <w:rFonts w:ascii="Times New Roman" w:hAnsi="Times New Roman" w:cs="Times New Roman"/>
              </w:rPr>
            </w:pPr>
          </w:p>
        </w:tc>
        <w:tc>
          <w:tcPr>
            <w:tcW w:w="853" w:type="dxa"/>
            <w:tcBorders>
              <w:top w:val="single" w:sz="4" w:space="0" w:color="000000"/>
              <w:left w:val="single" w:sz="4" w:space="0" w:color="000000"/>
              <w:bottom w:val="single" w:sz="4" w:space="0" w:color="000000"/>
              <w:right w:val="single" w:sz="4" w:space="0" w:color="000000"/>
            </w:tcBorders>
            <w:vAlign w:val="center"/>
          </w:tcPr>
          <w:p w14:paraId="2EBD7388"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985" w:type="dxa"/>
            <w:tcBorders>
              <w:top w:val="single" w:sz="4" w:space="0" w:color="000000"/>
              <w:left w:val="single" w:sz="4" w:space="0" w:color="000000"/>
              <w:bottom w:val="single" w:sz="4" w:space="0" w:color="000000"/>
              <w:right w:val="single" w:sz="4" w:space="0" w:color="000000"/>
            </w:tcBorders>
            <w:vAlign w:val="center"/>
          </w:tcPr>
          <w:p w14:paraId="350601DF" w14:textId="77777777" w:rsidR="00237BD0" w:rsidRPr="00263368" w:rsidRDefault="00237BD0" w:rsidP="008A72DC">
            <w:pPr>
              <w:spacing w:after="0" w:line="240" w:lineRule="auto"/>
              <w:jc w:val="center"/>
              <w:rPr>
                <w:rFonts w:ascii="Times New Roman" w:hAnsi="Times New Roman" w:cs="Times New Roman"/>
                <w:sz w:val="20"/>
                <w:szCs w:val="20"/>
              </w:rPr>
            </w:pPr>
          </w:p>
        </w:tc>
      </w:tr>
      <w:tr w:rsidR="00237BD0" w:rsidRPr="00263368" w14:paraId="0C2C9431" w14:textId="77777777" w:rsidTr="004613FD">
        <w:trPr>
          <w:jc w:val="center"/>
        </w:trPr>
        <w:tc>
          <w:tcPr>
            <w:tcW w:w="421" w:type="dxa"/>
            <w:tcBorders>
              <w:top w:val="single" w:sz="4" w:space="0" w:color="000000"/>
              <w:left w:val="single" w:sz="4" w:space="0" w:color="000000"/>
              <w:bottom w:val="single" w:sz="4" w:space="0" w:color="000000"/>
              <w:right w:val="double" w:sz="4" w:space="0" w:color="000000"/>
            </w:tcBorders>
            <w:vAlign w:val="center"/>
          </w:tcPr>
          <w:p w14:paraId="27D5C1E3"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5</w:t>
            </w:r>
          </w:p>
        </w:tc>
        <w:tc>
          <w:tcPr>
            <w:tcW w:w="992" w:type="dxa"/>
            <w:tcBorders>
              <w:top w:val="single" w:sz="4" w:space="0" w:color="000000"/>
              <w:left w:val="double" w:sz="4" w:space="0" w:color="auto"/>
              <w:bottom w:val="single" w:sz="4" w:space="0" w:color="000000"/>
              <w:right w:val="single" w:sz="4" w:space="0" w:color="000000"/>
            </w:tcBorders>
            <w:vAlign w:val="center"/>
          </w:tcPr>
          <w:p w14:paraId="4E7BEDD1" w14:textId="77777777" w:rsidR="00237BD0" w:rsidRPr="00263368" w:rsidRDefault="00237BD0"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Ek/2</w:t>
            </w:r>
          </w:p>
        </w:tc>
        <w:tc>
          <w:tcPr>
            <w:tcW w:w="850" w:type="dxa"/>
            <w:tcBorders>
              <w:top w:val="single" w:sz="4" w:space="0" w:color="000000"/>
              <w:left w:val="single" w:sz="4" w:space="0" w:color="000000"/>
              <w:bottom w:val="single" w:sz="4" w:space="0" w:color="000000"/>
              <w:right w:val="single" w:sz="4" w:space="0" w:color="000000"/>
            </w:tcBorders>
            <w:vAlign w:val="center"/>
          </w:tcPr>
          <w:p w14:paraId="035F484A"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1009" w:type="dxa"/>
            <w:tcBorders>
              <w:top w:val="single" w:sz="4" w:space="0" w:color="000000"/>
              <w:left w:val="single" w:sz="4" w:space="0" w:color="000000"/>
              <w:bottom w:val="single" w:sz="4" w:space="0" w:color="000000"/>
              <w:right w:val="single" w:sz="4" w:space="0" w:color="000000"/>
            </w:tcBorders>
            <w:vAlign w:val="center"/>
          </w:tcPr>
          <w:p w14:paraId="7964FECB" w14:textId="77777777" w:rsidR="00237BD0" w:rsidRPr="00263368" w:rsidRDefault="00237BD0" w:rsidP="008A72DC">
            <w:pPr>
              <w:spacing w:after="0" w:line="240" w:lineRule="auto"/>
              <w:jc w:val="center"/>
              <w:rPr>
                <w:rFonts w:ascii="Times New Roman" w:hAnsi="Times New Roman" w:cs="Times New Roman"/>
              </w:rPr>
            </w:pPr>
          </w:p>
        </w:tc>
        <w:tc>
          <w:tcPr>
            <w:tcW w:w="994" w:type="dxa"/>
            <w:tcBorders>
              <w:top w:val="single" w:sz="4" w:space="0" w:color="000000"/>
              <w:left w:val="single" w:sz="4" w:space="0" w:color="000000"/>
              <w:bottom w:val="single" w:sz="4" w:space="0" w:color="000000"/>
              <w:right w:val="single" w:sz="4" w:space="0" w:color="000000"/>
            </w:tcBorders>
            <w:vAlign w:val="center"/>
          </w:tcPr>
          <w:p w14:paraId="328FAFA0"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40.000</w:t>
            </w:r>
          </w:p>
          <w:p w14:paraId="4D516CF5"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(4ha)</w:t>
            </w:r>
          </w:p>
        </w:tc>
        <w:tc>
          <w:tcPr>
            <w:tcW w:w="1136" w:type="dxa"/>
            <w:tcBorders>
              <w:top w:val="single" w:sz="4" w:space="0" w:color="000000"/>
              <w:left w:val="single" w:sz="4" w:space="0" w:color="000000"/>
              <w:bottom w:val="single" w:sz="4" w:space="0" w:color="000000"/>
              <w:right w:val="single" w:sz="4" w:space="0" w:color="000000"/>
            </w:tcBorders>
            <w:vAlign w:val="center"/>
          </w:tcPr>
          <w:p w14:paraId="47CDD90E" w14:textId="232260EA"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3</w:t>
            </w:r>
            <w:r w:rsidR="00E34FEF" w:rsidRPr="00263368">
              <w:rPr>
                <w:rFonts w:ascii="Times New Roman" w:hAnsi="Times New Roman" w:cs="Times New Roman"/>
              </w:rPr>
              <w:t>,0</w:t>
            </w:r>
          </w:p>
        </w:tc>
        <w:tc>
          <w:tcPr>
            <w:tcW w:w="709" w:type="dxa"/>
            <w:tcBorders>
              <w:top w:val="single" w:sz="4" w:space="0" w:color="000000"/>
              <w:left w:val="single" w:sz="4" w:space="0" w:color="000000"/>
              <w:bottom w:val="single" w:sz="4" w:space="0" w:color="000000"/>
              <w:right w:val="single" w:sz="4" w:space="0" w:color="000000"/>
            </w:tcBorders>
            <w:vAlign w:val="center"/>
          </w:tcPr>
          <w:p w14:paraId="3F0CD710" w14:textId="77CEE535" w:rsidR="00237BD0" w:rsidRPr="00263368" w:rsidRDefault="00E175D3"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3" w:type="dxa"/>
            <w:tcBorders>
              <w:top w:val="single" w:sz="4" w:space="0" w:color="000000"/>
              <w:left w:val="single" w:sz="4" w:space="0" w:color="000000"/>
              <w:bottom w:val="single" w:sz="4" w:space="0" w:color="000000"/>
              <w:right w:val="single" w:sz="4" w:space="0" w:color="000000"/>
            </w:tcBorders>
            <w:vAlign w:val="center"/>
          </w:tcPr>
          <w:p w14:paraId="6AA346A5" w14:textId="77777777" w:rsidR="00237BD0" w:rsidRPr="00263368" w:rsidRDefault="00237BD0" w:rsidP="008A72DC">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1985" w:type="dxa"/>
            <w:tcBorders>
              <w:top w:val="single" w:sz="4" w:space="0" w:color="000000"/>
              <w:left w:val="single" w:sz="4" w:space="0" w:color="000000"/>
              <w:bottom w:val="single" w:sz="4" w:space="0" w:color="000000"/>
              <w:right w:val="single" w:sz="4" w:space="0" w:color="000000"/>
            </w:tcBorders>
            <w:vAlign w:val="center"/>
          </w:tcPr>
          <w:p w14:paraId="14DA0CDF" w14:textId="77777777" w:rsidR="00237BD0" w:rsidRPr="00263368" w:rsidRDefault="00237BD0" w:rsidP="008A72DC">
            <w:pPr>
              <w:spacing w:after="0" w:line="240" w:lineRule="auto"/>
              <w:jc w:val="center"/>
              <w:rPr>
                <w:rFonts w:ascii="Times New Roman" w:hAnsi="Times New Roman" w:cs="Times New Roman"/>
                <w:sz w:val="20"/>
                <w:szCs w:val="20"/>
              </w:rPr>
            </w:pPr>
          </w:p>
        </w:tc>
      </w:tr>
      <w:tr w:rsidR="004613FD" w:rsidRPr="00263368" w14:paraId="52A4791D" w14:textId="77777777" w:rsidTr="004613FD">
        <w:trPr>
          <w:trHeight w:val="275"/>
          <w:jc w:val="center"/>
        </w:trPr>
        <w:tc>
          <w:tcPr>
            <w:tcW w:w="421" w:type="dxa"/>
            <w:tcBorders>
              <w:top w:val="single" w:sz="4" w:space="0" w:color="000000"/>
              <w:left w:val="single" w:sz="4" w:space="0" w:color="000000"/>
              <w:bottom w:val="single" w:sz="4" w:space="0" w:color="000000"/>
              <w:right w:val="double" w:sz="4" w:space="0" w:color="000000"/>
            </w:tcBorders>
            <w:vAlign w:val="center"/>
          </w:tcPr>
          <w:p w14:paraId="001FCC9E" w14:textId="0AC72C53"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6</w:t>
            </w:r>
          </w:p>
        </w:tc>
        <w:tc>
          <w:tcPr>
            <w:tcW w:w="992" w:type="dxa"/>
            <w:tcBorders>
              <w:top w:val="single" w:sz="4" w:space="0" w:color="000000"/>
              <w:left w:val="double" w:sz="4" w:space="0" w:color="auto"/>
              <w:bottom w:val="single" w:sz="4" w:space="0" w:color="000000"/>
              <w:right w:val="single" w:sz="4" w:space="0" w:color="000000"/>
            </w:tcBorders>
            <w:vAlign w:val="center"/>
          </w:tcPr>
          <w:p w14:paraId="5EF97E4C" w14:textId="61180FA8" w:rsidR="004613FD" w:rsidRPr="00263368" w:rsidRDefault="004613FD" w:rsidP="004613FD">
            <w:pPr>
              <w:spacing w:before="60" w:after="60" w:line="240" w:lineRule="auto"/>
              <w:jc w:val="center"/>
              <w:rPr>
                <w:rFonts w:ascii="Times New Roman" w:hAnsi="Times New Roman" w:cs="Times New Roman"/>
                <w:b/>
                <w:bCs/>
              </w:rPr>
            </w:pPr>
            <w:r w:rsidRPr="00263368">
              <w:rPr>
                <w:rFonts w:ascii="Times New Roman" w:hAnsi="Times New Roman" w:cs="Times New Roman"/>
                <w:b/>
                <w:bCs/>
              </w:rPr>
              <w:t>Ev</w:t>
            </w:r>
            <w:r w:rsidR="00C55CDC" w:rsidRPr="00263368">
              <w:rPr>
                <w:rFonts w:ascii="Times New Roman" w:hAnsi="Times New Roman" w:cs="Times New Roman"/>
                <w:b/>
                <w:bCs/>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246F0C98" w14:textId="0F7B8ABD"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009" w:type="dxa"/>
            <w:tcBorders>
              <w:top w:val="single" w:sz="4" w:space="0" w:color="000000"/>
              <w:left w:val="single" w:sz="4" w:space="0" w:color="000000"/>
              <w:bottom w:val="single" w:sz="4" w:space="0" w:color="000000"/>
              <w:right w:val="single" w:sz="4" w:space="0" w:color="000000"/>
            </w:tcBorders>
            <w:vAlign w:val="center"/>
          </w:tcPr>
          <w:p w14:paraId="5342E30F" w14:textId="6190C5F7"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994" w:type="dxa"/>
            <w:tcBorders>
              <w:top w:val="single" w:sz="4" w:space="0" w:color="000000"/>
              <w:left w:val="single" w:sz="4" w:space="0" w:color="000000"/>
              <w:bottom w:val="single" w:sz="4" w:space="0" w:color="000000"/>
              <w:right w:val="single" w:sz="4" w:space="0" w:color="000000"/>
            </w:tcBorders>
            <w:vAlign w:val="center"/>
          </w:tcPr>
          <w:p w14:paraId="480D86FF" w14:textId="0EE8D288"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136" w:type="dxa"/>
            <w:tcBorders>
              <w:top w:val="single" w:sz="4" w:space="0" w:color="000000"/>
              <w:left w:val="single" w:sz="4" w:space="0" w:color="000000"/>
              <w:bottom w:val="single" w:sz="4" w:space="0" w:color="000000"/>
              <w:right w:val="single" w:sz="4" w:space="0" w:color="000000"/>
            </w:tcBorders>
            <w:vAlign w:val="center"/>
          </w:tcPr>
          <w:p w14:paraId="4A00C897" w14:textId="25359373"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vAlign w:val="center"/>
          </w:tcPr>
          <w:p w14:paraId="1B1C2E89" w14:textId="34E267BA"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53" w:type="dxa"/>
            <w:tcBorders>
              <w:top w:val="single" w:sz="4" w:space="0" w:color="000000"/>
              <w:left w:val="single" w:sz="4" w:space="0" w:color="000000"/>
              <w:bottom w:val="single" w:sz="4" w:space="0" w:color="000000"/>
              <w:right w:val="single" w:sz="4" w:space="0" w:color="000000"/>
            </w:tcBorders>
            <w:vAlign w:val="center"/>
          </w:tcPr>
          <w:p w14:paraId="233203E8" w14:textId="6CB21AD1" w:rsidR="004613FD" w:rsidRPr="00263368" w:rsidRDefault="004613FD" w:rsidP="008A72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985" w:type="dxa"/>
            <w:tcBorders>
              <w:top w:val="single" w:sz="4" w:space="0" w:color="000000"/>
              <w:left w:val="single" w:sz="4" w:space="0" w:color="000000"/>
              <w:bottom w:val="single" w:sz="4" w:space="0" w:color="000000"/>
              <w:right w:val="single" w:sz="4" w:space="0" w:color="000000"/>
            </w:tcBorders>
            <w:vAlign w:val="center"/>
          </w:tcPr>
          <w:p w14:paraId="50CC8F5B" w14:textId="52C97CF3" w:rsidR="004613FD" w:rsidRPr="00263368" w:rsidRDefault="00C55CDC" w:rsidP="008A72DC">
            <w:pPr>
              <w:spacing w:after="0" w:line="240" w:lineRule="auto"/>
              <w:jc w:val="center"/>
              <w:rPr>
                <w:rFonts w:ascii="Times New Roman" w:hAnsi="Times New Roman" w:cs="Times New Roman"/>
                <w:i/>
                <w:sz w:val="20"/>
                <w:szCs w:val="20"/>
              </w:rPr>
            </w:pPr>
            <w:r w:rsidRPr="00263368">
              <w:rPr>
                <w:rFonts w:ascii="Times New Roman" w:hAnsi="Times New Roman" w:cs="Times New Roman"/>
                <w:i/>
                <w:sz w:val="20"/>
                <w:szCs w:val="20"/>
              </w:rPr>
              <w:t>védett</w:t>
            </w:r>
          </w:p>
        </w:tc>
      </w:tr>
      <w:tr w:rsidR="00C55CDC" w:rsidRPr="00263368" w14:paraId="785146DA" w14:textId="77777777" w:rsidTr="004613FD">
        <w:trPr>
          <w:trHeight w:val="275"/>
          <w:jc w:val="center"/>
        </w:trPr>
        <w:tc>
          <w:tcPr>
            <w:tcW w:w="421" w:type="dxa"/>
            <w:tcBorders>
              <w:top w:val="single" w:sz="4" w:space="0" w:color="000000"/>
              <w:left w:val="single" w:sz="4" w:space="0" w:color="000000"/>
              <w:bottom w:val="single" w:sz="4" w:space="0" w:color="000000"/>
              <w:right w:val="double" w:sz="4" w:space="0" w:color="000000"/>
            </w:tcBorders>
            <w:vAlign w:val="center"/>
          </w:tcPr>
          <w:p w14:paraId="40DE6C96" w14:textId="731D809C"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7</w:t>
            </w:r>
          </w:p>
        </w:tc>
        <w:tc>
          <w:tcPr>
            <w:tcW w:w="992" w:type="dxa"/>
            <w:tcBorders>
              <w:top w:val="single" w:sz="4" w:space="0" w:color="000000"/>
              <w:left w:val="double" w:sz="4" w:space="0" w:color="auto"/>
              <w:bottom w:val="single" w:sz="4" w:space="0" w:color="000000"/>
              <w:right w:val="single" w:sz="4" w:space="0" w:color="000000"/>
            </w:tcBorders>
            <w:vAlign w:val="center"/>
          </w:tcPr>
          <w:p w14:paraId="2FF89E6B" w14:textId="4DDBE60B" w:rsidR="00C55CDC" w:rsidRPr="00263368" w:rsidRDefault="00C55CDC" w:rsidP="00C55CDC">
            <w:pPr>
              <w:spacing w:before="60" w:after="60" w:line="240" w:lineRule="auto"/>
              <w:jc w:val="center"/>
              <w:rPr>
                <w:rFonts w:ascii="Times New Roman" w:hAnsi="Times New Roman" w:cs="Times New Roman"/>
                <w:b/>
                <w:bCs/>
              </w:rPr>
            </w:pPr>
            <w:r w:rsidRPr="00263368">
              <w:rPr>
                <w:rFonts w:ascii="Times New Roman" w:hAnsi="Times New Roman" w:cs="Times New Roman"/>
                <w:b/>
                <w:bCs/>
              </w:rPr>
              <w:t>Ev/2</w:t>
            </w:r>
          </w:p>
        </w:tc>
        <w:tc>
          <w:tcPr>
            <w:tcW w:w="850" w:type="dxa"/>
            <w:tcBorders>
              <w:top w:val="single" w:sz="4" w:space="0" w:color="000000"/>
              <w:left w:val="single" w:sz="4" w:space="0" w:color="000000"/>
              <w:bottom w:val="single" w:sz="4" w:space="0" w:color="000000"/>
              <w:right w:val="single" w:sz="4" w:space="0" w:color="000000"/>
            </w:tcBorders>
            <w:vAlign w:val="center"/>
          </w:tcPr>
          <w:p w14:paraId="6FE2463C" w14:textId="1886A171"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009" w:type="dxa"/>
            <w:tcBorders>
              <w:top w:val="single" w:sz="4" w:space="0" w:color="000000"/>
              <w:left w:val="single" w:sz="4" w:space="0" w:color="000000"/>
              <w:bottom w:val="single" w:sz="4" w:space="0" w:color="000000"/>
              <w:right w:val="single" w:sz="4" w:space="0" w:color="000000"/>
            </w:tcBorders>
            <w:vAlign w:val="center"/>
          </w:tcPr>
          <w:p w14:paraId="56AD640E" w14:textId="7FEC2AC3"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994" w:type="dxa"/>
            <w:tcBorders>
              <w:top w:val="single" w:sz="4" w:space="0" w:color="000000"/>
              <w:left w:val="single" w:sz="4" w:space="0" w:color="000000"/>
              <w:bottom w:val="single" w:sz="4" w:space="0" w:color="000000"/>
              <w:right w:val="single" w:sz="4" w:space="0" w:color="000000"/>
            </w:tcBorders>
            <w:vAlign w:val="center"/>
          </w:tcPr>
          <w:p w14:paraId="54E45B74" w14:textId="22317C51"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136" w:type="dxa"/>
            <w:tcBorders>
              <w:top w:val="single" w:sz="4" w:space="0" w:color="000000"/>
              <w:left w:val="single" w:sz="4" w:space="0" w:color="000000"/>
              <w:bottom w:val="single" w:sz="4" w:space="0" w:color="000000"/>
              <w:right w:val="single" w:sz="4" w:space="0" w:color="000000"/>
            </w:tcBorders>
            <w:vAlign w:val="center"/>
          </w:tcPr>
          <w:p w14:paraId="57956055" w14:textId="5F7B0478"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709" w:type="dxa"/>
            <w:tcBorders>
              <w:top w:val="single" w:sz="4" w:space="0" w:color="000000"/>
              <w:left w:val="single" w:sz="4" w:space="0" w:color="000000"/>
              <w:bottom w:val="single" w:sz="4" w:space="0" w:color="000000"/>
              <w:right w:val="single" w:sz="4" w:space="0" w:color="000000"/>
            </w:tcBorders>
            <w:vAlign w:val="center"/>
          </w:tcPr>
          <w:p w14:paraId="189D8C00" w14:textId="0D674FA8"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853" w:type="dxa"/>
            <w:tcBorders>
              <w:top w:val="single" w:sz="4" w:space="0" w:color="000000"/>
              <w:left w:val="single" w:sz="4" w:space="0" w:color="000000"/>
              <w:bottom w:val="single" w:sz="4" w:space="0" w:color="000000"/>
              <w:right w:val="single" w:sz="4" w:space="0" w:color="000000"/>
            </w:tcBorders>
            <w:vAlign w:val="center"/>
          </w:tcPr>
          <w:p w14:paraId="6F109DC9" w14:textId="4F678E43" w:rsidR="00C55CDC" w:rsidRPr="00263368" w:rsidRDefault="00C55CDC" w:rsidP="00C55CDC">
            <w:pPr>
              <w:spacing w:after="0" w:line="240" w:lineRule="auto"/>
              <w:jc w:val="center"/>
              <w:rPr>
                <w:rFonts w:ascii="Times New Roman" w:hAnsi="Times New Roman" w:cs="Times New Roman"/>
              </w:rPr>
            </w:pPr>
            <w:r w:rsidRPr="00263368">
              <w:rPr>
                <w:rFonts w:ascii="Times New Roman" w:hAnsi="Times New Roman" w:cs="Times New Roman"/>
              </w:rPr>
              <w:t>—</w:t>
            </w:r>
          </w:p>
        </w:tc>
        <w:tc>
          <w:tcPr>
            <w:tcW w:w="1985" w:type="dxa"/>
            <w:tcBorders>
              <w:top w:val="single" w:sz="4" w:space="0" w:color="000000"/>
              <w:left w:val="single" w:sz="4" w:space="0" w:color="000000"/>
              <w:bottom w:val="single" w:sz="4" w:space="0" w:color="000000"/>
              <w:right w:val="single" w:sz="4" w:space="0" w:color="000000"/>
            </w:tcBorders>
            <w:vAlign w:val="center"/>
          </w:tcPr>
          <w:p w14:paraId="6B82144A" w14:textId="16CB639A" w:rsidR="00C55CDC" w:rsidRPr="00263368" w:rsidRDefault="00C55CDC" w:rsidP="00C55CDC">
            <w:pPr>
              <w:spacing w:after="0" w:line="240" w:lineRule="auto"/>
              <w:jc w:val="center"/>
              <w:rPr>
                <w:rFonts w:ascii="Times New Roman" w:hAnsi="Times New Roman" w:cs="Times New Roman"/>
                <w:i/>
                <w:sz w:val="20"/>
                <w:szCs w:val="20"/>
              </w:rPr>
            </w:pPr>
            <w:r w:rsidRPr="00263368">
              <w:rPr>
                <w:rFonts w:ascii="Times New Roman" w:hAnsi="Times New Roman" w:cs="Times New Roman"/>
                <w:i/>
                <w:sz w:val="20"/>
                <w:szCs w:val="20"/>
              </w:rPr>
              <w:t>védelmi</w:t>
            </w:r>
          </w:p>
        </w:tc>
      </w:tr>
    </w:tbl>
    <w:p w14:paraId="72C012F1" w14:textId="77777777" w:rsidR="00AE3F10" w:rsidRPr="00263368" w:rsidRDefault="00AE3F10">
      <w:pPr>
        <w:spacing w:after="0" w:line="240" w:lineRule="auto"/>
        <w:rPr>
          <w:rFonts w:ascii="Times New Roman" w:hAnsi="Times New Roman" w:cs="Times New Roman"/>
          <w:b/>
          <w:bCs/>
          <w:i/>
        </w:rPr>
      </w:pPr>
    </w:p>
    <w:p w14:paraId="0D6554C7" w14:textId="77777777" w:rsidR="00263368" w:rsidRPr="00263368" w:rsidRDefault="00263368">
      <w:pPr>
        <w:spacing w:after="0" w:line="240" w:lineRule="auto"/>
        <w:rPr>
          <w:rFonts w:ascii="Times New Roman" w:hAnsi="Times New Roman" w:cs="Times New Roman"/>
          <w:b/>
          <w:bCs/>
          <w:caps/>
        </w:rPr>
      </w:pPr>
      <w:r w:rsidRPr="00263368">
        <w:rPr>
          <w:rFonts w:ascii="Times New Roman" w:hAnsi="Times New Roman" w:cs="Times New Roman"/>
          <w:b/>
          <w:bCs/>
          <w:caps/>
        </w:rPr>
        <w:br w:type="page"/>
      </w:r>
    </w:p>
    <w:p w14:paraId="012B0676" w14:textId="6529BDDB" w:rsidR="00FB1ABA" w:rsidRPr="00263368" w:rsidRDefault="00634A07" w:rsidP="00263368">
      <w:pPr>
        <w:pStyle w:val="Listaszerbekezds"/>
        <w:numPr>
          <w:ilvl w:val="6"/>
          <w:numId w:val="153"/>
        </w:numPr>
        <w:tabs>
          <w:tab w:val="left" w:pos="567"/>
        </w:tabs>
        <w:spacing w:before="120" w:after="0" w:line="240" w:lineRule="auto"/>
        <w:ind w:left="357" w:hanging="357"/>
        <w:rPr>
          <w:rFonts w:ascii="Times New Roman" w:hAnsi="Times New Roman" w:cs="Times New Roman"/>
          <w:b/>
          <w:bCs/>
          <w:caps/>
        </w:rPr>
      </w:pPr>
      <w:r w:rsidRPr="00263368">
        <w:rPr>
          <w:rFonts w:ascii="Times New Roman" w:hAnsi="Times New Roman" w:cs="Times New Roman"/>
          <w:bCs/>
        </w:rPr>
        <w:tab/>
      </w:r>
      <w:r w:rsidRPr="00263368">
        <w:rPr>
          <w:rFonts w:ascii="Times New Roman" w:hAnsi="Times New Roman" w:cs="Times New Roman"/>
          <w:b/>
          <w:bCs/>
          <w:caps/>
        </w:rPr>
        <w:t>Kertes mezőgazdasági terület</w:t>
      </w:r>
    </w:p>
    <w:p w14:paraId="2BBFC999" w14:textId="5635F8BE" w:rsidR="00082AB0" w:rsidRPr="00263368" w:rsidRDefault="00FC4411" w:rsidP="00FC4411">
      <w:pPr>
        <w:tabs>
          <w:tab w:val="left" w:pos="2835"/>
        </w:tabs>
        <w:spacing w:after="120" w:line="240" w:lineRule="auto"/>
        <w:jc w:val="right"/>
        <w:rPr>
          <w:rFonts w:ascii="Times New Roman" w:hAnsi="Times New Roman" w:cs="Times New Roman"/>
          <w:b/>
          <w:bCs/>
          <w:caps/>
        </w:rPr>
      </w:pPr>
      <w:r w:rsidRPr="00263368">
        <w:rPr>
          <w:rFonts w:ascii="Times New Roman" w:hAnsi="Times New Roman" w:cs="Times New Roman"/>
          <w:bCs/>
          <w:i/>
        </w:rPr>
        <w:t>13. sz. táblázat</w:t>
      </w:r>
    </w:p>
    <w:tbl>
      <w:tblPr>
        <w:tblW w:w="10390"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6"/>
        <w:gridCol w:w="851"/>
        <w:gridCol w:w="567"/>
        <w:gridCol w:w="992"/>
        <w:gridCol w:w="992"/>
        <w:gridCol w:w="851"/>
        <w:gridCol w:w="850"/>
        <w:gridCol w:w="1134"/>
        <w:gridCol w:w="892"/>
        <w:gridCol w:w="993"/>
        <w:gridCol w:w="1842"/>
      </w:tblGrid>
      <w:tr w:rsidR="00634A07" w:rsidRPr="00263368" w14:paraId="47B6405A" w14:textId="77777777" w:rsidTr="00620D48">
        <w:trPr>
          <w:cantSplit/>
          <w:trHeight w:val="311"/>
        </w:trPr>
        <w:tc>
          <w:tcPr>
            <w:tcW w:w="426" w:type="dxa"/>
            <w:tcBorders>
              <w:bottom w:val="double" w:sz="4" w:space="0" w:color="auto"/>
              <w:right w:val="double" w:sz="4" w:space="0" w:color="auto"/>
            </w:tcBorders>
            <w:vAlign w:val="center"/>
          </w:tcPr>
          <w:p w14:paraId="75CEE589" w14:textId="77777777" w:rsidR="00634A07" w:rsidRPr="00263368" w:rsidRDefault="00634A07" w:rsidP="008A72DC">
            <w:pPr>
              <w:spacing w:after="0" w:line="240" w:lineRule="auto"/>
              <w:jc w:val="center"/>
              <w:rPr>
                <w:rFonts w:ascii="Times New Roman" w:hAnsi="Times New Roman" w:cs="Times New Roman"/>
                <w:sz w:val="20"/>
                <w:szCs w:val="20"/>
              </w:rPr>
            </w:pPr>
          </w:p>
        </w:tc>
        <w:tc>
          <w:tcPr>
            <w:tcW w:w="851" w:type="dxa"/>
            <w:tcBorders>
              <w:left w:val="double" w:sz="4" w:space="0" w:color="auto"/>
              <w:bottom w:val="double" w:sz="4" w:space="0" w:color="auto"/>
            </w:tcBorders>
            <w:vAlign w:val="center"/>
          </w:tcPr>
          <w:p w14:paraId="1D48C137"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567" w:type="dxa"/>
            <w:tcBorders>
              <w:bottom w:val="double" w:sz="4" w:space="0" w:color="000000"/>
            </w:tcBorders>
            <w:vAlign w:val="center"/>
          </w:tcPr>
          <w:p w14:paraId="0B292BFB"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92" w:type="dxa"/>
            <w:tcBorders>
              <w:bottom w:val="double" w:sz="4" w:space="0" w:color="000000"/>
            </w:tcBorders>
            <w:vAlign w:val="center"/>
          </w:tcPr>
          <w:p w14:paraId="4588FD39"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843" w:type="dxa"/>
            <w:gridSpan w:val="2"/>
            <w:tcBorders>
              <w:bottom w:val="double" w:sz="4" w:space="0" w:color="000000"/>
            </w:tcBorders>
            <w:vAlign w:val="center"/>
          </w:tcPr>
          <w:p w14:paraId="336740A9"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50" w:type="dxa"/>
            <w:tcBorders>
              <w:bottom w:val="double" w:sz="4" w:space="0" w:color="000000"/>
            </w:tcBorders>
            <w:vAlign w:val="center"/>
          </w:tcPr>
          <w:p w14:paraId="1B285BC7"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1134" w:type="dxa"/>
            <w:tcBorders>
              <w:bottom w:val="double" w:sz="4" w:space="0" w:color="000000"/>
            </w:tcBorders>
            <w:vAlign w:val="center"/>
          </w:tcPr>
          <w:p w14:paraId="7655A699"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892" w:type="dxa"/>
            <w:tcBorders>
              <w:bottom w:val="double" w:sz="4" w:space="0" w:color="000000"/>
            </w:tcBorders>
            <w:vAlign w:val="center"/>
          </w:tcPr>
          <w:p w14:paraId="4EE53C75"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993" w:type="dxa"/>
            <w:tcBorders>
              <w:bottom w:val="double" w:sz="4" w:space="0" w:color="000000"/>
            </w:tcBorders>
            <w:vAlign w:val="center"/>
          </w:tcPr>
          <w:p w14:paraId="4B4D3E87"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842" w:type="dxa"/>
            <w:tcBorders>
              <w:bottom w:val="double" w:sz="4" w:space="0" w:color="000000"/>
            </w:tcBorders>
            <w:vAlign w:val="center"/>
          </w:tcPr>
          <w:p w14:paraId="6D649BB4"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634A07" w:rsidRPr="00263368" w14:paraId="1E58D5EC" w14:textId="77777777" w:rsidTr="00620D48">
        <w:trPr>
          <w:cantSplit/>
          <w:trHeight w:val="1796"/>
        </w:trPr>
        <w:tc>
          <w:tcPr>
            <w:tcW w:w="426" w:type="dxa"/>
            <w:vMerge w:val="restart"/>
            <w:tcBorders>
              <w:top w:val="double" w:sz="4" w:space="0" w:color="auto"/>
              <w:right w:val="double" w:sz="4" w:space="0" w:color="auto"/>
            </w:tcBorders>
            <w:vAlign w:val="center"/>
          </w:tcPr>
          <w:p w14:paraId="35CF8F31" w14:textId="77777777" w:rsidR="00634A07" w:rsidRPr="00263368" w:rsidRDefault="00634A07" w:rsidP="008A72DC">
            <w:pPr>
              <w:spacing w:after="0" w:line="240" w:lineRule="auto"/>
              <w:jc w:val="both"/>
              <w:rPr>
                <w:rFonts w:ascii="Times New Roman" w:hAnsi="Times New Roman" w:cs="Times New Roman"/>
              </w:rPr>
            </w:pPr>
            <w:r w:rsidRPr="00263368">
              <w:rPr>
                <w:rFonts w:ascii="Times New Roman" w:hAnsi="Times New Roman" w:cs="Times New Roman"/>
              </w:rPr>
              <w:t>1</w:t>
            </w:r>
          </w:p>
        </w:tc>
        <w:tc>
          <w:tcPr>
            <w:tcW w:w="851" w:type="dxa"/>
            <w:vMerge w:val="restart"/>
            <w:tcBorders>
              <w:top w:val="double" w:sz="4" w:space="0" w:color="auto"/>
              <w:left w:val="double" w:sz="4" w:space="0" w:color="auto"/>
              <w:bottom w:val="double" w:sz="4" w:space="0" w:color="auto"/>
            </w:tcBorders>
            <w:textDirection w:val="btLr"/>
            <w:vAlign w:val="center"/>
          </w:tcPr>
          <w:p w14:paraId="76B5241D" w14:textId="77777777" w:rsidR="00634A07" w:rsidRPr="00263368" w:rsidRDefault="00634A07" w:rsidP="008A72DC">
            <w:pPr>
              <w:spacing w:after="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Övezet jele</w:t>
            </w:r>
          </w:p>
        </w:tc>
        <w:tc>
          <w:tcPr>
            <w:tcW w:w="567" w:type="dxa"/>
            <w:vMerge w:val="restart"/>
            <w:tcBorders>
              <w:top w:val="double" w:sz="4" w:space="0" w:color="auto"/>
              <w:bottom w:val="double" w:sz="4" w:space="0" w:color="auto"/>
            </w:tcBorders>
            <w:textDirection w:val="btLr"/>
            <w:vAlign w:val="center"/>
          </w:tcPr>
          <w:p w14:paraId="1E375A28" w14:textId="77777777" w:rsidR="00634A07" w:rsidRPr="00263368" w:rsidRDefault="00634A07" w:rsidP="008A72DC">
            <w:pPr>
              <w:spacing w:after="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92" w:type="dxa"/>
            <w:tcBorders>
              <w:top w:val="double" w:sz="4" w:space="0" w:color="000000"/>
            </w:tcBorders>
            <w:textDirection w:val="btLr"/>
            <w:vAlign w:val="center"/>
          </w:tcPr>
          <w:p w14:paraId="4C8A807B"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843" w:type="dxa"/>
            <w:gridSpan w:val="2"/>
            <w:tcBorders>
              <w:top w:val="double" w:sz="4" w:space="0" w:color="000000"/>
            </w:tcBorders>
            <w:textDirection w:val="btLr"/>
            <w:vAlign w:val="center"/>
          </w:tcPr>
          <w:p w14:paraId="786FC140"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új telek legkisebb</w:t>
            </w:r>
          </w:p>
        </w:tc>
        <w:tc>
          <w:tcPr>
            <w:tcW w:w="850" w:type="dxa"/>
            <w:tcBorders>
              <w:top w:val="double" w:sz="4" w:space="0" w:color="000000"/>
            </w:tcBorders>
            <w:textDirection w:val="btLr"/>
            <w:vAlign w:val="center"/>
          </w:tcPr>
          <w:p w14:paraId="7255BAE5"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Beépíthető telek legkisebb területe</w:t>
            </w:r>
          </w:p>
        </w:tc>
        <w:tc>
          <w:tcPr>
            <w:tcW w:w="1134" w:type="dxa"/>
            <w:tcBorders>
              <w:top w:val="double" w:sz="4" w:space="0" w:color="000000"/>
            </w:tcBorders>
            <w:textDirection w:val="btLr"/>
          </w:tcPr>
          <w:p w14:paraId="5DEFCCC4"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892" w:type="dxa"/>
            <w:tcBorders>
              <w:top w:val="double" w:sz="4" w:space="0" w:color="000000"/>
            </w:tcBorders>
            <w:textDirection w:val="btLr"/>
            <w:vAlign w:val="center"/>
          </w:tcPr>
          <w:p w14:paraId="538F527E" w14:textId="77777777" w:rsidR="00634A07" w:rsidRPr="00263368" w:rsidRDefault="00634A07" w:rsidP="008A72DC">
            <w:pPr>
              <w:spacing w:after="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Terepszint alatt az építés mértéke</w:t>
            </w:r>
          </w:p>
        </w:tc>
        <w:tc>
          <w:tcPr>
            <w:tcW w:w="993" w:type="dxa"/>
            <w:tcBorders>
              <w:top w:val="double" w:sz="4" w:space="0" w:color="000000"/>
            </w:tcBorders>
            <w:textDirection w:val="btLr"/>
            <w:vAlign w:val="center"/>
          </w:tcPr>
          <w:p w14:paraId="3C5C9D11" w14:textId="77777777" w:rsidR="00634A07" w:rsidRPr="00263368" w:rsidRDefault="00634A07"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1842" w:type="dxa"/>
            <w:vMerge w:val="restart"/>
            <w:tcBorders>
              <w:top w:val="double" w:sz="4" w:space="0" w:color="auto"/>
              <w:bottom w:val="double" w:sz="4" w:space="0" w:color="auto"/>
            </w:tcBorders>
            <w:textDirection w:val="btLr"/>
            <w:vAlign w:val="center"/>
          </w:tcPr>
          <w:p w14:paraId="4802613A" w14:textId="77777777" w:rsidR="00634A07" w:rsidRPr="00263368" w:rsidRDefault="00634A07" w:rsidP="008A72DC">
            <w:pPr>
              <w:spacing w:after="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634A07" w:rsidRPr="00263368" w14:paraId="5A2BCD59" w14:textId="77777777" w:rsidTr="00620D48">
        <w:trPr>
          <w:cantSplit/>
          <w:trHeight w:val="543"/>
        </w:trPr>
        <w:tc>
          <w:tcPr>
            <w:tcW w:w="426" w:type="dxa"/>
            <w:vMerge/>
            <w:tcBorders>
              <w:top w:val="double" w:sz="4" w:space="0" w:color="auto"/>
              <w:right w:val="double" w:sz="4" w:space="0" w:color="auto"/>
            </w:tcBorders>
            <w:vAlign w:val="center"/>
          </w:tcPr>
          <w:p w14:paraId="51138F22" w14:textId="77777777" w:rsidR="00634A07" w:rsidRPr="00263368" w:rsidRDefault="00634A07" w:rsidP="008A72DC">
            <w:pPr>
              <w:spacing w:after="0" w:line="240" w:lineRule="auto"/>
              <w:rPr>
                <w:rFonts w:ascii="Times New Roman" w:hAnsi="Times New Roman" w:cs="Times New Roman"/>
              </w:rPr>
            </w:pPr>
          </w:p>
        </w:tc>
        <w:tc>
          <w:tcPr>
            <w:tcW w:w="851" w:type="dxa"/>
            <w:vMerge/>
            <w:tcBorders>
              <w:top w:val="double" w:sz="4" w:space="0" w:color="auto"/>
              <w:left w:val="double" w:sz="4" w:space="0" w:color="auto"/>
              <w:bottom w:val="double" w:sz="4" w:space="0" w:color="auto"/>
            </w:tcBorders>
            <w:vAlign w:val="center"/>
          </w:tcPr>
          <w:p w14:paraId="7666E15E" w14:textId="77777777" w:rsidR="00634A07" w:rsidRPr="00263368" w:rsidRDefault="00634A07" w:rsidP="008A72DC">
            <w:pPr>
              <w:spacing w:after="0" w:line="240" w:lineRule="auto"/>
              <w:rPr>
                <w:rFonts w:ascii="Times New Roman" w:hAnsi="Times New Roman" w:cs="Times New Roman"/>
                <w:i/>
                <w:iCs/>
              </w:rPr>
            </w:pPr>
          </w:p>
        </w:tc>
        <w:tc>
          <w:tcPr>
            <w:tcW w:w="567" w:type="dxa"/>
            <w:vMerge/>
            <w:tcBorders>
              <w:top w:val="double" w:sz="4" w:space="0" w:color="auto"/>
              <w:bottom w:val="double" w:sz="4" w:space="0" w:color="auto"/>
            </w:tcBorders>
            <w:vAlign w:val="center"/>
          </w:tcPr>
          <w:p w14:paraId="63E0C111" w14:textId="77777777" w:rsidR="00634A07" w:rsidRPr="00263368" w:rsidRDefault="00634A07" w:rsidP="008A72DC">
            <w:pPr>
              <w:spacing w:after="0" w:line="240" w:lineRule="auto"/>
              <w:rPr>
                <w:rFonts w:ascii="Times New Roman" w:hAnsi="Times New Roman" w:cs="Times New Roman"/>
                <w:i/>
                <w:iCs/>
              </w:rPr>
            </w:pPr>
          </w:p>
        </w:tc>
        <w:tc>
          <w:tcPr>
            <w:tcW w:w="992" w:type="dxa"/>
            <w:tcBorders>
              <w:bottom w:val="double" w:sz="4" w:space="0" w:color="000000"/>
            </w:tcBorders>
            <w:vAlign w:val="center"/>
          </w:tcPr>
          <w:p w14:paraId="405B94FF"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992" w:type="dxa"/>
            <w:tcBorders>
              <w:bottom w:val="double" w:sz="4" w:space="0" w:color="000000"/>
            </w:tcBorders>
            <w:vAlign w:val="center"/>
          </w:tcPr>
          <w:p w14:paraId="146FE317" w14:textId="5DA33595" w:rsidR="00634A07" w:rsidRPr="00263368" w:rsidRDefault="00634A07" w:rsidP="00620D48">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szélessé</w:t>
            </w:r>
            <w:r w:rsidR="008D01DA" w:rsidRPr="00263368">
              <w:rPr>
                <w:rFonts w:ascii="Times New Roman" w:hAnsi="Times New Roman" w:cs="Times New Roman"/>
                <w:i/>
                <w:iCs/>
                <w:sz w:val="20"/>
                <w:szCs w:val="20"/>
              </w:rPr>
              <w:t>-ge</w:t>
            </w:r>
            <w:r w:rsidR="00620D48" w:rsidRPr="00263368">
              <w:rPr>
                <w:rFonts w:ascii="Times New Roman" w:hAnsi="Times New Roman" w:cs="Times New Roman"/>
                <w:i/>
                <w:iCs/>
                <w:sz w:val="20"/>
                <w:szCs w:val="20"/>
                <w:vertAlign w:val="superscript"/>
              </w:rPr>
              <w:t>■</w:t>
            </w:r>
            <w:r w:rsidRPr="00263368">
              <w:rPr>
                <w:rFonts w:ascii="Times New Roman" w:hAnsi="Times New Roman" w:cs="Times New Roman"/>
                <w:i/>
                <w:iCs/>
                <w:sz w:val="20"/>
                <w:szCs w:val="20"/>
              </w:rPr>
              <w:t xml:space="preserve"> (m)</w:t>
            </w:r>
          </w:p>
        </w:tc>
        <w:tc>
          <w:tcPr>
            <w:tcW w:w="851" w:type="dxa"/>
            <w:tcBorders>
              <w:bottom w:val="double" w:sz="4" w:space="0" w:color="000000"/>
            </w:tcBorders>
            <w:vAlign w:val="center"/>
          </w:tcPr>
          <w:p w14:paraId="2367A4C7" w14:textId="1D40BFEB" w:rsidR="00634A07" w:rsidRPr="00263368" w:rsidRDefault="00634A07" w:rsidP="00620D48">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mélysé</w:t>
            </w:r>
            <w:r w:rsidR="008D01DA" w:rsidRPr="00263368">
              <w:rPr>
                <w:rFonts w:ascii="Times New Roman" w:hAnsi="Times New Roman" w:cs="Times New Roman"/>
                <w:i/>
                <w:iCs/>
                <w:sz w:val="20"/>
                <w:szCs w:val="20"/>
              </w:rPr>
              <w:t>-</w:t>
            </w:r>
            <w:r w:rsidRPr="00263368">
              <w:rPr>
                <w:rFonts w:ascii="Times New Roman" w:hAnsi="Times New Roman" w:cs="Times New Roman"/>
                <w:i/>
                <w:iCs/>
                <w:sz w:val="20"/>
                <w:szCs w:val="20"/>
              </w:rPr>
              <w:t>ge</w:t>
            </w:r>
            <w:r w:rsidR="00620D48" w:rsidRPr="00263368">
              <w:rPr>
                <w:rFonts w:ascii="Times New Roman" w:hAnsi="Times New Roman" w:cs="Times New Roman"/>
                <w:i/>
                <w:iCs/>
                <w:sz w:val="20"/>
                <w:szCs w:val="20"/>
                <w:vertAlign w:val="superscript"/>
              </w:rPr>
              <w:t>■</w:t>
            </w:r>
            <w:r w:rsidRPr="00263368">
              <w:rPr>
                <w:rFonts w:ascii="Times New Roman" w:hAnsi="Times New Roman" w:cs="Times New Roman"/>
                <w:i/>
                <w:iCs/>
                <w:sz w:val="20"/>
                <w:szCs w:val="20"/>
              </w:rPr>
              <w:t xml:space="preserve"> (m)</w:t>
            </w:r>
          </w:p>
        </w:tc>
        <w:tc>
          <w:tcPr>
            <w:tcW w:w="850" w:type="dxa"/>
            <w:tcBorders>
              <w:bottom w:val="double" w:sz="4" w:space="0" w:color="000000"/>
            </w:tcBorders>
            <w:vAlign w:val="center"/>
          </w:tcPr>
          <w:p w14:paraId="5A291B57"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134" w:type="dxa"/>
            <w:tcBorders>
              <w:bottom w:val="double" w:sz="4" w:space="0" w:color="000000"/>
            </w:tcBorders>
            <w:vAlign w:val="center"/>
          </w:tcPr>
          <w:p w14:paraId="760AC985"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92" w:type="dxa"/>
            <w:tcBorders>
              <w:bottom w:val="double" w:sz="4" w:space="0" w:color="000000"/>
            </w:tcBorders>
            <w:vAlign w:val="center"/>
          </w:tcPr>
          <w:p w14:paraId="16E1E942"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3" w:type="dxa"/>
            <w:tcBorders>
              <w:bottom w:val="double" w:sz="4" w:space="0" w:color="000000"/>
            </w:tcBorders>
            <w:vAlign w:val="center"/>
          </w:tcPr>
          <w:p w14:paraId="73BE38DA"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842" w:type="dxa"/>
            <w:vMerge/>
            <w:tcBorders>
              <w:top w:val="double" w:sz="4" w:space="0" w:color="auto"/>
              <w:bottom w:val="double" w:sz="4" w:space="0" w:color="auto"/>
            </w:tcBorders>
            <w:vAlign w:val="center"/>
          </w:tcPr>
          <w:p w14:paraId="63980605" w14:textId="77777777" w:rsidR="00634A07" w:rsidRPr="00263368" w:rsidRDefault="00634A07" w:rsidP="008A72DC">
            <w:pPr>
              <w:spacing w:after="0" w:line="240" w:lineRule="auto"/>
              <w:rPr>
                <w:rFonts w:ascii="Times New Roman" w:hAnsi="Times New Roman" w:cs="Times New Roman"/>
                <w:i/>
                <w:iCs/>
              </w:rPr>
            </w:pPr>
          </w:p>
        </w:tc>
      </w:tr>
      <w:tr w:rsidR="00634A07" w:rsidRPr="00263368" w14:paraId="68BAC9D7" w14:textId="77777777" w:rsidTr="00620D48">
        <w:trPr>
          <w:trHeight w:val="827"/>
        </w:trPr>
        <w:tc>
          <w:tcPr>
            <w:tcW w:w="426" w:type="dxa"/>
            <w:tcBorders>
              <w:right w:val="double" w:sz="4" w:space="0" w:color="000000"/>
            </w:tcBorders>
            <w:vAlign w:val="center"/>
          </w:tcPr>
          <w:p w14:paraId="5D71BFDF"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w:t>
            </w:r>
          </w:p>
        </w:tc>
        <w:tc>
          <w:tcPr>
            <w:tcW w:w="851" w:type="dxa"/>
            <w:vMerge w:val="restart"/>
            <w:tcBorders>
              <w:top w:val="double" w:sz="4" w:space="0" w:color="auto"/>
              <w:left w:val="double" w:sz="4" w:space="0" w:color="auto"/>
            </w:tcBorders>
            <w:vAlign w:val="center"/>
          </w:tcPr>
          <w:p w14:paraId="6FDAC778"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Mk/1</w:t>
            </w:r>
          </w:p>
        </w:tc>
        <w:tc>
          <w:tcPr>
            <w:tcW w:w="567" w:type="dxa"/>
            <w:tcBorders>
              <w:top w:val="double" w:sz="4" w:space="0" w:color="000000"/>
            </w:tcBorders>
            <w:vAlign w:val="center"/>
          </w:tcPr>
          <w:p w14:paraId="3723314B"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92" w:type="dxa"/>
            <w:tcBorders>
              <w:top w:val="double" w:sz="4" w:space="0" w:color="000000"/>
            </w:tcBorders>
            <w:vAlign w:val="center"/>
          </w:tcPr>
          <w:p w14:paraId="5C26D6E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1.500</w:t>
            </w:r>
          </w:p>
        </w:tc>
        <w:tc>
          <w:tcPr>
            <w:tcW w:w="992" w:type="dxa"/>
            <w:tcBorders>
              <w:top w:val="double" w:sz="4" w:space="0" w:color="000000"/>
            </w:tcBorders>
            <w:vAlign w:val="center"/>
          </w:tcPr>
          <w:p w14:paraId="590F086D"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1" w:type="dxa"/>
            <w:tcBorders>
              <w:top w:val="double" w:sz="4" w:space="0" w:color="000000"/>
            </w:tcBorders>
            <w:vAlign w:val="center"/>
          </w:tcPr>
          <w:p w14:paraId="30C31364"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0" w:type="dxa"/>
            <w:tcBorders>
              <w:top w:val="double" w:sz="4" w:space="0" w:color="000000"/>
            </w:tcBorders>
            <w:vAlign w:val="center"/>
          </w:tcPr>
          <w:p w14:paraId="46CBBC5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1.000</w:t>
            </w:r>
          </w:p>
        </w:tc>
        <w:tc>
          <w:tcPr>
            <w:tcW w:w="1134" w:type="dxa"/>
            <w:tcBorders>
              <w:top w:val="double" w:sz="4" w:space="0" w:color="000000"/>
            </w:tcBorders>
            <w:vAlign w:val="center"/>
          </w:tcPr>
          <w:p w14:paraId="11054DB8"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1,5%, de max. 30m</w:t>
            </w:r>
            <w:r w:rsidRPr="00263368">
              <w:rPr>
                <w:rFonts w:ascii="Times New Roman" w:hAnsi="Times New Roman" w:cs="Times New Roman"/>
                <w:sz w:val="20"/>
                <w:szCs w:val="20"/>
                <w:vertAlign w:val="superscript"/>
              </w:rPr>
              <w:t>2</w:t>
            </w:r>
          </w:p>
        </w:tc>
        <w:tc>
          <w:tcPr>
            <w:tcW w:w="892" w:type="dxa"/>
            <w:tcBorders>
              <w:top w:val="double" w:sz="4" w:space="0" w:color="000000"/>
            </w:tcBorders>
            <w:vAlign w:val="center"/>
          </w:tcPr>
          <w:p w14:paraId="138345D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3" w:type="dxa"/>
            <w:tcBorders>
              <w:top w:val="double" w:sz="4" w:space="0" w:color="000000"/>
            </w:tcBorders>
            <w:vAlign w:val="center"/>
          </w:tcPr>
          <w:p w14:paraId="2E1B1336"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1842" w:type="dxa"/>
            <w:tcBorders>
              <w:top w:val="double" w:sz="4" w:space="0" w:color="000000"/>
            </w:tcBorders>
            <w:vAlign w:val="center"/>
          </w:tcPr>
          <w:p w14:paraId="5FBCCABE" w14:textId="77777777" w:rsidR="00634A07" w:rsidRPr="00263368" w:rsidRDefault="00634A07"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kertművelési ágban nyilvántartott telkek esetén</w:t>
            </w:r>
          </w:p>
        </w:tc>
      </w:tr>
      <w:tr w:rsidR="00634A07" w:rsidRPr="00263368" w14:paraId="0FE42E8D" w14:textId="77777777" w:rsidTr="00620D48">
        <w:tc>
          <w:tcPr>
            <w:tcW w:w="426" w:type="dxa"/>
            <w:tcBorders>
              <w:right w:val="double" w:sz="4" w:space="0" w:color="000000"/>
            </w:tcBorders>
            <w:vAlign w:val="center"/>
          </w:tcPr>
          <w:p w14:paraId="60DE2FBE"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w:t>
            </w:r>
          </w:p>
        </w:tc>
        <w:tc>
          <w:tcPr>
            <w:tcW w:w="851" w:type="dxa"/>
            <w:vMerge/>
            <w:tcBorders>
              <w:top w:val="double" w:sz="4" w:space="0" w:color="auto"/>
              <w:left w:val="double" w:sz="4" w:space="0" w:color="auto"/>
            </w:tcBorders>
            <w:vAlign w:val="center"/>
          </w:tcPr>
          <w:p w14:paraId="46DA88C7" w14:textId="77777777" w:rsidR="00634A07" w:rsidRPr="00263368" w:rsidRDefault="00634A07" w:rsidP="008A72DC">
            <w:pPr>
              <w:spacing w:after="0" w:line="240" w:lineRule="auto"/>
              <w:rPr>
                <w:rFonts w:ascii="Times New Roman" w:hAnsi="Times New Roman" w:cs="Times New Roman"/>
                <w:b/>
                <w:bCs/>
              </w:rPr>
            </w:pPr>
          </w:p>
        </w:tc>
        <w:tc>
          <w:tcPr>
            <w:tcW w:w="567" w:type="dxa"/>
            <w:vAlign w:val="center"/>
          </w:tcPr>
          <w:p w14:paraId="48BE24B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4192717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1.500</w:t>
            </w:r>
          </w:p>
        </w:tc>
        <w:tc>
          <w:tcPr>
            <w:tcW w:w="992" w:type="dxa"/>
            <w:vAlign w:val="center"/>
          </w:tcPr>
          <w:p w14:paraId="2A16DF6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1" w:type="dxa"/>
            <w:vAlign w:val="center"/>
          </w:tcPr>
          <w:p w14:paraId="4A856D13"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0" w:type="dxa"/>
            <w:vAlign w:val="center"/>
          </w:tcPr>
          <w:p w14:paraId="7BB65900"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1.500</w:t>
            </w:r>
          </w:p>
        </w:tc>
        <w:tc>
          <w:tcPr>
            <w:tcW w:w="1134" w:type="dxa"/>
            <w:vAlign w:val="center"/>
          </w:tcPr>
          <w:p w14:paraId="1D8152CF"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1,5%, de max. 30m</w:t>
            </w:r>
            <w:r w:rsidRPr="00263368">
              <w:rPr>
                <w:rFonts w:ascii="Times New Roman" w:hAnsi="Times New Roman" w:cs="Times New Roman"/>
                <w:sz w:val="20"/>
                <w:szCs w:val="20"/>
                <w:vertAlign w:val="superscript"/>
              </w:rPr>
              <w:t>2</w:t>
            </w:r>
          </w:p>
        </w:tc>
        <w:tc>
          <w:tcPr>
            <w:tcW w:w="892" w:type="dxa"/>
            <w:vAlign w:val="center"/>
          </w:tcPr>
          <w:p w14:paraId="055281C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3" w:type="dxa"/>
            <w:vAlign w:val="center"/>
          </w:tcPr>
          <w:p w14:paraId="49497A1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1842" w:type="dxa"/>
            <w:vAlign w:val="center"/>
          </w:tcPr>
          <w:p w14:paraId="22DCE905" w14:textId="77777777" w:rsidR="00634A07" w:rsidRPr="00263368" w:rsidRDefault="00634A07"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nem kertművelési ágban nyilvántartott és zártkerti művelés alól kivont telkek esetén</w:t>
            </w:r>
          </w:p>
        </w:tc>
      </w:tr>
      <w:tr w:rsidR="00634A07" w:rsidRPr="00263368" w14:paraId="024791E2" w14:textId="77777777" w:rsidTr="00620D48">
        <w:tc>
          <w:tcPr>
            <w:tcW w:w="426" w:type="dxa"/>
            <w:tcBorders>
              <w:right w:val="double" w:sz="4" w:space="0" w:color="000000"/>
            </w:tcBorders>
            <w:vAlign w:val="center"/>
          </w:tcPr>
          <w:p w14:paraId="3FDA808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4</w:t>
            </w:r>
          </w:p>
        </w:tc>
        <w:tc>
          <w:tcPr>
            <w:tcW w:w="851" w:type="dxa"/>
            <w:vMerge/>
            <w:tcBorders>
              <w:top w:val="double" w:sz="4" w:space="0" w:color="auto"/>
              <w:left w:val="double" w:sz="4" w:space="0" w:color="auto"/>
            </w:tcBorders>
            <w:vAlign w:val="center"/>
          </w:tcPr>
          <w:p w14:paraId="3C80D84A" w14:textId="77777777" w:rsidR="00634A07" w:rsidRPr="00263368" w:rsidRDefault="00634A07" w:rsidP="008A72DC">
            <w:pPr>
              <w:spacing w:after="0" w:line="240" w:lineRule="auto"/>
              <w:rPr>
                <w:rFonts w:ascii="Times New Roman" w:hAnsi="Times New Roman" w:cs="Times New Roman"/>
                <w:b/>
                <w:bCs/>
              </w:rPr>
            </w:pPr>
          </w:p>
        </w:tc>
        <w:tc>
          <w:tcPr>
            <w:tcW w:w="567" w:type="dxa"/>
            <w:vAlign w:val="center"/>
          </w:tcPr>
          <w:p w14:paraId="35F6594A"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46CC2D8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1.500</w:t>
            </w:r>
          </w:p>
        </w:tc>
        <w:tc>
          <w:tcPr>
            <w:tcW w:w="992" w:type="dxa"/>
            <w:vAlign w:val="center"/>
          </w:tcPr>
          <w:p w14:paraId="21FB25A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1" w:type="dxa"/>
            <w:vAlign w:val="center"/>
          </w:tcPr>
          <w:p w14:paraId="3AE0457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0" w:type="dxa"/>
            <w:vAlign w:val="center"/>
          </w:tcPr>
          <w:p w14:paraId="48D4EEB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6.000</w:t>
            </w:r>
          </w:p>
        </w:tc>
        <w:tc>
          <w:tcPr>
            <w:tcW w:w="1134" w:type="dxa"/>
            <w:vAlign w:val="center"/>
          </w:tcPr>
          <w:p w14:paraId="6F63F27E" w14:textId="7F394E3C" w:rsidR="00634A07" w:rsidRPr="00263368" w:rsidRDefault="00263368" w:rsidP="00263368">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3%, ebből a lakóép. max.</w:t>
            </w:r>
            <w:r w:rsidR="00634A07" w:rsidRPr="00263368">
              <w:rPr>
                <w:rFonts w:ascii="Times New Roman" w:hAnsi="Times New Roman" w:cs="Times New Roman"/>
                <w:sz w:val="20"/>
                <w:szCs w:val="20"/>
              </w:rPr>
              <w:t>1,5% és max. 200m</w:t>
            </w:r>
            <w:r w:rsidR="00634A07" w:rsidRPr="00263368">
              <w:rPr>
                <w:rFonts w:ascii="Times New Roman" w:hAnsi="Times New Roman" w:cs="Times New Roman"/>
                <w:sz w:val="20"/>
                <w:szCs w:val="20"/>
                <w:vertAlign w:val="superscript"/>
              </w:rPr>
              <w:t>2</w:t>
            </w:r>
          </w:p>
        </w:tc>
        <w:tc>
          <w:tcPr>
            <w:tcW w:w="892" w:type="dxa"/>
            <w:vAlign w:val="center"/>
          </w:tcPr>
          <w:p w14:paraId="685AB56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993" w:type="dxa"/>
            <w:vAlign w:val="center"/>
          </w:tcPr>
          <w:p w14:paraId="7AEECE9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gazd. ép. 3,5</w:t>
            </w:r>
          </w:p>
          <w:p w14:paraId="367784D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önálló lakóép. 4,5</w:t>
            </w:r>
          </w:p>
        </w:tc>
        <w:tc>
          <w:tcPr>
            <w:tcW w:w="1842" w:type="dxa"/>
            <w:vAlign w:val="center"/>
          </w:tcPr>
          <w:p w14:paraId="222F0E62" w14:textId="77777777" w:rsidR="00634A07" w:rsidRPr="00263368" w:rsidRDefault="00634A07" w:rsidP="008A72DC">
            <w:pPr>
              <w:spacing w:after="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bármely művelési ág esetén (kivéve nádas) vagy zártkerti művelés alól kivont telkek esetén is, amennyiben lakóépület is elhelyezésre kerül</w:t>
            </w:r>
          </w:p>
        </w:tc>
      </w:tr>
      <w:tr w:rsidR="00634A07" w:rsidRPr="00263368" w14:paraId="566BC45A" w14:textId="77777777" w:rsidTr="00620D48">
        <w:tc>
          <w:tcPr>
            <w:tcW w:w="426" w:type="dxa"/>
            <w:tcBorders>
              <w:right w:val="double" w:sz="4" w:space="0" w:color="000000"/>
            </w:tcBorders>
            <w:vAlign w:val="center"/>
          </w:tcPr>
          <w:p w14:paraId="0EB43B2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w:t>
            </w:r>
          </w:p>
        </w:tc>
        <w:tc>
          <w:tcPr>
            <w:tcW w:w="851" w:type="dxa"/>
            <w:tcBorders>
              <w:left w:val="double" w:sz="4" w:space="0" w:color="000000"/>
            </w:tcBorders>
            <w:vAlign w:val="center"/>
          </w:tcPr>
          <w:p w14:paraId="334D4B64"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Mk/2</w:t>
            </w:r>
          </w:p>
        </w:tc>
        <w:tc>
          <w:tcPr>
            <w:tcW w:w="567" w:type="dxa"/>
            <w:vAlign w:val="center"/>
          </w:tcPr>
          <w:p w14:paraId="3752031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604E237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5.000</w:t>
            </w:r>
          </w:p>
          <w:p w14:paraId="30B33AFD"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992" w:type="dxa"/>
            <w:vAlign w:val="center"/>
          </w:tcPr>
          <w:p w14:paraId="66EABC9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851" w:type="dxa"/>
            <w:vAlign w:val="center"/>
          </w:tcPr>
          <w:p w14:paraId="565123E0"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w:t>
            </w:r>
          </w:p>
        </w:tc>
        <w:tc>
          <w:tcPr>
            <w:tcW w:w="850" w:type="dxa"/>
            <w:vAlign w:val="center"/>
          </w:tcPr>
          <w:p w14:paraId="01DA255D"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1134" w:type="dxa"/>
            <w:vAlign w:val="center"/>
          </w:tcPr>
          <w:p w14:paraId="28D82439"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3,0%, de max. 50m</w:t>
            </w:r>
            <w:r w:rsidRPr="00263368">
              <w:rPr>
                <w:rFonts w:ascii="Times New Roman" w:hAnsi="Times New Roman" w:cs="Times New Roman"/>
                <w:sz w:val="20"/>
                <w:szCs w:val="20"/>
                <w:vertAlign w:val="superscript"/>
              </w:rPr>
              <w:t>2</w:t>
            </w:r>
          </w:p>
        </w:tc>
        <w:tc>
          <w:tcPr>
            <w:tcW w:w="892" w:type="dxa"/>
            <w:vAlign w:val="center"/>
          </w:tcPr>
          <w:p w14:paraId="06F26479"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3" w:type="dxa"/>
            <w:vAlign w:val="center"/>
          </w:tcPr>
          <w:p w14:paraId="1C051E3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1842" w:type="dxa"/>
            <w:shd w:val="clear" w:color="auto" w:fill="FFFFFF" w:themeFill="background1"/>
            <w:vAlign w:val="center"/>
          </w:tcPr>
          <w:p w14:paraId="0B642C66" w14:textId="77777777" w:rsidR="00634A07" w:rsidRPr="00263368" w:rsidRDefault="00634A07" w:rsidP="008A72DC">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bármely művelési ág esetén (kivéve nádas) vagy zártkerti művelés alól kivont telkek esetén is,</w:t>
            </w:r>
          </w:p>
          <w:p w14:paraId="1D07FC6E" w14:textId="670F6EA8" w:rsidR="00634A07" w:rsidRPr="00263368" w:rsidRDefault="00263368" w:rsidP="00263368">
            <w:pPr>
              <w:spacing w:after="0" w:line="240" w:lineRule="auto"/>
              <w:rPr>
                <w:rFonts w:ascii="Times New Roman" w:hAnsi="Times New Roman" w:cs="Times New Roman"/>
                <w:i/>
                <w:iCs/>
                <w:sz w:val="18"/>
                <w:szCs w:val="18"/>
              </w:rPr>
            </w:pPr>
            <w:r w:rsidRPr="00263368">
              <w:rPr>
                <w:rFonts w:ascii="Times New Roman" w:hAnsi="Times New Roman" w:cs="Times New Roman"/>
                <w:i/>
                <w:iCs/>
                <w:sz w:val="18"/>
                <w:szCs w:val="18"/>
              </w:rPr>
              <w:t xml:space="preserve">**meglévő közterület </w:t>
            </w:r>
            <w:r w:rsidR="00634A07" w:rsidRPr="00263368">
              <w:rPr>
                <w:rFonts w:ascii="Times New Roman" w:hAnsi="Times New Roman" w:cs="Times New Roman"/>
                <w:i/>
                <w:iCs/>
                <w:sz w:val="18"/>
                <w:szCs w:val="18"/>
              </w:rPr>
              <w:t>szélesítés céljára történő kisajátítás miatti telekalakítás esetén</w:t>
            </w:r>
          </w:p>
        </w:tc>
      </w:tr>
      <w:tr w:rsidR="00634A07" w:rsidRPr="00263368" w14:paraId="4202FA68" w14:textId="77777777" w:rsidTr="00620D48">
        <w:tc>
          <w:tcPr>
            <w:tcW w:w="426" w:type="dxa"/>
            <w:tcBorders>
              <w:right w:val="double" w:sz="4" w:space="0" w:color="000000"/>
            </w:tcBorders>
            <w:vAlign w:val="center"/>
          </w:tcPr>
          <w:p w14:paraId="7F5899F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6.</w:t>
            </w:r>
          </w:p>
        </w:tc>
        <w:tc>
          <w:tcPr>
            <w:tcW w:w="851" w:type="dxa"/>
            <w:tcBorders>
              <w:left w:val="double" w:sz="4" w:space="0" w:color="000000"/>
            </w:tcBorders>
            <w:vAlign w:val="center"/>
          </w:tcPr>
          <w:p w14:paraId="0517A0CE"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Mk/3</w:t>
            </w:r>
          </w:p>
        </w:tc>
        <w:tc>
          <w:tcPr>
            <w:tcW w:w="567" w:type="dxa"/>
            <w:vAlign w:val="center"/>
          </w:tcPr>
          <w:p w14:paraId="7680ACEA"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92" w:type="dxa"/>
            <w:vAlign w:val="center"/>
          </w:tcPr>
          <w:p w14:paraId="4176820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992" w:type="dxa"/>
            <w:vAlign w:val="center"/>
          </w:tcPr>
          <w:p w14:paraId="7A67D5B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1" w:type="dxa"/>
            <w:vAlign w:val="center"/>
          </w:tcPr>
          <w:p w14:paraId="7C7E684D"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0" w:type="dxa"/>
            <w:vAlign w:val="center"/>
          </w:tcPr>
          <w:p w14:paraId="18745360"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w:t>
            </w:r>
          </w:p>
        </w:tc>
        <w:tc>
          <w:tcPr>
            <w:tcW w:w="1134" w:type="dxa"/>
            <w:vAlign w:val="center"/>
          </w:tcPr>
          <w:p w14:paraId="41AF580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 de max. 50m</w:t>
            </w:r>
            <w:r w:rsidRPr="00263368">
              <w:rPr>
                <w:rFonts w:ascii="Times New Roman" w:hAnsi="Times New Roman" w:cs="Times New Roman"/>
                <w:vertAlign w:val="superscript"/>
              </w:rPr>
              <w:t>2</w:t>
            </w:r>
          </w:p>
        </w:tc>
        <w:tc>
          <w:tcPr>
            <w:tcW w:w="892" w:type="dxa"/>
            <w:vAlign w:val="center"/>
          </w:tcPr>
          <w:p w14:paraId="7ED0C953"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3" w:type="dxa"/>
            <w:vAlign w:val="center"/>
          </w:tcPr>
          <w:p w14:paraId="2AC86B9E"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1842" w:type="dxa"/>
            <w:shd w:val="clear" w:color="auto" w:fill="FFFFFF" w:themeFill="background1"/>
            <w:vAlign w:val="center"/>
          </w:tcPr>
          <w:p w14:paraId="65D5469E" w14:textId="77777777" w:rsidR="00634A07" w:rsidRPr="00263368" w:rsidRDefault="00634A07" w:rsidP="008A72DC">
            <w:pPr>
              <w:spacing w:after="0" w:line="240" w:lineRule="auto"/>
              <w:jc w:val="center"/>
              <w:rPr>
                <w:rFonts w:ascii="Times New Roman" w:hAnsi="Times New Roman" w:cs="Times New Roman"/>
                <w:sz w:val="18"/>
                <w:szCs w:val="18"/>
              </w:rPr>
            </w:pPr>
            <w:r w:rsidRPr="00263368">
              <w:rPr>
                <w:rFonts w:ascii="Times New Roman" w:hAnsi="Times New Roman" w:cs="Times New Roman"/>
                <w:i/>
                <w:iCs/>
                <w:sz w:val="18"/>
                <w:szCs w:val="18"/>
              </w:rPr>
              <w:t>bármely művelési ág esetén (kivéve nádas) vagy zártkerti művelés alól kivont telkek esetén is</w:t>
            </w:r>
          </w:p>
        </w:tc>
      </w:tr>
    </w:tbl>
    <w:p w14:paraId="074D4DEA" w14:textId="460429FD" w:rsidR="00634A07" w:rsidRPr="00263368" w:rsidRDefault="00620D48" w:rsidP="00634A07">
      <w:pPr>
        <w:tabs>
          <w:tab w:val="left" w:pos="284"/>
        </w:tabs>
        <w:spacing w:after="0" w:line="240" w:lineRule="auto"/>
        <w:ind w:left="284" w:hanging="284"/>
        <w:jc w:val="both"/>
        <w:rPr>
          <w:rFonts w:ascii="Times New Roman" w:hAnsi="Times New Roman" w:cs="Times New Roman"/>
          <w:sz w:val="20"/>
          <w:szCs w:val="20"/>
        </w:rPr>
      </w:pPr>
      <w:r w:rsidRPr="00263368">
        <w:rPr>
          <w:rFonts w:ascii="Times New Roman" w:hAnsi="Times New Roman" w:cs="Times New Roman"/>
          <w:sz w:val="20"/>
          <w:szCs w:val="20"/>
          <w:vertAlign w:val="superscript"/>
        </w:rPr>
        <w:t>■</w:t>
      </w:r>
      <w:r w:rsidR="00634A07" w:rsidRPr="00263368">
        <w:rPr>
          <w:rFonts w:ascii="Times New Roman" w:hAnsi="Times New Roman" w:cs="Times New Roman"/>
          <w:sz w:val="20"/>
          <w:szCs w:val="20"/>
        </w:rPr>
        <w:tab/>
        <w:t>változó szélesség/mélység esetén átlagméretet kell számítani a minimálisan 5,0 m</w:t>
      </w:r>
      <w:r w:rsidR="00C55CDC" w:rsidRPr="00263368">
        <w:rPr>
          <w:rFonts w:ascii="Times New Roman" w:hAnsi="Times New Roman" w:cs="Times New Roman"/>
          <w:sz w:val="20"/>
          <w:szCs w:val="20"/>
        </w:rPr>
        <w:t xml:space="preserve"> szél</w:t>
      </w:r>
      <w:r w:rsidR="00634A07" w:rsidRPr="00263368">
        <w:rPr>
          <w:rFonts w:ascii="Times New Roman" w:hAnsi="Times New Roman" w:cs="Times New Roman"/>
          <w:sz w:val="20"/>
          <w:szCs w:val="20"/>
        </w:rPr>
        <w:t>es</w:t>
      </w:r>
      <w:r w:rsidR="00C55CDC" w:rsidRPr="00263368">
        <w:rPr>
          <w:rFonts w:ascii="Times New Roman" w:hAnsi="Times New Roman" w:cs="Times New Roman"/>
          <w:sz w:val="20"/>
          <w:szCs w:val="20"/>
        </w:rPr>
        <w:t>ségű</w:t>
      </w:r>
      <w:r w:rsidR="00634A07" w:rsidRPr="00263368">
        <w:rPr>
          <w:rFonts w:ascii="Times New Roman" w:hAnsi="Times New Roman" w:cs="Times New Roman"/>
          <w:sz w:val="20"/>
          <w:szCs w:val="20"/>
        </w:rPr>
        <w:t xml:space="preserve"> telekmérettől </w:t>
      </w:r>
      <w:r w:rsidR="00C55CDC" w:rsidRPr="00263368">
        <w:rPr>
          <w:rFonts w:ascii="Times New Roman" w:hAnsi="Times New Roman" w:cs="Times New Roman"/>
          <w:sz w:val="20"/>
          <w:szCs w:val="20"/>
        </w:rPr>
        <w:t>átlagolva.</w:t>
      </w:r>
    </w:p>
    <w:p w14:paraId="238AE005" w14:textId="77777777" w:rsidR="00D12078" w:rsidRDefault="00D12078">
      <w:pPr>
        <w:spacing w:after="0" w:line="240" w:lineRule="auto"/>
        <w:rPr>
          <w:rFonts w:ascii="Times New Roman" w:hAnsi="Times New Roman" w:cs="Times New Roman"/>
          <w:b/>
          <w:bCs/>
          <w:caps/>
          <w:highlight w:val="lightGray"/>
        </w:rPr>
      </w:pPr>
      <w:r>
        <w:rPr>
          <w:rFonts w:ascii="Times New Roman" w:hAnsi="Times New Roman" w:cs="Times New Roman"/>
          <w:b/>
          <w:bCs/>
          <w:caps/>
          <w:highlight w:val="lightGray"/>
        </w:rPr>
        <w:br w:type="page"/>
      </w:r>
    </w:p>
    <w:p w14:paraId="6515B877" w14:textId="63A7483B" w:rsidR="00634A07" w:rsidRPr="00D12078" w:rsidRDefault="00634A07" w:rsidP="00D12078">
      <w:pPr>
        <w:pStyle w:val="Listaszerbekezds"/>
        <w:numPr>
          <w:ilvl w:val="6"/>
          <w:numId w:val="153"/>
        </w:numPr>
        <w:tabs>
          <w:tab w:val="left" w:pos="567"/>
        </w:tabs>
        <w:spacing w:before="120" w:after="0" w:line="240" w:lineRule="auto"/>
        <w:ind w:left="357" w:hanging="357"/>
        <w:rPr>
          <w:rFonts w:ascii="Times New Roman" w:hAnsi="Times New Roman" w:cs="Times New Roman"/>
          <w:b/>
          <w:bCs/>
          <w:caps/>
        </w:rPr>
      </w:pPr>
      <w:r w:rsidRPr="00D12078">
        <w:rPr>
          <w:rFonts w:ascii="Times New Roman" w:hAnsi="Times New Roman" w:cs="Times New Roman"/>
          <w:bCs/>
        </w:rPr>
        <w:tab/>
      </w:r>
      <w:r w:rsidRPr="00D12078">
        <w:rPr>
          <w:rFonts w:ascii="Times New Roman" w:hAnsi="Times New Roman" w:cs="Times New Roman"/>
          <w:b/>
          <w:bCs/>
          <w:caps/>
        </w:rPr>
        <w:t>Általános mezőgazdasági terület</w:t>
      </w:r>
    </w:p>
    <w:p w14:paraId="3455BD30" w14:textId="20E84718" w:rsidR="00082AB0" w:rsidRPr="00263368" w:rsidRDefault="00FC4411" w:rsidP="00FC4411">
      <w:pPr>
        <w:tabs>
          <w:tab w:val="left" w:pos="2835"/>
        </w:tabs>
        <w:spacing w:after="0" w:line="240" w:lineRule="auto"/>
        <w:jc w:val="right"/>
        <w:rPr>
          <w:rFonts w:ascii="Times New Roman" w:hAnsi="Times New Roman" w:cs="Times New Roman"/>
          <w:b/>
          <w:bCs/>
        </w:rPr>
      </w:pPr>
      <w:r w:rsidRPr="00263368">
        <w:rPr>
          <w:rFonts w:ascii="Times New Roman" w:hAnsi="Times New Roman" w:cs="Times New Roman"/>
          <w:bCs/>
          <w:i/>
        </w:rPr>
        <w:t>14. sz. táblázat</w:t>
      </w:r>
    </w:p>
    <w:tbl>
      <w:tblPr>
        <w:tblW w:w="992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6"/>
        <w:gridCol w:w="851"/>
        <w:gridCol w:w="567"/>
        <w:gridCol w:w="850"/>
        <w:gridCol w:w="851"/>
        <w:gridCol w:w="850"/>
        <w:gridCol w:w="851"/>
        <w:gridCol w:w="1320"/>
        <w:gridCol w:w="567"/>
        <w:gridCol w:w="994"/>
        <w:gridCol w:w="1796"/>
      </w:tblGrid>
      <w:tr w:rsidR="00634A07" w:rsidRPr="00263368" w14:paraId="37E7FC99" w14:textId="77777777" w:rsidTr="00D7270B">
        <w:trPr>
          <w:cantSplit/>
          <w:trHeight w:val="349"/>
        </w:trPr>
        <w:tc>
          <w:tcPr>
            <w:tcW w:w="426" w:type="dxa"/>
            <w:tcBorders>
              <w:bottom w:val="double" w:sz="4" w:space="0" w:color="auto"/>
              <w:right w:val="double" w:sz="4" w:space="0" w:color="auto"/>
            </w:tcBorders>
            <w:vAlign w:val="center"/>
          </w:tcPr>
          <w:p w14:paraId="5D9BF4D3" w14:textId="77777777" w:rsidR="00634A07" w:rsidRPr="00263368" w:rsidRDefault="00634A07" w:rsidP="008A72DC">
            <w:pPr>
              <w:spacing w:after="0" w:line="240" w:lineRule="auto"/>
              <w:jc w:val="center"/>
              <w:rPr>
                <w:rFonts w:ascii="Times New Roman" w:hAnsi="Times New Roman" w:cs="Times New Roman"/>
                <w:sz w:val="20"/>
                <w:szCs w:val="20"/>
              </w:rPr>
            </w:pPr>
          </w:p>
        </w:tc>
        <w:tc>
          <w:tcPr>
            <w:tcW w:w="851" w:type="dxa"/>
            <w:tcBorders>
              <w:left w:val="double" w:sz="4" w:space="0" w:color="auto"/>
              <w:bottom w:val="double" w:sz="4" w:space="0" w:color="auto"/>
            </w:tcBorders>
            <w:vAlign w:val="center"/>
          </w:tcPr>
          <w:p w14:paraId="430C1D8A"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567" w:type="dxa"/>
            <w:tcBorders>
              <w:bottom w:val="double" w:sz="4" w:space="0" w:color="000000"/>
            </w:tcBorders>
            <w:vAlign w:val="center"/>
          </w:tcPr>
          <w:p w14:paraId="42D61DA3"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850" w:type="dxa"/>
            <w:tcBorders>
              <w:bottom w:val="double" w:sz="4" w:space="0" w:color="000000"/>
            </w:tcBorders>
            <w:vAlign w:val="center"/>
          </w:tcPr>
          <w:p w14:paraId="2B3BBC46"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701" w:type="dxa"/>
            <w:gridSpan w:val="2"/>
            <w:tcBorders>
              <w:bottom w:val="double" w:sz="4" w:space="0" w:color="000000"/>
            </w:tcBorders>
            <w:vAlign w:val="center"/>
          </w:tcPr>
          <w:p w14:paraId="2DB29CE7"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51" w:type="dxa"/>
            <w:tcBorders>
              <w:bottom w:val="double" w:sz="4" w:space="0" w:color="000000"/>
            </w:tcBorders>
            <w:vAlign w:val="center"/>
          </w:tcPr>
          <w:p w14:paraId="383A0ABB"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1320" w:type="dxa"/>
            <w:tcBorders>
              <w:bottom w:val="double" w:sz="4" w:space="0" w:color="000000"/>
            </w:tcBorders>
            <w:vAlign w:val="center"/>
          </w:tcPr>
          <w:p w14:paraId="25BA8658"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567" w:type="dxa"/>
            <w:tcBorders>
              <w:bottom w:val="double" w:sz="4" w:space="0" w:color="000000"/>
            </w:tcBorders>
            <w:vAlign w:val="center"/>
          </w:tcPr>
          <w:p w14:paraId="7FC0B2B6"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994" w:type="dxa"/>
            <w:tcBorders>
              <w:bottom w:val="double" w:sz="4" w:space="0" w:color="000000"/>
            </w:tcBorders>
            <w:vAlign w:val="center"/>
          </w:tcPr>
          <w:p w14:paraId="1E94DAAB"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796" w:type="dxa"/>
            <w:tcBorders>
              <w:bottom w:val="double" w:sz="4" w:space="0" w:color="000000"/>
            </w:tcBorders>
            <w:vAlign w:val="center"/>
          </w:tcPr>
          <w:p w14:paraId="4F9590FC"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634A07" w:rsidRPr="00263368" w14:paraId="4C2CC544" w14:textId="77777777" w:rsidTr="00D7270B">
        <w:trPr>
          <w:cantSplit/>
          <w:trHeight w:val="1541"/>
        </w:trPr>
        <w:tc>
          <w:tcPr>
            <w:tcW w:w="426" w:type="dxa"/>
            <w:vMerge w:val="restart"/>
            <w:tcBorders>
              <w:top w:val="double" w:sz="4" w:space="0" w:color="auto"/>
              <w:right w:val="double" w:sz="4" w:space="0" w:color="auto"/>
            </w:tcBorders>
            <w:vAlign w:val="center"/>
          </w:tcPr>
          <w:p w14:paraId="59D24662" w14:textId="77777777" w:rsidR="00634A07" w:rsidRPr="00263368" w:rsidRDefault="00634A07" w:rsidP="008A72DC">
            <w:pPr>
              <w:spacing w:after="0" w:line="240" w:lineRule="auto"/>
              <w:jc w:val="both"/>
              <w:rPr>
                <w:rFonts w:ascii="Times New Roman" w:hAnsi="Times New Roman" w:cs="Times New Roman"/>
              </w:rPr>
            </w:pPr>
            <w:r w:rsidRPr="00263368">
              <w:rPr>
                <w:rFonts w:ascii="Times New Roman" w:hAnsi="Times New Roman" w:cs="Times New Roman"/>
              </w:rPr>
              <w:t>1</w:t>
            </w:r>
          </w:p>
        </w:tc>
        <w:tc>
          <w:tcPr>
            <w:tcW w:w="851" w:type="dxa"/>
            <w:vMerge w:val="restart"/>
            <w:tcBorders>
              <w:top w:val="double" w:sz="4" w:space="0" w:color="auto"/>
              <w:left w:val="double" w:sz="4" w:space="0" w:color="auto"/>
              <w:bottom w:val="double" w:sz="4" w:space="0" w:color="auto"/>
            </w:tcBorders>
            <w:textDirection w:val="btLr"/>
            <w:vAlign w:val="center"/>
          </w:tcPr>
          <w:p w14:paraId="72E2FE68" w14:textId="77777777" w:rsidR="00634A07" w:rsidRPr="00263368" w:rsidRDefault="00634A07"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jele</w:t>
            </w:r>
          </w:p>
        </w:tc>
        <w:tc>
          <w:tcPr>
            <w:tcW w:w="567" w:type="dxa"/>
            <w:vMerge w:val="restart"/>
            <w:tcBorders>
              <w:top w:val="double" w:sz="4" w:space="0" w:color="auto"/>
              <w:bottom w:val="double" w:sz="4" w:space="0" w:color="auto"/>
            </w:tcBorders>
            <w:textDirection w:val="btLr"/>
            <w:vAlign w:val="center"/>
          </w:tcPr>
          <w:p w14:paraId="0946CFB3"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850" w:type="dxa"/>
            <w:tcBorders>
              <w:top w:val="double" w:sz="4" w:space="0" w:color="000000"/>
            </w:tcBorders>
            <w:textDirection w:val="btLr"/>
            <w:vAlign w:val="center"/>
          </w:tcPr>
          <w:p w14:paraId="7C9AB980"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701" w:type="dxa"/>
            <w:gridSpan w:val="2"/>
            <w:tcBorders>
              <w:top w:val="double" w:sz="4" w:space="0" w:color="000000"/>
            </w:tcBorders>
            <w:textDirection w:val="btLr"/>
            <w:vAlign w:val="center"/>
          </w:tcPr>
          <w:p w14:paraId="56CB5B89"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új telek legkisebb</w:t>
            </w:r>
          </w:p>
        </w:tc>
        <w:tc>
          <w:tcPr>
            <w:tcW w:w="851" w:type="dxa"/>
            <w:tcBorders>
              <w:top w:val="double" w:sz="4" w:space="0" w:color="000000"/>
            </w:tcBorders>
            <w:textDirection w:val="btLr"/>
            <w:vAlign w:val="center"/>
          </w:tcPr>
          <w:p w14:paraId="5283704F"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Beépíthető telek legkisebb területe</w:t>
            </w:r>
          </w:p>
        </w:tc>
        <w:tc>
          <w:tcPr>
            <w:tcW w:w="1320" w:type="dxa"/>
            <w:tcBorders>
              <w:top w:val="double" w:sz="4" w:space="0" w:color="000000"/>
            </w:tcBorders>
            <w:textDirection w:val="btLr"/>
          </w:tcPr>
          <w:p w14:paraId="177862DD"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567" w:type="dxa"/>
            <w:tcBorders>
              <w:top w:val="double" w:sz="4" w:space="0" w:color="000000"/>
            </w:tcBorders>
            <w:textDirection w:val="btLr"/>
            <w:vAlign w:val="center"/>
          </w:tcPr>
          <w:p w14:paraId="00757BCD" w14:textId="77777777" w:rsidR="00634A07" w:rsidRPr="00263368" w:rsidRDefault="00634A07" w:rsidP="008A72DC">
            <w:pPr>
              <w:spacing w:after="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Terepszint alatt az építés mértéke</w:t>
            </w:r>
          </w:p>
        </w:tc>
        <w:tc>
          <w:tcPr>
            <w:tcW w:w="994" w:type="dxa"/>
            <w:tcBorders>
              <w:top w:val="double" w:sz="4" w:space="0" w:color="000000"/>
            </w:tcBorders>
            <w:textDirection w:val="btLr"/>
            <w:vAlign w:val="center"/>
          </w:tcPr>
          <w:p w14:paraId="361B0DD6"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1796" w:type="dxa"/>
            <w:vMerge w:val="restart"/>
            <w:tcBorders>
              <w:top w:val="double" w:sz="4" w:space="0" w:color="auto"/>
              <w:bottom w:val="double" w:sz="4" w:space="0" w:color="auto"/>
            </w:tcBorders>
            <w:textDirection w:val="btLr"/>
            <w:vAlign w:val="center"/>
          </w:tcPr>
          <w:p w14:paraId="46EEA495" w14:textId="77777777" w:rsidR="00634A07" w:rsidRPr="00263368" w:rsidRDefault="00634A07" w:rsidP="008A72DC">
            <w:pPr>
              <w:spacing w:after="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634A07" w:rsidRPr="00263368" w14:paraId="5BD20404" w14:textId="77777777" w:rsidTr="00D7270B">
        <w:trPr>
          <w:cantSplit/>
          <w:trHeight w:val="659"/>
        </w:trPr>
        <w:tc>
          <w:tcPr>
            <w:tcW w:w="426" w:type="dxa"/>
            <w:vMerge/>
            <w:tcBorders>
              <w:top w:val="double" w:sz="4" w:space="0" w:color="auto"/>
              <w:right w:val="double" w:sz="4" w:space="0" w:color="auto"/>
            </w:tcBorders>
            <w:vAlign w:val="center"/>
          </w:tcPr>
          <w:p w14:paraId="6C989313" w14:textId="77777777" w:rsidR="00634A07" w:rsidRPr="00263368" w:rsidRDefault="00634A07" w:rsidP="008A72DC">
            <w:pPr>
              <w:spacing w:after="0" w:line="240" w:lineRule="auto"/>
              <w:rPr>
                <w:rFonts w:ascii="Times New Roman" w:hAnsi="Times New Roman" w:cs="Times New Roman"/>
              </w:rPr>
            </w:pPr>
          </w:p>
        </w:tc>
        <w:tc>
          <w:tcPr>
            <w:tcW w:w="851" w:type="dxa"/>
            <w:vMerge/>
            <w:tcBorders>
              <w:top w:val="double" w:sz="4" w:space="0" w:color="auto"/>
              <w:left w:val="double" w:sz="4" w:space="0" w:color="auto"/>
              <w:bottom w:val="double" w:sz="4" w:space="0" w:color="auto"/>
            </w:tcBorders>
            <w:vAlign w:val="center"/>
          </w:tcPr>
          <w:p w14:paraId="344F23C8" w14:textId="77777777" w:rsidR="00634A07" w:rsidRPr="00263368" w:rsidRDefault="00634A07" w:rsidP="008A72DC">
            <w:pPr>
              <w:spacing w:after="0" w:line="240" w:lineRule="auto"/>
              <w:rPr>
                <w:rFonts w:ascii="Times New Roman" w:hAnsi="Times New Roman" w:cs="Times New Roman"/>
                <w:i/>
                <w:iCs/>
              </w:rPr>
            </w:pPr>
          </w:p>
        </w:tc>
        <w:tc>
          <w:tcPr>
            <w:tcW w:w="567" w:type="dxa"/>
            <w:vMerge/>
            <w:tcBorders>
              <w:top w:val="double" w:sz="4" w:space="0" w:color="auto"/>
              <w:bottom w:val="double" w:sz="4" w:space="0" w:color="auto"/>
            </w:tcBorders>
            <w:vAlign w:val="center"/>
          </w:tcPr>
          <w:p w14:paraId="5B1C8E70" w14:textId="77777777" w:rsidR="00634A07" w:rsidRPr="00263368" w:rsidRDefault="00634A07" w:rsidP="008A72DC">
            <w:pPr>
              <w:spacing w:after="0" w:line="240" w:lineRule="auto"/>
              <w:rPr>
                <w:rFonts w:ascii="Times New Roman" w:hAnsi="Times New Roman" w:cs="Times New Roman"/>
                <w:i/>
                <w:iCs/>
              </w:rPr>
            </w:pPr>
          </w:p>
        </w:tc>
        <w:tc>
          <w:tcPr>
            <w:tcW w:w="850" w:type="dxa"/>
            <w:tcBorders>
              <w:bottom w:val="double" w:sz="4" w:space="0" w:color="000000"/>
            </w:tcBorders>
            <w:vAlign w:val="center"/>
          </w:tcPr>
          <w:p w14:paraId="71915645"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51" w:type="dxa"/>
            <w:tcBorders>
              <w:bottom w:val="double" w:sz="4" w:space="0" w:color="000000"/>
            </w:tcBorders>
            <w:vAlign w:val="center"/>
          </w:tcPr>
          <w:p w14:paraId="6FA7915F" w14:textId="5C5304B3"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széles</w:t>
            </w:r>
            <w:r w:rsidR="00D7270B" w:rsidRPr="00263368">
              <w:rPr>
                <w:rFonts w:ascii="Times New Roman" w:hAnsi="Times New Roman" w:cs="Times New Roman"/>
                <w:i/>
                <w:iCs/>
                <w:sz w:val="20"/>
                <w:szCs w:val="20"/>
              </w:rPr>
              <w:t>-sége</w:t>
            </w:r>
            <w:r w:rsidR="00815CE5" w:rsidRPr="00263368">
              <w:rPr>
                <w:rFonts w:ascii="Times New Roman" w:hAnsi="Times New Roman" w:cs="Times New Roman"/>
                <w:i/>
                <w:iCs/>
                <w:sz w:val="20"/>
                <w:szCs w:val="20"/>
                <w:vertAlign w:val="superscript"/>
              </w:rPr>
              <w:t>■</w:t>
            </w:r>
            <w:r w:rsidR="00815CE5" w:rsidRPr="00263368">
              <w:rPr>
                <w:rFonts w:ascii="Times New Roman" w:hAnsi="Times New Roman" w:cs="Times New Roman"/>
                <w:i/>
                <w:iCs/>
                <w:sz w:val="20"/>
                <w:szCs w:val="20"/>
              </w:rPr>
              <w:t xml:space="preserve"> </w:t>
            </w:r>
            <w:r w:rsidR="00D7270B" w:rsidRPr="00263368">
              <w:rPr>
                <w:rFonts w:ascii="Times New Roman" w:hAnsi="Times New Roman" w:cs="Times New Roman"/>
                <w:i/>
                <w:iCs/>
                <w:sz w:val="20"/>
                <w:szCs w:val="20"/>
              </w:rPr>
              <w:t xml:space="preserve"> </w:t>
            </w:r>
            <w:r w:rsidRPr="00263368">
              <w:rPr>
                <w:rFonts w:ascii="Times New Roman" w:hAnsi="Times New Roman" w:cs="Times New Roman"/>
                <w:i/>
                <w:iCs/>
                <w:sz w:val="20"/>
                <w:szCs w:val="20"/>
              </w:rPr>
              <w:t>(m)</w:t>
            </w:r>
          </w:p>
        </w:tc>
        <w:tc>
          <w:tcPr>
            <w:tcW w:w="850" w:type="dxa"/>
            <w:tcBorders>
              <w:bottom w:val="double" w:sz="4" w:space="0" w:color="000000"/>
            </w:tcBorders>
            <w:vAlign w:val="center"/>
          </w:tcPr>
          <w:p w14:paraId="0A80D08B" w14:textId="77E83EFC"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mélysé</w:t>
            </w:r>
            <w:r w:rsidR="00D7270B" w:rsidRPr="00263368">
              <w:rPr>
                <w:rFonts w:ascii="Times New Roman" w:hAnsi="Times New Roman" w:cs="Times New Roman"/>
                <w:i/>
                <w:iCs/>
                <w:sz w:val="20"/>
                <w:szCs w:val="20"/>
              </w:rPr>
              <w:t>-</w:t>
            </w:r>
            <w:r w:rsidRPr="00263368">
              <w:rPr>
                <w:rFonts w:ascii="Times New Roman" w:hAnsi="Times New Roman" w:cs="Times New Roman"/>
                <w:i/>
                <w:iCs/>
                <w:sz w:val="20"/>
                <w:szCs w:val="20"/>
              </w:rPr>
              <w:t>ge</w:t>
            </w:r>
            <w:r w:rsidR="00815CE5" w:rsidRPr="00263368">
              <w:rPr>
                <w:rFonts w:ascii="Times New Roman" w:hAnsi="Times New Roman" w:cs="Times New Roman"/>
                <w:i/>
                <w:iCs/>
                <w:sz w:val="20"/>
                <w:szCs w:val="20"/>
                <w:vertAlign w:val="superscript"/>
              </w:rPr>
              <w:t>■</w:t>
            </w:r>
            <w:r w:rsidR="00815CE5" w:rsidRPr="00263368">
              <w:rPr>
                <w:rFonts w:ascii="Times New Roman" w:hAnsi="Times New Roman" w:cs="Times New Roman"/>
                <w:i/>
                <w:iCs/>
                <w:sz w:val="20"/>
                <w:szCs w:val="20"/>
              </w:rPr>
              <w:t xml:space="preserve"> </w:t>
            </w:r>
            <w:r w:rsidRPr="00263368">
              <w:rPr>
                <w:rFonts w:ascii="Times New Roman" w:hAnsi="Times New Roman" w:cs="Times New Roman"/>
                <w:i/>
                <w:iCs/>
                <w:sz w:val="20"/>
                <w:szCs w:val="20"/>
              </w:rPr>
              <w:t xml:space="preserve"> (m)</w:t>
            </w:r>
          </w:p>
        </w:tc>
        <w:tc>
          <w:tcPr>
            <w:tcW w:w="851" w:type="dxa"/>
            <w:tcBorders>
              <w:bottom w:val="double" w:sz="4" w:space="0" w:color="000000"/>
            </w:tcBorders>
            <w:vAlign w:val="center"/>
          </w:tcPr>
          <w:p w14:paraId="0ACD0EAF"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320" w:type="dxa"/>
            <w:tcBorders>
              <w:bottom w:val="double" w:sz="4" w:space="0" w:color="000000"/>
            </w:tcBorders>
            <w:vAlign w:val="center"/>
          </w:tcPr>
          <w:p w14:paraId="77B90D2A"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567" w:type="dxa"/>
            <w:tcBorders>
              <w:bottom w:val="double" w:sz="4" w:space="0" w:color="000000"/>
            </w:tcBorders>
            <w:vAlign w:val="center"/>
          </w:tcPr>
          <w:p w14:paraId="113AE9F0"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4" w:type="dxa"/>
            <w:tcBorders>
              <w:bottom w:val="double" w:sz="4" w:space="0" w:color="000000"/>
            </w:tcBorders>
            <w:vAlign w:val="center"/>
          </w:tcPr>
          <w:p w14:paraId="1C2D6266" w14:textId="77777777" w:rsidR="00634A07" w:rsidRPr="00263368" w:rsidRDefault="00634A07"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796" w:type="dxa"/>
            <w:vMerge/>
            <w:tcBorders>
              <w:top w:val="double" w:sz="4" w:space="0" w:color="auto"/>
              <w:bottom w:val="double" w:sz="4" w:space="0" w:color="auto"/>
            </w:tcBorders>
            <w:vAlign w:val="center"/>
          </w:tcPr>
          <w:p w14:paraId="14249E1A" w14:textId="77777777" w:rsidR="00634A07" w:rsidRPr="00263368" w:rsidRDefault="00634A07" w:rsidP="008A72DC">
            <w:pPr>
              <w:spacing w:after="0" w:line="240" w:lineRule="auto"/>
              <w:rPr>
                <w:rFonts w:ascii="Times New Roman" w:hAnsi="Times New Roman" w:cs="Times New Roman"/>
                <w:i/>
                <w:iCs/>
              </w:rPr>
            </w:pPr>
          </w:p>
        </w:tc>
      </w:tr>
      <w:tr w:rsidR="00634A07" w:rsidRPr="00263368" w14:paraId="515FDE69" w14:textId="77777777" w:rsidTr="00D7270B">
        <w:trPr>
          <w:trHeight w:val="509"/>
        </w:trPr>
        <w:tc>
          <w:tcPr>
            <w:tcW w:w="426" w:type="dxa"/>
            <w:tcBorders>
              <w:right w:val="double" w:sz="4" w:space="0" w:color="000000"/>
            </w:tcBorders>
            <w:vAlign w:val="center"/>
          </w:tcPr>
          <w:p w14:paraId="22F0EC9D"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2</w:t>
            </w:r>
          </w:p>
        </w:tc>
        <w:tc>
          <w:tcPr>
            <w:tcW w:w="851" w:type="dxa"/>
            <w:tcBorders>
              <w:top w:val="double" w:sz="4" w:space="0" w:color="auto"/>
              <w:left w:val="double" w:sz="4" w:space="0" w:color="auto"/>
            </w:tcBorders>
            <w:vAlign w:val="center"/>
          </w:tcPr>
          <w:p w14:paraId="0FB210BD" w14:textId="77777777" w:rsidR="00634A07" w:rsidRPr="00263368" w:rsidRDefault="00634A07" w:rsidP="008A72DC">
            <w:pPr>
              <w:spacing w:before="60" w:after="0" w:line="240" w:lineRule="auto"/>
              <w:jc w:val="center"/>
              <w:rPr>
                <w:rFonts w:ascii="Times New Roman" w:hAnsi="Times New Roman" w:cs="Times New Roman"/>
                <w:b/>
                <w:bCs/>
              </w:rPr>
            </w:pPr>
            <w:r w:rsidRPr="00263368">
              <w:rPr>
                <w:rFonts w:ascii="Times New Roman" w:hAnsi="Times New Roman" w:cs="Times New Roman"/>
                <w:b/>
                <w:bCs/>
              </w:rPr>
              <w:t>Má/1</w:t>
            </w:r>
          </w:p>
        </w:tc>
        <w:tc>
          <w:tcPr>
            <w:tcW w:w="567" w:type="dxa"/>
            <w:tcBorders>
              <w:top w:val="double" w:sz="4" w:space="0" w:color="000000"/>
            </w:tcBorders>
            <w:vAlign w:val="center"/>
          </w:tcPr>
          <w:p w14:paraId="3D38E400"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SZ</w:t>
            </w:r>
          </w:p>
        </w:tc>
        <w:tc>
          <w:tcPr>
            <w:tcW w:w="850" w:type="dxa"/>
            <w:tcBorders>
              <w:top w:val="double" w:sz="4" w:space="0" w:color="000000"/>
            </w:tcBorders>
            <w:vAlign w:val="center"/>
          </w:tcPr>
          <w:p w14:paraId="4A8F9676"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10.000</w:t>
            </w:r>
          </w:p>
        </w:tc>
        <w:tc>
          <w:tcPr>
            <w:tcW w:w="851" w:type="dxa"/>
            <w:tcBorders>
              <w:top w:val="double" w:sz="4" w:space="0" w:color="000000"/>
            </w:tcBorders>
            <w:vAlign w:val="center"/>
          </w:tcPr>
          <w:p w14:paraId="018C0B22"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50</w:t>
            </w:r>
          </w:p>
        </w:tc>
        <w:tc>
          <w:tcPr>
            <w:tcW w:w="850" w:type="dxa"/>
            <w:tcBorders>
              <w:top w:val="double" w:sz="4" w:space="0" w:color="000000"/>
            </w:tcBorders>
            <w:vAlign w:val="center"/>
          </w:tcPr>
          <w:p w14:paraId="7493B7CB"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75</w:t>
            </w:r>
          </w:p>
        </w:tc>
        <w:tc>
          <w:tcPr>
            <w:tcW w:w="851" w:type="dxa"/>
            <w:tcBorders>
              <w:top w:val="double" w:sz="4" w:space="0" w:color="000000"/>
            </w:tcBorders>
            <w:vAlign w:val="center"/>
          </w:tcPr>
          <w:p w14:paraId="61FED989"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10.000</w:t>
            </w:r>
          </w:p>
        </w:tc>
        <w:tc>
          <w:tcPr>
            <w:tcW w:w="1320" w:type="dxa"/>
            <w:tcBorders>
              <w:top w:val="double" w:sz="4" w:space="0" w:color="000000"/>
            </w:tcBorders>
            <w:vAlign w:val="center"/>
          </w:tcPr>
          <w:p w14:paraId="08EC4CA4"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3,0</w:t>
            </w:r>
          </w:p>
        </w:tc>
        <w:tc>
          <w:tcPr>
            <w:tcW w:w="567" w:type="dxa"/>
            <w:tcBorders>
              <w:top w:val="double" w:sz="4" w:space="0" w:color="000000"/>
            </w:tcBorders>
            <w:vAlign w:val="center"/>
          </w:tcPr>
          <w:p w14:paraId="6C44EA52" w14:textId="160C4CB2" w:rsidR="004438C3" w:rsidRPr="00263368" w:rsidRDefault="004438C3" w:rsidP="008A72DC">
            <w:pPr>
              <w:spacing w:before="60" w:after="0" w:line="240" w:lineRule="auto"/>
              <w:jc w:val="center"/>
              <w:rPr>
                <w:rFonts w:ascii="Times New Roman" w:hAnsi="Times New Roman" w:cs="Times New Roman"/>
              </w:rPr>
            </w:pPr>
            <w:r w:rsidRPr="00263368">
              <w:rPr>
                <w:rFonts w:ascii="Times New Roman" w:hAnsi="Times New Roman" w:cs="Times New Roman"/>
              </w:rPr>
              <w:t>3,0</w:t>
            </w:r>
          </w:p>
        </w:tc>
        <w:tc>
          <w:tcPr>
            <w:tcW w:w="994" w:type="dxa"/>
            <w:tcBorders>
              <w:top w:val="double" w:sz="4" w:space="0" w:color="000000"/>
            </w:tcBorders>
            <w:vAlign w:val="center"/>
          </w:tcPr>
          <w:p w14:paraId="2ADE3537" w14:textId="77777777" w:rsidR="00634A07" w:rsidRPr="00263368" w:rsidRDefault="00634A07" w:rsidP="008A72DC">
            <w:pPr>
              <w:spacing w:before="60" w:after="0" w:line="240" w:lineRule="auto"/>
              <w:jc w:val="center"/>
              <w:rPr>
                <w:rFonts w:ascii="Times New Roman" w:hAnsi="Times New Roman" w:cs="Times New Roman"/>
              </w:rPr>
            </w:pPr>
            <w:r w:rsidRPr="00263368">
              <w:rPr>
                <w:rFonts w:ascii="Times New Roman" w:hAnsi="Times New Roman" w:cs="Times New Roman"/>
              </w:rPr>
              <w:t>5,5</w:t>
            </w:r>
          </w:p>
        </w:tc>
        <w:tc>
          <w:tcPr>
            <w:tcW w:w="1796" w:type="dxa"/>
            <w:tcBorders>
              <w:top w:val="double" w:sz="4" w:space="0" w:color="000000"/>
            </w:tcBorders>
            <w:vAlign w:val="center"/>
          </w:tcPr>
          <w:p w14:paraId="29AC4856" w14:textId="77777777" w:rsidR="00634A07" w:rsidRPr="00263368" w:rsidRDefault="00634A07" w:rsidP="008A72DC">
            <w:pPr>
              <w:spacing w:before="60" w:after="0" w:line="240" w:lineRule="auto"/>
              <w:jc w:val="center"/>
              <w:rPr>
                <w:rFonts w:ascii="Times New Roman" w:hAnsi="Times New Roman" w:cs="Times New Roman"/>
              </w:rPr>
            </w:pPr>
          </w:p>
        </w:tc>
      </w:tr>
      <w:tr w:rsidR="00634A07" w:rsidRPr="00263368" w14:paraId="3ED929F1" w14:textId="77777777" w:rsidTr="00D7270B">
        <w:tc>
          <w:tcPr>
            <w:tcW w:w="426" w:type="dxa"/>
            <w:tcBorders>
              <w:right w:val="double" w:sz="4" w:space="0" w:color="000000"/>
            </w:tcBorders>
            <w:vAlign w:val="center"/>
          </w:tcPr>
          <w:p w14:paraId="65E453CF"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w:t>
            </w:r>
          </w:p>
        </w:tc>
        <w:tc>
          <w:tcPr>
            <w:tcW w:w="851" w:type="dxa"/>
            <w:vMerge w:val="restart"/>
            <w:tcBorders>
              <w:left w:val="double" w:sz="4" w:space="0" w:color="000000"/>
            </w:tcBorders>
            <w:vAlign w:val="center"/>
          </w:tcPr>
          <w:p w14:paraId="03701B19"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Má/2</w:t>
            </w:r>
          </w:p>
        </w:tc>
        <w:tc>
          <w:tcPr>
            <w:tcW w:w="567" w:type="dxa"/>
            <w:vMerge w:val="restart"/>
            <w:vAlign w:val="center"/>
          </w:tcPr>
          <w:p w14:paraId="7ECC3AF6"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850" w:type="dxa"/>
            <w:vMerge w:val="restart"/>
            <w:vAlign w:val="center"/>
          </w:tcPr>
          <w:p w14:paraId="7BFEE800"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851" w:type="dxa"/>
            <w:vMerge w:val="restart"/>
            <w:vAlign w:val="center"/>
          </w:tcPr>
          <w:p w14:paraId="7D1732EB"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100</w:t>
            </w:r>
          </w:p>
        </w:tc>
        <w:tc>
          <w:tcPr>
            <w:tcW w:w="850" w:type="dxa"/>
            <w:vMerge w:val="restart"/>
            <w:vAlign w:val="center"/>
          </w:tcPr>
          <w:p w14:paraId="7E09695D"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150</w:t>
            </w:r>
          </w:p>
        </w:tc>
        <w:tc>
          <w:tcPr>
            <w:tcW w:w="851" w:type="dxa"/>
            <w:vAlign w:val="center"/>
          </w:tcPr>
          <w:p w14:paraId="4A1C08B3"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3.000</w:t>
            </w:r>
          </w:p>
        </w:tc>
        <w:tc>
          <w:tcPr>
            <w:tcW w:w="1320" w:type="dxa"/>
            <w:vAlign w:val="center"/>
          </w:tcPr>
          <w:p w14:paraId="308694DE"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567" w:type="dxa"/>
            <w:vAlign w:val="center"/>
          </w:tcPr>
          <w:p w14:paraId="3609DA5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994" w:type="dxa"/>
            <w:vAlign w:val="center"/>
          </w:tcPr>
          <w:p w14:paraId="3309552E"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1796" w:type="dxa"/>
            <w:vAlign w:val="center"/>
          </w:tcPr>
          <w:p w14:paraId="081593F1" w14:textId="77777777" w:rsidR="00634A07" w:rsidRPr="00263368" w:rsidRDefault="00634A07" w:rsidP="008A72DC">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érvényes a 3.000 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-t meghaladó, de 10.000 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-nél kisebb méretű telek esetén</w:t>
            </w:r>
          </w:p>
        </w:tc>
      </w:tr>
      <w:tr w:rsidR="00634A07" w:rsidRPr="00263368" w14:paraId="5653F2B0" w14:textId="77777777" w:rsidTr="00D7270B">
        <w:trPr>
          <w:trHeight w:val="1588"/>
        </w:trPr>
        <w:tc>
          <w:tcPr>
            <w:tcW w:w="426" w:type="dxa"/>
            <w:tcBorders>
              <w:right w:val="double" w:sz="4" w:space="0" w:color="000000"/>
            </w:tcBorders>
            <w:vAlign w:val="center"/>
          </w:tcPr>
          <w:p w14:paraId="2C2ACE8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4.</w:t>
            </w:r>
          </w:p>
        </w:tc>
        <w:tc>
          <w:tcPr>
            <w:tcW w:w="851" w:type="dxa"/>
            <w:vMerge/>
            <w:tcBorders>
              <w:left w:val="double" w:sz="4" w:space="0" w:color="000000"/>
            </w:tcBorders>
            <w:vAlign w:val="center"/>
          </w:tcPr>
          <w:p w14:paraId="0141F1EE" w14:textId="77777777" w:rsidR="00634A07" w:rsidRPr="00263368" w:rsidRDefault="00634A07" w:rsidP="008A72DC">
            <w:pPr>
              <w:spacing w:after="0" w:line="240" w:lineRule="auto"/>
              <w:rPr>
                <w:rFonts w:ascii="Times New Roman" w:hAnsi="Times New Roman" w:cs="Times New Roman"/>
                <w:b/>
                <w:bCs/>
              </w:rPr>
            </w:pPr>
          </w:p>
        </w:tc>
        <w:tc>
          <w:tcPr>
            <w:tcW w:w="567" w:type="dxa"/>
            <w:vMerge/>
            <w:vAlign w:val="center"/>
          </w:tcPr>
          <w:p w14:paraId="59EAE59E" w14:textId="77777777" w:rsidR="00634A07" w:rsidRPr="00263368" w:rsidRDefault="00634A07" w:rsidP="008A72DC">
            <w:pPr>
              <w:spacing w:after="0" w:line="240" w:lineRule="auto"/>
              <w:jc w:val="center"/>
              <w:rPr>
                <w:rFonts w:ascii="Times New Roman" w:hAnsi="Times New Roman" w:cs="Times New Roman"/>
              </w:rPr>
            </w:pPr>
          </w:p>
        </w:tc>
        <w:tc>
          <w:tcPr>
            <w:tcW w:w="850" w:type="dxa"/>
            <w:vMerge/>
            <w:vAlign w:val="center"/>
          </w:tcPr>
          <w:p w14:paraId="2377B40B" w14:textId="77777777" w:rsidR="00634A07" w:rsidRPr="00263368" w:rsidRDefault="00634A07" w:rsidP="008A72DC">
            <w:pPr>
              <w:spacing w:after="0" w:line="240" w:lineRule="auto"/>
              <w:jc w:val="center"/>
              <w:rPr>
                <w:rFonts w:ascii="Times New Roman" w:hAnsi="Times New Roman" w:cs="Times New Roman"/>
              </w:rPr>
            </w:pPr>
          </w:p>
        </w:tc>
        <w:tc>
          <w:tcPr>
            <w:tcW w:w="851" w:type="dxa"/>
            <w:vMerge/>
            <w:vAlign w:val="center"/>
          </w:tcPr>
          <w:p w14:paraId="4242E08A" w14:textId="77777777" w:rsidR="00634A07" w:rsidRPr="00263368" w:rsidRDefault="00634A07" w:rsidP="008A72DC">
            <w:pPr>
              <w:spacing w:after="0" w:line="240" w:lineRule="auto"/>
              <w:jc w:val="center"/>
              <w:rPr>
                <w:rFonts w:ascii="Times New Roman" w:hAnsi="Times New Roman" w:cs="Times New Roman"/>
              </w:rPr>
            </w:pPr>
          </w:p>
        </w:tc>
        <w:tc>
          <w:tcPr>
            <w:tcW w:w="850" w:type="dxa"/>
            <w:vMerge/>
            <w:vAlign w:val="center"/>
          </w:tcPr>
          <w:p w14:paraId="1AACE01B" w14:textId="77777777" w:rsidR="00634A07" w:rsidRPr="00263368" w:rsidRDefault="00634A07" w:rsidP="008A72DC">
            <w:pPr>
              <w:spacing w:after="0" w:line="240" w:lineRule="auto"/>
              <w:jc w:val="center"/>
              <w:rPr>
                <w:rFonts w:ascii="Times New Roman" w:hAnsi="Times New Roman" w:cs="Times New Roman"/>
              </w:rPr>
            </w:pPr>
          </w:p>
        </w:tc>
        <w:tc>
          <w:tcPr>
            <w:tcW w:w="851" w:type="dxa"/>
            <w:vAlign w:val="center"/>
          </w:tcPr>
          <w:p w14:paraId="751E3AB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10.000</w:t>
            </w:r>
          </w:p>
        </w:tc>
        <w:tc>
          <w:tcPr>
            <w:tcW w:w="1320" w:type="dxa"/>
            <w:shd w:val="clear" w:color="auto" w:fill="FFFFFF" w:themeFill="background1"/>
            <w:vAlign w:val="center"/>
          </w:tcPr>
          <w:p w14:paraId="23BF15DC" w14:textId="77777777" w:rsidR="00634A07" w:rsidRPr="00263368" w:rsidRDefault="00634A07"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összesen 3,0%, de önálló lakóép. ebből max. 1,0% és max. 200m</w:t>
            </w:r>
            <w:r w:rsidRPr="00263368">
              <w:rPr>
                <w:rFonts w:ascii="Times New Roman" w:hAnsi="Times New Roman" w:cs="Times New Roman"/>
                <w:sz w:val="20"/>
                <w:szCs w:val="20"/>
                <w:vertAlign w:val="superscript"/>
              </w:rPr>
              <w:t>2</w:t>
            </w:r>
          </w:p>
        </w:tc>
        <w:tc>
          <w:tcPr>
            <w:tcW w:w="567" w:type="dxa"/>
            <w:vAlign w:val="center"/>
          </w:tcPr>
          <w:p w14:paraId="74B6662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994" w:type="dxa"/>
            <w:vAlign w:val="center"/>
          </w:tcPr>
          <w:p w14:paraId="147A8A3E"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gazd.- ép. 3,5</w:t>
            </w:r>
          </w:p>
          <w:p w14:paraId="3C162180"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lakóép. 4,5</w:t>
            </w:r>
          </w:p>
        </w:tc>
        <w:tc>
          <w:tcPr>
            <w:tcW w:w="1796" w:type="dxa"/>
            <w:vAlign w:val="center"/>
          </w:tcPr>
          <w:p w14:paraId="380FEF16" w14:textId="6B69CEFA" w:rsidR="00634A07" w:rsidRPr="00263368" w:rsidRDefault="00634A07" w:rsidP="008A72DC">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érvényes a már kialakult</w:t>
            </w:r>
            <w:r w:rsidR="00897161" w:rsidRPr="00263368">
              <w:rPr>
                <w:rFonts w:ascii="Times New Roman" w:hAnsi="Times New Roman" w:cs="Times New Roman"/>
                <w:i/>
                <w:sz w:val="18"/>
                <w:szCs w:val="18"/>
              </w:rPr>
              <w:t>*</w:t>
            </w:r>
            <w:r w:rsidRPr="00263368">
              <w:rPr>
                <w:rFonts w:ascii="Times New Roman" w:hAnsi="Times New Roman" w:cs="Times New Roman"/>
                <w:i/>
                <w:sz w:val="18"/>
                <w:szCs w:val="18"/>
              </w:rPr>
              <w:t xml:space="preserve"> 10.000 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-nél nagyobb telek esetén, de új telekalakítás esetén 20.000m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 xml:space="preserve">-nél nagyobb telek esetén </w:t>
            </w:r>
          </w:p>
        </w:tc>
      </w:tr>
      <w:tr w:rsidR="001633F3" w:rsidRPr="00263368" w14:paraId="16171A64" w14:textId="77777777" w:rsidTr="00D7270B">
        <w:trPr>
          <w:trHeight w:val="1414"/>
        </w:trPr>
        <w:tc>
          <w:tcPr>
            <w:tcW w:w="426" w:type="dxa"/>
            <w:tcBorders>
              <w:right w:val="double" w:sz="4" w:space="0" w:color="000000"/>
            </w:tcBorders>
            <w:vAlign w:val="center"/>
          </w:tcPr>
          <w:p w14:paraId="6D921FA7"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5</w:t>
            </w:r>
          </w:p>
        </w:tc>
        <w:tc>
          <w:tcPr>
            <w:tcW w:w="851" w:type="dxa"/>
            <w:tcBorders>
              <w:left w:val="double" w:sz="4" w:space="0" w:color="000000"/>
            </w:tcBorders>
            <w:vAlign w:val="center"/>
          </w:tcPr>
          <w:p w14:paraId="19D54215" w14:textId="77777777" w:rsidR="00634A07" w:rsidRPr="00263368" w:rsidRDefault="00634A07" w:rsidP="008A72DC">
            <w:pPr>
              <w:spacing w:after="120" w:line="240" w:lineRule="auto"/>
              <w:jc w:val="center"/>
              <w:rPr>
                <w:rFonts w:ascii="Times New Roman" w:hAnsi="Times New Roman" w:cs="Times New Roman"/>
                <w:b/>
                <w:bCs/>
              </w:rPr>
            </w:pPr>
            <w:r w:rsidRPr="00263368">
              <w:rPr>
                <w:rFonts w:ascii="Times New Roman" w:hAnsi="Times New Roman" w:cs="Times New Roman"/>
                <w:b/>
                <w:bCs/>
              </w:rPr>
              <w:t>Má/3</w:t>
            </w:r>
          </w:p>
        </w:tc>
        <w:tc>
          <w:tcPr>
            <w:tcW w:w="567" w:type="dxa"/>
            <w:vAlign w:val="center"/>
          </w:tcPr>
          <w:p w14:paraId="2554CF36"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SZ</w:t>
            </w:r>
          </w:p>
        </w:tc>
        <w:tc>
          <w:tcPr>
            <w:tcW w:w="850" w:type="dxa"/>
            <w:vAlign w:val="center"/>
          </w:tcPr>
          <w:p w14:paraId="419E0B35"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25.000</w:t>
            </w:r>
          </w:p>
        </w:tc>
        <w:tc>
          <w:tcPr>
            <w:tcW w:w="851" w:type="dxa"/>
            <w:vAlign w:val="center"/>
          </w:tcPr>
          <w:p w14:paraId="6720B9C2"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100</w:t>
            </w:r>
          </w:p>
        </w:tc>
        <w:tc>
          <w:tcPr>
            <w:tcW w:w="850" w:type="dxa"/>
            <w:vAlign w:val="center"/>
          </w:tcPr>
          <w:p w14:paraId="6D832895"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150</w:t>
            </w:r>
          </w:p>
        </w:tc>
        <w:tc>
          <w:tcPr>
            <w:tcW w:w="851" w:type="dxa"/>
            <w:vAlign w:val="center"/>
          </w:tcPr>
          <w:p w14:paraId="5BB8C58D"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25.000</w:t>
            </w:r>
          </w:p>
        </w:tc>
        <w:tc>
          <w:tcPr>
            <w:tcW w:w="1320" w:type="dxa"/>
            <w:shd w:val="clear" w:color="auto" w:fill="FFFFFF" w:themeFill="background1"/>
            <w:vAlign w:val="center"/>
          </w:tcPr>
          <w:p w14:paraId="5A7FA1F0" w14:textId="77777777" w:rsidR="00634A07" w:rsidRPr="00263368" w:rsidRDefault="00634A07"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összesen 3,0%, de önálló lakóép. ebből max. 1,0% és max. 200m</w:t>
            </w:r>
            <w:r w:rsidRPr="00263368">
              <w:rPr>
                <w:rFonts w:ascii="Times New Roman" w:hAnsi="Times New Roman" w:cs="Times New Roman"/>
                <w:sz w:val="20"/>
                <w:szCs w:val="20"/>
                <w:vertAlign w:val="superscript"/>
              </w:rPr>
              <w:t>2</w:t>
            </w:r>
          </w:p>
        </w:tc>
        <w:tc>
          <w:tcPr>
            <w:tcW w:w="567" w:type="dxa"/>
            <w:vAlign w:val="center"/>
          </w:tcPr>
          <w:p w14:paraId="6D746DB8"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3,0</w:t>
            </w:r>
          </w:p>
        </w:tc>
        <w:tc>
          <w:tcPr>
            <w:tcW w:w="994" w:type="dxa"/>
            <w:vAlign w:val="center"/>
          </w:tcPr>
          <w:p w14:paraId="26A21D83"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gazd.- ép. 3,5</w:t>
            </w:r>
          </w:p>
          <w:p w14:paraId="3452F332" w14:textId="77777777" w:rsidR="00634A07" w:rsidRPr="00263368" w:rsidRDefault="00634A07" w:rsidP="008A72DC">
            <w:pPr>
              <w:spacing w:after="120" w:line="240" w:lineRule="auto"/>
              <w:jc w:val="center"/>
              <w:rPr>
                <w:rFonts w:ascii="Times New Roman" w:hAnsi="Times New Roman" w:cs="Times New Roman"/>
              </w:rPr>
            </w:pPr>
            <w:r w:rsidRPr="00263368">
              <w:rPr>
                <w:rFonts w:ascii="Times New Roman" w:hAnsi="Times New Roman" w:cs="Times New Roman"/>
              </w:rPr>
              <w:t>lakóép. 4,5</w:t>
            </w:r>
          </w:p>
        </w:tc>
        <w:tc>
          <w:tcPr>
            <w:tcW w:w="1796" w:type="dxa"/>
            <w:vAlign w:val="center"/>
          </w:tcPr>
          <w:p w14:paraId="6D489F60" w14:textId="1EDEB13E" w:rsidR="00634A07" w:rsidRPr="00263368" w:rsidRDefault="00634A07" w:rsidP="008A72DC">
            <w:pPr>
              <w:spacing w:after="120" w:line="240" w:lineRule="auto"/>
              <w:jc w:val="both"/>
              <w:rPr>
                <w:rFonts w:ascii="Times New Roman" w:hAnsi="Times New Roman"/>
                <w:i/>
              </w:rPr>
            </w:pPr>
          </w:p>
        </w:tc>
      </w:tr>
      <w:tr w:rsidR="00634A07" w:rsidRPr="00263368" w14:paraId="787F3B9E" w14:textId="77777777" w:rsidTr="00D7270B">
        <w:tc>
          <w:tcPr>
            <w:tcW w:w="426" w:type="dxa"/>
            <w:tcBorders>
              <w:right w:val="double" w:sz="4" w:space="0" w:color="000000"/>
            </w:tcBorders>
            <w:vAlign w:val="center"/>
          </w:tcPr>
          <w:p w14:paraId="0F5C333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6.</w:t>
            </w:r>
          </w:p>
        </w:tc>
        <w:tc>
          <w:tcPr>
            <w:tcW w:w="851" w:type="dxa"/>
            <w:tcBorders>
              <w:left w:val="double" w:sz="4" w:space="0" w:color="000000"/>
            </w:tcBorders>
            <w:vAlign w:val="center"/>
          </w:tcPr>
          <w:p w14:paraId="5F248F81"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Má/4</w:t>
            </w:r>
          </w:p>
        </w:tc>
        <w:tc>
          <w:tcPr>
            <w:tcW w:w="567" w:type="dxa"/>
            <w:vAlign w:val="center"/>
          </w:tcPr>
          <w:p w14:paraId="18A2244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850" w:type="dxa"/>
            <w:vAlign w:val="center"/>
          </w:tcPr>
          <w:p w14:paraId="1F5583AB"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851" w:type="dxa"/>
            <w:vAlign w:val="center"/>
          </w:tcPr>
          <w:p w14:paraId="2EA8F77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0" w:type="dxa"/>
            <w:vAlign w:val="center"/>
          </w:tcPr>
          <w:p w14:paraId="232B2B03"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1" w:type="dxa"/>
            <w:vAlign w:val="center"/>
          </w:tcPr>
          <w:p w14:paraId="4A1DD93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1320" w:type="dxa"/>
            <w:shd w:val="clear" w:color="auto" w:fill="FFFFFF" w:themeFill="background1"/>
            <w:vAlign w:val="center"/>
          </w:tcPr>
          <w:p w14:paraId="76223B76"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0,5%, de max. 100m</w:t>
            </w:r>
            <w:r w:rsidRPr="00263368">
              <w:rPr>
                <w:rFonts w:ascii="Times New Roman" w:hAnsi="Times New Roman" w:cs="Times New Roman"/>
                <w:vertAlign w:val="superscript"/>
              </w:rPr>
              <w:t>2</w:t>
            </w:r>
          </w:p>
        </w:tc>
        <w:tc>
          <w:tcPr>
            <w:tcW w:w="567" w:type="dxa"/>
            <w:vAlign w:val="center"/>
          </w:tcPr>
          <w:p w14:paraId="1A501814" w14:textId="2D58B375" w:rsidR="00634A07" w:rsidRPr="00263368" w:rsidRDefault="00634A07" w:rsidP="000A1B9F">
            <w:pPr>
              <w:spacing w:after="0" w:line="240" w:lineRule="auto"/>
              <w:jc w:val="center"/>
              <w:rPr>
                <w:rFonts w:ascii="Times New Roman" w:hAnsi="Times New Roman" w:cs="Times New Roman"/>
              </w:rPr>
            </w:pPr>
            <w:r w:rsidRPr="00263368">
              <w:rPr>
                <w:rFonts w:ascii="Times New Roman" w:hAnsi="Times New Roman" w:cs="Times New Roman"/>
              </w:rPr>
              <w:t>0,</w:t>
            </w:r>
            <w:r w:rsidR="000A1B9F" w:rsidRPr="00263368">
              <w:rPr>
                <w:rFonts w:ascii="Times New Roman" w:hAnsi="Times New Roman" w:cs="Times New Roman"/>
              </w:rPr>
              <w:t>0</w:t>
            </w:r>
          </w:p>
        </w:tc>
        <w:tc>
          <w:tcPr>
            <w:tcW w:w="994" w:type="dxa"/>
            <w:vAlign w:val="center"/>
          </w:tcPr>
          <w:p w14:paraId="0DB874A3"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1796" w:type="dxa"/>
            <w:vAlign w:val="center"/>
          </w:tcPr>
          <w:p w14:paraId="785F3B9F" w14:textId="77777777" w:rsidR="00634A07" w:rsidRPr="00263368" w:rsidRDefault="00634A07" w:rsidP="008A72DC">
            <w:pPr>
              <w:spacing w:after="0" w:line="240" w:lineRule="auto"/>
              <w:jc w:val="center"/>
              <w:rPr>
                <w:rFonts w:ascii="Times New Roman" w:hAnsi="Times New Roman" w:cs="Times New Roman"/>
              </w:rPr>
            </w:pPr>
          </w:p>
        </w:tc>
      </w:tr>
      <w:tr w:rsidR="00634A07" w:rsidRPr="00263368" w14:paraId="36CBF79E" w14:textId="77777777" w:rsidTr="00D7270B">
        <w:tc>
          <w:tcPr>
            <w:tcW w:w="426" w:type="dxa"/>
            <w:tcBorders>
              <w:right w:val="double" w:sz="4" w:space="0" w:color="000000"/>
            </w:tcBorders>
            <w:vAlign w:val="center"/>
          </w:tcPr>
          <w:p w14:paraId="441F1C2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7</w:t>
            </w:r>
          </w:p>
        </w:tc>
        <w:tc>
          <w:tcPr>
            <w:tcW w:w="851" w:type="dxa"/>
            <w:tcBorders>
              <w:left w:val="double" w:sz="4" w:space="0" w:color="000000"/>
            </w:tcBorders>
            <w:vAlign w:val="center"/>
          </w:tcPr>
          <w:p w14:paraId="7887D277"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Má/5</w:t>
            </w:r>
          </w:p>
        </w:tc>
        <w:tc>
          <w:tcPr>
            <w:tcW w:w="567" w:type="dxa"/>
            <w:vAlign w:val="center"/>
          </w:tcPr>
          <w:p w14:paraId="0DA21851"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850" w:type="dxa"/>
            <w:vAlign w:val="center"/>
          </w:tcPr>
          <w:p w14:paraId="1E8BA349"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851" w:type="dxa"/>
            <w:vAlign w:val="center"/>
          </w:tcPr>
          <w:p w14:paraId="6E03E269"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0" w:type="dxa"/>
            <w:vAlign w:val="center"/>
          </w:tcPr>
          <w:p w14:paraId="2611CD8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1" w:type="dxa"/>
            <w:vAlign w:val="center"/>
          </w:tcPr>
          <w:p w14:paraId="1405B55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1320" w:type="dxa"/>
            <w:shd w:val="clear" w:color="auto" w:fill="FFFFFF" w:themeFill="background1"/>
            <w:vAlign w:val="center"/>
          </w:tcPr>
          <w:p w14:paraId="3A0A9E8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 de max. 200m</w:t>
            </w:r>
            <w:r w:rsidRPr="00263368">
              <w:rPr>
                <w:rFonts w:ascii="Times New Roman" w:hAnsi="Times New Roman" w:cs="Times New Roman"/>
                <w:vertAlign w:val="superscript"/>
              </w:rPr>
              <w:t>2</w:t>
            </w:r>
          </w:p>
        </w:tc>
        <w:tc>
          <w:tcPr>
            <w:tcW w:w="567" w:type="dxa"/>
            <w:vAlign w:val="center"/>
          </w:tcPr>
          <w:p w14:paraId="4470654D"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0,5</w:t>
            </w:r>
          </w:p>
        </w:tc>
        <w:tc>
          <w:tcPr>
            <w:tcW w:w="994" w:type="dxa"/>
            <w:vAlign w:val="center"/>
          </w:tcPr>
          <w:p w14:paraId="26EB270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4,5</w:t>
            </w:r>
          </w:p>
        </w:tc>
        <w:tc>
          <w:tcPr>
            <w:tcW w:w="1796" w:type="dxa"/>
            <w:vAlign w:val="center"/>
          </w:tcPr>
          <w:p w14:paraId="2644C1CF" w14:textId="77777777" w:rsidR="00634A07" w:rsidRPr="00263368" w:rsidRDefault="00634A07" w:rsidP="008A72DC">
            <w:pPr>
              <w:spacing w:after="0" w:line="240" w:lineRule="auto"/>
              <w:jc w:val="center"/>
              <w:rPr>
                <w:rFonts w:ascii="Times New Roman" w:hAnsi="Times New Roman" w:cs="Times New Roman"/>
              </w:rPr>
            </w:pPr>
          </w:p>
        </w:tc>
      </w:tr>
      <w:tr w:rsidR="00634A07" w:rsidRPr="00263368" w14:paraId="7A5E4BE7" w14:textId="77777777" w:rsidTr="00D7270B">
        <w:tc>
          <w:tcPr>
            <w:tcW w:w="426" w:type="dxa"/>
            <w:tcBorders>
              <w:right w:val="double" w:sz="4" w:space="0" w:color="000000"/>
            </w:tcBorders>
            <w:vAlign w:val="center"/>
          </w:tcPr>
          <w:p w14:paraId="49E744EF"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8</w:t>
            </w:r>
          </w:p>
        </w:tc>
        <w:tc>
          <w:tcPr>
            <w:tcW w:w="851" w:type="dxa"/>
            <w:tcBorders>
              <w:left w:val="double" w:sz="4" w:space="0" w:color="000000"/>
            </w:tcBorders>
            <w:vAlign w:val="center"/>
          </w:tcPr>
          <w:p w14:paraId="484C6B2D" w14:textId="77777777" w:rsidR="00634A07" w:rsidRPr="00263368" w:rsidRDefault="00634A07" w:rsidP="008A72DC">
            <w:pPr>
              <w:spacing w:after="0" w:line="240" w:lineRule="auto"/>
              <w:jc w:val="center"/>
              <w:rPr>
                <w:rFonts w:ascii="Times New Roman" w:hAnsi="Times New Roman" w:cs="Times New Roman"/>
                <w:b/>
                <w:bCs/>
              </w:rPr>
            </w:pPr>
            <w:r w:rsidRPr="00263368">
              <w:rPr>
                <w:rFonts w:ascii="Times New Roman" w:hAnsi="Times New Roman" w:cs="Times New Roman"/>
                <w:b/>
                <w:bCs/>
              </w:rPr>
              <w:t>Má/6</w:t>
            </w:r>
          </w:p>
        </w:tc>
        <w:tc>
          <w:tcPr>
            <w:tcW w:w="567" w:type="dxa"/>
            <w:vAlign w:val="center"/>
          </w:tcPr>
          <w:p w14:paraId="36B87BD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850" w:type="dxa"/>
            <w:vAlign w:val="center"/>
          </w:tcPr>
          <w:p w14:paraId="5E737617"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851" w:type="dxa"/>
            <w:vAlign w:val="center"/>
          </w:tcPr>
          <w:p w14:paraId="0E8636C9"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25</w:t>
            </w:r>
          </w:p>
        </w:tc>
        <w:tc>
          <w:tcPr>
            <w:tcW w:w="850" w:type="dxa"/>
            <w:vAlign w:val="center"/>
          </w:tcPr>
          <w:p w14:paraId="4DF07C1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30</w:t>
            </w:r>
          </w:p>
        </w:tc>
        <w:tc>
          <w:tcPr>
            <w:tcW w:w="851" w:type="dxa"/>
            <w:vAlign w:val="center"/>
          </w:tcPr>
          <w:p w14:paraId="1DD615C4"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1320" w:type="dxa"/>
            <w:shd w:val="clear" w:color="auto" w:fill="FFFFFF" w:themeFill="background1"/>
            <w:vAlign w:val="center"/>
          </w:tcPr>
          <w:p w14:paraId="390DC0A4" w14:textId="77777777" w:rsidR="00634A07" w:rsidRPr="00263368" w:rsidRDefault="00634A07" w:rsidP="008A72DC">
            <w:pPr>
              <w:spacing w:after="0" w:line="240" w:lineRule="auto"/>
              <w:jc w:val="center"/>
              <w:rPr>
                <w:rFonts w:ascii="Times New Roman" w:hAnsi="Times New Roman" w:cs="Times New Roman"/>
                <w:vertAlign w:val="superscript"/>
              </w:rPr>
            </w:pPr>
            <w:r w:rsidRPr="00263368">
              <w:rPr>
                <w:rFonts w:ascii="Times New Roman" w:hAnsi="Times New Roman" w:cs="Times New Roman"/>
              </w:rPr>
              <w:t>2,0%, de max. 400m</w:t>
            </w:r>
            <w:r w:rsidRPr="00263368">
              <w:rPr>
                <w:rFonts w:ascii="Times New Roman" w:hAnsi="Times New Roman" w:cs="Times New Roman"/>
                <w:vertAlign w:val="superscript"/>
              </w:rPr>
              <w:t>2</w:t>
            </w:r>
          </w:p>
          <w:p w14:paraId="5FA43582"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ebből önálló lakóép. max. 1,0% és max. 200m</w:t>
            </w:r>
            <w:r w:rsidRPr="00263368">
              <w:rPr>
                <w:rFonts w:ascii="Times New Roman" w:hAnsi="Times New Roman" w:cs="Times New Roman"/>
                <w:vertAlign w:val="superscript"/>
              </w:rPr>
              <w:t>2</w:t>
            </w:r>
          </w:p>
        </w:tc>
        <w:tc>
          <w:tcPr>
            <w:tcW w:w="567" w:type="dxa"/>
            <w:vAlign w:val="center"/>
          </w:tcPr>
          <w:p w14:paraId="39A5A594" w14:textId="67278270" w:rsidR="004438C3" w:rsidRPr="00263368" w:rsidRDefault="004438C3" w:rsidP="000A1B9F">
            <w:pPr>
              <w:spacing w:after="0" w:line="240" w:lineRule="auto"/>
              <w:rPr>
                <w:rFonts w:ascii="Times New Roman" w:hAnsi="Times New Roman" w:cs="Times New Roman"/>
              </w:rPr>
            </w:pPr>
            <w:r w:rsidRPr="00263368">
              <w:rPr>
                <w:rFonts w:ascii="Times New Roman" w:hAnsi="Times New Roman" w:cs="Times New Roman"/>
              </w:rPr>
              <w:t>2,0</w:t>
            </w:r>
          </w:p>
        </w:tc>
        <w:tc>
          <w:tcPr>
            <w:tcW w:w="994" w:type="dxa"/>
            <w:vAlign w:val="center"/>
          </w:tcPr>
          <w:p w14:paraId="22CDE114"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5,5</w:t>
            </w:r>
          </w:p>
        </w:tc>
        <w:tc>
          <w:tcPr>
            <w:tcW w:w="1796" w:type="dxa"/>
            <w:vAlign w:val="center"/>
          </w:tcPr>
          <w:p w14:paraId="4F408C97" w14:textId="77777777" w:rsidR="00634A07" w:rsidRPr="00263368" w:rsidRDefault="00634A07" w:rsidP="008A72DC">
            <w:pPr>
              <w:spacing w:after="0" w:line="240" w:lineRule="auto"/>
              <w:jc w:val="center"/>
              <w:rPr>
                <w:rFonts w:ascii="Times New Roman" w:hAnsi="Times New Roman" w:cs="Times New Roman"/>
              </w:rPr>
            </w:pPr>
          </w:p>
        </w:tc>
      </w:tr>
      <w:tr w:rsidR="00634A07" w:rsidRPr="00263368" w14:paraId="157B1167" w14:textId="77777777" w:rsidTr="00D7270B">
        <w:tc>
          <w:tcPr>
            <w:tcW w:w="426" w:type="dxa"/>
            <w:tcBorders>
              <w:right w:val="double" w:sz="4" w:space="0" w:color="000000"/>
            </w:tcBorders>
            <w:vAlign w:val="center"/>
          </w:tcPr>
          <w:p w14:paraId="0E92CEF6"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9</w:t>
            </w:r>
          </w:p>
        </w:tc>
        <w:tc>
          <w:tcPr>
            <w:tcW w:w="851" w:type="dxa"/>
            <w:tcBorders>
              <w:left w:val="double" w:sz="4" w:space="0" w:color="000000"/>
            </w:tcBorders>
            <w:vAlign w:val="center"/>
          </w:tcPr>
          <w:p w14:paraId="311A7887" w14:textId="2D93219B" w:rsidR="00634A07" w:rsidRPr="00263368" w:rsidRDefault="00634A07" w:rsidP="00897161">
            <w:pPr>
              <w:spacing w:after="0" w:line="240" w:lineRule="auto"/>
              <w:jc w:val="center"/>
              <w:rPr>
                <w:rFonts w:ascii="Times New Roman" w:hAnsi="Times New Roman" w:cs="Times New Roman"/>
                <w:b/>
                <w:bCs/>
              </w:rPr>
            </w:pPr>
            <w:r w:rsidRPr="00263368">
              <w:rPr>
                <w:rFonts w:ascii="Times New Roman" w:hAnsi="Times New Roman" w:cs="Times New Roman"/>
                <w:b/>
                <w:bCs/>
              </w:rPr>
              <w:t>Má</w:t>
            </w:r>
            <w:r w:rsidR="00897161" w:rsidRPr="00263368">
              <w:rPr>
                <w:rFonts w:ascii="Times New Roman" w:hAnsi="Times New Roman" w:cs="Times New Roman"/>
                <w:b/>
                <w:bCs/>
              </w:rPr>
              <w:t>/</w:t>
            </w:r>
            <w:r w:rsidRPr="00263368">
              <w:rPr>
                <w:rFonts w:ascii="Times New Roman" w:hAnsi="Times New Roman" w:cs="Times New Roman"/>
                <w:b/>
                <w:bCs/>
              </w:rPr>
              <w:t>7</w:t>
            </w:r>
          </w:p>
        </w:tc>
        <w:tc>
          <w:tcPr>
            <w:tcW w:w="567" w:type="dxa"/>
            <w:vAlign w:val="center"/>
          </w:tcPr>
          <w:p w14:paraId="5F8E9F9E" w14:textId="3F6045FD" w:rsidR="00634A07" w:rsidRPr="00263368" w:rsidRDefault="00897161"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850" w:type="dxa"/>
            <w:vAlign w:val="center"/>
          </w:tcPr>
          <w:p w14:paraId="7D8E62A9"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50.000</w:t>
            </w:r>
          </w:p>
        </w:tc>
        <w:tc>
          <w:tcPr>
            <w:tcW w:w="851" w:type="dxa"/>
            <w:vAlign w:val="center"/>
          </w:tcPr>
          <w:p w14:paraId="5A6BEDA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100</w:t>
            </w:r>
          </w:p>
        </w:tc>
        <w:tc>
          <w:tcPr>
            <w:tcW w:w="850" w:type="dxa"/>
            <w:vAlign w:val="center"/>
          </w:tcPr>
          <w:p w14:paraId="7989B81F"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150</w:t>
            </w:r>
          </w:p>
        </w:tc>
        <w:tc>
          <w:tcPr>
            <w:tcW w:w="851" w:type="dxa"/>
            <w:vAlign w:val="center"/>
          </w:tcPr>
          <w:p w14:paraId="336978E5"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50.000</w:t>
            </w:r>
          </w:p>
        </w:tc>
        <w:tc>
          <w:tcPr>
            <w:tcW w:w="1320" w:type="dxa"/>
            <w:shd w:val="clear" w:color="auto" w:fill="FFFFFF" w:themeFill="background1"/>
            <w:vAlign w:val="center"/>
          </w:tcPr>
          <w:p w14:paraId="704FB7F0"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0,1% de max. 60m</w:t>
            </w:r>
            <w:r w:rsidRPr="00263368">
              <w:rPr>
                <w:rFonts w:ascii="Times New Roman" w:hAnsi="Times New Roman" w:cs="Times New Roman"/>
                <w:vertAlign w:val="superscript"/>
              </w:rPr>
              <w:t>2</w:t>
            </w:r>
            <w:r w:rsidRPr="00263368">
              <w:rPr>
                <w:rFonts w:ascii="Times New Roman" w:hAnsi="Times New Roman" w:cs="Times New Roman"/>
              </w:rPr>
              <w:t xml:space="preserve"> </w:t>
            </w:r>
          </w:p>
        </w:tc>
        <w:tc>
          <w:tcPr>
            <w:tcW w:w="567" w:type="dxa"/>
            <w:vAlign w:val="center"/>
          </w:tcPr>
          <w:p w14:paraId="3D506EB8"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0,0</w:t>
            </w:r>
          </w:p>
        </w:tc>
        <w:tc>
          <w:tcPr>
            <w:tcW w:w="994" w:type="dxa"/>
            <w:vAlign w:val="center"/>
          </w:tcPr>
          <w:p w14:paraId="51B45E7C" w14:textId="77777777" w:rsidR="00634A07" w:rsidRPr="00263368" w:rsidRDefault="00634A07" w:rsidP="008A72DC">
            <w:pPr>
              <w:spacing w:after="0" w:line="240" w:lineRule="auto"/>
              <w:jc w:val="center"/>
              <w:rPr>
                <w:rFonts w:ascii="Times New Roman" w:hAnsi="Times New Roman" w:cs="Times New Roman"/>
              </w:rPr>
            </w:pPr>
            <w:r w:rsidRPr="00263368">
              <w:rPr>
                <w:rFonts w:ascii="Times New Roman" w:hAnsi="Times New Roman" w:cs="Times New Roman"/>
              </w:rPr>
              <w:t>3,5</w:t>
            </w:r>
          </w:p>
        </w:tc>
        <w:tc>
          <w:tcPr>
            <w:tcW w:w="1796" w:type="dxa"/>
            <w:vAlign w:val="center"/>
          </w:tcPr>
          <w:p w14:paraId="0F99AC7E" w14:textId="77777777" w:rsidR="00634A07" w:rsidRPr="00263368" w:rsidRDefault="00634A07" w:rsidP="008A72DC">
            <w:pPr>
              <w:spacing w:after="0" w:line="240" w:lineRule="auto"/>
              <w:jc w:val="center"/>
              <w:rPr>
                <w:rFonts w:ascii="Times New Roman" w:hAnsi="Times New Roman" w:cs="Times New Roman"/>
              </w:rPr>
            </w:pPr>
          </w:p>
        </w:tc>
      </w:tr>
    </w:tbl>
    <w:p w14:paraId="06C98739" w14:textId="77777777" w:rsidR="00815CE5" w:rsidRPr="00263368" w:rsidRDefault="00815CE5" w:rsidP="00815CE5">
      <w:pPr>
        <w:tabs>
          <w:tab w:val="left" w:pos="284"/>
        </w:tabs>
        <w:spacing w:after="0" w:line="240" w:lineRule="auto"/>
        <w:ind w:left="284" w:hanging="284"/>
        <w:jc w:val="both"/>
        <w:rPr>
          <w:rFonts w:ascii="Times New Roman" w:hAnsi="Times New Roman" w:cs="Times New Roman"/>
          <w:sz w:val="20"/>
          <w:szCs w:val="20"/>
        </w:rPr>
      </w:pPr>
      <w:r w:rsidRPr="00263368">
        <w:rPr>
          <w:rFonts w:ascii="Times New Roman" w:hAnsi="Times New Roman" w:cs="Times New Roman"/>
          <w:i/>
          <w:iCs/>
          <w:sz w:val="20"/>
          <w:szCs w:val="20"/>
          <w:vertAlign w:val="superscript"/>
        </w:rPr>
        <w:t xml:space="preserve">■ </w:t>
      </w:r>
      <w:r w:rsidRPr="00263368">
        <w:rPr>
          <w:rFonts w:ascii="Times New Roman" w:hAnsi="Times New Roman" w:cs="Times New Roman"/>
          <w:sz w:val="20"/>
          <w:szCs w:val="20"/>
        </w:rPr>
        <w:t>változó szélesség/mélység esetén átlagméretet kell számítani a minimálisan 25,0 m szélességű telekmérettől átlagolva.</w:t>
      </w:r>
    </w:p>
    <w:p w14:paraId="1557D1BB" w14:textId="34334173" w:rsidR="00634A07" w:rsidRPr="00263368" w:rsidRDefault="00897161">
      <w:pPr>
        <w:spacing w:after="0" w:line="240" w:lineRule="auto"/>
        <w:rPr>
          <w:rFonts w:ascii="Times New Roman" w:hAnsi="Times New Roman" w:cs="Times New Roman"/>
          <w:bCs/>
          <w:sz w:val="20"/>
          <w:szCs w:val="20"/>
        </w:rPr>
      </w:pPr>
      <w:r w:rsidRPr="00263368">
        <w:rPr>
          <w:rFonts w:ascii="Times New Roman" w:hAnsi="Times New Roman" w:cs="Times New Roman"/>
          <w:bCs/>
          <w:sz w:val="20"/>
          <w:szCs w:val="20"/>
        </w:rPr>
        <w:t>*</w:t>
      </w:r>
      <w:r w:rsidR="006A5528" w:rsidRPr="00263368">
        <w:rPr>
          <w:rFonts w:ascii="Times New Roman" w:hAnsi="Times New Roman" w:cs="Times New Roman"/>
          <w:bCs/>
          <w:sz w:val="20"/>
          <w:szCs w:val="20"/>
        </w:rPr>
        <w:t xml:space="preserve"> a már kialakult mezőgazdasági telek = a rendelet hatálybalépésekor meglévő telekszerkezet szerinti telek</w:t>
      </w:r>
      <w:r w:rsidR="00815CE5" w:rsidRPr="00263368">
        <w:rPr>
          <w:rFonts w:ascii="Times New Roman" w:hAnsi="Times New Roman" w:cs="Times New Roman"/>
          <w:bCs/>
          <w:sz w:val="20"/>
          <w:szCs w:val="20"/>
        </w:rPr>
        <w:t>.</w:t>
      </w:r>
    </w:p>
    <w:p w14:paraId="32669235" w14:textId="77777777" w:rsidR="00D12078" w:rsidRDefault="00D12078">
      <w:pPr>
        <w:spacing w:after="0" w:line="240" w:lineRule="auto"/>
        <w:rPr>
          <w:rFonts w:ascii="Times New Roman" w:hAnsi="Times New Roman" w:cs="Times New Roman"/>
          <w:bCs/>
        </w:rPr>
      </w:pPr>
      <w:r>
        <w:rPr>
          <w:rFonts w:ascii="Times New Roman" w:hAnsi="Times New Roman" w:cs="Times New Roman"/>
          <w:bCs/>
        </w:rPr>
        <w:br w:type="page"/>
      </w:r>
    </w:p>
    <w:p w14:paraId="5637D305" w14:textId="07285C38" w:rsidR="00634A07" w:rsidRPr="00263368" w:rsidRDefault="001633F3" w:rsidP="00371E0A">
      <w:pPr>
        <w:pStyle w:val="Listaszerbekezds"/>
        <w:numPr>
          <w:ilvl w:val="6"/>
          <w:numId w:val="153"/>
        </w:numPr>
        <w:tabs>
          <w:tab w:val="left" w:pos="567"/>
        </w:tabs>
        <w:spacing w:before="120" w:after="0" w:line="240" w:lineRule="auto"/>
        <w:ind w:left="357" w:hanging="357"/>
        <w:rPr>
          <w:rFonts w:ascii="Times New Roman" w:hAnsi="Times New Roman" w:cs="Times New Roman"/>
          <w:b/>
          <w:bCs/>
          <w:caps/>
        </w:rPr>
      </w:pPr>
      <w:r w:rsidRPr="00263368">
        <w:rPr>
          <w:rFonts w:ascii="Times New Roman" w:hAnsi="Times New Roman" w:cs="Times New Roman"/>
          <w:bCs/>
        </w:rPr>
        <w:tab/>
      </w:r>
      <w:r w:rsidRPr="00263368">
        <w:rPr>
          <w:rFonts w:ascii="Times New Roman" w:hAnsi="Times New Roman" w:cs="Times New Roman"/>
          <w:b/>
          <w:bCs/>
          <w:caps/>
        </w:rPr>
        <w:t>Korlátozott mezőgazda</w:t>
      </w:r>
      <w:r w:rsidR="00C55CDC" w:rsidRPr="00263368">
        <w:rPr>
          <w:rFonts w:ascii="Times New Roman" w:hAnsi="Times New Roman" w:cs="Times New Roman"/>
          <w:b/>
          <w:bCs/>
          <w:caps/>
        </w:rPr>
        <w:t>s</w:t>
      </w:r>
      <w:r w:rsidRPr="00263368">
        <w:rPr>
          <w:rFonts w:ascii="Times New Roman" w:hAnsi="Times New Roman" w:cs="Times New Roman"/>
          <w:b/>
          <w:bCs/>
          <w:caps/>
        </w:rPr>
        <w:t>ági terület</w:t>
      </w:r>
    </w:p>
    <w:p w14:paraId="191EE174" w14:textId="0ACB78C9" w:rsidR="003B09D5" w:rsidRPr="00263368" w:rsidRDefault="00815CE5" w:rsidP="00815CE5">
      <w:pPr>
        <w:tabs>
          <w:tab w:val="left" w:pos="2835"/>
        </w:tabs>
        <w:spacing w:after="0" w:line="240" w:lineRule="auto"/>
        <w:jc w:val="right"/>
        <w:rPr>
          <w:rFonts w:ascii="Times New Roman" w:hAnsi="Times New Roman" w:cs="Times New Roman"/>
          <w:b/>
          <w:bCs/>
          <w:caps/>
        </w:rPr>
      </w:pPr>
      <w:r w:rsidRPr="00263368">
        <w:rPr>
          <w:rFonts w:ascii="Times New Roman" w:hAnsi="Times New Roman" w:cs="Times New Roman"/>
          <w:bCs/>
          <w:i/>
        </w:rPr>
        <w:t>15. sz. táblázat</w:t>
      </w:r>
    </w:p>
    <w:tbl>
      <w:tblPr>
        <w:tblW w:w="9740"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26"/>
        <w:gridCol w:w="1134"/>
        <w:gridCol w:w="567"/>
        <w:gridCol w:w="951"/>
        <w:gridCol w:w="750"/>
        <w:gridCol w:w="809"/>
        <w:gridCol w:w="851"/>
        <w:gridCol w:w="1034"/>
        <w:gridCol w:w="667"/>
        <w:gridCol w:w="850"/>
        <w:gridCol w:w="1701"/>
      </w:tblGrid>
      <w:tr w:rsidR="001633F3" w:rsidRPr="00263368" w14:paraId="3D03F812" w14:textId="77777777" w:rsidTr="00EE2EC2">
        <w:trPr>
          <w:cantSplit/>
          <w:trHeight w:val="487"/>
        </w:trPr>
        <w:tc>
          <w:tcPr>
            <w:tcW w:w="426" w:type="dxa"/>
            <w:tcBorders>
              <w:bottom w:val="double" w:sz="4" w:space="0" w:color="auto"/>
              <w:right w:val="double" w:sz="4" w:space="0" w:color="auto"/>
            </w:tcBorders>
            <w:vAlign w:val="center"/>
          </w:tcPr>
          <w:p w14:paraId="62A3D075" w14:textId="77777777" w:rsidR="001633F3" w:rsidRPr="00263368" w:rsidRDefault="001633F3" w:rsidP="008A72DC">
            <w:pPr>
              <w:spacing w:after="120" w:line="240" w:lineRule="auto"/>
              <w:jc w:val="center"/>
              <w:rPr>
                <w:rFonts w:ascii="Times New Roman" w:hAnsi="Times New Roman" w:cs="Times New Roman"/>
                <w:sz w:val="20"/>
                <w:szCs w:val="20"/>
              </w:rPr>
            </w:pPr>
          </w:p>
        </w:tc>
        <w:tc>
          <w:tcPr>
            <w:tcW w:w="1134" w:type="dxa"/>
            <w:tcBorders>
              <w:left w:val="double" w:sz="4" w:space="0" w:color="auto"/>
              <w:bottom w:val="double" w:sz="4" w:space="0" w:color="auto"/>
            </w:tcBorders>
            <w:vAlign w:val="center"/>
          </w:tcPr>
          <w:p w14:paraId="4181054D"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567" w:type="dxa"/>
            <w:tcBorders>
              <w:bottom w:val="double" w:sz="4" w:space="0" w:color="000000"/>
            </w:tcBorders>
            <w:vAlign w:val="center"/>
          </w:tcPr>
          <w:p w14:paraId="0DB52AED"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51" w:type="dxa"/>
            <w:tcBorders>
              <w:bottom w:val="double" w:sz="4" w:space="0" w:color="000000"/>
            </w:tcBorders>
            <w:vAlign w:val="center"/>
          </w:tcPr>
          <w:p w14:paraId="7A3C724D"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559" w:type="dxa"/>
            <w:gridSpan w:val="2"/>
            <w:tcBorders>
              <w:bottom w:val="double" w:sz="4" w:space="0" w:color="000000"/>
            </w:tcBorders>
            <w:vAlign w:val="center"/>
          </w:tcPr>
          <w:p w14:paraId="7BF9FA9E"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51" w:type="dxa"/>
            <w:tcBorders>
              <w:bottom w:val="double" w:sz="4" w:space="0" w:color="000000"/>
            </w:tcBorders>
            <w:vAlign w:val="center"/>
          </w:tcPr>
          <w:p w14:paraId="401068F9"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1034" w:type="dxa"/>
            <w:tcBorders>
              <w:bottom w:val="double" w:sz="4" w:space="0" w:color="000000"/>
            </w:tcBorders>
            <w:vAlign w:val="center"/>
          </w:tcPr>
          <w:p w14:paraId="5097EFBF"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667" w:type="dxa"/>
            <w:tcBorders>
              <w:bottom w:val="double" w:sz="4" w:space="0" w:color="000000"/>
            </w:tcBorders>
            <w:vAlign w:val="center"/>
          </w:tcPr>
          <w:p w14:paraId="6FD563AD"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850" w:type="dxa"/>
            <w:tcBorders>
              <w:bottom w:val="double" w:sz="4" w:space="0" w:color="000000"/>
            </w:tcBorders>
            <w:vAlign w:val="center"/>
          </w:tcPr>
          <w:p w14:paraId="685DD643"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701" w:type="dxa"/>
            <w:tcBorders>
              <w:bottom w:val="double" w:sz="4" w:space="0" w:color="000000"/>
            </w:tcBorders>
            <w:vAlign w:val="center"/>
          </w:tcPr>
          <w:p w14:paraId="72F1B043" w14:textId="77777777" w:rsidR="001633F3" w:rsidRPr="00263368" w:rsidRDefault="001633F3"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1633F3" w:rsidRPr="00263368" w14:paraId="5F86CB78" w14:textId="77777777" w:rsidTr="00EE2EC2">
        <w:trPr>
          <w:cantSplit/>
          <w:trHeight w:val="1696"/>
        </w:trPr>
        <w:tc>
          <w:tcPr>
            <w:tcW w:w="426" w:type="dxa"/>
            <w:vMerge w:val="restart"/>
            <w:tcBorders>
              <w:top w:val="double" w:sz="4" w:space="0" w:color="auto"/>
              <w:right w:val="double" w:sz="4" w:space="0" w:color="auto"/>
            </w:tcBorders>
            <w:vAlign w:val="center"/>
          </w:tcPr>
          <w:p w14:paraId="5C509C96" w14:textId="77777777" w:rsidR="001633F3" w:rsidRPr="00263368" w:rsidRDefault="001633F3" w:rsidP="008A72DC">
            <w:pPr>
              <w:spacing w:after="120" w:line="240" w:lineRule="auto"/>
              <w:jc w:val="both"/>
              <w:rPr>
                <w:rFonts w:ascii="Times New Roman" w:hAnsi="Times New Roman" w:cs="Times New Roman"/>
              </w:rPr>
            </w:pPr>
            <w:r w:rsidRPr="00263368">
              <w:rPr>
                <w:rFonts w:ascii="Times New Roman" w:hAnsi="Times New Roman" w:cs="Times New Roman"/>
              </w:rPr>
              <w:t>1</w:t>
            </w:r>
          </w:p>
        </w:tc>
        <w:tc>
          <w:tcPr>
            <w:tcW w:w="1134" w:type="dxa"/>
            <w:vMerge w:val="restart"/>
            <w:tcBorders>
              <w:top w:val="double" w:sz="4" w:space="0" w:color="auto"/>
              <w:left w:val="double" w:sz="4" w:space="0" w:color="auto"/>
              <w:bottom w:val="double" w:sz="4" w:space="0" w:color="auto"/>
            </w:tcBorders>
            <w:textDirection w:val="btLr"/>
            <w:vAlign w:val="center"/>
          </w:tcPr>
          <w:p w14:paraId="551EA468" w14:textId="28EF818B" w:rsidR="001633F3" w:rsidRPr="00263368" w:rsidRDefault="00EE2EC2" w:rsidP="00EE2EC2">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Övezet </w:t>
            </w:r>
            <w:r w:rsidR="001633F3" w:rsidRPr="00263368">
              <w:rPr>
                <w:rFonts w:ascii="Times New Roman" w:hAnsi="Times New Roman" w:cs="Times New Roman"/>
                <w:i/>
                <w:iCs/>
                <w:sz w:val="20"/>
                <w:szCs w:val="20"/>
              </w:rPr>
              <w:t>jele</w:t>
            </w:r>
          </w:p>
        </w:tc>
        <w:tc>
          <w:tcPr>
            <w:tcW w:w="567" w:type="dxa"/>
            <w:vMerge w:val="restart"/>
            <w:tcBorders>
              <w:top w:val="double" w:sz="4" w:space="0" w:color="auto"/>
              <w:bottom w:val="double" w:sz="4" w:space="0" w:color="auto"/>
            </w:tcBorders>
            <w:textDirection w:val="btLr"/>
            <w:vAlign w:val="center"/>
          </w:tcPr>
          <w:p w14:paraId="13960A84"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51" w:type="dxa"/>
            <w:tcBorders>
              <w:top w:val="double" w:sz="4" w:space="0" w:color="000000"/>
            </w:tcBorders>
            <w:textDirection w:val="btLr"/>
            <w:vAlign w:val="center"/>
          </w:tcPr>
          <w:p w14:paraId="7E1E3088"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559" w:type="dxa"/>
            <w:gridSpan w:val="2"/>
            <w:tcBorders>
              <w:top w:val="double" w:sz="4" w:space="0" w:color="000000"/>
            </w:tcBorders>
            <w:textDirection w:val="btLr"/>
            <w:vAlign w:val="center"/>
          </w:tcPr>
          <w:p w14:paraId="6738D5A7"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Kialakítható új telek legkisebb</w:t>
            </w:r>
          </w:p>
        </w:tc>
        <w:tc>
          <w:tcPr>
            <w:tcW w:w="851" w:type="dxa"/>
            <w:tcBorders>
              <w:top w:val="double" w:sz="4" w:space="0" w:color="000000"/>
            </w:tcBorders>
            <w:textDirection w:val="btLr"/>
            <w:vAlign w:val="center"/>
          </w:tcPr>
          <w:p w14:paraId="0A695870"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Beépíthető telek legkisebb területe</w:t>
            </w:r>
          </w:p>
        </w:tc>
        <w:tc>
          <w:tcPr>
            <w:tcW w:w="1034" w:type="dxa"/>
            <w:tcBorders>
              <w:top w:val="double" w:sz="4" w:space="0" w:color="000000"/>
            </w:tcBorders>
            <w:textDirection w:val="btLr"/>
          </w:tcPr>
          <w:p w14:paraId="06728254"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667" w:type="dxa"/>
            <w:tcBorders>
              <w:top w:val="double" w:sz="4" w:space="0" w:color="000000"/>
            </w:tcBorders>
            <w:textDirection w:val="btLr"/>
            <w:vAlign w:val="center"/>
          </w:tcPr>
          <w:p w14:paraId="71FE887C" w14:textId="77777777" w:rsidR="001633F3" w:rsidRPr="00263368" w:rsidRDefault="001633F3" w:rsidP="008A72DC">
            <w:pPr>
              <w:spacing w:after="120" w:line="240" w:lineRule="auto"/>
              <w:ind w:left="113" w:right="113"/>
              <w:jc w:val="center"/>
              <w:rPr>
                <w:rFonts w:ascii="Times New Roman" w:hAnsi="Times New Roman" w:cs="Times New Roman"/>
                <w:i/>
                <w:iCs/>
                <w:sz w:val="20"/>
                <w:szCs w:val="20"/>
              </w:rPr>
            </w:pPr>
            <w:r w:rsidRPr="00263368">
              <w:rPr>
                <w:rFonts w:ascii="Times New Roman" w:hAnsi="Times New Roman" w:cs="Times New Roman"/>
                <w:i/>
                <w:iCs/>
                <w:sz w:val="20"/>
                <w:szCs w:val="20"/>
              </w:rPr>
              <w:t>Terepszint alatt az építés mértéke</w:t>
            </w:r>
          </w:p>
        </w:tc>
        <w:tc>
          <w:tcPr>
            <w:tcW w:w="850" w:type="dxa"/>
            <w:tcBorders>
              <w:top w:val="double" w:sz="4" w:space="0" w:color="000000"/>
            </w:tcBorders>
            <w:textDirection w:val="btLr"/>
            <w:vAlign w:val="center"/>
          </w:tcPr>
          <w:p w14:paraId="4CC6F12F"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1701" w:type="dxa"/>
            <w:vMerge w:val="restart"/>
            <w:tcBorders>
              <w:top w:val="double" w:sz="4" w:space="0" w:color="auto"/>
              <w:bottom w:val="double" w:sz="4" w:space="0" w:color="auto"/>
            </w:tcBorders>
            <w:textDirection w:val="btLr"/>
            <w:vAlign w:val="center"/>
          </w:tcPr>
          <w:p w14:paraId="071F86E6" w14:textId="77777777" w:rsidR="001633F3" w:rsidRPr="00263368" w:rsidRDefault="001633F3" w:rsidP="008A72DC">
            <w:pPr>
              <w:spacing w:after="120" w:line="240" w:lineRule="auto"/>
              <w:ind w:left="113" w:right="113"/>
              <w:jc w:val="both"/>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1633F3" w:rsidRPr="00263368" w14:paraId="62E5EE01" w14:textId="77777777" w:rsidTr="00EE2EC2">
        <w:trPr>
          <w:cantSplit/>
          <w:trHeight w:val="543"/>
        </w:trPr>
        <w:tc>
          <w:tcPr>
            <w:tcW w:w="426" w:type="dxa"/>
            <w:vMerge/>
            <w:tcBorders>
              <w:top w:val="double" w:sz="4" w:space="0" w:color="auto"/>
              <w:right w:val="double" w:sz="4" w:space="0" w:color="auto"/>
            </w:tcBorders>
            <w:vAlign w:val="center"/>
          </w:tcPr>
          <w:p w14:paraId="513890FC" w14:textId="77777777" w:rsidR="001633F3" w:rsidRPr="00263368" w:rsidRDefault="001633F3" w:rsidP="008A72DC">
            <w:pPr>
              <w:spacing w:after="0" w:line="240" w:lineRule="auto"/>
              <w:rPr>
                <w:rFonts w:ascii="Times New Roman" w:hAnsi="Times New Roman" w:cs="Times New Roman"/>
              </w:rPr>
            </w:pPr>
          </w:p>
        </w:tc>
        <w:tc>
          <w:tcPr>
            <w:tcW w:w="1134" w:type="dxa"/>
            <w:vMerge/>
            <w:tcBorders>
              <w:top w:val="double" w:sz="4" w:space="0" w:color="auto"/>
              <w:left w:val="double" w:sz="4" w:space="0" w:color="auto"/>
              <w:bottom w:val="double" w:sz="4" w:space="0" w:color="auto"/>
            </w:tcBorders>
            <w:vAlign w:val="center"/>
          </w:tcPr>
          <w:p w14:paraId="021EFDF3" w14:textId="77777777" w:rsidR="001633F3" w:rsidRPr="00263368" w:rsidRDefault="001633F3" w:rsidP="008A72DC">
            <w:pPr>
              <w:spacing w:after="0" w:line="240" w:lineRule="auto"/>
              <w:rPr>
                <w:rFonts w:ascii="Times New Roman" w:hAnsi="Times New Roman" w:cs="Times New Roman"/>
                <w:i/>
                <w:iCs/>
              </w:rPr>
            </w:pPr>
          </w:p>
        </w:tc>
        <w:tc>
          <w:tcPr>
            <w:tcW w:w="567" w:type="dxa"/>
            <w:vMerge/>
            <w:tcBorders>
              <w:top w:val="double" w:sz="4" w:space="0" w:color="auto"/>
              <w:bottom w:val="double" w:sz="4" w:space="0" w:color="auto"/>
            </w:tcBorders>
            <w:vAlign w:val="center"/>
          </w:tcPr>
          <w:p w14:paraId="7A01040D" w14:textId="77777777" w:rsidR="001633F3" w:rsidRPr="00263368" w:rsidRDefault="001633F3" w:rsidP="008A72DC">
            <w:pPr>
              <w:spacing w:after="0" w:line="240" w:lineRule="auto"/>
              <w:rPr>
                <w:rFonts w:ascii="Times New Roman" w:hAnsi="Times New Roman" w:cs="Times New Roman"/>
                <w:i/>
                <w:iCs/>
              </w:rPr>
            </w:pPr>
          </w:p>
        </w:tc>
        <w:tc>
          <w:tcPr>
            <w:tcW w:w="951" w:type="dxa"/>
            <w:tcBorders>
              <w:bottom w:val="double" w:sz="4" w:space="0" w:color="000000"/>
            </w:tcBorders>
            <w:vAlign w:val="center"/>
          </w:tcPr>
          <w:p w14:paraId="14057072"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750" w:type="dxa"/>
            <w:tcBorders>
              <w:bottom w:val="double" w:sz="4" w:space="0" w:color="000000"/>
            </w:tcBorders>
            <w:vAlign w:val="center"/>
          </w:tcPr>
          <w:p w14:paraId="2FB78A6D" w14:textId="741579FC"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szélessége </w:t>
            </w:r>
            <w:r w:rsidR="00815CE5" w:rsidRPr="00263368">
              <w:rPr>
                <w:rFonts w:ascii="Times New Roman" w:hAnsi="Times New Roman" w:cs="Times New Roman"/>
                <w:i/>
                <w:iCs/>
                <w:sz w:val="20"/>
                <w:szCs w:val="20"/>
                <w:vertAlign w:val="superscript"/>
              </w:rPr>
              <w:t>■</w:t>
            </w:r>
            <w:r w:rsidR="00815CE5" w:rsidRPr="00263368">
              <w:rPr>
                <w:rFonts w:ascii="Times New Roman" w:hAnsi="Times New Roman" w:cs="Times New Roman"/>
                <w:i/>
                <w:iCs/>
                <w:sz w:val="20"/>
                <w:szCs w:val="20"/>
              </w:rPr>
              <w:t xml:space="preserve"> </w:t>
            </w:r>
            <w:r w:rsidRPr="00263368">
              <w:rPr>
                <w:rFonts w:ascii="Times New Roman" w:hAnsi="Times New Roman" w:cs="Times New Roman"/>
                <w:i/>
                <w:iCs/>
                <w:sz w:val="20"/>
                <w:szCs w:val="20"/>
              </w:rPr>
              <w:t>(m)</w:t>
            </w:r>
          </w:p>
        </w:tc>
        <w:tc>
          <w:tcPr>
            <w:tcW w:w="809" w:type="dxa"/>
            <w:tcBorders>
              <w:bottom w:val="double" w:sz="4" w:space="0" w:color="000000"/>
            </w:tcBorders>
            <w:vAlign w:val="center"/>
          </w:tcPr>
          <w:p w14:paraId="2F46363D" w14:textId="498FC896"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 xml:space="preserve">mélysége </w:t>
            </w:r>
            <w:r w:rsidR="00815CE5" w:rsidRPr="00263368">
              <w:rPr>
                <w:rFonts w:ascii="Times New Roman" w:hAnsi="Times New Roman" w:cs="Times New Roman"/>
                <w:i/>
                <w:iCs/>
                <w:sz w:val="20"/>
                <w:szCs w:val="20"/>
                <w:vertAlign w:val="superscript"/>
              </w:rPr>
              <w:t>■</w:t>
            </w:r>
            <w:r w:rsidR="00815CE5" w:rsidRPr="00263368">
              <w:rPr>
                <w:rFonts w:ascii="Times New Roman" w:hAnsi="Times New Roman" w:cs="Times New Roman"/>
                <w:i/>
                <w:iCs/>
                <w:sz w:val="20"/>
                <w:szCs w:val="20"/>
              </w:rPr>
              <w:t xml:space="preserve"> </w:t>
            </w:r>
            <w:r w:rsidRPr="00263368">
              <w:rPr>
                <w:rFonts w:ascii="Times New Roman" w:hAnsi="Times New Roman" w:cs="Times New Roman"/>
                <w:i/>
                <w:iCs/>
                <w:sz w:val="20"/>
                <w:szCs w:val="20"/>
              </w:rPr>
              <w:t>(m)</w:t>
            </w:r>
          </w:p>
        </w:tc>
        <w:tc>
          <w:tcPr>
            <w:tcW w:w="851" w:type="dxa"/>
            <w:tcBorders>
              <w:bottom w:val="double" w:sz="4" w:space="0" w:color="000000"/>
            </w:tcBorders>
            <w:vAlign w:val="center"/>
          </w:tcPr>
          <w:p w14:paraId="339B964E"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034" w:type="dxa"/>
            <w:tcBorders>
              <w:bottom w:val="double" w:sz="4" w:space="0" w:color="000000"/>
            </w:tcBorders>
            <w:vAlign w:val="center"/>
          </w:tcPr>
          <w:p w14:paraId="72E2077F"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667" w:type="dxa"/>
            <w:tcBorders>
              <w:bottom w:val="double" w:sz="4" w:space="0" w:color="000000"/>
            </w:tcBorders>
            <w:vAlign w:val="center"/>
          </w:tcPr>
          <w:p w14:paraId="6446992E"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850" w:type="dxa"/>
            <w:tcBorders>
              <w:bottom w:val="double" w:sz="4" w:space="0" w:color="000000"/>
            </w:tcBorders>
            <w:vAlign w:val="center"/>
          </w:tcPr>
          <w:p w14:paraId="036F7845"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1701" w:type="dxa"/>
            <w:vMerge/>
            <w:tcBorders>
              <w:top w:val="double" w:sz="4" w:space="0" w:color="auto"/>
              <w:bottom w:val="double" w:sz="4" w:space="0" w:color="auto"/>
            </w:tcBorders>
            <w:vAlign w:val="center"/>
          </w:tcPr>
          <w:p w14:paraId="66659A86" w14:textId="77777777" w:rsidR="001633F3" w:rsidRPr="00263368" w:rsidRDefault="001633F3" w:rsidP="008A72DC">
            <w:pPr>
              <w:spacing w:after="0" w:line="240" w:lineRule="auto"/>
              <w:rPr>
                <w:rFonts w:ascii="Times New Roman" w:hAnsi="Times New Roman" w:cs="Times New Roman"/>
                <w:i/>
                <w:iCs/>
              </w:rPr>
            </w:pPr>
          </w:p>
        </w:tc>
      </w:tr>
      <w:tr w:rsidR="001633F3" w:rsidRPr="00263368" w14:paraId="14756728" w14:textId="77777777" w:rsidTr="00EE2EC2">
        <w:tc>
          <w:tcPr>
            <w:tcW w:w="426" w:type="dxa"/>
            <w:tcBorders>
              <w:bottom w:val="single" w:sz="4" w:space="0" w:color="000000"/>
              <w:right w:val="double" w:sz="4" w:space="0" w:color="000000"/>
            </w:tcBorders>
            <w:vAlign w:val="center"/>
          </w:tcPr>
          <w:p w14:paraId="29E888B6"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2</w:t>
            </w:r>
          </w:p>
        </w:tc>
        <w:tc>
          <w:tcPr>
            <w:tcW w:w="1134" w:type="dxa"/>
            <w:tcBorders>
              <w:top w:val="double" w:sz="4" w:space="0" w:color="auto"/>
              <w:left w:val="double" w:sz="4" w:space="0" w:color="auto"/>
              <w:bottom w:val="single" w:sz="4" w:space="0" w:color="000000"/>
            </w:tcBorders>
            <w:vAlign w:val="center"/>
          </w:tcPr>
          <w:p w14:paraId="58D17A9E" w14:textId="77777777" w:rsidR="001633F3" w:rsidRPr="00263368" w:rsidRDefault="001633F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Mko/1</w:t>
            </w:r>
          </w:p>
        </w:tc>
        <w:tc>
          <w:tcPr>
            <w:tcW w:w="567" w:type="dxa"/>
            <w:tcBorders>
              <w:top w:val="double" w:sz="4" w:space="0" w:color="000000"/>
              <w:bottom w:val="single" w:sz="4" w:space="0" w:color="000000"/>
            </w:tcBorders>
            <w:vAlign w:val="center"/>
          </w:tcPr>
          <w:p w14:paraId="7759EAB1"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951" w:type="dxa"/>
            <w:tcBorders>
              <w:top w:val="double" w:sz="4" w:space="0" w:color="000000"/>
              <w:bottom w:val="single" w:sz="4" w:space="0" w:color="000000"/>
            </w:tcBorders>
            <w:vAlign w:val="center"/>
          </w:tcPr>
          <w:p w14:paraId="4F8D8CB3"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10.000</w:t>
            </w:r>
          </w:p>
        </w:tc>
        <w:tc>
          <w:tcPr>
            <w:tcW w:w="750" w:type="dxa"/>
            <w:tcBorders>
              <w:top w:val="double" w:sz="4" w:space="0" w:color="000000"/>
              <w:bottom w:val="single" w:sz="4" w:space="0" w:color="000000"/>
            </w:tcBorders>
            <w:vAlign w:val="center"/>
          </w:tcPr>
          <w:p w14:paraId="045B875F"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50</w:t>
            </w:r>
          </w:p>
        </w:tc>
        <w:tc>
          <w:tcPr>
            <w:tcW w:w="809" w:type="dxa"/>
            <w:tcBorders>
              <w:top w:val="double" w:sz="4" w:space="0" w:color="000000"/>
              <w:bottom w:val="single" w:sz="4" w:space="0" w:color="000000"/>
            </w:tcBorders>
            <w:vAlign w:val="center"/>
          </w:tcPr>
          <w:p w14:paraId="466500E8"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75</w:t>
            </w:r>
          </w:p>
        </w:tc>
        <w:tc>
          <w:tcPr>
            <w:tcW w:w="851" w:type="dxa"/>
            <w:tcBorders>
              <w:top w:val="double" w:sz="4" w:space="0" w:color="000000"/>
              <w:bottom w:val="single" w:sz="4" w:space="0" w:color="000000"/>
            </w:tcBorders>
            <w:vAlign w:val="center"/>
          </w:tcPr>
          <w:p w14:paraId="2BE0A35E"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10.000</w:t>
            </w:r>
          </w:p>
        </w:tc>
        <w:tc>
          <w:tcPr>
            <w:tcW w:w="1034" w:type="dxa"/>
            <w:tcBorders>
              <w:top w:val="double" w:sz="4" w:space="0" w:color="000000"/>
              <w:bottom w:val="single" w:sz="4" w:space="0" w:color="000000"/>
            </w:tcBorders>
            <w:shd w:val="clear" w:color="auto" w:fill="FFFFFF" w:themeFill="background1"/>
            <w:vAlign w:val="center"/>
          </w:tcPr>
          <w:p w14:paraId="63E813E1"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3,0%</w:t>
            </w:r>
          </w:p>
        </w:tc>
        <w:tc>
          <w:tcPr>
            <w:tcW w:w="667" w:type="dxa"/>
            <w:tcBorders>
              <w:top w:val="double" w:sz="4" w:space="0" w:color="000000"/>
              <w:bottom w:val="single" w:sz="4" w:space="0" w:color="000000"/>
            </w:tcBorders>
            <w:vAlign w:val="center"/>
          </w:tcPr>
          <w:p w14:paraId="594F8A8F"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0,0</w:t>
            </w:r>
          </w:p>
        </w:tc>
        <w:tc>
          <w:tcPr>
            <w:tcW w:w="850" w:type="dxa"/>
            <w:tcBorders>
              <w:top w:val="double" w:sz="4" w:space="0" w:color="000000"/>
              <w:bottom w:val="single" w:sz="4" w:space="0" w:color="000000"/>
            </w:tcBorders>
            <w:vAlign w:val="center"/>
          </w:tcPr>
          <w:p w14:paraId="5B837866"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1701" w:type="dxa"/>
            <w:tcBorders>
              <w:top w:val="double" w:sz="4" w:space="0" w:color="000000"/>
              <w:bottom w:val="single" w:sz="4" w:space="0" w:color="000000"/>
            </w:tcBorders>
            <w:vAlign w:val="center"/>
          </w:tcPr>
          <w:p w14:paraId="5DAEC2D6" w14:textId="77777777" w:rsidR="001633F3" w:rsidRPr="00263368" w:rsidRDefault="001633F3" w:rsidP="008A72DC">
            <w:pPr>
              <w:spacing w:before="60" w:after="60" w:line="240" w:lineRule="auto"/>
              <w:jc w:val="center"/>
              <w:rPr>
                <w:rFonts w:ascii="Times New Roman" w:hAnsi="Times New Roman" w:cs="Times New Roman"/>
              </w:rPr>
            </w:pPr>
          </w:p>
        </w:tc>
      </w:tr>
      <w:tr w:rsidR="001633F3" w:rsidRPr="00263368" w14:paraId="4C12D328" w14:textId="77777777" w:rsidTr="00EE2EC2">
        <w:tc>
          <w:tcPr>
            <w:tcW w:w="426" w:type="dxa"/>
            <w:tcBorders>
              <w:top w:val="single" w:sz="4" w:space="0" w:color="000000"/>
              <w:bottom w:val="single" w:sz="4" w:space="0" w:color="000000"/>
              <w:right w:val="double" w:sz="4" w:space="0" w:color="000000"/>
            </w:tcBorders>
            <w:vAlign w:val="center"/>
          </w:tcPr>
          <w:p w14:paraId="77033415"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3.</w:t>
            </w:r>
          </w:p>
        </w:tc>
        <w:tc>
          <w:tcPr>
            <w:tcW w:w="1134" w:type="dxa"/>
            <w:vMerge w:val="restart"/>
            <w:tcBorders>
              <w:top w:val="single" w:sz="4" w:space="0" w:color="000000"/>
              <w:left w:val="double" w:sz="4" w:space="0" w:color="auto"/>
            </w:tcBorders>
            <w:vAlign w:val="center"/>
          </w:tcPr>
          <w:p w14:paraId="50F1FF91" w14:textId="77777777" w:rsidR="001633F3" w:rsidRPr="00263368" w:rsidRDefault="001633F3" w:rsidP="008A72DC">
            <w:pPr>
              <w:spacing w:after="120" w:line="240" w:lineRule="auto"/>
              <w:jc w:val="center"/>
              <w:rPr>
                <w:rFonts w:ascii="Times New Roman" w:hAnsi="Times New Roman" w:cs="Times New Roman"/>
                <w:b/>
                <w:bCs/>
              </w:rPr>
            </w:pPr>
            <w:r w:rsidRPr="00263368">
              <w:rPr>
                <w:rFonts w:ascii="Times New Roman" w:hAnsi="Times New Roman" w:cs="Times New Roman"/>
                <w:b/>
                <w:bCs/>
              </w:rPr>
              <w:t xml:space="preserve">Mko/2 </w:t>
            </w:r>
          </w:p>
        </w:tc>
        <w:tc>
          <w:tcPr>
            <w:tcW w:w="567" w:type="dxa"/>
            <w:tcBorders>
              <w:top w:val="single" w:sz="4" w:space="0" w:color="000000"/>
              <w:bottom w:val="single" w:sz="4" w:space="0" w:color="000000"/>
            </w:tcBorders>
            <w:vAlign w:val="center"/>
          </w:tcPr>
          <w:p w14:paraId="6EE633EA"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51" w:type="dxa"/>
            <w:tcBorders>
              <w:top w:val="single" w:sz="4" w:space="0" w:color="000000"/>
              <w:bottom w:val="single" w:sz="4" w:space="0" w:color="000000"/>
            </w:tcBorders>
            <w:vAlign w:val="center"/>
          </w:tcPr>
          <w:p w14:paraId="10629AD6"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750" w:type="dxa"/>
            <w:tcBorders>
              <w:top w:val="single" w:sz="4" w:space="0" w:color="000000"/>
              <w:bottom w:val="single" w:sz="4" w:space="0" w:color="000000"/>
            </w:tcBorders>
            <w:vAlign w:val="center"/>
          </w:tcPr>
          <w:p w14:paraId="31DABCEA"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100</w:t>
            </w:r>
          </w:p>
        </w:tc>
        <w:tc>
          <w:tcPr>
            <w:tcW w:w="809" w:type="dxa"/>
            <w:tcBorders>
              <w:top w:val="single" w:sz="4" w:space="0" w:color="000000"/>
              <w:bottom w:val="single" w:sz="4" w:space="0" w:color="000000"/>
            </w:tcBorders>
            <w:vAlign w:val="center"/>
          </w:tcPr>
          <w:p w14:paraId="2F8E2730"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150</w:t>
            </w:r>
          </w:p>
        </w:tc>
        <w:tc>
          <w:tcPr>
            <w:tcW w:w="851" w:type="dxa"/>
            <w:tcBorders>
              <w:top w:val="single" w:sz="4" w:space="0" w:color="000000"/>
              <w:bottom w:val="single" w:sz="4" w:space="0" w:color="000000"/>
            </w:tcBorders>
            <w:vAlign w:val="center"/>
          </w:tcPr>
          <w:p w14:paraId="7B822F88"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3.000</w:t>
            </w:r>
          </w:p>
        </w:tc>
        <w:tc>
          <w:tcPr>
            <w:tcW w:w="1034" w:type="dxa"/>
            <w:tcBorders>
              <w:top w:val="single" w:sz="4" w:space="0" w:color="000000"/>
              <w:bottom w:val="single" w:sz="4" w:space="0" w:color="000000"/>
            </w:tcBorders>
            <w:shd w:val="clear" w:color="auto" w:fill="FFFFFF" w:themeFill="background1"/>
            <w:vAlign w:val="center"/>
          </w:tcPr>
          <w:p w14:paraId="4C665F1B"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667" w:type="dxa"/>
            <w:tcBorders>
              <w:top w:val="single" w:sz="4" w:space="0" w:color="000000"/>
              <w:bottom w:val="single" w:sz="4" w:space="0" w:color="000000"/>
            </w:tcBorders>
            <w:vAlign w:val="center"/>
          </w:tcPr>
          <w:p w14:paraId="0E5B5B77"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850" w:type="dxa"/>
            <w:tcBorders>
              <w:top w:val="single" w:sz="4" w:space="0" w:color="000000"/>
              <w:bottom w:val="single" w:sz="4" w:space="0" w:color="000000"/>
            </w:tcBorders>
            <w:vAlign w:val="center"/>
          </w:tcPr>
          <w:p w14:paraId="61D090BC"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3,5</w:t>
            </w:r>
          </w:p>
        </w:tc>
        <w:tc>
          <w:tcPr>
            <w:tcW w:w="1701" w:type="dxa"/>
            <w:tcBorders>
              <w:top w:val="single" w:sz="4" w:space="0" w:color="000000"/>
              <w:bottom w:val="single" w:sz="4" w:space="0" w:color="000000"/>
            </w:tcBorders>
            <w:vAlign w:val="center"/>
          </w:tcPr>
          <w:p w14:paraId="194D7875" w14:textId="77777777" w:rsidR="001633F3" w:rsidRPr="00263368" w:rsidRDefault="001633F3" w:rsidP="008A72DC">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érvényes a 3.000 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-t meghaladó, de 10.000 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-nél kisebb méretű telek esetén</w:t>
            </w:r>
          </w:p>
        </w:tc>
      </w:tr>
      <w:tr w:rsidR="001633F3" w:rsidRPr="00263368" w14:paraId="59DD4E6B" w14:textId="77777777" w:rsidTr="00EE2EC2">
        <w:tc>
          <w:tcPr>
            <w:tcW w:w="426" w:type="dxa"/>
            <w:tcBorders>
              <w:top w:val="single" w:sz="4" w:space="0" w:color="000000"/>
              <w:bottom w:val="single" w:sz="4" w:space="0" w:color="000000"/>
              <w:right w:val="double" w:sz="4" w:space="0" w:color="000000"/>
            </w:tcBorders>
            <w:vAlign w:val="center"/>
          </w:tcPr>
          <w:p w14:paraId="093B7748"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4.</w:t>
            </w:r>
          </w:p>
        </w:tc>
        <w:tc>
          <w:tcPr>
            <w:tcW w:w="1134" w:type="dxa"/>
            <w:vMerge/>
            <w:tcBorders>
              <w:left w:val="double" w:sz="4" w:space="0" w:color="auto"/>
              <w:bottom w:val="single" w:sz="4" w:space="0" w:color="000000"/>
            </w:tcBorders>
            <w:vAlign w:val="center"/>
          </w:tcPr>
          <w:p w14:paraId="495BBF27" w14:textId="77777777" w:rsidR="001633F3" w:rsidRPr="00263368" w:rsidRDefault="001633F3" w:rsidP="008A72DC">
            <w:pPr>
              <w:spacing w:after="120" w:line="240" w:lineRule="auto"/>
              <w:jc w:val="center"/>
              <w:rPr>
                <w:rFonts w:ascii="Times New Roman" w:hAnsi="Times New Roman" w:cs="Times New Roman"/>
                <w:b/>
                <w:bCs/>
              </w:rPr>
            </w:pPr>
          </w:p>
        </w:tc>
        <w:tc>
          <w:tcPr>
            <w:tcW w:w="567" w:type="dxa"/>
            <w:tcBorders>
              <w:top w:val="single" w:sz="4" w:space="0" w:color="000000"/>
              <w:bottom w:val="single" w:sz="4" w:space="0" w:color="000000"/>
            </w:tcBorders>
            <w:vAlign w:val="center"/>
          </w:tcPr>
          <w:p w14:paraId="5FC10545"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SZ</w:t>
            </w:r>
          </w:p>
        </w:tc>
        <w:tc>
          <w:tcPr>
            <w:tcW w:w="951" w:type="dxa"/>
            <w:tcBorders>
              <w:top w:val="single" w:sz="4" w:space="0" w:color="000000"/>
              <w:bottom w:val="single" w:sz="4" w:space="0" w:color="000000"/>
            </w:tcBorders>
            <w:vAlign w:val="center"/>
          </w:tcPr>
          <w:p w14:paraId="0AF41A8F"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20.000</w:t>
            </w:r>
          </w:p>
        </w:tc>
        <w:tc>
          <w:tcPr>
            <w:tcW w:w="750" w:type="dxa"/>
            <w:tcBorders>
              <w:top w:val="single" w:sz="4" w:space="0" w:color="000000"/>
              <w:bottom w:val="single" w:sz="4" w:space="0" w:color="000000"/>
            </w:tcBorders>
            <w:vAlign w:val="center"/>
          </w:tcPr>
          <w:p w14:paraId="51ABA867"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100</w:t>
            </w:r>
          </w:p>
        </w:tc>
        <w:tc>
          <w:tcPr>
            <w:tcW w:w="809" w:type="dxa"/>
            <w:tcBorders>
              <w:top w:val="single" w:sz="4" w:space="0" w:color="000000"/>
              <w:bottom w:val="single" w:sz="4" w:space="0" w:color="000000"/>
            </w:tcBorders>
            <w:vAlign w:val="center"/>
          </w:tcPr>
          <w:p w14:paraId="41686A0F"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150</w:t>
            </w:r>
          </w:p>
        </w:tc>
        <w:tc>
          <w:tcPr>
            <w:tcW w:w="851" w:type="dxa"/>
            <w:tcBorders>
              <w:top w:val="single" w:sz="4" w:space="0" w:color="000000"/>
              <w:bottom w:val="single" w:sz="4" w:space="0" w:color="000000"/>
            </w:tcBorders>
            <w:vAlign w:val="center"/>
          </w:tcPr>
          <w:p w14:paraId="5DB997D7"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10.000</w:t>
            </w:r>
          </w:p>
        </w:tc>
        <w:tc>
          <w:tcPr>
            <w:tcW w:w="1034" w:type="dxa"/>
            <w:tcBorders>
              <w:top w:val="single" w:sz="4" w:space="0" w:color="000000"/>
              <w:bottom w:val="single" w:sz="4" w:space="0" w:color="000000"/>
            </w:tcBorders>
            <w:shd w:val="clear" w:color="auto" w:fill="FFFFFF" w:themeFill="background1"/>
            <w:vAlign w:val="center"/>
          </w:tcPr>
          <w:p w14:paraId="3402FD81"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 xml:space="preserve">összesen 3,0%, de önálló lakóép. </w:t>
            </w:r>
          </w:p>
          <w:p w14:paraId="71C41501"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ebből max. 1,0% és max. btto. 200m</w:t>
            </w:r>
            <w:r w:rsidRPr="00263368">
              <w:rPr>
                <w:rFonts w:ascii="Times New Roman" w:hAnsi="Times New Roman" w:cs="Times New Roman"/>
                <w:vertAlign w:val="superscript"/>
              </w:rPr>
              <w:t>2</w:t>
            </w:r>
          </w:p>
        </w:tc>
        <w:tc>
          <w:tcPr>
            <w:tcW w:w="667" w:type="dxa"/>
            <w:tcBorders>
              <w:top w:val="single" w:sz="4" w:space="0" w:color="000000"/>
              <w:bottom w:val="single" w:sz="4" w:space="0" w:color="000000"/>
            </w:tcBorders>
            <w:vAlign w:val="center"/>
          </w:tcPr>
          <w:p w14:paraId="0A66AAB9"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3,0</w:t>
            </w:r>
          </w:p>
        </w:tc>
        <w:tc>
          <w:tcPr>
            <w:tcW w:w="850" w:type="dxa"/>
            <w:tcBorders>
              <w:top w:val="single" w:sz="4" w:space="0" w:color="000000"/>
              <w:bottom w:val="single" w:sz="4" w:space="0" w:color="000000"/>
            </w:tcBorders>
            <w:vAlign w:val="center"/>
          </w:tcPr>
          <w:p w14:paraId="1FB0294A"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gazd.- ép. 3,5</w:t>
            </w:r>
          </w:p>
          <w:p w14:paraId="442CCA8F"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lakóép. 4,5</w:t>
            </w:r>
          </w:p>
        </w:tc>
        <w:tc>
          <w:tcPr>
            <w:tcW w:w="1701" w:type="dxa"/>
            <w:tcBorders>
              <w:top w:val="single" w:sz="4" w:space="0" w:color="000000"/>
              <w:bottom w:val="single" w:sz="4" w:space="0" w:color="000000"/>
            </w:tcBorders>
            <w:vAlign w:val="center"/>
          </w:tcPr>
          <w:p w14:paraId="05639F27" w14:textId="7BCFE44E" w:rsidR="001633F3" w:rsidRPr="00263368" w:rsidRDefault="001633F3" w:rsidP="008A72DC">
            <w:pPr>
              <w:spacing w:after="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érvényes a már kialakult</w:t>
            </w:r>
            <w:r w:rsidR="00815CE5" w:rsidRPr="00263368">
              <w:rPr>
                <w:rFonts w:ascii="Times New Roman" w:hAnsi="Times New Roman" w:cs="Times New Roman"/>
                <w:i/>
                <w:sz w:val="18"/>
                <w:szCs w:val="18"/>
              </w:rPr>
              <w:t>*</w:t>
            </w:r>
            <w:r w:rsidRPr="00263368">
              <w:rPr>
                <w:rFonts w:ascii="Times New Roman" w:hAnsi="Times New Roman" w:cs="Times New Roman"/>
                <w:i/>
                <w:sz w:val="18"/>
                <w:szCs w:val="18"/>
              </w:rPr>
              <w:t xml:space="preserve"> 10.000 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-nél nagyobb telek esetén, de új telekalakítás esetén 20.000m</w:t>
            </w:r>
            <w:r w:rsidRPr="00263368">
              <w:rPr>
                <w:rFonts w:ascii="Times New Roman" w:hAnsi="Times New Roman" w:cs="Times New Roman"/>
                <w:i/>
                <w:sz w:val="18"/>
                <w:szCs w:val="18"/>
                <w:vertAlign w:val="superscript"/>
              </w:rPr>
              <w:t>2</w:t>
            </w:r>
            <w:r w:rsidRPr="00263368">
              <w:rPr>
                <w:rFonts w:ascii="Times New Roman" w:hAnsi="Times New Roman" w:cs="Times New Roman"/>
                <w:i/>
                <w:sz w:val="18"/>
                <w:szCs w:val="18"/>
              </w:rPr>
              <w:t xml:space="preserve">-nél nagyobb telek esetén </w:t>
            </w:r>
          </w:p>
        </w:tc>
      </w:tr>
      <w:tr w:rsidR="001633F3" w:rsidRPr="00263368" w14:paraId="7A2BFBE1" w14:textId="77777777" w:rsidTr="00EE2EC2">
        <w:tc>
          <w:tcPr>
            <w:tcW w:w="426" w:type="dxa"/>
            <w:tcBorders>
              <w:top w:val="single" w:sz="4" w:space="0" w:color="000000"/>
              <w:right w:val="double" w:sz="4" w:space="0" w:color="000000"/>
            </w:tcBorders>
            <w:vAlign w:val="center"/>
          </w:tcPr>
          <w:p w14:paraId="1A164201"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5.</w:t>
            </w:r>
          </w:p>
        </w:tc>
        <w:tc>
          <w:tcPr>
            <w:tcW w:w="1134" w:type="dxa"/>
            <w:tcBorders>
              <w:top w:val="single" w:sz="4" w:space="0" w:color="000000"/>
              <w:left w:val="double" w:sz="4" w:space="0" w:color="auto"/>
            </w:tcBorders>
            <w:vAlign w:val="center"/>
          </w:tcPr>
          <w:p w14:paraId="62EEDFC0" w14:textId="77777777" w:rsidR="001633F3" w:rsidRPr="00263368" w:rsidRDefault="001633F3" w:rsidP="008A72DC">
            <w:pPr>
              <w:spacing w:after="120" w:line="240" w:lineRule="auto"/>
              <w:jc w:val="center"/>
              <w:rPr>
                <w:rFonts w:ascii="Times New Roman" w:hAnsi="Times New Roman" w:cs="Times New Roman"/>
                <w:b/>
                <w:bCs/>
              </w:rPr>
            </w:pPr>
            <w:r w:rsidRPr="00263368">
              <w:rPr>
                <w:rFonts w:ascii="Times New Roman" w:hAnsi="Times New Roman" w:cs="Times New Roman"/>
                <w:b/>
                <w:bCs/>
              </w:rPr>
              <w:t>Mko/3</w:t>
            </w:r>
          </w:p>
        </w:tc>
        <w:tc>
          <w:tcPr>
            <w:tcW w:w="567" w:type="dxa"/>
            <w:tcBorders>
              <w:top w:val="single" w:sz="4" w:space="0" w:color="000000"/>
            </w:tcBorders>
            <w:vAlign w:val="center"/>
          </w:tcPr>
          <w:p w14:paraId="010ABC38"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SZ</w:t>
            </w:r>
          </w:p>
        </w:tc>
        <w:tc>
          <w:tcPr>
            <w:tcW w:w="951" w:type="dxa"/>
            <w:tcBorders>
              <w:top w:val="single" w:sz="4" w:space="0" w:color="000000"/>
            </w:tcBorders>
            <w:vAlign w:val="center"/>
          </w:tcPr>
          <w:p w14:paraId="13E3604D"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20.000</w:t>
            </w:r>
          </w:p>
        </w:tc>
        <w:tc>
          <w:tcPr>
            <w:tcW w:w="750" w:type="dxa"/>
            <w:tcBorders>
              <w:top w:val="single" w:sz="4" w:space="0" w:color="000000"/>
            </w:tcBorders>
            <w:vAlign w:val="center"/>
          </w:tcPr>
          <w:p w14:paraId="14F2270B"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100</w:t>
            </w:r>
          </w:p>
        </w:tc>
        <w:tc>
          <w:tcPr>
            <w:tcW w:w="809" w:type="dxa"/>
            <w:tcBorders>
              <w:top w:val="single" w:sz="4" w:space="0" w:color="000000"/>
            </w:tcBorders>
            <w:vAlign w:val="center"/>
          </w:tcPr>
          <w:p w14:paraId="28D09166"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150</w:t>
            </w:r>
          </w:p>
        </w:tc>
        <w:tc>
          <w:tcPr>
            <w:tcW w:w="851" w:type="dxa"/>
            <w:tcBorders>
              <w:top w:val="single" w:sz="4" w:space="0" w:color="000000"/>
            </w:tcBorders>
            <w:vAlign w:val="center"/>
          </w:tcPr>
          <w:p w14:paraId="6466C151"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20.000</w:t>
            </w:r>
          </w:p>
        </w:tc>
        <w:tc>
          <w:tcPr>
            <w:tcW w:w="1034" w:type="dxa"/>
            <w:tcBorders>
              <w:top w:val="single" w:sz="4" w:space="0" w:color="000000"/>
            </w:tcBorders>
            <w:shd w:val="clear" w:color="auto" w:fill="FFFFFF" w:themeFill="background1"/>
            <w:vAlign w:val="center"/>
          </w:tcPr>
          <w:p w14:paraId="55133F04"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0,5%</w:t>
            </w:r>
          </w:p>
          <w:p w14:paraId="5E6564E7" w14:textId="77777777" w:rsidR="001633F3" w:rsidRPr="00263368" w:rsidRDefault="001633F3" w:rsidP="008A72DC">
            <w:pPr>
              <w:spacing w:after="0" w:line="240" w:lineRule="auto"/>
              <w:jc w:val="center"/>
              <w:rPr>
                <w:rFonts w:ascii="Times New Roman" w:hAnsi="Times New Roman" w:cs="Times New Roman"/>
              </w:rPr>
            </w:pPr>
            <w:r w:rsidRPr="00263368">
              <w:rPr>
                <w:rFonts w:ascii="Times New Roman" w:hAnsi="Times New Roman" w:cs="Times New Roman"/>
              </w:rPr>
              <w:t>max. btto. 100 m</w:t>
            </w:r>
            <w:r w:rsidRPr="00263368">
              <w:rPr>
                <w:rFonts w:ascii="Times New Roman" w:hAnsi="Times New Roman" w:cs="Times New Roman"/>
                <w:vertAlign w:val="superscript"/>
              </w:rPr>
              <w:t>2</w:t>
            </w:r>
          </w:p>
        </w:tc>
        <w:tc>
          <w:tcPr>
            <w:tcW w:w="667" w:type="dxa"/>
            <w:tcBorders>
              <w:top w:val="single" w:sz="4" w:space="0" w:color="000000"/>
            </w:tcBorders>
            <w:vAlign w:val="center"/>
          </w:tcPr>
          <w:p w14:paraId="72DCD3B2"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0,0</w:t>
            </w:r>
          </w:p>
        </w:tc>
        <w:tc>
          <w:tcPr>
            <w:tcW w:w="850" w:type="dxa"/>
            <w:tcBorders>
              <w:top w:val="single" w:sz="4" w:space="0" w:color="000000"/>
            </w:tcBorders>
            <w:vAlign w:val="center"/>
          </w:tcPr>
          <w:p w14:paraId="1CB25571" w14:textId="77777777" w:rsidR="001633F3" w:rsidRPr="00263368" w:rsidRDefault="001633F3" w:rsidP="008A72DC">
            <w:pPr>
              <w:spacing w:after="120" w:line="240" w:lineRule="auto"/>
              <w:jc w:val="center"/>
              <w:rPr>
                <w:rFonts w:ascii="Times New Roman" w:hAnsi="Times New Roman" w:cs="Times New Roman"/>
              </w:rPr>
            </w:pPr>
            <w:r w:rsidRPr="00263368">
              <w:rPr>
                <w:rFonts w:ascii="Times New Roman" w:hAnsi="Times New Roman" w:cs="Times New Roman"/>
              </w:rPr>
              <w:t>4,5</w:t>
            </w:r>
          </w:p>
        </w:tc>
        <w:tc>
          <w:tcPr>
            <w:tcW w:w="1701" w:type="dxa"/>
            <w:tcBorders>
              <w:top w:val="single" w:sz="4" w:space="0" w:color="000000"/>
            </w:tcBorders>
            <w:vAlign w:val="center"/>
          </w:tcPr>
          <w:p w14:paraId="00849A9C" w14:textId="77777777" w:rsidR="001633F3" w:rsidRPr="00263368" w:rsidRDefault="001633F3" w:rsidP="008A72DC">
            <w:pPr>
              <w:spacing w:after="120" w:line="240" w:lineRule="auto"/>
              <w:jc w:val="center"/>
              <w:rPr>
                <w:rFonts w:ascii="Times New Roman" w:hAnsi="Times New Roman" w:cs="Times New Roman"/>
              </w:rPr>
            </w:pPr>
          </w:p>
        </w:tc>
      </w:tr>
    </w:tbl>
    <w:p w14:paraId="74FB8F74" w14:textId="3983F133" w:rsidR="00815CE5" w:rsidRPr="00263368" w:rsidRDefault="00815CE5" w:rsidP="00815CE5">
      <w:pPr>
        <w:tabs>
          <w:tab w:val="left" w:pos="284"/>
        </w:tabs>
        <w:spacing w:after="0" w:line="240" w:lineRule="auto"/>
        <w:ind w:left="284" w:hanging="284"/>
        <w:jc w:val="both"/>
        <w:rPr>
          <w:rFonts w:ascii="Times New Roman" w:hAnsi="Times New Roman" w:cs="Times New Roman"/>
          <w:sz w:val="20"/>
          <w:szCs w:val="20"/>
        </w:rPr>
      </w:pPr>
      <w:r w:rsidRPr="00263368">
        <w:rPr>
          <w:rFonts w:ascii="Times New Roman" w:hAnsi="Times New Roman" w:cs="Times New Roman"/>
          <w:i/>
          <w:iCs/>
          <w:sz w:val="20"/>
          <w:szCs w:val="20"/>
          <w:vertAlign w:val="superscript"/>
        </w:rPr>
        <w:t xml:space="preserve">■ </w:t>
      </w:r>
      <w:r w:rsidRPr="00263368">
        <w:rPr>
          <w:rFonts w:ascii="Times New Roman" w:hAnsi="Times New Roman" w:cs="Times New Roman"/>
          <w:sz w:val="20"/>
          <w:szCs w:val="20"/>
        </w:rPr>
        <w:t>változó szélesség/mélység esetén átlagméretet kell számítani a minimálisan 50,0 m szélességű telekmérettől átlagolva.</w:t>
      </w:r>
    </w:p>
    <w:p w14:paraId="2E43B160" w14:textId="77777777" w:rsidR="00815CE5" w:rsidRPr="00263368" w:rsidRDefault="00815CE5" w:rsidP="00815CE5">
      <w:pPr>
        <w:spacing w:after="0" w:line="240" w:lineRule="auto"/>
        <w:rPr>
          <w:rFonts w:ascii="Times New Roman" w:hAnsi="Times New Roman" w:cs="Times New Roman"/>
          <w:bCs/>
          <w:sz w:val="20"/>
          <w:szCs w:val="20"/>
        </w:rPr>
      </w:pPr>
      <w:r w:rsidRPr="00263368">
        <w:rPr>
          <w:rFonts w:ascii="Times New Roman" w:hAnsi="Times New Roman" w:cs="Times New Roman"/>
          <w:bCs/>
          <w:sz w:val="20"/>
          <w:szCs w:val="20"/>
        </w:rPr>
        <w:t>* a már kialakult mezőgazdasági telek = a rendelet hatálybalépésekor meglévő telekszerkezet szerinti telek.</w:t>
      </w:r>
    </w:p>
    <w:p w14:paraId="6920E6D0" w14:textId="77777777" w:rsidR="00815CE5" w:rsidRPr="00263368" w:rsidRDefault="00815CE5" w:rsidP="00815CE5">
      <w:pPr>
        <w:tabs>
          <w:tab w:val="left" w:pos="284"/>
        </w:tabs>
        <w:spacing w:after="0" w:line="240" w:lineRule="auto"/>
        <w:ind w:left="284" w:hanging="284"/>
        <w:jc w:val="both"/>
        <w:rPr>
          <w:rFonts w:ascii="Times New Roman" w:hAnsi="Times New Roman" w:cs="Times New Roman"/>
          <w:sz w:val="20"/>
          <w:szCs w:val="20"/>
        </w:rPr>
      </w:pPr>
    </w:p>
    <w:p w14:paraId="50D1AF7E" w14:textId="77777777" w:rsidR="001633F3" w:rsidRPr="00263368" w:rsidRDefault="001633F3">
      <w:pPr>
        <w:spacing w:after="0" w:line="240" w:lineRule="auto"/>
        <w:rPr>
          <w:rFonts w:ascii="Times New Roman" w:hAnsi="Times New Roman" w:cs="Times New Roman"/>
          <w:b/>
          <w:bCs/>
          <w:i/>
        </w:rPr>
      </w:pPr>
      <w:r w:rsidRPr="00263368">
        <w:rPr>
          <w:rFonts w:ascii="Times New Roman" w:hAnsi="Times New Roman" w:cs="Times New Roman"/>
          <w:b/>
          <w:bCs/>
          <w:i/>
        </w:rPr>
        <w:br w:type="page"/>
      </w:r>
    </w:p>
    <w:p w14:paraId="1746640B" w14:textId="0F42839B" w:rsidR="001633F3" w:rsidRPr="00263368" w:rsidRDefault="001633F3" w:rsidP="00371E0A">
      <w:pPr>
        <w:pStyle w:val="Listaszerbekezds"/>
        <w:numPr>
          <w:ilvl w:val="6"/>
          <w:numId w:val="153"/>
        </w:numPr>
        <w:tabs>
          <w:tab w:val="left" w:pos="567"/>
        </w:tabs>
        <w:spacing w:before="120" w:after="0" w:line="240" w:lineRule="auto"/>
        <w:ind w:left="357" w:hanging="357"/>
        <w:rPr>
          <w:rFonts w:ascii="Times New Roman" w:hAnsi="Times New Roman" w:cs="Times New Roman"/>
          <w:b/>
          <w:bCs/>
          <w:caps/>
        </w:rPr>
      </w:pPr>
      <w:r w:rsidRPr="00263368">
        <w:rPr>
          <w:rFonts w:ascii="Times New Roman" w:hAnsi="Times New Roman" w:cs="Times New Roman"/>
          <w:bCs/>
        </w:rPr>
        <w:tab/>
      </w:r>
      <w:r w:rsidRPr="00263368">
        <w:rPr>
          <w:rFonts w:ascii="Times New Roman" w:hAnsi="Times New Roman" w:cs="Times New Roman"/>
          <w:b/>
          <w:bCs/>
          <w:caps/>
        </w:rPr>
        <w:t>Vízgazdálkodási területek</w:t>
      </w:r>
    </w:p>
    <w:p w14:paraId="3C84F5B0" w14:textId="05BF7AD1" w:rsidR="00082AB0" w:rsidRPr="00263368" w:rsidRDefault="00815CE5" w:rsidP="00815CE5">
      <w:pPr>
        <w:tabs>
          <w:tab w:val="left" w:pos="2835"/>
        </w:tabs>
        <w:spacing w:after="0" w:line="240" w:lineRule="auto"/>
        <w:jc w:val="right"/>
        <w:rPr>
          <w:rFonts w:ascii="Times New Roman" w:hAnsi="Times New Roman" w:cs="Times New Roman"/>
          <w:bCs/>
        </w:rPr>
      </w:pPr>
      <w:r w:rsidRPr="00263368">
        <w:rPr>
          <w:rFonts w:ascii="Times New Roman" w:hAnsi="Times New Roman" w:cs="Times New Roman"/>
          <w:bCs/>
        </w:rPr>
        <w:t>16</w:t>
      </w:r>
      <w:r w:rsidRPr="00263368">
        <w:rPr>
          <w:rFonts w:ascii="Times New Roman" w:hAnsi="Times New Roman" w:cs="Times New Roman"/>
          <w:bCs/>
          <w:i/>
        </w:rPr>
        <w:t>. sz. táblázat</w:t>
      </w:r>
    </w:p>
    <w:tbl>
      <w:tblPr>
        <w:tblW w:w="9498"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992"/>
        <w:gridCol w:w="709"/>
        <w:gridCol w:w="1134"/>
        <w:gridCol w:w="1518"/>
        <w:gridCol w:w="1417"/>
        <w:gridCol w:w="3160"/>
      </w:tblGrid>
      <w:tr w:rsidR="001633F3" w:rsidRPr="00263368" w14:paraId="4035DE7D" w14:textId="77777777" w:rsidTr="00897161">
        <w:trPr>
          <w:cantSplit/>
          <w:trHeight w:val="301"/>
        </w:trPr>
        <w:tc>
          <w:tcPr>
            <w:tcW w:w="568" w:type="dxa"/>
            <w:tcBorders>
              <w:bottom w:val="double" w:sz="4" w:space="0" w:color="auto"/>
              <w:right w:val="double" w:sz="4" w:space="0" w:color="auto"/>
            </w:tcBorders>
            <w:vAlign w:val="center"/>
          </w:tcPr>
          <w:p w14:paraId="6EDF7BDF" w14:textId="77777777" w:rsidR="001633F3" w:rsidRPr="00263368" w:rsidRDefault="001633F3" w:rsidP="008A72DC">
            <w:pPr>
              <w:spacing w:after="0" w:line="240" w:lineRule="auto"/>
              <w:jc w:val="center"/>
              <w:rPr>
                <w:rFonts w:ascii="Times New Roman" w:hAnsi="Times New Roman" w:cs="Times New Roman"/>
                <w:sz w:val="20"/>
                <w:szCs w:val="20"/>
              </w:rPr>
            </w:pPr>
          </w:p>
        </w:tc>
        <w:tc>
          <w:tcPr>
            <w:tcW w:w="992" w:type="dxa"/>
            <w:tcBorders>
              <w:left w:val="double" w:sz="4" w:space="0" w:color="auto"/>
              <w:bottom w:val="double" w:sz="4" w:space="0" w:color="auto"/>
            </w:tcBorders>
            <w:vAlign w:val="center"/>
          </w:tcPr>
          <w:p w14:paraId="0EA006AA" w14:textId="77777777" w:rsidR="001633F3" w:rsidRPr="00263368" w:rsidRDefault="001633F3"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09" w:type="dxa"/>
            <w:tcBorders>
              <w:bottom w:val="double" w:sz="4" w:space="0" w:color="auto"/>
            </w:tcBorders>
            <w:vAlign w:val="center"/>
          </w:tcPr>
          <w:p w14:paraId="2C2C5A7C" w14:textId="77777777" w:rsidR="001633F3" w:rsidRPr="00263368" w:rsidRDefault="001633F3"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1134" w:type="dxa"/>
            <w:tcBorders>
              <w:bottom w:val="double" w:sz="4" w:space="0" w:color="auto"/>
            </w:tcBorders>
            <w:vAlign w:val="center"/>
          </w:tcPr>
          <w:p w14:paraId="3C981FC3" w14:textId="77777777" w:rsidR="001633F3" w:rsidRPr="00263368" w:rsidRDefault="001633F3"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1518" w:type="dxa"/>
            <w:tcBorders>
              <w:bottom w:val="double" w:sz="4" w:space="0" w:color="auto"/>
            </w:tcBorders>
            <w:vAlign w:val="center"/>
          </w:tcPr>
          <w:p w14:paraId="33075814" w14:textId="77777777" w:rsidR="001633F3" w:rsidRPr="00263368" w:rsidRDefault="001633F3"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1417" w:type="dxa"/>
            <w:tcBorders>
              <w:bottom w:val="double" w:sz="4" w:space="0" w:color="auto"/>
            </w:tcBorders>
            <w:vAlign w:val="center"/>
          </w:tcPr>
          <w:p w14:paraId="3BCAC1BF" w14:textId="77777777" w:rsidR="001633F3" w:rsidRPr="00263368" w:rsidRDefault="001633F3"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3160" w:type="dxa"/>
            <w:tcBorders>
              <w:bottom w:val="double" w:sz="4" w:space="0" w:color="auto"/>
            </w:tcBorders>
            <w:vAlign w:val="center"/>
          </w:tcPr>
          <w:p w14:paraId="6C7784FD" w14:textId="77777777" w:rsidR="001633F3" w:rsidRPr="00263368" w:rsidRDefault="001633F3" w:rsidP="008A72DC">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r>
      <w:tr w:rsidR="001633F3" w:rsidRPr="00263368" w14:paraId="494A12F7" w14:textId="77777777" w:rsidTr="00897161">
        <w:trPr>
          <w:cantSplit/>
          <w:trHeight w:val="1763"/>
        </w:trPr>
        <w:tc>
          <w:tcPr>
            <w:tcW w:w="568" w:type="dxa"/>
            <w:vMerge w:val="restart"/>
            <w:tcBorders>
              <w:top w:val="double" w:sz="4" w:space="0" w:color="auto"/>
              <w:right w:val="double" w:sz="4" w:space="0" w:color="auto"/>
            </w:tcBorders>
            <w:vAlign w:val="center"/>
          </w:tcPr>
          <w:p w14:paraId="6DA52F8F" w14:textId="77777777" w:rsidR="001633F3" w:rsidRPr="00263368" w:rsidRDefault="001633F3" w:rsidP="008A72DC">
            <w:pPr>
              <w:spacing w:after="0" w:line="240" w:lineRule="auto"/>
              <w:rPr>
                <w:rFonts w:ascii="Times New Roman" w:hAnsi="Times New Roman" w:cs="Times New Roman"/>
              </w:rPr>
            </w:pPr>
            <w:r w:rsidRPr="00263368">
              <w:rPr>
                <w:rFonts w:ascii="Times New Roman" w:hAnsi="Times New Roman" w:cs="Times New Roman"/>
              </w:rPr>
              <w:t>1</w:t>
            </w:r>
          </w:p>
        </w:tc>
        <w:tc>
          <w:tcPr>
            <w:tcW w:w="992" w:type="dxa"/>
            <w:vMerge w:val="restart"/>
            <w:tcBorders>
              <w:top w:val="double" w:sz="4" w:space="0" w:color="auto"/>
              <w:left w:val="double" w:sz="4" w:space="0" w:color="auto"/>
            </w:tcBorders>
            <w:textDirection w:val="btLr"/>
            <w:vAlign w:val="center"/>
          </w:tcPr>
          <w:p w14:paraId="63F64408" w14:textId="224DF422" w:rsidR="001633F3" w:rsidRPr="00263368" w:rsidRDefault="001633F3" w:rsidP="00331819">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Övezet </w:t>
            </w:r>
            <w:r w:rsidR="00331819" w:rsidRPr="00263368">
              <w:rPr>
                <w:rFonts w:ascii="Times New Roman" w:hAnsi="Times New Roman" w:cs="Times New Roman"/>
                <w:i/>
                <w:iCs/>
                <w:sz w:val="20"/>
                <w:szCs w:val="20"/>
              </w:rPr>
              <w:t>J</w:t>
            </w:r>
            <w:r w:rsidR="00E50DB1" w:rsidRPr="00263368">
              <w:rPr>
                <w:rFonts w:ascii="Times New Roman" w:hAnsi="Times New Roman" w:cs="Times New Roman"/>
                <w:i/>
                <w:iCs/>
                <w:sz w:val="20"/>
                <w:szCs w:val="20"/>
              </w:rPr>
              <w:t xml:space="preserve">ele </w:t>
            </w:r>
          </w:p>
        </w:tc>
        <w:tc>
          <w:tcPr>
            <w:tcW w:w="709" w:type="dxa"/>
            <w:vMerge w:val="restart"/>
            <w:tcBorders>
              <w:top w:val="double" w:sz="4" w:space="0" w:color="auto"/>
            </w:tcBorders>
            <w:textDirection w:val="btLr"/>
            <w:vAlign w:val="center"/>
          </w:tcPr>
          <w:p w14:paraId="799CE409" w14:textId="77777777" w:rsidR="001633F3" w:rsidRPr="00263368" w:rsidRDefault="001633F3"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1134" w:type="dxa"/>
            <w:tcBorders>
              <w:top w:val="double" w:sz="4" w:space="0" w:color="auto"/>
            </w:tcBorders>
            <w:textDirection w:val="btLr"/>
            <w:vAlign w:val="center"/>
          </w:tcPr>
          <w:p w14:paraId="12E51426" w14:textId="77777777" w:rsidR="001633F3" w:rsidRPr="00263368" w:rsidRDefault="001633F3"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1518" w:type="dxa"/>
            <w:tcBorders>
              <w:top w:val="double" w:sz="4" w:space="0" w:color="auto"/>
            </w:tcBorders>
            <w:textDirection w:val="btLr"/>
            <w:vAlign w:val="center"/>
          </w:tcPr>
          <w:p w14:paraId="7942B86A" w14:textId="77777777" w:rsidR="001633F3" w:rsidRPr="00263368" w:rsidRDefault="001633F3"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1417" w:type="dxa"/>
            <w:tcBorders>
              <w:top w:val="double" w:sz="4" w:space="0" w:color="auto"/>
            </w:tcBorders>
            <w:textDirection w:val="btLr"/>
            <w:vAlign w:val="center"/>
          </w:tcPr>
          <w:p w14:paraId="0FA9A6B5" w14:textId="77777777" w:rsidR="001633F3" w:rsidRPr="00263368" w:rsidRDefault="001633F3"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3160" w:type="dxa"/>
            <w:vMerge w:val="restart"/>
            <w:tcBorders>
              <w:top w:val="double" w:sz="4" w:space="0" w:color="auto"/>
            </w:tcBorders>
            <w:textDirection w:val="btLr"/>
            <w:vAlign w:val="center"/>
          </w:tcPr>
          <w:p w14:paraId="7A6D2C51" w14:textId="77777777" w:rsidR="001633F3" w:rsidRPr="00263368" w:rsidRDefault="001633F3"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1633F3" w:rsidRPr="00263368" w14:paraId="0F1D26B2" w14:textId="77777777" w:rsidTr="00897161">
        <w:tc>
          <w:tcPr>
            <w:tcW w:w="568" w:type="dxa"/>
            <w:vMerge/>
            <w:tcBorders>
              <w:right w:val="double" w:sz="4" w:space="0" w:color="auto"/>
            </w:tcBorders>
            <w:vAlign w:val="center"/>
          </w:tcPr>
          <w:p w14:paraId="39C66B2B" w14:textId="77777777" w:rsidR="001633F3" w:rsidRPr="00263368" w:rsidRDefault="001633F3" w:rsidP="008A72DC">
            <w:pPr>
              <w:spacing w:after="0" w:line="240" w:lineRule="auto"/>
              <w:jc w:val="center"/>
              <w:rPr>
                <w:rFonts w:ascii="Times New Roman" w:hAnsi="Times New Roman" w:cs="Times New Roman"/>
                <w:i/>
                <w:iCs/>
                <w:sz w:val="20"/>
                <w:szCs w:val="20"/>
              </w:rPr>
            </w:pPr>
          </w:p>
        </w:tc>
        <w:tc>
          <w:tcPr>
            <w:tcW w:w="992" w:type="dxa"/>
            <w:vMerge/>
            <w:tcBorders>
              <w:left w:val="double" w:sz="4" w:space="0" w:color="auto"/>
              <w:bottom w:val="double" w:sz="4" w:space="0" w:color="auto"/>
            </w:tcBorders>
            <w:vAlign w:val="center"/>
          </w:tcPr>
          <w:p w14:paraId="0C0A1782" w14:textId="77777777" w:rsidR="001633F3" w:rsidRPr="00263368" w:rsidRDefault="001633F3" w:rsidP="008A72DC">
            <w:pPr>
              <w:spacing w:after="0" w:line="240" w:lineRule="auto"/>
              <w:jc w:val="center"/>
              <w:rPr>
                <w:rFonts w:ascii="Times New Roman" w:hAnsi="Times New Roman" w:cs="Times New Roman"/>
                <w:i/>
                <w:iCs/>
                <w:sz w:val="20"/>
                <w:szCs w:val="20"/>
              </w:rPr>
            </w:pPr>
          </w:p>
        </w:tc>
        <w:tc>
          <w:tcPr>
            <w:tcW w:w="709" w:type="dxa"/>
            <w:vMerge/>
            <w:tcBorders>
              <w:bottom w:val="double" w:sz="4" w:space="0" w:color="auto"/>
            </w:tcBorders>
            <w:vAlign w:val="center"/>
          </w:tcPr>
          <w:p w14:paraId="7A348341" w14:textId="77777777" w:rsidR="001633F3" w:rsidRPr="00263368" w:rsidRDefault="001633F3" w:rsidP="008A72DC">
            <w:pPr>
              <w:spacing w:after="0" w:line="240" w:lineRule="auto"/>
              <w:jc w:val="center"/>
              <w:rPr>
                <w:rFonts w:ascii="Times New Roman" w:hAnsi="Times New Roman" w:cs="Times New Roman"/>
                <w:i/>
                <w:iCs/>
                <w:sz w:val="20"/>
                <w:szCs w:val="20"/>
              </w:rPr>
            </w:pPr>
          </w:p>
        </w:tc>
        <w:tc>
          <w:tcPr>
            <w:tcW w:w="1134" w:type="dxa"/>
            <w:tcBorders>
              <w:bottom w:val="double" w:sz="4" w:space="0" w:color="auto"/>
            </w:tcBorders>
            <w:vAlign w:val="center"/>
          </w:tcPr>
          <w:p w14:paraId="4B9C5B2F"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1518" w:type="dxa"/>
            <w:tcBorders>
              <w:bottom w:val="double" w:sz="4" w:space="0" w:color="auto"/>
            </w:tcBorders>
            <w:vAlign w:val="center"/>
          </w:tcPr>
          <w:p w14:paraId="4862FC9B" w14:textId="671C117E" w:rsidR="001633F3" w:rsidRPr="00263368" w:rsidRDefault="001633F3" w:rsidP="004438C3">
            <w:pPr>
              <w:spacing w:after="0" w:line="36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004438C3" w:rsidRPr="00263368">
              <w:rPr>
                <w:rFonts w:ascii="Times New Roman" w:hAnsi="Times New Roman" w:cs="Times New Roman"/>
                <w:i/>
                <w:iCs/>
                <w:sz w:val="20"/>
                <w:szCs w:val="20"/>
                <w:vertAlign w:val="superscript"/>
              </w:rPr>
              <w:t xml:space="preserve"> %</w:t>
            </w:r>
          </w:p>
        </w:tc>
        <w:tc>
          <w:tcPr>
            <w:tcW w:w="1417" w:type="dxa"/>
            <w:tcBorders>
              <w:bottom w:val="double" w:sz="4" w:space="0" w:color="auto"/>
            </w:tcBorders>
            <w:vAlign w:val="center"/>
          </w:tcPr>
          <w:p w14:paraId="18819AAE" w14:textId="77777777" w:rsidR="001633F3" w:rsidRPr="00263368" w:rsidRDefault="001633F3"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3160" w:type="dxa"/>
            <w:vMerge/>
            <w:tcBorders>
              <w:bottom w:val="double" w:sz="4" w:space="0" w:color="auto"/>
            </w:tcBorders>
            <w:vAlign w:val="center"/>
          </w:tcPr>
          <w:p w14:paraId="3F17CCEB" w14:textId="77777777" w:rsidR="001633F3" w:rsidRPr="00263368" w:rsidRDefault="001633F3" w:rsidP="008A72DC">
            <w:pPr>
              <w:spacing w:after="0" w:line="240" w:lineRule="auto"/>
              <w:jc w:val="center"/>
              <w:rPr>
                <w:rFonts w:ascii="Times New Roman" w:hAnsi="Times New Roman" w:cs="Times New Roman"/>
                <w:sz w:val="20"/>
                <w:szCs w:val="20"/>
              </w:rPr>
            </w:pPr>
          </w:p>
        </w:tc>
      </w:tr>
      <w:tr w:rsidR="001633F3" w:rsidRPr="00263368" w14:paraId="188A30CA" w14:textId="77777777" w:rsidTr="00897161">
        <w:tc>
          <w:tcPr>
            <w:tcW w:w="568" w:type="dxa"/>
            <w:tcBorders>
              <w:right w:val="double" w:sz="4" w:space="0" w:color="auto"/>
            </w:tcBorders>
            <w:vAlign w:val="center"/>
          </w:tcPr>
          <w:p w14:paraId="6C622D8A"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2</w:t>
            </w:r>
          </w:p>
        </w:tc>
        <w:tc>
          <w:tcPr>
            <w:tcW w:w="992" w:type="dxa"/>
            <w:tcBorders>
              <w:top w:val="double" w:sz="4" w:space="0" w:color="auto"/>
              <w:left w:val="double" w:sz="4" w:space="0" w:color="auto"/>
              <w:bottom w:val="single" w:sz="4" w:space="0" w:color="auto"/>
            </w:tcBorders>
            <w:vAlign w:val="center"/>
          </w:tcPr>
          <w:p w14:paraId="0D79EDCA" w14:textId="77777777" w:rsidR="001633F3" w:rsidRPr="00263368" w:rsidRDefault="001633F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V/1</w:t>
            </w:r>
          </w:p>
        </w:tc>
        <w:tc>
          <w:tcPr>
            <w:tcW w:w="709" w:type="dxa"/>
            <w:tcBorders>
              <w:top w:val="double" w:sz="4" w:space="0" w:color="auto"/>
              <w:bottom w:val="single" w:sz="4" w:space="0" w:color="auto"/>
            </w:tcBorders>
            <w:vAlign w:val="center"/>
          </w:tcPr>
          <w:p w14:paraId="19A40C2B"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double" w:sz="4" w:space="0" w:color="auto"/>
              <w:bottom w:val="single" w:sz="4" w:space="0" w:color="auto"/>
            </w:tcBorders>
            <w:vAlign w:val="center"/>
          </w:tcPr>
          <w:p w14:paraId="4573806C"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double" w:sz="4" w:space="0" w:color="auto"/>
              <w:bottom w:val="single" w:sz="4" w:space="0" w:color="auto"/>
            </w:tcBorders>
            <w:vAlign w:val="center"/>
          </w:tcPr>
          <w:p w14:paraId="7B128EEA"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sz w:val="20"/>
                <w:szCs w:val="20"/>
              </w:rPr>
              <w:t>SZT szerint</w:t>
            </w:r>
          </w:p>
        </w:tc>
        <w:tc>
          <w:tcPr>
            <w:tcW w:w="1417" w:type="dxa"/>
            <w:tcBorders>
              <w:top w:val="double" w:sz="4" w:space="0" w:color="auto"/>
              <w:bottom w:val="single" w:sz="4" w:space="0" w:color="auto"/>
            </w:tcBorders>
            <w:vAlign w:val="center"/>
          </w:tcPr>
          <w:p w14:paraId="1201A57D"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i/>
                <w:iCs/>
                <w:sz w:val="20"/>
                <w:szCs w:val="20"/>
              </w:rPr>
              <w:t>-</w:t>
            </w:r>
          </w:p>
        </w:tc>
        <w:tc>
          <w:tcPr>
            <w:tcW w:w="3160" w:type="dxa"/>
            <w:tcBorders>
              <w:top w:val="double" w:sz="4" w:space="0" w:color="auto"/>
              <w:bottom w:val="single" w:sz="4" w:space="0" w:color="auto"/>
            </w:tcBorders>
            <w:vAlign w:val="center"/>
          </w:tcPr>
          <w:p w14:paraId="64367743" w14:textId="77777777" w:rsidR="001633F3" w:rsidRPr="00263368" w:rsidRDefault="001633F3" w:rsidP="008A72DC">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a Duna folyam medre és partja</w:t>
            </w:r>
          </w:p>
        </w:tc>
      </w:tr>
      <w:tr w:rsidR="001633F3" w:rsidRPr="00263368" w14:paraId="341CFA37" w14:textId="77777777" w:rsidTr="00897161">
        <w:tc>
          <w:tcPr>
            <w:tcW w:w="568" w:type="dxa"/>
            <w:tcBorders>
              <w:right w:val="double" w:sz="4" w:space="0" w:color="auto"/>
            </w:tcBorders>
            <w:vAlign w:val="center"/>
          </w:tcPr>
          <w:p w14:paraId="087E7AFF"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992" w:type="dxa"/>
            <w:tcBorders>
              <w:top w:val="single" w:sz="4" w:space="0" w:color="auto"/>
              <w:left w:val="double" w:sz="4" w:space="0" w:color="auto"/>
              <w:bottom w:val="single" w:sz="4" w:space="0" w:color="auto"/>
            </w:tcBorders>
            <w:vAlign w:val="center"/>
          </w:tcPr>
          <w:p w14:paraId="7741324B"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b/>
                <w:bCs/>
              </w:rPr>
              <w:t>V/2</w:t>
            </w:r>
          </w:p>
        </w:tc>
        <w:tc>
          <w:tcPr>
            <w:tcW w:w="709" w:type="dxa"/>
            <w:tcBorders>
              <w:top w:val="single" w:sz="4" w:space="0" w:color="auto"/>
              <w:bottom w:val="single" w:sz="4" w:space="0" w:color="auto"/>
            </w:tcBorders>
            <w:vAlign w:val="center"/>
          </w:tcPr>
          <w:p w14:paraId="1B336727"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single" w:sz="4" w:space="0" w:color="auto"/>
              <w:bottom w:val="single" w:sz="4" w:space="0" w:color="auto"/>
            </w:tcBorders>
            <w:vAlign w:val="center"/>
          </w:tcPr>
          <w:p w14:paraId="1E08F90B"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single" w:sz="4" w:space="0" w:color="auto"/>
              <w:bottom w:val="single" w:sz="4" w:space="0" w:color="auto"/>
            </w:tcBorders>
            <w:vAlign w:val="center"/>
          </w:tcPr>
          <w:p w14:paraId="5946E579"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0</w:t>
            </w:r>
          </w:p>
        </w:tc>
        <w:tc>
          <w:tcPr>
            <w:tcW w:w="1417" w:type="dxa"/>
            <w:tcBorders>
              <w:top w:val="single" w:sz="4" w:space="0" w:color="auto"/>
              <w:bottom w:val="single" w:sz="4" w:space="0" w:color="auto"/>
            </w:tcBorders>
            <w:vAlign w:val="center"/>
          </w:tcPr>
          <w:p w14:paraId="0FDE41EE" w14:textId="77777777" w:rsidR="001633F3" w:rsidRPr="00263368" w:rsidRDefault="001633F3" w:rsidP="008A72DC">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3160" w:type="dxa"/>
            <w:tcBorders>
              <w:top w:val="single" w:sz="4" w:space="0" w:color="auto"/>
            </w:tcBorders>
            <w:vAlign w:val="center"/>
          </w:tcPr>
          <w:p w14:paraId="5C93FB4F" w14:textId="77777777" w:rsidR="001633F3" w:rsidRPr="00263368" w:rsidRDefault="001633F3" w:rsidP="008A72DC">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a patakok és mellékágaik medre és partja</w:t>
            </w:r>
          </w:p>
        </w:tc>
      </w:tr>
      <w:tr w:rsidR="001633F3" w:rsidRPr="00263368" w14:paraId="5EFC3A2F" w14:textId="77777777" w:rsidTr="00897161">
        <w:tc>
          <w:tcPr>
            <w:tcW w:w="568" w:type="dxa"/>
            <w:tcBorders>
              <w:right w:val="double" w:sz="4" w:space="0" w:color="auto"/>
            </w:tcBorders>
            <w:vAlign w:val="center"/>
          </w:tcPr>
          <w:p w14:paraId="56B7D4C3"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4</w:t>
            </w:r>
          </w:p>
        </w:tc>
        <w:tc>
          <w:tcPr>
            <w:tcW w:w="992" w:type="dxa"/>
            <w:tcBorders>
              <w:top w:val="single" w:sz="4" w:space="0" w:color="auto"/>
              <w:left w:val="double" w:sz="4" w:space="0" w:color="auto"/>
              <w:bottom w:val="single" w:sz="4" w:space="0" w:color="auto"/>
            </w:tcBorders>
            <w:vAlign w:val="center"/>
          </w:tcPr>
          <w:p w14:paraId="656A334D"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b/>
                <w:bCs/>
              </w:rPr>
              <w:t>V/3</w:t>
            </w:r>
          </w:p>
        </w:tc>
        <w:tc>
          <w:tcPr>
            <w:tcW w:w="709" w:type="dxa"/>
            <w:tcBorders>
              <w:top w:val="single" w:sz="4" w:space="0" w:color="auto"/>
              <w:bottom w:val="single" w:sz="4" w:space="0" w:color="auto"/>
            </w:tcBorders>
            <w:vAlign w:val="center"/>
          </w:tcPr>
          <w:p w14:paraId="363EF17B"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single" w:sz="4" w:space="0" w:color="auto"/>
              <w:bottom w:val="single" w:sz="4" w:space="0" w:color="auto"/>
            </w:tcBorders>
            <w:vAlign w:val="center"/>
          </w:tcPr>
          <w:p w14:paraId="27C2D3BA"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single" w:sz="4" w:space="0" w:color="auto"/>
              <w:bottom w:val="single" w:sz="4" w:space="0" w:color="auto"/>
            </w:tcBorders>
            <w:vAlign w:val="center"/>
          </w:tcPr>
          <w:p w14:paraId="78414A74"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0</w:t>
            </w:r>
          </w:p>
        </w:tc>
        <w:tc>
          <w:tcPr>
            <w:tcW w:w="1417" w:type="dxa"/>
            <w:tcBorders>
              <w:top w:val="single" w:sz="4" w:space="0" w:color="auto"/>
              <w:bottom w:val="single" w:sz="4" w:space="0" w:color="auto"/>
            </w:tcBorders>
            <w:vAlign w:val="center"/>
          </w:tcPr>
          <w:p w14:paraId="7BD233B5" w14:textId="77777777" w:rsidR="001633F3" w:rsidRPr="00263368" w:rsidRDefault="001633F3" w:rsidP="008A72DC">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3160" w:type="dxa"/>
            <w:vAlign w:val="center"/>
          </w:tcPr>
          <w:p w14:paraId="4A16926D" w14:textId="068D1A2A" w:rsidR="001633F3" w:rsidRPr="00263368" w:rsidRDefault="001633F3" w:rsidP="008A72DC">
            <w:pPr>
              <w:spacing w:before="60" w:after="60" w:line="240" w:lineRule="auto"/>
              <w:ind w:hanging="8"/>
              <w:rPr>
                <w:rFonts w:ascii="Times New Roman" w:hAnsi="Times New Roman" w:cs="Times New Roman"/>
                <w:i/>
                <w:sz w:val="18"/>
                <w:szCs w:val="18"/>
              </w:rPr>
            </w:pPr>
            <w:r w:rsidRPr="00263368">
              <w:rPr>
                <w:rFonts w:ascii="Times New Roman" w:hAnsi="Times New Roman" w:cs="Times New Roman"/>
                <w:i/>
                <w:sz w:val="18"/>
                <w:szCs w:val="18"/>
              </w:rPr>
              <w:t>a természetes és kialakított egyéb vízfolyások, épített nyí</w:t>
            </w:r>
            <w:r w:rsidR="000210F6" w:rsidRPr="00263368">
              <w:rPr>
                <w:rFonts w:ascii="Times New Roman" w:hAnsi="Times New Roman" w:cs="Times New Roman"/>
                <w:i/>
                <w:sz w:val="18"/>
                <w:szCs w:val="18"/>
              </w:rPr>
              <w:t>lt vízlevezető árkok, csatornák</w:t>
            </w:r>
          </w:p>
        </w:tc>
      </w:tr>
      <w:tr w:rsidR="001633F3" w:rsidRPr="00263368" w14:paraId="4B343A4D" w14:textId="77777777" w:rsidTr="00897161">
        <w:tc>
          <w:tcPr>
            <w:tcW w:w="568" w:type="dxa"/>
            <w:tcBorders>
              <w:right w:val="double" w:sz="4" w:space="0" w:color="auto"/>
            </w:tcBorders>
            <w:vAlign w:val="center"/>
          </w:tcPr>
          <w:p w14:paraId="0D510E12"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5</w:t>
            </w:r>
          </w:p>
        </w:tc>
        <w:tc>
          <w:tcPr>
            <w:tcW w:w="992" w:type="dxa"/>
            <w:tcBorders>
              <w:top w:val="single" w:sz="4" w:space="0" w:color="auto"/>
              <w:left w:val="double" w:sz="4" w:space="0" w:color="auto"/>
              <w:bottom w:val="single" w:sz="4" w:space="0" w:color="auto"/>
            </w:tcBorders>
            <w:vAlign w:val="center"/>
          </w:tcPr>
          <w:p w14:paraId="799578B7"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b/>
                <w:bCs/>
              </w:rPr>
              <w:t>V/4</w:t>
            </w:r>
          </w:p>
        </w:tc>
        <w:tc>
          <w:tcPr>
            <w:tcW w:w="709" w:type="dxa"/>
            <w:tcBorders>
              <w:top w:val="single" w:sz="4" w:space="0" w:color="auto"/>
              <w:bottom w:val="single" w:sz="4" w:space="0" w:color="auto"/>
            </w:tcBorders>
            <w:vAlign w:val="center"/>
          </w:tcPr>
          <w:p w14:paraId="7644FCD0" w14:textId="77777777" w:rsidR="001633F3" w:rsidRPr="00263368" w:rsidRDefault="001633F3" w:rsidP="008A72DC">
            <w:pPr>
              <w:spacing w:before="60" w:after="60" w:line="240" w:lineRule="auto"/>
              <w:jc w:val="center"/>
              <w:rPr>
                <w:rFonts w:ascii="Times New Roman" w:hAnsi="Times New Roman" w:cs="Times New Roman"/>
              </w:rPr>
            </w:pPr>
          </w:p>
        </w:tc>
        <w:tc>
          <w:tcPr>
            <w:tcW w:w="1134" w:type="dxa"/>
            <w:tcBorders>
              <w:top w:val="single" w:sz="4" w:space="0" w:color="auto"/>
              <w:bottom w:val="single" w:sz="4" w:space="0" w:color="auto"/>
            </w:tcBorders>
            <w:vAlign w:val="center"/>
          </w:tcPr>
          <w:p w14:paraId="4FA3ACF9"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single" w:sz="4" w:space="0" w:color="auto"/>
              <w:bottom w:val="single" w:sz="4" w:space="0" w:color="auto"/>
            </w:tcBorders>
            <w:vAlign w:val="center"/>
          </w:tcPr>
          <w:p w14:paraId="552FBE92"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0</w:t>
            </w:r>
          </w:p>
        </w:tc>
        <w:tc>
          <w:tcPr>
            <w:tcW w:w="1417" w:type="dxa"/>
            <w:tcBorders>
              <w:top w:val="single" w:sz="4" w:space="0" w:color="auto"/>
              <w:bottom w:val="single" w:sz="4" w:space="0" w:color="auto"/>
            </w:tcBorders>
            <w:vAlign w:val="center"/>
          </w:tcPr>
          <w:p w14:paraId="23AED962" w14:textId="77777777" w:rsidR="001633F3" w:rsidRPr="00263368" w:rsidRDefault="001633F3" w:rsidP="008A72DC">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3160" w:type="dxa"/>
            <w:tcBorders>
              <w:bottom w:val="single" w:sz="4" w:space="0" w:color="auto"/>
            </w:tcBorders>
            <w:vAlign w:val="center"/>
          </w:tcPr>
          <w:p w14:paraId="05D63F20" w14:textId="77777777" w:rsidR="001633F3" w:rsidRPr="00263368" w:rsidRDefault="001633F3" w:rsidP="008A72DC">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 xml:space="preserve">egyéb vízgazdálkodási területek </w:t>
            </w:r>
          </w:p>
          <w:p w14:paraId="07405CC9" w14:textId="77777777" w:rsidR="001633F3" w:rsidRPr="00263368" w:rsidRDefault="001633F3" w:rsidP="008A72DC">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 xml:space="preserve">– horhosok - </w:t>
            </w:r>
          </w:p>
        </w:tc>
      </w:tr>
      <w:tr w:rsidR="001633F3" w:rsidRPr="00263368" w14:paraId="695C8610" w14:textId="77777777" w:rsidTr="00897161">
        <w:tc>
          <w:tcPr>
            <w:tcW w:w="568" w:type="dxa"/>
            <w:tcBorders>
              <w:right w:val="double" w:sz="4" w:space="0" w:color="auto"/>
            </w:tcBorders>
            <w:vAlign w:val="center"/>
          </w:tcPr>
          <w:p w14:paraId="2DAD670D"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6</w:t>
            </w:r>
          </w:p>
        </w:tc>
        <w:tc>
          <w:tcPr>
            <w:tcW w:w="992" w:type="dxa"/>
            <w:tcBorders>
              <w:top w:val="single" w:sz="4" w:space="0" w:color="auto"/>
              <w:left w:val="double" w:sz="4" w:space="0" w:color="auto"/>
              <w:bottom w:val="single" w:sz="4" w:space="0" w:color="auto"/>
            </w:tcBorders>
            <w:vAlign w:val="center"/>
          </w:tcPr>
          <w:p w14:paraId="705737B5"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b/>
                <w:bCs/>
              </w:rPr>
              <w:t>V/5</w:t>
            </w:r>
          </w:p>
        </w:tc>
        <w:tc>
          <w:tcPr>
            <w:tcW w:w="709" w:type="dxa"/>
            <w:tcBorders>
              <w:top w:val="single" w:sz="4" w:space="0" w:color="auto"/>
              <w:bottom w:val="single" w:sz="4" w:space="0" w:color="auto"/>
            </w:tcBorders>
            <w:vAlign w:val="center"/>
          </w:tcPr>
          <w:p w14:paraId="5D0120B9" w14:textId="77777777" w:rsidR="001633F3" w:rsidRPr="00263368" w:rsidRDefault="001633F3" w:rsidP="008A72DC">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w:t>
            </w:r>
          </w:p>
        </w:tc>
        <w:tc>
          <w:tcPr>
            <w:tcW w:w="1134" w:type="dxa"/>
            <w:tcBorders>
              <w:top w:val="single" w:sz="4" w:space="0" w:color="auto"/>
              <w:bottom w:val="single" w:sz="4" w:space="0" w:color="auto"/>
            </w:tcBorders>
            <w:vAlign w:val="center"/>
          </w:tcPr>
          <w:p w14:paraId="0F5150B9"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single" w:sz="4" w:space="0" w:color="auto"/>
              <w:bottom w:val="single" w:sz="4" w:space="0" w:color="auto"/>
            </w:tcBorders>
            <w:vAlign w:val="center"/>
          </w:tcPr>
          <w:p w14:paraId="3D9271D2" w14:textId="77777777" w:rsidR="001633F3" w:rsidRPr="00263368" w:rsidRDefault="001633F3" w:rsidP="008A72DC">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Lupa tó esetén</w:t>
            </w:r>
          </w:p>
          <w:p w14:paraId="36254A00" w14:textId="77777777" w:rsidR="001633F3" w:rsidRPr="00263368" w:rsidRDefault="001633F3" w:rsidP="008A72DC">
            <w:pPr>
              <w:spacing w:before="60" w:after="60" w:line="240" w:lineRule="auto"/>
              <w:jc w:val="center"/>
              <w:rPr>
                <w:rFonts w:ascii="Times New Roman" w:hAnsi="Times New Roman" w:cs="Times New Roman"/>
                <w:sz w:val="20"/>
                <w:szCs w:val="20"/>
              </w:rPr>
            </w:pPr>
            <w:r w:rsidRPr="00263368">
              <w:rPr>
                <w:rFonts w:ascii="Times New Roman" w:hAnsi="Times New Roman" w:cs="Times New Roman"/>
                <w:sz w:val="20"/>
                <w:szCs w:val="20"/>
              </w:rPr>
              <w:t>SZT szerint</w:t>
            </w:r>
          </w:p>
        </w:tc>
        <w:tc>
          <w:tcPr>
            <w:tcW w:w="1417" w:type="dxa"/>
            <w:tcBorders>
              <w:top w:val="single" w:sz="4" w:space="0" w:color="auto"/>
              <w:bottom w:val="single" w:sz="4" w:space="0" w:color="auto"/>
            </w:tcBorders>
            <w:vAlign w:val="center"/>
          </w:tcPr>
          <w:p w14:paraId="4F94AB21" w14:textId="77777777" w:rsidR="001633F3" w:rsidRPr="00263368" w:rsidRDefault="001633F3" w:rsidP="008A72DC">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3160" w:type="dxa"/>
            <w:tcBorders>
              <w:top w:val="single" w:sz="4" w:space="0" w:color="auto"/>
              <w:bottom w:val="single" w:sz="4" w:space="0" w:color="auto"/>
            </w:tcBorders>
            <w:vAlign w:val="center"/>
          </w:tcPr>
          <w:p w14:paraId="1575F59F" w14:textId="77777777" w:rsidR="001633F3" w:rsidRPr="00263368" w:rsidRDefault="001633F3" w:rsidP="008A72DC">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álló vizek, tavak medre és partja</w:t>
            </w:r>
          </w:p>
        </w:tc>
      </w:tr>
      <w:tr w:rsidR="001633F3" w:rsidRPr="00263368" w14:paraId="36BDECF3" w14:textId="77777777" w:rsidTr="00C962E4">
        <w:tc>
          <w:tcPr>
            <w:tcW w:w="568" w:type="dxa"/>
            <w:tcBorders>
              <w:right w:val="double" w:sz="4" w:space="0" w:color="auto"/>
            </w:tcBorders>
            <w:vAlign w:val="center"/>
          </w:tcPr>
          <w:p w14:paraId="1D900196"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7</w:t>
            </w:r>
          </w:p>
        </w:tc>
        <w:tc>
          <w:tcPr>
            <w:tcW w:w="992" w:type="dxa"/>
            <w:tcBorders>
              <w:top w:val="single" w:sz="4" w:space="0" w:color="auto"/>
              <w:left w:val="double" w:sz="4" w:space="0" w:color="auto"/>
              <w:bottom w:val="single" w:sz="4" w:space="0" w:color="auto"/>
            </w:tcBorders>
            <w:vAlign w:val="center"/>
          </w:tcPr>
          <w:p w14:paraId="38998EF1"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b/>
                <w:bCs/>
              </w:rPr>
              <w:t>V/6</w:t>
            </w:r>
          </w:p>
        </w:tc>
        <w:tc>
          <w:tcPr>
            <w:tcW w:w="709" w:type="dxa"/>
            <w:tcBorders>
              <w:top w:val="single" w:sz="4" w:space="0" w:color="auto"/>
              <w:bottom w:val="single" w:sz="4" w:space="0" w:color="auto"/>
            </w:tcBorders>
            <w:vAlign w:val="center"/>
          </w:tcPr>
          <w:p w14:paraId="760D76E9"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SZ</w:t>
            </w:r>
          </w:p>
        </w:tc>
        <w:tc>
          <w:tcPr>
            <w:tcW w:w="1134" w:type="dxa"/>
            <w:tcBorders>
              <w:top w:val="single" w:sz="4" w:space="0" w:color="auto"/>
              <w:bottom w:val="single" w:sz="4" w:space="0" w:color="auto"/>
            </w:tcBorders>
            <w:shd w:val="clear" w:color="auto" w:fill="FFFFFF" w:themeFill="background1"/>
            <w:vAlign w:val="center"/>
          </w:tcPr>
          <w:p w14:paraId="7D97ADCB" w14:textId="44E2FE9C" w:rsidR="001633F3" w:rsidRPr="00263368" w:rsidRDefault="00C962E4" w:rsidP="008A72DC">
            <w:pPr>
              <w:spacing w:before="60" w:after="60" w:line="240" w:lineRule="auto"/>
              <w:jc w:val="center"/>
              <w:rPr>
                <w:rFonts w:ascii="Times New Roman" w:hAnsi="Times New Roman" w:cs="Times New Roman"/>
              </w:rPr>
            </w:pPr>
            <w:r w:rsidRPr="00263368">
              <w:rPr>
                <w:rFonts w:ascii="Times New Roman" w:hAnsi="Times New Roman" w:cs="Times New Roman"/>
              </w:rPr>
              <w:t>800</w:t>
            </w:r>
          </w:p>
        </w:tc>
        <w:tc>
          <w:tcPr>
            <w:tcW w:w="1518" w:type="dxa"/>
            <w:tcBorders>
              <w:top w:val="single" w:sz="4" w:space="0" w:color="auto"/>
              <w:bottom w:val="single" w:sz="4" w:space="0" w:color="auto"/>
            </w:tcBorders>
            <w:vAlign w:val="center"/>
          </w:tcPr>
          <w:p w14:paraId="3EF34D57"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10</w:t>
            </w:r>
          </w:p>
        </w:tc>
        <w:tc>
          <w:tcPr>
            <w:tcW w:w="1417" w:type="dxa"/>
            <w:tcBorders>
              <w:top w:val="single" w:sz="4" w:space="0" w:color="auto"/>
              <w:bottom w:val="single" w:sz="4" w:space="0" w:color="auto"/>
            </w:tcBorders>
            <w:vAlign w:val="center"/>
          </w:tcPr>
          <w:p w14:paraId="16EAE18B"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3160" w:type="dxa"/>
            <w:tcBorders>
              <w:top w:val="single" w:sz="4" w:space="0" w:color="auto"/>
              <w:bottom w:val="single" w:sz="4" w:space="0" w:color="auto"/>
            </w:tcBorders>
            <w:vAlign w:val="center"/>
          </w:tcPr>
          <w:p w14:paraId="4BDB4A4B" w14:textId="558E39DE" w:rsidR="001633F3" w:rsidRPr="00263368" w:rsidRDefault="001633F3" w:rsidP="008A72DC">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a vízművek - v</w:t>
            </w:r>
            <w:r w:rsidR="000210F6" w:rsidRPr="00263368">
              <w:rPr>
                <w:rFonts w:ascii="Times New Roman" w:hAnsi="Times New Roman" w:cs="Times New Roman"/>
                <w:i/>
                <w:sz w:val="18"/>
                <w:szCs w:val="18"/>
              </w:rPr>
              <w:t>íztározók, vízmű-kutak területe</w:t>
            </w:r>
          </w:p>
        </w:tc>
      </w:tr>
      <w:tr w:rsidR="001633F3" w:rsidRPr="00263368" w14:paraId="6E265F24" w14:textId="77777777" w:rsidTr="00897161">
        <w:tc>
          <w:tcPr>
            <w:tcW w:w="568" w:type="dxa"/>
            <w:tcBorders>
              <w:right w:val="double" w:sz="4" w:space="0" w:color="auto"/>
            </w:tcBorders>
            <w:vAlign w:val="center"/>
          </w:tcPr>
          <w:p w14:paraId="2F37E79E"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8</w:t>
            </w:r>
          </w:p>
        </w:tc>
        <w:tc>
          <w:tcPr>
            <w:tcW w:w="992" w:type="dxa"/>
            <w:tcBorders>
              <w:top w:val="single" w:sz="4" w:space="0" w:color="auto"/>
              <w:left w:val="double" w:sz="4" w:space="0" w:color="auto"/>
              <w:bottom w:val="single" w:sz="4" w:space="0" w:color="auto"/>
            </w:tcBorders>
            <w:vAlign w:val="center"/>
          </w:tcPr>
          <w:p w14:paraId="0EBD5ADD"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b/>
                <w:bCs/>
              </w:rPr>
              <w:t>V/z</w:t>
            </w:r>
          </w:p>
        </w:tc>
        <w:tc>
          <w:tcPr>
            <w:tcW w:w="709" w:type="dxa"/>
            <w:tcBorders>
              <w:top w:val="single" w:sz="4" w:space="0" w:color="auto"/>
              <w:bottom w:val="single" w:sz="4" w:space="0" w:color="auto"/>
            </w:tcBorders>
            <w:vAlign w:val="center"/>
          </w:tcPr>
          <w:p w14:paraId="1153882F"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single" w:sz="4" w:space="0" w:color="auto"/>
              <w:bottom w:val="single" w:sz="4" w:space="0" w:color="auto"/>
            </w:tcBorders>
            <w:vAlign w:val="center"/>
          </w:tcPr>
          <w:p w14:paraId="4C9C39E2"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single" w:sz="4" w:space="0" w:color="auto"/>
              <w:bottom w:val="single" w:sz="4" w:space="0" w:color="auto"/>
            </w:tcBorders>
            <w:vAlign w:val="center"/>
          </w:tcPr>
          <w:p w14:paraId="20655F88"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3</w:t>
            </w:r>
          </w:p>
        </w:tc>
        <w:tc>
          <w:tcPr>
            <w:tcW w:w="1417" w:type="dxa"/>
            <w:tcBorders>
              <w:top w:val="single" w:sz="4" w:space="0" w:color="auto"/>
              <w:bottom w:val="single" w:sz="4" w:space="0" w:color="auto"/>
            </w:tcBorders>
            <w:vAlign w:val="center"/>
          </w:tcPr>
          <w:p w14:paraId="6C0EA25F" w14:textId="77777777" w:rsidR="001633F3" w:rsidRPr="00263368" w:rsidRDefault="001633F3" w:rsidP="008A72DC">
            <w:pPr>
              <w:spacing w:before="60" w:after="60" w:line="240" w:lineRule="auto"/>
              <w:jc w:val="center"/>
              <w:rPr>
                <w:rFonts w:ascii="Times New Roman" w:hAnsi="Times New Roman" w:cs="Times New Roman"/>
                <w:iCs/>
              </w:rPr>
            </w:pPr>
            <w:r w:rsidRPr="00263368">
              <w:rPr>
                <w:rFonts w:ascii="Times New Roman" w:hAnsi="Times New Roman" w:cs="Times New Roman"/>
                <w:iCs/>
              </w:rPr>
              <w:t>3,0</w:t>
            </w:r>
          </w:p>
        </w:tc>
        <w:tc>
          <w:tcPr>
            <w:tcW w:w="3160" w:type="dxa"/>
            <w:tcBorders>
              <w:top w:val="single" w:sz="4" w:space="0" w:color="auto"/>
              <w:bottom w:val="single" w:sz="4" w:space="0" w:color="auto"/>
            </w:tcBorders>
            <w:vAlign w:val="center"/>
          </w:tcPr>
          <w:p w14:paraId="0877F8AC" w14:textId="77777777" w:rsidR="001633F3" w:rsidRPr="00263368" w:rsidRDefault="001633F3" w:rsidP="008A72DC">
            <w:pPr>
              <w:spacing w:before="60" w:after="60" w:line="240" w:lineRule="auto"/>
              <w:jc w:val="both"/>
              <w:rPr>
                <w:rFonts w:ascii="Times New Roman" w:hAnsi="Times New Roman" w:cs="Times New Roman"/>
                <w:i/>
                <w:sz w:val="18"/>
                <w:szCs w:val="18"/>
              </w:rPr>
            </w:pPr>
            <w:r w:rsidRPr="00263368">
              <w:rPr>
                <w:rFonts w:ascii="Times New Roman" w:hAnsi="Times New Roman" w:cs="Times New Roman"/>
                <w:i/>
                <w:sz w:val="18"/>
                <w:szCs w:val="18"/>
              </w:rPr>
              <w:t>a Duna parti növekménye,</w:t>
            </w:r>
          </w:p>
          <w:p w14:paraId="7D8B9029" w14:textId="6D45831C" w:rsidR="001633F3" w:rsidRPr="00263368" w:rsidRDefault="000210F6" w:rsidP="008A72DC">
            <w:pPr>
              <w:spacing w:before="60" w:after="60" w:line="240" w:lineRule="auto"/>
              <w:jc w:val="both"/>
              <w:rPr>
                <w:rFonts w:ascii="Times New Roman" w:hAnsi="Times New Roman" w:cs="Times New Roman"/>
                <w:i/>
                <w:sz w:val="18"/>
                <w:szCs w:val="18"/>
              </w:rPr>
            </w:pPr>
            <w:r w:rsidRPr="00263368">
              <w:rPr>
                <w:rFonts w:ascii="Times New Roman" w:hAnsi="Times New Roman" w:cs="Times New Roman"/>
                <w:i/>
                <w:sz w:val="18"/>
                <w:szCs w:val="18"/>
              </w:rPr>
              <w:t>„időszakos szárazulat”</w:t>
            </w:r>
          </w:p>
        </w:tc>
      </w:tr>
      <w:tr w:rsidR="001633F3" w:rsidRPr="00263368" w14:paraId="12999863" w14:textId="77777777" w:rsidTr="00897161">
        <w:tc>
          <w:tcPr>
            <w:tcW w:w="568" w:type="dxa"/>
            <w:tcBorders>
              <w:right w:val="double" w:sz="4" w:space="0" w:color="auto"/>
            </w:tcBorders>
            <w:vAlign w:val="center"/>
          </w:tcPr>
          <w:p w14:paraId="511CD7CC"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9</w:t>
            </w:r>
          </w:p>
        </w:tc>
        <w:tc>
          <w:tcPr>
            <w:tcW w:w="992" w:type="dxa"/>
            <w:tcBorders>
              <w:top w:val="single" w:sz="4" w:space="0" w:color="auto"/>
              <w:left w:val="double" w:sz="4" w:space="0" w:color="auto"/>
              <w:bottom w:val="single" w:sz="4" w:space="0" w:color="auto"/>
            </w:tcBorders>
            <w:vAlign w:val="center"/>
          </w:tcPr>
          <w:p w14:paraId="5A8F805A" w14:textId="77777777" w:rsidR="001633F3" w:rsidRPr="00263368" w:rsidRDefault="001633F3"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V/g</w:t>
            </w:r>
          </w:p>
        </w:tc>
        <w:tc>
          <w:tcPr>
            <w:tcW w:w="709" w:type="dxa"/>
            <w:tcBorders>
              <w:top w:val="single" w:sz="4" w:space="0" w:color="auto"/>
              <w:bottom w:val="single" w:sz="4" w:space="0" w:color="auto"/>
            </w:tcBorders>
            <w:vAlign w:val="center"/>
          </w:tcPr>
          <w:p w14:paraId="4E3BF554"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single" w:sz="4" w:space="0" w:color="auto"/>
              <w:bottom w:val="single" w:sz="4" w:space="0" w:color="auto"/>
            </w:tcBorders>
            <w:vAlign w:val="center"/>
          </w:tcPr>
          <w:p w14:paraId="6D3F8249"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518" w:type="dxa"/>
            <w:tcBorders>
              <w:top w:val="single" w:sz="4" w:space="0" w:color="auto"/>
              <w:bottom w:val="single" w:sz="4" w:space="0" w:color="auto"/>
            </w:tcBorders>
            <w:vAlign w:val="center"/>
          </w:tcPr>
          <w:p w14:paraId="38762481" w14:textId="77777777" w:rsidR="001633F3" w:rsidRPr="00263368" w:rsidRDefault="001633F3"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417" w:type="dxa"/>
            <w:tcBorders>
              <w:top w:val="single" w:sz="4" w:space="0" w:color="auto"/>
              <w:bottom w:val="single" w:sz="4" w:space="0" w:color="auto"/>
            </w:tcBorders>
            <w:vAlign w:val="center"/>
          </w:tcPr>
          <w:p w14:paraId="2763379D" w14:textId="77777777" w:rsidR="001633F3" w:rsidRPr="00263368" w:rsidRDefault="001633F3" w:rsidP="008A72DC">
            <w:pPr>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3160" w:type="dxa"/>
            <w:tcBorders>
              <w:top w:val="single" w:sz="4" w:space="0" w:color="auto"/>
              <w:bottom w:val="single" w:sz="4" w:space="0" w:color="auto"/>
            </w:tcBorders>
            <w:vAlign w:val="center"/>
          </w:tcPr>
          <w:p w14:paraId="24595834" w14:textId="239B92BF" w:rsidR="001633F3" w:rsidRPr="00263368" w:rsidRDefault="000210F6" w:rsidP="00331819">
            <w:pPr>
              <w:spacing w:before="60" w:after="60" w:line="240" w:lineRule="auto"/>
              <w:rPr>
                <w:rFonts w:ascii="Times New Roman" w:hAnsi="Times New Roman" w:cs="Times New Roman"/>
                <w:i/>
                <w:sz w:val="18"/>
                <w:szCs w:val="18"/>
              </w:rPr>
            </w:pPr>
            <w:r w:rsidRPr="00263368">
              <w:rPr>
                <w:rFonts w:ascii="Times New Roman" w:hAnsi="Times New Roman" w:cs="Times New Roman"/>
                <w:i/>
                <w:sz w:val="18"/>
                <w:szCs w:val="18"/>
              </w:rPr>
              <w:t>védőgát, töltés</w:t>
            </w:r>
            <w:r w:rsidR="001633F3" w:rsidRPr="00263368">
              <w:rPr>
                <w:rFonts w:ascii="Times New Roman" w:hAnsi="Times New Roman" w:cs="Times New Roman"/>
                <w:i/>
                <w:sz w:val="18"/>
                <w:szCs w:val="18"/>
              </w:rPr>
              <w:t xml:space="preserve"> </w:t>
            </w:r>
          </w:p>
        </w:tc>
      </w:tr>
    </w:tbl>
    <w:p w14:paraId="0278C9B9" w14:textId="77777777" w:rsidR="001633F3" w:rsidRPr="00263368" w:rsidRDefault="001633F3">
      <w:pPr>
        <w:spacing w:after="0" w:line="240" w:lineRule="auto"/>
        <w:rPr>
          <w:rFonts w:ascii="Times New Roman" w:hAnsi="Times New Roman" w:cs="Times New Roman"/>
          <w:b/>
          <w:bCs/>
          <w:i/>
        </w:rPr>
      </w:pPr>
    </w:p>
    <w:p w14:paraId="2342A95B" w14:textId="77777777" w:rsidR="0006661C" w:rsidRPr="00263368" w:rsidRDefault="0006661C">
      <w:pPr>
        <w:spacing w:after="0" w:line="240" w:lineRule="auto"/>
        <w:rPr>
          <w:rFonts w:ascii="Times New Roman" w:hAnsi="Times New Roman" w:cs="Times New Roman"/>
          <w:b/>
          <w:bCs/>
          <w:i/>
        </w:rPr>
      </w:pPr>
    </w:p>
    <w:p w14:paraId="14F4D5FF" w14:textId="77777777" w:rsidR="00082AB0" w:rsidRPr="00263368" w:rsidRDefault="00082AB0">
      <w:pPr>
        <w:spacing w:after="0" w:line="240" w:lineRule="auto"/>
        <w:rPr>
          <w:rFonts w:ascii="Times New Roman" w:hAnsi="Times New Roman" w:cs="Times New Roman"/>
          <w:b/>
          <w:bCs/>
          <w:i/>
        </w:rPr>
      </w:pPr>
    </w:p>
    <w:p w14:paraId="0FC24AE4" w14:textId="77777777" w:rsidR="00082AB0" w:rsidRPr="00263368" w:rsidRDefault="00082AB0">
      <w:pPr>
        <w:spacing w:after="0" w:line="240" w:lineRule="auto"/>
        <w:rPr>
          <w:rFonts w:ascii="Times New Roman" w:hAnsi="Times New Roman" w:cs="Times New Roman"/>
          <w:b/>
          <w:bCs/>
          <w:i/>
        </w:rPr>
      </w:pPr>
    </w:p>
    <w:p w14:paraId="6F15F62F" w14:textId="0F768A38" w:rsidR="0006661C" w:rsidRPr="00263368" w:rsidRDefault="0006661C" w:rsidP="00371E0A">
      <w:pPr>
        <w:pStyle w:val="Listaszerbekezds"/>
        <w:numPr>
          <w:ilvl w:val="6"/>
          <w:numId w:val="153"/>
        </w:numPr>
        <w:tabs>
          <w:tab w:val="left" w:pos="567"/>
        </w:tabs>
        <w:spacing w:before="120" w:after="0" w:line="240" w:lineRule="auto"/>
        <w:ind w:left="357" w:hanging="357"/>
        <w:rPr>
          <w:rFonts w:ascii="Times New Roman" w:hAnsi="Times New Roman" w:cs="Times New Roman"/>
          <w:b/>
          <w:bCs/>
          <w:caps/>
        </w:rPr>
      </w:pPr>
      <w:r w:rsidRPr="00263368">
        <w:rPr>
          <w:rFonts w:ascii="Times New Roman" w:hAnsi="Times New Roman" w:cs="Times New Roman"/>
          <w:bCs/>
        </w:rPr>
        <w:tab/>
      </w:r>
      <w:r w:rsidRPr="00263368">
        <w:rPr>
          <w:rFonts w:ascii="Times New Roman" w:hAnsi="Times New Roman" w:cs="Times New Roman"/>
          <w:b/>
          <w:bCs/>
          <w:caps/>
        </w:rPr>
        <w:t>Természetközeli terület</w:t>
      </w:r>
    </w:p>
    <w:p w14:paraId="5253E663" w14:textId="51A14A74" w:rsidR="00881AC0" w:rsidRPr="00263368" w:rsidRDefault="00815CE5" w:rsidP="00815CE5">
      <w:pPr>
        <w:tabs>
          <w:tab w:val="left" w:pos="2835"/>
        </w:tabs>
        <w:spacing w:after="0" w:line="240" w:lineRule="auto"/>
        <w:jc w:val="right"/>
        <w:rPr>
          <w:rFonts w:ascii="Times New Roman" w:hAnsi="Times New Roman" w:cs="Times New Roman"/>
          <w:bCs/>
        </w:rPr>
      </w:pPr>
      <w:r w:rsidRPr="00263368">
        <w:rPr>
          <w:rFonts w:ascii="Times New Roman" w:hAnsi="Times New Roman" w:cs="Times New Roman"/>
          <w:bCs/>
          <w:i/>
        </w:rPr>
        <w:t>17. sz. táblázat</w:t>
      </w:r>
    </w:p>
    <w:tbl>
      <w:tblPr>
        <w:tblW w:w="9498"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992"/>
        <w:gridCol w:w="709"/>
        <w:gridCol w:w="1134"/>
        <w:gridCol w:w="851"/>
        <w:gridCol w:w="1134"/>
        <w:gridCol w:w="4110"/>
      </w:tblGrid>
      <w:tr w:rsidR="0006661C" w:rsidRPr="00263368" w14:paraId="72D272C1" w14:textId="77777777" w:rsidTr="008A72DC">
        <w:trPr>
          <w:cantSplit/>
          <w:trHeight w:val="1684"/>
        </w:trPr>
        <w:tc>
          <w:tcPr>
            <w:tcW w:w="568" w:type="dxa"/>
            <w:vMerge w:val="restart"/>
            <w:tcBorders>
              <w:top w:val="double" w:sz="4" w:space="0" w:color="auto"/>
              <w:right w:val="double" w:sz="4" w:space="0" w:color="auto"/>
            </w:tcBorders>
            <w:vAlign w:val="center"/>
          </w:tcPr>
          <w:p w14:paraId="3CD94631" w14:textId="77777777" w:rsidR="0006661C" w:rsidRPr="00263368" w:rsidRDefault="0006661C" w:rsidP="008A72DC">
            <w:pPr>
              <w:spacing w:after="0" w:line="240" w:lineRule="auto"/>
              <w:rPr>
                <w:rFonts w:ascii="Times New Roman" w:hAnsi="Times New Roman" w:cs="Times New Roman"/>
              </w:rPr>
            </w:pPr>
            <w:r w:rsidRPr="00263368">
              <w:rPr>
                <w:rFonts w:ascii="Times New Roman" w:hAnsi="Times New Roman" w:cs="Times New Roman"/>
              </w:rPr>
              <w:t>1</w:t>
            </w:r>
          </w:p>
        </w:tc>
        <w:tc>
          <w:tcPr>
            <w:tcW w:w="992" w:type="dxa"/>
            <w:vMerge w:val="restart"/>
            <w:tcBorders>
              <w:top w:val="double" w:sz="4" w:space="0" w:color="auto"/>
              <w:left w:val="double" w:sz="4" w:space="0" w:color="auto"/>
            </w:tcBorders>
            <w:textDirection w:val="btLr"/>
            <w:vAlign w:val="center"/>
          </w:tcPr>
          <w:p w14:paraId="76669778"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w:t>
            </w:r>
          </w:p>
          <w:p w14:paraId="58CDD658"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építési övezet</w:t>
            </w:r>
          </w:p>
          <w:p w14:paraId="6BA4E2A1"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jele</w:t>
            </w:r>
          </w:p>
        </w:tc>
        <w:tc>
          <w:tcPr>
            <w:tcW w:w="709" w:type="dxa"/>
            <w:vMerge w:val="restart"/>
            <w:tcBorders>
              <w:top w:val="double" w:sz="4" w:space="0" w:color="auto"/>
            </w:tcBorders>
            <w:textDirection w:val="btLr"/>
            <w:vAlign w:val="center"/>
          </w:tcPr>
          <w:p w14:paraId="2F973393"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1134" w:type="dxa"/>
            <w:tcBorders>
              <w:top w:val="double" w:sz="4" w:space="0" w:color="auto"/>
            </w:tcBorders>
            <w:textDirection w:val="btLr"/>
            <w:vAlign w:val="center"/>
          </w:tcPr>
          <w:p w14:paraId="56A25642"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851" w:type="dxa"/>
            <w:tcBorders>
              <w:top w:val="double" w:sz="4" w:space="0" w:color="auto"/>
            </w:tcBorders>
            <w:textDirection w:val="btLr"/>
            <w:vAlign w:val="center"/>
          </w:tcPr>
          <w:p w14:paraId="2CD4033C"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1134" w:type="dxa"/>
            <w:tcBorders>
              <w:top w:val="double" w:sz="4" w:space="0" w:color="auto"/>
            </w:tcBorders>
            <w:textDirection w:val="btLr"/>
            <w:vAlign w:val="center"/>
          </w:tcPr>
          <w:p w14:paraId="5C8CE5CB"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4110" w:type="dxa"/>
            <w:vMerge w:val="restart"/>
            <w:tcBorders>
              <w:top w:val="double" w:sz="4" w:space="0" w:color="auto"/>
            </w:tcBorders>
            <w:textDirection w:val="btLr"/>
            <w:vAlign w:val="center"/>
          </w:tcPr>
          <w:p w14:paraId="24588426"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06661C" w:rsidRPr="00263368" w14:paraId="333C5E47" w14:textId="77777777" w:rsidTr="008A72DC">
        <w:tc>
          <w:tcPr>
            <w:tcW w:w="568" w:type="dxa"/>
            <w:vMerge/>
            <w:tcBorders>
              <w:right w:val="double" w:sz="4" w:space="0" w:color="auto"/>
            </w:tcBorders>
            <w:vAlign w:val="center"/>
          </w:tcPr>
          <w:p w14:paraId="0E8944DC"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992" w:type="dxa"/>
            <w:vMerge/>
            <w:tcBorders>
              <w:left w:val="double" w:sz="4" w:space="0" w:color="auto"/>
              <w:bottom w:val="double" w:sz="4" w:space="0" w:color="auto"/>
            </w:tcBorders>
            <w:vAlign w:val="center"/>
          </w:tcPr>
          <w:p w14:paraId="43237161"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709" w:type="dxa"/>
            <w:vMerge/>
            <w:tcBorders>
              <w:bottom w:val="double" w:sz="4" w:space="0" w:color="auto"/>
            </w:tcBorders>
            <w:vAlign w:val="center"/>
          </w:tcPr>
          <w:p w14:paraId="41C17EB0"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1134" w:type="dxa"/>
            <w:tcBorders>
              <w:bottom w:val="double" w:sz="4" w:space="0" w:color="auto"/>
            </w:tcBorders>
            <w:vAlign w:val="center"/>
          </w:tcPr>
          <w:p w14:paraId="372607B8"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51" w:type="dxa"/>
            <w:tcBorders>
              <w:bottom w:val="double" w:sz="4" w:space="0" w:color="auto"/>
            </w:tcBorders>
            <w:vAlign w:val="center"/>
          </w:tcPr>
          <w:p w14:paraId="4902F942"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p>
        </w:tc>
        <w:tc>
          <w:tcPr>
            <w:tcW w:w="1134" w:type="dxa"/>
            <w:tcBorders>
              <w:bottom w:val="double" w:sz="4" w:space="0" w:color="auto"/>
            </w:tcBorders>
            <w:vAlign w:val="center"/>
          </w:tcPr>
          <w:p w14:paraId="12212389"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 - m)</w:t>
            </w:r>
          </w:p>
        </w:tc>
        <w:tc>
          <w:tcPr>
            <w:tcW w:w="4110" w:type="dxa"/>
            <w:vMerge/>
            <w:tcBorders>
              <w:bottom w:val="double" w:sz="4" w:space="0" w:color="auto"/>
            </w:tcBorders>
            <w:vAlign w:val="center"/>
          </w:tcPr>
          <w:p w14:paraId="1C5CE7FC" w14:textId="77777777" w:rsidR="0006661C" w:rsidRPr="00263368" w:rsidRDefault="0006661C" w:rsidP="008A72DC">
            <w:pPr>
              <w:spacing w:after="0" w:line="240" w:lineRule="auto"/>
              <w:jc w:val="center"/>
              <w:rPr>
                <w:rFonts w:ascii="Times New Roman" w:hAnsi="Times New Roman" w:cs="Times New Roman"/>
                <w:sz w:val="20"/>
                <w:szCs w:val="20"/>
              </w:rPr>
            </w:pPr>
          </w:p>
        </w:tc>
      </w:tr>
      <w:tr w:rsidR="0006661C" w:rsidRPr="00263368" w14:paraId="28F6E883" w14:textId="77777777" w:rsidTr="008A72DC">
        <w:tc>
          <w:tcPr>
            <w:tcW w:w="568" w:type="dxa"/>
            <w:tcBorders>
              <w:right w:val="double" w:sz="4" w:space="0" w:color="auto"/>
            </w:tcBorders>
            <w:vAlign w:val="center"/>
          </w:tcPr>
          <w:p w14:paraId="2DF99852" w14:textId="77777777" w:rsidR="0006661C" w:rsidRPr="00263368" w:rsidRDefault="0006661C" w:rsidP="008A72DC">
            <w:pPr>
              <w:spacing w:before="60" w:after="60" w:line="240" w:lineRule="auto"/>
              <w:jc w:val="center"/>
              <w:rPr>
                <w:rFonts w:ascii="Times New Roman" w:hAnsi="Times New Roman" w:cs="Times New Roman"/>
              </w:rPr>
            </w:pPr>
            <w:r w:rsidRPr="00263368">
              <w:rPr>
                <w:rFonts w:ascii="Times New Roman" w:hAnsi="Times New Roman" w:cs="Times New Roman"/>
              </w:rPr>
              <w:t>2</w:t>
            </w:r>
          </w:p>
        </w:tc>
        <w:tc>
          <w:tcPr>
            <w:tcW w:w="992" w:type="dxa"/>
            <w:tcBorders>
              <w:top w:val="double" w:sz="4" w:space="0" w:color="auto"/>
              <w:left w:val="double" w:sz="4" w:space="0" w:color="auto"/>
              <w:bottom w:val="single" w:sz="4" w:space="0" w:color="auto"/>
            </w:tcBorders>
            <w:vAlign w:val="center"/>
          </w:tcPr>
          <w:p w14:paraId="5B55430D" w14:textId="77777777" w:rsidR="0006661C" w:rsidRPr="00263368" w:rsidRDefault="0006661C" w:rsidP="008A72DC">
            <w:pPr>
              <w:spacing w:before="60" w:after="60" w:line="240" w:lineRule="auto"/>
              <w:jc w:val="center"/>
              <w:rPr>
                <w:rFonts w:ascii="Times New Roman" w:hAnsi="Times New Roman" w:cs="Times New Roman"/>
                <w:b/>
                <w:bCs/>
              </w:rPr>
            </w:pPr>
            <w:r w:rsidRPr="00263368">
              <w:rPr>
                <w:rFonts w:ascii="Times New Roman" w:hAnsi="Times New Roman" w:cs="Times New Roman"/>
                <w:b/>
                <w:bCs/>
              </w:rPr>
              <w:t>Tk/1</w:t>
            </w:r>
          </w:p>
        </w:tc>
        <w:tc>
          <w:tcPr>
            <w:tcW w:w="709" w:type="dxa"/>
            <w:tcBorders>
              <w:top w:val="double" w:sz="4" w:space="0" w:color="auto"/>
              <w:bottom w:val="single" w:sz="4" w:space="0" w:color="auto"/>
            </w:tcBorders>
            <w:vAlign w:val="center"/>
          </w:tcPr>
          <w:p w14:paraId="70FA2B94" w14:textId="77777777" w:rsidR="0006661C" w:rsidRPr="00263368" w:rsidRDefault="0006661C"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1134" w:type="dxa"/>
            <w:tcBorders>
              <w:top w:val="double" w:sz="4" w:space="0" w:color="auto"/>
              <w:bottom w:val="single" w:sz="4" w:space="0" w:color="auto"/>
            </w:tcBorders>
            <w:vAlign w:val="center"/>
          </w:tcPr>
          <w:p w14:paraId="4866AF25" w14:textId="77777777" w:rsidR="0006661C" w:rsidRPr="00263368" w:rsidRDefault="0006661C" w:rsidP="008A72DC">
            <w:pPr>
              <w:spacing w:before="60" w:after="60" w:line="240" w:lineRule="auto"/>
              <w:jc w:val="center"/>
              <w:rPr>
                <w:rFonts w:ascii="Times New Roman" w:hAnsi="Times New Roman" w:cs="Times New Roman"/>
              </w:rPr>
            </w:pPr>
            <w:r w:rsidRPr="00263368">
              <w:rPr>
                <w:rFonts w:ascii="Times New Roman" w:hAnsi="Times New Roman" w:cs="Times New Roman"/>
              </w:rPr>
              <w:t>-</w:t>
            </w:r>
          </w:p>
        </w:tc>
        <w:tc>
          <w:tcPr>
            <w:tcW w:w="851" w:type="dxa"/>
            <w:tcBorders>
              <w:top w:val="double" w:sz="4" w:space="0" w:color="auto"/>
              <w:bottom w:val="single" w:sz="4" w:space="0" w:color="auto"/>
            </w:tcBorders>
            <w:vAlign w:val="center"/>
          </w:tcPr>
          <w:p w14:paraId="265A0B50" w14:textId="77777777" w:rsidR="0006661C" w:rsidRPr="00263368" w:rsidRDefault="0006661C" w:rsidP="008A72DC">
            <w:pPr>
              <w:spacing w:before="60" w:after="60" w:line="240" w:lineRule="auto"/>
              <w:jc w:val="center"/>
              <w:rPr>
                <w:rFonts w:ascii="Times New Roman" w:hAnsi="Times New Roman" w:cs="Times New Roman"/>
              </w:rPr>
            </w:pPr>
            <w:r w:rsidRPr="00263368">
              <w:rPr>
                <w:rFonts w:ascii="Times New Roman" w:hAnsi="Times New Roman" w:cs="Times New Roman"/>
              </w:rPr>
              <w:t>0</w:t>
            </w:r>
          </w:p>
        </w:tc>
        <w:tc>
          <w:tcPr>
            <w:tcW w:w="1134" w:type="dxa"/>
            <w:tcBorders>
              <w:top w:val="double" w:sz="4" w:space="0" w:color="auto"/>
              <w:bottom w:val="single" w:sz="4" w:space="0" w:color="auto"/>
            </w:tcBorders>
            <w:vAlign w:val="center"/>
          </w:tcPr>
          <w:p w14:paraId="6770D2FA" w14:textId="77777777" w:rsidR="0006661C" w:rsidRPr="00263368" w:rsidRDefault="0006661C" w:rsidP="008A72DC">
            <w:pPr>
              <w:spacing w:before="60" w:after="60" w:line="240" w:lineRule="auto"/>
              <w:jc w:val="center"/>
              <w:rPr>
                <w:rFonts w:ascii="Times New Roman" w:hAnsi="Times New Roman" w:cs="Times New Roman"/>
              </w:rPr>
            </w:pPr>
            <w:r w:rsidRPr="00263368">
              <w:rPr>
                <w:rFonts w:ascii="Times New Roman" w:hAnsi="Times New Roman" w:cs="Times New Roman"/>
                <w:i/>
                <w:iCs/>
                <w:sz w:val="20"/>
                <w:szCs w:val="20"/>
              </w:rPr>
              <w:t>-</w:t>
            </w:r>
          </w:p>
        </w:tc>
        <w:tc>
          <w:tcPr>
            <w:tcW w:w="4110" w:type="dxa"/>
            <w:tcBorders>
              <w:top w:val="double" w:sz="4" w:space="0" w:color="auto"/>
              <w:bottom w:val="single" w:sz="4" w:space="0" w:color="auto"/>
            </w:tcBorders>
            <w:vAlign w:val="center"/>
          </w:tcPr>
          <w:p w14:paraId="6E5AB5A2" w14:textId="77777777" w:rsidR="0006661C" w:rsidRPr="00263368" w:rsidRDefault="0006661C" w:rsidP="008A72DC">
            <w:pPr>
              <w:spacing w:before="60" w:after="60" w:line="240" w:lineRule="auto"/>
              <w:jc w:val="center"/>
              <w:rPr>
                <w:rFonts w:ascii="Times New Roman" w:hAnsi="Times New Roman" w:cs="Times New Roman"/>
                <w:sz w:val="20"/>
                <w:szCs w:val="20"/>
              </w:rPr>
            </w:pPr>
          </w:p>
        </w:tc>
      </w:tr>
    </w:tbl>
    <w:p w14:paraId="350FAA85" w14:textId="6D2573A0" w:rsidR="001633F3" w:rsidRPr="00263368" w:rsidRDefault="001633F3">
      <w:pPr>
        <w:spacing w:after="0" w:line="240" w:lineRule="auto"/>
        <w:rPr>
          <w:rFonts w:ascii="Times New Roman" w:hAnsi="Times New Roman" w:cs="Times New Roman"/>
          <w:b/>
          <w:bCs/>
          <w:i/>
        </w:rPr>
      </w:pPr>
      <w:r w:rsidRPr="00263368">
        <w:rPr>
          <w:rFonts w:ascii="Times New Roman" w:hAnsi="Times New Roman" w:cs="Times New Roman"/>
          <w:b/>
          <w:bCs/>
          <w:i/>
        </w:rPr>
        <w:br w:type="page"/>
      </w:r>
    </w:p>
    <w:p w14:paraId="7E2412FD" w14:textId="29BFD541" w:rsidR="001633F3" w:rsidRPr="00263368" w:rsidRDefault="0006661C" w:rsidP="00371E0A">
      <w:pPr>
        <w:pStyle w:val="Listaszerbekezds"/>
        <w:numPr>
          <w:ilvl w:val="6"/>
          <w:numId w:val="153"/>
        </w:numPr>
        <w:tabs>
          <w:tab w:val="left" w:pos="567"/>
        </w:tabs>
        <w:spacing w:before="120" w:after="0" w:line="240" w:lineRule="auto"/>
        <w:ind w:left="357" w:hanging="357"/>
        <w:rPr>
          <w:rFonts w:ascii="Times New Roman" w:hAnsi="Times New Roman" w:cs="Times New Roman"/>
          <w:b/>
          <w:bCs/>
          <w:caps/>
        </w:rPr>
      </w:pPr>
      <w:r w:rsidRPr="00263368">
        <w:rPr>
          <w:rFonts w:ascii="Times New Roman" w:hAnsi="Times New Roman" w:cs="Times New Roman"/>
          <w:bCs/>
        </w:rPr>
        <w:tab/>
      </w:r>
      <w:r w:rsidRPr="00263368">
        <w:rPr>
          <w:rFonts w:ascii="Times New Roman" w:hAnsi="Times New Roman" w:cs="Times New Roman"/>
          <w:b/>
          <w:bCs/>
          <w:caps/>
        </w:rPr>
        <w:t>Beépítésre nem szánt különleges területek</w:t>
      </w:r>
    </w:p>
    <w:p w14:paraId="56F7B680" w14:textId="77777777" w:rsidR="00815CE5" w:rsidRPr="00263368" w:rsidRDefault="00815CE5" w:rsidP="00815CE5">
      <w:pPr>
        <w:tabs>
          <w:tab w:val="left" w:pos="567"/>
        </w:tabs>
        <w:spacing w:before="120" w:after="0" w:line="240" w:lineRule="auto"/>
        <w:rPr>
          <w:rFonts w:ascii="Times New Roman" w:hAnsi="Times New Roman" w:cs="Times New Roman"/>
          <w:b/>
          <w:bCs/>
          <w:caps/>
        </w:rPr>
      </w:pPr>
    </w:p>
    <w:p w14:paraId="53D23561" w14:textId="3F64ED7A" w:rsidR="00082AB0" w:rsidRPr="00263368" w:rsidRDefault="00815CE5" w:rsidP="00815CE5">
      <w:pPr>
        <w:tabs>
          <w:tab w:val="left" w:pos="2268"/>
        </w:tabs>
        <w:spacing w:after="0" w:line="240" w:lineRule="auto"/>
        <w:jc w:val="right"/>
        <w:rPr>
          <w:rFonts w:ascii="Times New Roman" w:hAnsi="Times New Roman" w:cs="Times New Roman"/>
          <w:b/>
          <w:bCs/>
          <w:caps/>
        </w:rPr>
      </w:pPr>
      <w:r w:rsidRPr="00263368">
        <w:rPr>
          <w:rFonts w:ascii="Times New Roman" w:hAnsi="Times New Roman" w:cs="Times New Roman"/>
          <w:bCs/>
          <w:i/>
        </w:rPr>
        <w:t>18. sz. táblázat</w:t>
      </w:r>
    </w:p>
    <w:tbl>
      <w:tblPr>
        <w:tblW w:w="975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8"/>
        <w:gridCol w:w="1245"/>
        <w:gridCol w:w="711"/>
        <w:gridCol w:w="992"/>
        <w:gridCol w:w="991"/>
        <w:gridCol w:w="851"/>
        <w:gridCol w:w="991"/>
        <w:gridCol w:w="1023"/>
        <w:gridCol w:w="709"/>
        <w:gridCol w:w="1672"/>
      </w:tblGrid>
      <w:tr w:rsidR="0006661C" w:rsidRPr="00263368" w14:paraId="7E330481" w14:textId="77777777" w:rsidTr="00371E0A">
        <w:trPr>
          <w:cantSplit/>
          <w:trHeight w:val="291"/>
        </w:trPr>
        <w:tc>
          <w:tcPr>
            <w:tcW w:w="568" w:type="dxa"/>
            <w:tcBorders>
              <w:bottom w:val="double" w:sz="4" w:space="0" w:color="auto"/>
              <w:right w:val="double" w:sz="4" w:space="0" w:color="auto"/>
            </w:tcBorders>
            <w:vAlign w:val="center"/>
          </w:tcPr>
          <w:p w14:paraId="3F83F8F6" w14:textId="77777777" w:rsidR="0006661C" w:rsidRPr="00263368" w:rsidRDefault="0006661C" w:rsidP="008A72DC">
            <w:pPr>
              <w:spacing w:after="0" w:line="240" w:lineRule="auto"/>
              <w:jc w:val="center"/>
              <w:rPr>
                <w:rFonts w:ascii="Times New Roman" w:hAnsi="Times New Roman" w:cs="Times New Roman"/>
              </w:rPr>
            </w:pPr>
          </w:p>
        </w:tc>
        <w:tc>
          <w:tcPr>
            <w:tcW w:w="1245" w:type="dxa"/>
            <w:tcBorders>
              <w:left w:val="double" w:sz="4" w:space="0" w:color="auto"/>
              <w:bottom w:val="double" w:sz="4" w:space="0" w:color="auto"/>
            </w:tcBorders>
            <w:vAlign w:val="center"/>
          </w:tcPr>
          <w:p w14:paraId="44F2D87F"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A</w:t>
            </w:r>
          </w:p>
        </w:tc>
        <w:tc>
          <w:tcPr>
            <w:tcW w:w="711" w:type="dxa"/>
            <w:tcBorders>
              <w:bottom w:val="double" w:sz="4" w:space="0" w:color="auto"/>
            </w:tcBorders>
            <w:vAlign w:val="center"/>
          </w:tcPr>
          <w:p w14:paraId="336865E4"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B</w:t>
            </w:r>
          </w:p>
        </w:tc>
        <w:tc>
          <w:tcPr>
            <w:tcW w:w="992" w:type="dxa"/>
            <w:tcBorders>
              <w:bottom w:val="double" w:sz="4" w:space="0" w:color="auto"/>
            </w:tcBorders>
            <w:vAlign w:val="center"/>
          </w:tcPr>
          <w:p w14:paraId="4719A8EE"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C</w:t>
            </w:r>
          </w:p>
        </w:tc>
        <w:tc>
          <w:tcPr>
            <w:tcW w:w="991" w:type="dxa"/>
            <w:tcBorders>
              <w:bottom w:val="double" w:sz="4" w:space="0" w:color="auto"/>
            </w:tcBorders>
            <w:vAlign w:val="center"/>
          </w:tcPr>
          <w:p w14:paraId="3E7288C7"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D</w:t>
            </w:r>
          </w:p>
        </w:tc>
        <w:tc>
          <w:tcPr>
            <w:tcW w:w="851" w:type="dxa"/>
            <w:tcBorders>
              <w:bottom w:val="double" w:sz="4" w:space="0" w:color="auto"/>
            </w:tcBorders>
            <w:vAlign w:val="center"/>
          </w:tcPr>
          <w:p w14:paraId="4AF61DB9"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E</w:t>
            </w:r>
          </w:p>
        </w:tc>
        <w:tc>
          <w:tcPr>
            <w:tcW w:w="991" w:type="dxa"/>
            <w:tcBorders>
              <w:bottom w:val="double" w:sz="4" w:space="0" w:color="auto"/>
            </w:tcBorders>
            <w:vAlign w:val="center"/>
          </w:tcPr>
          <w:p w14:paraId="5EDF1D78"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F</w:t>
            </w:r>
          </w:p>
        </w:tc>
        <w:tc>
          <w:tcPr>
            <w:tcW w:w="1023" w:type="dxa"/>
            <w:tcBorders>
              <w:bottom w:val="double" w:sz="4" w:space="0" w:color="auto"/>
            </w:tcBorders>
            <w:vAlign w:val="center"/>
          </w:tcPr>
          <w:p w14:paraId="307A6793"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G</w:t>
            </w:r>
          </w:p>
        </w:tc>
        <w:tc>
          <w:tcPr>
            <w:tcW w:w="709" w:type="dxa"/>
            <w:tcBorders>
              <w:bottom w:val="double" w:sz="4" w:space="0" w:color="auto"/>
            </w:tcBorders>
            <w:vAlign w:val="center"/>
          </w:tcPr>
          <w:p w14:paraId="62E44A37"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H</w:t>
            </w:r>
          </w:p>
        </w:tc>
        <w:tc>
          <w:tcPr>
            <w:tcW w:w="1672" w:type="dxa"/>
            <w:tcBorders>
              <w:bottom w:val="double" w:sz="4" w:space="0" w:color="auto"/>
            </w:tcBorders>
            <w:vAlign w:val="center"/>
          </w:tcPr>
          <w:p w14:paraId="6B001BAF" w14:textId="77777777" w:rsidR="0006661C" w:rsidRPr="00263368" w:rsidRDefault="0006661C" w:rsidP="008A72DC">
            <w:pPr>
              <w:spacing w:after="120" w:line="240" w:lineRule="auto"/>
              <w:jc w:val="center"/>
              <w:rPr>
                <w:rFonts w:ascii="Times New Roman" w:hAnsi="Times New Roman" w:cs="Times New Roman"/>
                <w:sz w:val="20"/>
                <w:szCs w:val="20"/>
              </w:rPr>
            </w:pPr>
            <w:r w:rsidRPr="00263368">
              <w:rPr>
                <w:rFonts w:ascii="Times New Roman" w:hAnsi="Times New Roman" w:cs="Times New Roman"/>
                <w:sz w:val="20"/>
                <w:szCs w:val="20"/>
              </w:rPr>
              <w:t>I</w:t>
            </w:r>
          </w:p>
        </w:tc>
      </w:tr>
      <w:tr w:rsidR="0006661C" w:rsidRPr="00263368" w14:paraId="155FEA71" w14:textId="77777777" w:rsidTr="00371E0A">
        <w:trPr>
          <w:cantSplit/>
          <w:trHeight w:val="1595"/>
        </w:trPr>
        <w:tc>
          <w:tcPr>
            <w:tcW w:w="568" w:type="dxa"/>
            <w:vMerge w:val="restart"/>
            <w:tcBorders>
              <w:top w:val="double" w:sz="4" w:space="0" w:color="auto"/>
              <w:right w:val="double" w:sz="4" w:space="0" w:color="auto"/>
            </w:tcBorders>
            <w:vAlign w:val="center"/>
          </w:tcPr>
          <w:p w14:paraId="0640B37D" w14:textId="77777777" w:rsidR="0006661C" w:rsidRPr="00263368" w:rsidRDefault="0006661C" w:rsidP="008A72DC">
            <w:pPr>
              <w:spacing w:after="0" w:line="240" w:lineRule="auto"/>
              <w:rPr>
                <w:rFonts w:ascii="Times New Roman" w:hAnsi="Times New Roman" w:cs="Times New Roman"/>
              </w:rPr>
            </w:pPr>
            <w:r w:rsidRPr="00263368">
              <w:rPr>
                <w:rFonts w:ascii="Times New Roman" w:hAnsi="Times New Roman" w:cs="Times New Roman"/>
              </w:rPr>
              <w:t>1</w:t>
            </w:r>
          </w:p>
        </w:tc>
        <w:tc>
          <w:tcPr>
            <w:tcW w:w="1245" w:type="dxa"/>
            <w:vMerge w:val="restart"/>
            <w:tcBorders>
              <w:top w:val="double" w:sz="4" w:space="0" w:color="auto"/>
              <w:left w:val="double" w:sz="4" w:space="0" w:color="auto"/>
            </w:tcBorders>
            <w:textDirection w:val="btLr"/>
            <w:vAlign w:val="center"/>
          </w:tcPr>
          <w:p w14:paraId="7B32882A"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Övezet jele</w:t>
            </w:r>
          </w:p>
        </w:tc>
        <w:tc>
          <w:tcPr>
            <w:tcW w:w="711" w:type="dxa"/>
            <w:vMerge w:val="restart"/>
            <w:tcBorders>
              <w:top w:val="double" w:sz="4" w:space="0" w:color="auto"/>
            </w:tcBorders>
            <w:textDirection w:val="btLr"/>
            <w:vAlign w:val="center"/>
          </w:tcPr>
          <w:p w14:paraId="5C9EB794"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Beépítés módja</w:t>
            </w:r>
          </w:p>
        </w:tc>
        <w:tc>
          <w:tcPr>
            <w:tcW w:w="992" w:type="dxa"/>
            <w:tcBorders>
              <w:top w:val="double" w:sz="4" w:space="0" w:color="auto"/>
            </w:tcBorders>
            <w:textDirection w:val="btLr"/>
            <w:vAlign w:val="center"/>
          </w:tcPr>
          <w:p w14:paraId="4FF5A093"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Kialakítható telek legkisebb területe</w:t>
            </w:r>
          </w:p>
        </w:tc>
        <w:tc>
          <w:tcPr>
            <w:tcW w:w="991" w:type="dxa"/>
            <w:tcBorders>
              <w:top w:val="double" w:sz="4" w:space="0" w:color="auto"/>
            </w:tcBorders>
            <w:textDirection w:val="btLr"/>
          </w:tcPr>
          <w:p w14:paraId="1D1E1241"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Beépíthető telek legkisebb területe</w:t>
            </w:r>
          </w:p>
        </w:tc>
        <w:tc>
          <w:tcPr>
            <w:tcW w:w="851" w:type="dxa"/>
            <w:tcBorders>
              <w:top w:val="double" w:sz="4" w:space="0" w:color="auto"/>
            </w:tcBorders>
            <w:textDirection w:val="btLr"/>
            <w:vAlign w:val="center"/>
          </w:tcPr>
          <w:p w14:paraId="25AEFBD7"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Beépítettség megengedett legnagyobb mértéke</w:t>
            </w:r>
          </w:p>
        </w:tc>
        <w:tc>
          <w:tcPr>
            <w:tcW w:w="991" w:type="dxa"/>
            <w:tcBorders>
              <w:top w:val="double" w:sz="4" w:space="0" w:color="auto"/>
            </w:tcBorders>
            <w:textDirection w:val="btLr"/>
            <w:vAlign w:val="center"/>
          </w:tcPr>
          <w:p w14:paraId="450031BC"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 xml:space="preserve">Terepszint alatt az építés mértéke és helye </w:t>
            </w:r>
          </w:p>
        </w:tc>
        <w:tc>
          <w:tcPr>
            <w:tcW w:w="1023" w:type="dxa"/>
            <w:tcBorders>
              <w:top w:val="double" w:sz="4" w:space="0" w:color="auto"/>
            </w:tcBorders>
            <w:textDirection w:val="btLr"/>
            <w:vAlign w:val="center"/>
          </w:tcPr>
          <w:p w14:paraId="3380CFD7"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Az épületmagasság legnagyobb értéke</w:t>
            </w:r>
          </w:p>
        </w:tc>
        <w:tc>
          <w:tcPr>
            <w:tcW w:w="709" w:type="dxa"/>
            <w:vMerge w:val="restart"/>
            <w:tcBorders>
              <w:top w:val="double" w:sz="4" w:space="0" w:color="auto"/>
            </w:tcBorders>
            <w:textDirection w:val="btLr"/>
            <w:vAlign w:val="center"/>
          </w:tcPr>
          <w:p w14:paraId="6FB23D13"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Közműellátás mértéke és módja</w:t>
            </w:r>
          </w:p>
        </w:tc>
        <w:tc>
          <w:tcPr>
            <w:tcW w:w="1672" w:type="dxa"/>
            <w:vMerge w:val="restart"/>
            <w:tcBorders>
              <w:top w:val="double" w:sz="4" w:space="0" w:color="auto"/>
            </w:tcBorders>
            <w:textDirection w:val="btLr"/>
            <w:vAlign w:val="center"/>
          </w:tcPr>
          <w:p w14:paraId="23DDF72B" w14:textId="77777777" w:rsidR="0006661C" w:rsidRPr="00263368" w:rsidRDefault="0006661C" w:rsidP="008A72DC">
            <w:pPr>
              <w:spacing w:after="0" w:line="240" w:lineRule="auto"/>
              <w:ind w:left="113" w:right="113"/>
              <w:rPr>
                <w:rFonts w:ascii="Times New Roman" w:hAnsi="Times New Roman" w:cs="Times New Roman"/>
                <w:i/>
                <w:iCs/>
                <w:sz w:val="20"/>
                <w:szCs w:val="20"/>
              </w:rPr>
            </w:pPr>
            <w:r w:rsidRPr="00263368">
              <w:rPr>
                <w:rFonts w:ascii="Times New Roman" w:hAnsi="Times New Roman" w:cs="Times New Roman"/>
                <w:i/>
                <w:iCs/>
                <w:sz w:val="20"/>
                <w:szCs w:val="20"/>
              </w:rPr>
              <w:t>Megjegyzés</w:t>
            </w:r>
          </w:p>
        </w:tc>
      </w:tr>
      <w:tr w:rsidR="0006661C" w:rsidRPr="00263368" w14:paraId="0CC8D7C0" w14:textId="77777777" w:rsidTr="00371E0A">
        <w:tc>
          <w:tcPr>
            <w:tcW w:w="568" w:type="dxa"/>
            <w:vMerge/>
            <w:tcBorders>
              <w:right w:val="double" w:sz="4" w:space="0" w:color="auto"/>
            </w:tcBorders>
            <w:vAlign w:val="center"/>
          </w:tcPr>
          <w:p w14:paraId="1BB19EE9"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1245" w:type="dxa"/>
            <w:vMerge/>
            <w:tcBorders>
              <w:left w:val="double" w:sz="4" w:space="0" w:color="auto"/>
              <w:bottom w:val="double" w:sz="4" w:space="0" w:color="auto"/>
            </w:tcBorders>
            <w:vAlign w:val="center"/>
          </w:tcPr>
          <w:p w14:paraId="082A0A6B"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711" w:type="dxa"/>
            <w:vMerge/>
            <w:tcBorders>
              <w:bottom w:val="double" w:sz="4" w:space="0" w:color="auto"/>
            </w:tcBorders>
            <w:vAlign w:val="center"/>
          </w:tcPr>
          <w:p w14:paraId="4FDE6012"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992" w:type="dxa"/>
            <w:tcBorders>
              <w:bottom w:val="double" w:sz="4" w:space="0" w:color="auto"/>
            </w:tcBorders>
            <w:vAlign w:val="center"/>
          </w:tcPr>
          <w:p w14:paraId="21186B08"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991" w:type="dxa"/>
            <w:tcBorders>
              <w:bottom w:val="double" w:sz="4" w:space="0" w:color="auto"/>
            </w:tcBorders>
          </w:tcPr>
          <w:p w14:paraId="40CED93D"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r w:rsidRPr="00263368">
              <w:rPr>
                <w:rFonts w:ascii="Times New Roman" w:hAnsi="Times New Roman" w:cs="Times New Roman"/>
                <w:i/>
                <w:iCs/>
                <w:sz w:val="20"/>
                <w:szCs w:val="20"/>
                <w:vertAlign w:val="superscript"/>
              </w:rPr>
              <w:t>2</w:t>
            </w:r>
            <w:r w:rsidRPr="00263368">
              <w:rPr>
                <w:rFonts w:ascii="Times New Roman" w:hAnsi="Times New Roman" w:cs="Times New Roman"/>
                <w:i/>
                <w:iCs/>
                <w:sz w:val="20"/>
                <w:szCs w:val="20"/>
              </w:rPr>
              <w:t>)</w:t>
            </w:r>
          </w:p>
        </w:tc>
        <w:tc>
          <w:tcPr>
            <w:tcW w:w="851" w:type="dxa"/>
            <w:tcBorders>
              <w:bottom w:val="double" w:sz="4" w:space="0" w:color="auto"/>
            </w:tcBorders>
            <w:vAlign w:val="center"/>
          </w:tcPr>
          <w:p w14:paraId="5A70D000"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991" w:type="dxa"/>
            <w:tcBorders>
              <w:bottom w:val="double" w:sz="4" w:space="0" w:color="auto"/>
            </w:tcBorders>
            <w:vAlign w:val="center"/>
          </w:tcPr>
          <w:p w14:paraId="34E87DD9"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w:t>
            </w:r>
          </w:p>
        </w:tc>
        <w:tc>
          <w:tcPr>
            <w:tcW w:w="1023" w:type="dxa"/>
            <w:tcBorders>
              <w:bottom w:val="double" w:sz="4" w:space="0" w:color="auto"/>
            </w:tcBorders>
            <w:vAlign w:val="center"/>
          </w:tcPr>
          <w:p w14:paraId="5630AC3F" w14:textId="77777777" w:rsidR="0006661C" w:rsidRPr="00263368" w:rsidRDefault="0006661C" w:rsidP="008A72DC">
            <w:pPr>
              <w:spacing w:after="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(m)</w:t>
            </w:r>
          </w:p>
        </w:tc>
        <w:tc>
          <w:tcPr>
            <w:tcW w:w="709" w:type="dxa"/>
            <w:vMerge/>
            <w:tcBorders>
              <w:bottom w:val="double" w:sz="4" w:space="0" w:color="auto"/>
            </w:tcBorders>
            <w:vAlign w:val="center"/>
          </w:tcPr>
          <w:p w14:paraId="244CD27E" w14:textId="77777777" w:rsidR="0006661C" w:rsidRPr="00263368" w:rsidRDefault="0006661C" w:rsidP="008A72DC">
            <w:pPr>
              <w:spacing w:after="0" w:line="240" w:lineRule="auto"/>
              <w:jc w:val="center"/>
              <w:rPr>
                <w:rFonts w:ascii="Times New Roman" w:hAnsi="Times New Roman" w:cs="Times New Roman"/>
                <w:i/>
                <w:iCs/>
                <w:sz w:val="20"/>
                <w:szCs w:val="20"/>
              </w:rPr>
            </w:pPr>
          </w:p>
        </w:tc>
        <w:tc>
          <w:tcPr>
            <w:tcW w:w="1672" w:type="dxa"/>
            <w:vMerge/>
            <w:tcBorders>
              <w:bottom w:val="double" w:sz="4" w:space="0" w:color="auto"/>
            </w:tcBorders>
            <w:vAlign w:val="center"/>
          </w:tcPr>
          <w:p w14:paraId="3233EAF0" w14:textId="77777777" w:rsidR="0006661C" w:rsidRPr="00263368" w:rsidRDefault="0006661C" w:rsidP="008A72DC">
            <w:pPr>
              <w:spacing w:after="0" w:line="240" w:lineRule="auto"/>
              <w:jc w:val="center"/>
              <w:rPr>
                <w:rFonts w:ascii="Times New Roman" w:hAnsi="Times New Roman" w:cs="Times New Roman"/>
                <w:sz w:val="20"/>
                <w:szCs w:val="20"/>
              </w:rPr>
            </w:pPr>
          </w:p>
        </w:tc>
      </w:tr>
      <w:tr w:rsidR="0006661C" w:rsidRPr="00263368" w14:paraId="6EA78993" w14:textId="77777777" w:rsidTr="00371E0A">
        <w:trPr>
          <w:trHeight w:val="503"/>
        </w:trPr>
        <w:tc>
          <w:tcPr>
            <w:tcW w:w="568" w:type="dxa"/>
            <w:tcBorders>
              <w:right w:val="double" w:sz="4" w:space="0" w:color="auto"/>
            </w:tcBorders>
            <w:vAlign w:val="center"/>
          </w:tcPr>
          <w:p w14:paraId="10099D12"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2</w:t>
            </w:r>
          </w:p>
        </w:tc>
        <w:tc>
          <w:tcPr>
            <w:tcW w:w="1245" w:type="dxa"/>
            <w:tcBorders>
              <w:top w:val="double" w:sz="4" w:space="0" w:color="auto"/>
              <w:left w:val="double" w:sz="4" w:space="0" w:color="auto"/>
              <w:bottom w:val="single" w:sz="4" w:space="0" w:color="auto"/>
            </w:tcBorders>
            <w:vAlign w:val="center"/>
          </w:tcPr>
          <w:p w14:paraId="5BDB777B"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Kb-Re/1</w:t>
            </w:r>
          </w:p>
        </w:tc>
        <w:tc>
          <w:tcPr>
            <w:tcW w:w="711" w:type="dxa"/>
            <w:tcBorders>
              <w:top w:val="double" w:sz="4" w:space="0" w:color="auto"/>
              <w:bottom w:val="single" w:sz="4" w:space="0" w:color="auto"/>
            </w:tcBorders>
            <w:vAlign w:val="center"/>
          </w:tcPr>
          <w:p w14:paraId="0D838F8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O/SZ</w:t>
            </w:r>
          </w:p>
        </w:tc>
        <w:tc>
          <w:tcPr>
            <w:tcW w:w="992" w:type="dxa"/>
            <w:tcBorders>
              <w:top w:val="double" w:sz="4" w:space="0" w:color="auto"/>
              <w:bottom w:val="single" w:sz="4" w:space="0" w:color="auto"/>
            </w:tcBorders>
            <w:vAlign w:val="center"/>
          </w:tcPr>
          <w:p w14:paraId="0B2568AA" w14:textId="12111A78" w:rsidR="0006661C" w:rsidRPr="00263368" w:rsidRDefault="00D53BB7" w:rsidP="008A72DC">
            <w:pPr>
              <w:spacing w:before="40" w:after="40" w:line="240" w:lineRule="auto"/>
              <w:jc w:val="center"/>
              <w:rPr>
                <w:rFonts w:ascii="Times New Roman" w:hAnsi="Times New Roman" w:cs="Times New Roman"/>
              </w:rPr>
            </w:pPr>
            <w:r w:rsidRPr="00263368">
              <w:rPr>
                <w:rFonts w:ascii="Times New Roman" w:hAnsi="Times New Roman" w:cs="Times New Roman"/>
              </w:rPr>
              <w:t>3</w:t>
            </w:r>
            <w:r w:rsidR="0006661C" w:rsidRPr="00263368">
              <w:rPr>
                <w:rFonts w:ascii="Times New Roman" w:hAnsi="Times New Roman" w:cs="Times New Roman"/>
              </w:rPr>
              <w:t>.000</w:t>
            </w:r>
          </w:p>
        </w:tc>
        <w:tc>
          <w:tcPr>
            <w:tcW w:w="991" w:type="dxa"/>
            <w:tcBorders>
              <w:top w:val="double" w:sz="4" w:space="0" w:color="auto"/>
              <w:bottom w:val="single" w:sz="4" w:space="0" w:color="auto"/>
            </w:tcBorders>
            <w:vAlign w:val="center"/>
          </w:tcPr>
          <w:p w14:paraId="352CED98" w14:textId="3B9D20E1" w:rsidR="0006661C" w:rsidRPr="00263368" w:rsidRDefault="00D53BB7" w:rsidP="008A72DC">
            <w:pPr>
              <w:spacing w:before="40" w:after="40" w:line="240" w:lineRule="auto"/>
              <w:jc w:val="center"/>
              <w:rPr>
                <w:rFonts w:ascii="Times New Roman" w:hAnsi="Times New Roman" w:cs="Times New Roman"/>
              </w:rPr>
            </w:pPr>
            <w:r w:rsidRPr="00263368">
              <w:rPr>
                <w:rFonts w:ascii="Times New Roman" w:hAnsi="Times New Roman" w:cs="Times New Roman"/>
              </w:rPr>
              <w:t>3</w:t>
            </w:r>
            <w:r w:rsidR="0006661C" w:rsidRPr="00263368">
              <w:rPr>
                <w:rFonts w:ascii="Times New Roman" w:hAnsi="Times New Roman" w:cs="Times New Roman"/>
              </w:rPr>
              <w:t>.000</w:t>
            </w:r>
          </w:p>
        </w:tc>
        <w:tc>
          <w:tcPr>
            <w:tcW w:w="851" w:type="dxa"/>
            <w:tcBorders>
              <w:top w:val="double" w:sz="4" w:space="0" w:color="auto"/>
              <w:bottom w:val="single" w:sz="4" w:space="0" w:color="auto"/>
            </w:tcBorders>
            <w:vAlign w:val="center"/>
          </w:tcPr>
          <w:p w14:paraId="17A39DAA" w14:textId="145543A5" w:rsidR="0006661C" w:rsidRPr="00263368" w:rsidRDefault="00D53BB7"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991" w:type="dxa"/>
            <w:tcBorders>
              <w:top w:val="double" w:sz="4" w:space="0" w:color="auto"/>
              <w:bottom w:val="single" w:sz="4" w:space="0" w:color="auto"/>
            </w:tcBorders>
            <w:vAlign w:val="center"/>
          </w:tcPr>
          <w:p w14:paraId="7AE43422"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tcBorders>
              <w:top w:val="double" w:sz="4" w:space="0" w:color="auto"/>
              <w:bottom w:val="single" w:sz="4" w:space="0" w:color="auto"/>
            </w:tcBorders>
            <w:vAlign w:val="center"/>
          </w:tcPr>
          <w:p w14:paraId="1FB0F118"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5,5</w:t>
            </w:r>
          </w:p>
        </w:tc>
        <w:tc>
          <w:tcPr>
            <w:tcW w:w="709" w:type="dxa"/>
            <w:tcBorders>
              <w:top w:val="double" w:sz="4" w:space="0" w:color="auto"/>
              <w:bottom w:val="single" w:sz="4" w:space="0" w:color="auto"/>
            </w:tcBorders>
            <w:vAlign w:val="center"/>
          </w:tcPr>
          <w:p w14:paraId="621DD931"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R</w:t>
            </w:r>
          </w:p>
        </w:tc>
        <w:tc>
          <w:tcPr>
            <w:tcW w:w="1672" w:type="dxa"/>
            <w:tcBorders>
              <w:top w:val="double" w:sz="4" w:space="0" w:color="auto"/>
            </w:tcBorders>
            <w:vAlign w:val="center"/>
          </w:tcPr>
          <w:p w14:paraId="2E2224D6" w14:textId="011B899F" w:rsidR="0006661C" w:rsidRPr="00263368" w:rsidRDefault="00D53BB7" w:rsidP="008A72DC">
            <w:pPr>
              <w:spacing w:before="40" w:after="4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rekreációs terület</w:t>
            </w:r>
          </w:p>
          <w:p w14:paraId="6EEBFF21" w14:textId="0B2D9AD4" w:rsidR="0006661C" w:rsidRPr="00263368" w:rsidRDefault="0006661C" w:rsidP="00D53BB7">
            <w:pPr>
              <w:spacing w:before="40" w:after="40" w:line="240" w:lineRule="auto"/>
              <w:jc w:val="center"/>
              <w:rPr>
                <w:rFonts w:ascii="Times New Roman" w:hAnsi="Times New Roman"/>
                <w:i/>
                <w:sz w:val="18"/>
                <w:szCs w:val="18"/>
              </w:rPr>
            </w:pPr>
            <w:r w:rsidRPr="00263368">
              <w:rPr>
                <w:rFonts w:ascii="Times New Roman" w:hAnsi="Times New Roman" w:cs="Times New Roman"/>
                <w:i/>
                <w:sz w:val="18"/>
                <w:szCs w:val="18"/>
              </w:rPr>
              <w:t xml:space="preserve">erdészház, </w:t>
            </w:r>
          </w:p>
        </w:tc>
      </w:tr>
      <w:tr w:rsidR="0006661C" w:rsidRPr="00263368" w14:paraId="249F95F9" w14:textId="77777777" w:rsidTr="00371E0A">
        <w:tc>
          <w:tcPr>
            <w:tcW w:w="568" w:type="dxa"/>
            <w:tcBorders>
              <w:right w:val="double" w:sz="4" w:space="0" w:color="auto"/>
            </w:tcBorders>
            <w:vAlign w:val="center"/>
          </w:tcPr>
          <w:p w14:paraId="2C55BE85"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3</w:t>
            </w:r>
          </w:p>
        </w:tc>
        <w:tc>
          <w:tcPr>
            <w:tcW w:w="1245" w:type="dxa"/>
            <w:tcBorders>
              <w:top w:val="single" w:sz="4" w:space="0" w:color="auto"/>
              <w:left w:val="double" w:sz="4" w:space="0" w:color="auto"/>
              <w:bottom w:val="double" w:sz="4" w:space="0" w:color="auto"/>
            </w:tcBorders>
            <w:vAlign w:val="center"/>
          </w:tcPr>
          <w:p w14:paraId="707AC05E"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Kb-Re/2</w:t>
            </w:r>
          </w:p>
        </w:tc>
        <w:tc>
          <w:tcPr>
            <w:tcW w:w="711" w:type="dxa"/>
            <w:tcBorders>
              <w:top w:val="single" w:sz="4" w:space="0" w:color="auto"/>
              <w:bottom w:val="double" w:sz="4" w:space="0" w:color="auto"/>
            </w:tcBorders>
            <w:vAlign w:val="center"/>
          </w:tcPr>
          <w:p w14:paraId="3032BE00"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tcBorders>
              <w:top w:val="single" w:sz="4" w:space="0" w:color="auto"/>
              <w:bottom w:val="double" w:sz="4" w:space="0" w:color="auto"/>
            </w:tcBorders>
            <w:vAlign w:val="center"/>
          </w:tcPr>
          <w:p w14:paraId="25AFD68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3.000</w:t>
            </w:r>
          </w:p>
        </w:tc>
        <w:tc>
          <w:tcPr>
            <w:tcW w:w="991" w:type="dxa"/>
            <w:tcBorders>
              <w:top w:val="single" w:sz="4" w:space="0" w:color="auto"/>
              <w:bottom w:val="double" w:sz="4" w:space="0" w:color="auto"/>
            </w:tcBorders>
            <w:vAlign w:val="center"/>
          </w:tcPr>
          <w:p w14:paraId="65C69CD0"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3.000</w:t>
            </w:r>
          </w:p>
        </w:tc>
        <w:tc>
          <w:tcPr>
            <w:tcW w:w="851" w:type="dxa"/>
            <w:tcBorders>
              <w:top w:val="single" w:sz="4" w:space="0" w:color="auto"/>
              <w:bottom w:val="double" w:sz="4" w:space="0" w:color="auto"/>
            </w:tcBorders>
            <w:vAlign w:val="center"/>
          </w:tcPr>
          <w:p w14:paraId="0F7ABD3E" w14:textId="07B89319" w:rsidR="0006661C" w:rsidRPr="00263368" w:rsidRDefault="000210F6" w:rsidP="008A72DC">
            <w:pPr>
              <w:spacing w:before="40" w:after="40" w:line="240" w:lineRule="auto"/>
              <w:jc w:val="center"/>
              <w:rPr>
                <w:rFonts w:ascii="Times New Roman" w:hAnsi="Times New Roman" w:cs="Times New Roman"/>
              </w:rPr>
            </w:pPr>
            <w:r w:rsidRPr="00263368">
              <w:rPr>
                <w:rFonts w:ascii="Times New Roman" w:hAnsi="Times New Roman" w:cs="Times New Roman"/>
              </w:rPr>
              <w:t>8</w:t>
            </w:r>
          </w:p>
        </w:tc>
        <w:tc>
          <w:tcPr>
            <w:tcW w:w="991" w:type="dxa"/>
            <w:tcBorders>
              <w:top w:val="single" w:sz="4" w:space="0" w:color="auto"/>
              <w:bottom w:val="double" w:sz="4" w:space="0" w:color="auto"/>
            </w:tcBorders>
            <w:vAlign w:val="center"/>
          </w:tcPr>
          <w:p w14:paraId="72BAB9A7"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tcBorders>
              <w:top w:val="single" w:sz="4" w:space="0" w:color="auto"/>
              <w:bottom w:val="double" w:sz="4" w:space="0" w:color="auto"/>
            </w:tcBorders>
            <w:vAlign w:val="center"/>
          </w:tcPr>
          <w:p w14:paraId="00713C79"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7,5</w:t>
            </w:r>
          </w:p>
        </w:tc>
        <w:tc>
          <w:tcPr>
            <w:tcW w:w="709" w:type="dxa"/>
            <w:tcBorders>
              <w:top w:val="single" w:sz="4" w:space="0" w:color="auto"/>
              <w:bottom w:val="double" w:sz="4" w:space="0" w:color="auto"/>
            </w:tcBorders>
            <w:vAlign w:val="center"/>
          </w:tcPr>
          <w:p w14:paraId="1329AABA"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R</w:t>
            </w:r>
          </w:p>
        </w:tc>
        <w:tc>
          <w:tcPr>
            <w:tcW w:w="1672" w:type="dxa"/>
            <w:tcBorders>
              <w:bottom w:val="double" w:sz="4" w:space="0" w:color="auto"/>
            </w:tcBorders>
            <w:vAlign w:val="center"/>
          </w:tcPr>
          <w:p w14:paraId="43B67FCB" w14:textId="77777777" w:rsidR="00D53BB7" w:rsidRPr="00263368" w:rsidRDefault="00D53BB7" w:rsidP="00D53BB7">
            <w:pPr>
              <w:spacing w:before="40" w:after="4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rekreációs terület</w:t>
            </w:r>
          </w:p>
          <w:p w14:paraId="408760F6" w14:textId="4B515B6F" w:rsidR="0006661C" w:rsidRPr="00263368" w:rsidRDefault="00D53BB7" w:rsidP="008A72DC">
            <w:pPr>
              <w:spacing w:before="40" w:after="40" w:line="240" w:lineRule="auto"/>
              <w:jc w:val="center"/>
              <w:rPr>
                <w:rFonts w:ascii="Times New Roman" w:hAnsi="Times New Roman" w:cs="Times New Roman"/>
                <w:i/>
                <w:sz w:val="18"/>
                <w:szCs w:val="18"/>
              </w:rPr>
            </w:pPr>
            <w:r w:rsidRPr="00263368">
              <w:rPr>
                <w:rFonts w:ascii="Times New Roman" w:hAnsi="Times New Roman" w:cs="Times New Roman"/>
                <w:i/>
                <w:sz w:val="18"/>
                <w:szCs w:val="18"/>
              </w:rPr>
              <w:t>menedékház</w:t>
            </w:r>
          </w:p>
        </w:tc>
      </w:tr>
      <w:tr w:rsidR="0006661C" w:rsidRPr="00263368" w14:paraId="417D1BC8" w14:textId="77777777" w:rsidTr="00371E0A">
        <w:tc>
          <w:tcPr>
            <w:tcW w:w="568" w:type="dxa"/>
            <w:tcBorders>
              <w:right w:val="double" w:sz="4" w:space="0" w:color="auto"/>
            </w:tcBorders>
            <w:vAlign w:val="center"/>
          </w:tcPr>
          <w:p w14:paraId="1949301A"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w:t>
            </w:r>
          </w:p>
        </w:tc>
        <w:tc>
          <w:tcPr>
            <w:tcW w:w="1245" w:type="dxa"/>
            <w:tcBorders>
              <w:top w:val="double" w:sz="4" w:space="0" w:color="auto"/>
              <w:left w:val="double" w:sz="4" w:space="0" w:color="auto"/>
              <w:bottom w:val="single" w:sz="4" w:space="0" w:color="auto"/>
            </w:tcBorders>
            <w:vAlign w:val="center"/>
          </w:tcPr>
          <w:p w14:paraId="27C7033A"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Kb-Sp/1</w:t>
            </w:r>
          </w:p>
        </w:tc>
        <w:tc>
          <w:tcPr>
            <w:tcW w:w="711" w:type="dxa"/>
            <w:tcBorders>
              <w:top w:val="double" w:sz="4" w:space="0" w:color="auto"/>
              <w:bottom w:val="single" w:sz="4" w:space="0" w:color="auto"/>
            </w:tcBorders>
            <w:vAlign w:val="center"/>
          </w:tcPr>
          <w:p w14:paraId="18D3A13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tcBorders>
              <w:top w:val="double" w:sz="4" w:space="0" w:color="auto"/>
              <w:bottom w:val="single" w:sz="4" w:space="0" w:color="auto"/>
            </w:tcBorders>
            <w:vAlign w:val="center"/>
          </w:tcPr>
          <w:p w14:paraId="09DD5A7C"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4.000</w:t>
            </w:r>
          </w:p>
        </w:tc>
        <w:tc>
          <w:tcPr>
            <w:tcW w:w="991" w:type="dxa"/>
            <w:tcBorders>
              <w:top w:val="double" w:sz="4" w:space="0" w:color="auto"/>
              <w:bottom w:val="single" w:sz="4" w:space="0" w:color="auto"/>
            </w:tcBorders>
            <w:vAlign w:val="center"/>
          </w:tcPr>
          <w:p w14:paraId="0BE4F8C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4 000</w:t>
            </w:r>
          </w:p>
        </w:tc>
        <w:tc>
          <w:tcPr>
            <w:tcW w:w="851" w:type="dxa"/>
            <w:tcBorders>
              <w:top w:val="double" w:sz="4" w:space="0" w:color="auto"/>
              <w:bottom w:val="single" w:sz="4" w:space="0" w:color="auto"/>
            </w:tcBorders>
            <w:vAlign w:val="center"/>
          </w:tcPr>
          <w:p w14:paraId="6A299B53"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991" w:type="dxa"/>
            <w:tcBorders>
              <w:top w:val="double" w:sz="4" w:space="0" w:color="auto"/>
              <w:bottom w:val="single" w:sz="4" w:space="0" w:color="auto"/>
            </w:tcBorders>
            <w:vAlign w:val="center"/>
          </w:tcPr>
          <w:p w14:paraId="5938AA99"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tcBorders>
              <w:top w:val="double" w:sz="4" w:space="0" w:color="auto"/>
              <w:bottom w:val="single" w:sz="4" w:space="0" w:color="auto"/>
            </w:tcBorders>
            <w:vAlign w:val="center"/>
          </w:tcPr>
          <w:p w14:paraId="6DF59B8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4,5</w:t>
            </w:r>
          </w:p>
        </w:tc>
        <w:tc>
          <w:tcPr>
            <w:tcW w:w="709" w:type="dxa"/>
            <w:tcBorders>
              <w:top w:val="double" w:sz="4" w:space="0" w:color="auto"/>
              <w:bottom w:val="single" w:sz="4" w:space="0" w:color="auto"/>
            </w:tcBorders>
            <w:vAlign w:val="center"/>
          </w:tcPr>
          <w:p w14:paraId="025D669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T</w:t>
            </w:r>
          </w:p>
        </w:tc>
        <w:tc>
          <w:tcPr>
            <w:tcW w:w="1672" w:type="dxa"/>
            <w:tcBorders>
              <w:top w:val="double" w:sz="4" w:space="0" w:color="auto"/>
              <w:bottom w:val="single" w:sz="4" w:space="0" w:color="auto"/>
            </w:tcBorders>
            <w:vAlign w:val="center"/>
          </w:tcPr>
          <w:p w14:paraId="54364836" w14:textId="77777777" w:rsidR="0006661C" w:rsidRPr="00263368" w:rsidRDefault="0006661C" w:rsidP="008A72DC">
            <w:pPr>
              <w:spacing w:before="40" w:after="40" w:line="240" w:lineRule="auto"/>
              <w:jc w:val="center"/>
              <w:rPr>
                <w:rFonts w:ascii="Times New Roman" w:hAnsi="Times New Roman"/>
                <w:i/>
                <w:sz w:val="18"/>
                <w:szCs w:val="18"/>
              </w:rPr>
            </w:pPr>
            <w:r w:rsidRPr="00263368">
              <w:rPr>
                <w:rFonts w:ascii="Times New Roman" w:hAnsi="Times New Roman" w:cs="Times New Roman"/>
                <w:i/>
                <w:iCs/>
                <w:sz w:val="18"/>
                <w:szCs w:val="18"/>
              </w:rPr>
              <w:t xml:space="preserve">beépítésre nem szánt sportterületek </w:t>
            </w:r>
          </w:p>
        </w:tc>
      </w:tr>
      <w:tr w:rsidR="0006661C" w:rsidRPr="00263368" w14:paraId="0F277BF6" w14:textId="77777777" w:rsidTr="00371E0A">
        <w:tc>
          <w:tcPr>
            <w:tcW w:w="568" w:type="dxa"/>
            <w:tcBorders>
              <w:right w:val="double" w:sz="4" w:space="0" w:color="auto"/>
            </w:tcBorders>
            <w:vAlign w:val="center"/>
          </w:tcPr>
          <w:p w14:paraId="779FA22B"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5</w:t>
            </w:r>
          </w:p>
        </w:tc>
        <w:tc>
          <w:tcPr>
            <w:tcW w:w="1245" w:type="dxa"/>
            <w:tcBorders>
              <w:top w:val="single" w:sz="4" w:space="0" w:color="auto"/>
              <w:left w:val="double" w:sz="4" w:space="0" w:color="auto"/>
              <w:bottom w:val="single" w:sz="4" w:space="0" w:color="auto"/>
              <w:right w:val="single" w:sz="4" w:space="0" w:color="auto"/>
            </w:tcBorders>
            <w:vAlign w:val="center"/>
          </w:tcPr>
          <w:p w14:paraId="421D35A5"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Kb-Sp/2-H</w:t>
            </w:r>
          </w:p>
        </w:tc>
        <w:tc>
          <w:tcPr>
            <w:tcW w:w="711" w:type="dxa"/>
            <w:tcBorders>
              <w:top w:val="single" w:sz="4" w:space="0" w:color="auto"/>
              <w:left w:val="single" w:sz="4" w:space="0" w:color="auto"/>
              <w:bottom w:val="single" w:sz="4" w:space="0" w:color="auto"/>
              <w:right w:val="single" w:sz="4" w:space="0" w:color="auto"/>
            </w:tcBorders>
            <w:vAlign w:val="center"/>
          </w:tcPr>
          <w:p w14:paraId="759FD5A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O/SZ</w:t>
            </w:r>
          </w:p>
        </w:tc>
        <w:tc>
          <w:tcPr>
            <w:tcW w:w="992" w:type="dxa"/>
            <w:tcBorders>
              <w:top w:val="single" w:sz="4" w:space="0" w:color="auto"/>
              <w:left w:val="single" w:sz="4" w:space="0" w:color="auto"/>
              <w:bottom w:val="single" w:sz="4" w:space="0" w:color="auto"/>
              <w:right w:val="single" w:sz="4" w:space="0" w:color="auto"/>
            </w:tcBorders>
            <w:vAlign w:val="center"/>
          </w:tcPr>
          <w:p w14:paraId="0FD54CC8"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1.500</w:t>
            </w:r>
          </w:p>
        </w:tc>
        <w:tc>
          <w:tcPr>
            <w:tcW w:w="991" w:type="dxa"/>
            <w:tcBorders>
              <w:top w:val="single" w:sz="4" w:space="0" w:color="auto"/>
              <w:left w:val="single" w:sz="4" w:space="0" w:color="auto"/>
              <w:bottom w:val="single" w:sz="4" w:space="0" w:color="auto"/>
              <w:right w:val="single" w:sz="4" w:space="0" w:color="auto"/>
            </w:tcBorders>
            <w:vAlign w:val="center"/>
          </w:tcPr>
          <w:p w14:paraId="04EF3CBF" w14:textId="77777777" w:rsidR="0006661C" w:rsidRPr="00263368" w:rsidRDefault="0006661C" w:rsidP="001030D7">
            <w:pPr>
              <w:spacing w:before="40" w:after="40" w:line="240" w:lineRule="auto"/>
              <w:jc w:val="center"/>
              <w:rPr>
                <w:rFonts w:ascii="Times New Roman" w:hAnsi="Times New Roman" w:cs="Times New Roman"/>
              </w:rPr>
            </w:pPr>
            <w:r w:rsidRPr="00263368">
              <w:rPr>
                <w:rFonts w:ascii="Times New Roman" w:hAnsi="Times New Roman" w:cs="Times New Roman"/>
              </w:rPr>
              <w:t>1 500</w:t>
            </w:r>
          </w:p>
        </w:tc>
        <w:tc>
          <w:tcPr>
            <w:tcW w:w="851" w:type="dxa"/>
            <w:tcBorders>
              <w:top w:val="single" w:sz="4" w:space="0" w:color="auto"/>
              <w:left w:val="single" w:sz="4" w:space="0" w:color="auto"/>
              <w:bottom w:val="single" w:sz="4" w:space="0" w:color="auto"/>
              <w:right w:val="single" w:sz="4" w:space="0" w:color="auto"/>
            </w:tcBorders>
            <w:vAlign w:val="center"/>
          </w:tcPr>
          <w:p w14:paraId="68FA25A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991" w:type="dxa"/>
            <w:tcBorders>
              <w:top w:val="single" w:sz="4" w:space="0" w:color="auto"/>
              <w:left w:val="single" w:sz="4" w:space="0" w:color="auto"/>
              <w:bottom w:val="single" w:sz="4" w:space="0" w:color="auto"/>
              <w:right w:val="single" w:sz="4" w:space="0" w:color="auto"/>
            </w:tcBorders>
            <w:vAlign w:val="center"/>
          </w:tcPr>
          <w:p w14:paraId="5F846A30"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0</w:t>
            </w:r>
          </w:p>
        </w:tc>
        <w:tc>
          <w:tcPr>
            <w:tcW w:w="1023" w:type="dxa"/>
            <w:tcBorders>
              <w:top w:val="single" w:sz="4" w:space="0" w:color="auto"/>
              <w:left w:val="single" w:sz="4" w:space="0" w:color="auto"/>
              <w:bottom w:val="single" w:sz="4" w:space="0" w:color="auto"/>
              <w:right w:val="single" w:sz="4" w:space="0" w:color="auto"/>
            </w:tcBorders>
            <w:vAlign w:val="center"/>
          </w:tcPr>
          <w:p w14:paraId="75EA9571" w14:textId="6F9960E6"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6,5</w:t>
            </w:r>
            <w:r w:rsidR="00D53BB7" w:rsidRPr="00263368">
              <w:rPr>
                <w:rFonts w:ascii="Times New Roman" w:hAnsi="Times New Roman" w:cs="Times New Roman"/>
              </w:rPr>
              <w:t>*</w:t>
            </w:r>
          </w:p>
        </w:tc>
        <w:tc>
          <w:tcPr>
            <w:tcW w:w="709" w:type="dxa"/>
            <w:tcBorders>
              <w:top w:val="single" w:sz="4" w:space="0" w:color="auto"/>
              <w:left w:val="single" w:sz="4" w:space="0" w:color="auto"/>
              <w:bottom w:val="single" w:sz="4" w:space="0" w:color="auto"/>
              <w:right w:val="single" w:sz="4" w:space="0" w:color="auto"/>
            </w:tcBorders>
            <w:vAlign w:val="center"/>
          </w:tcPr>
          <w:p w14:paraId="4374005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T</w:t>
            </w:r>
          </w:p>
        </w:tc>
        <w:tc>
          <w:tcPr>
            <w:tcW w:w="1672" w:type="dxa"/>
            <w:tcBorders>
              <w:top w:val="single" w:sz="4" w:space="0" w:color="auto"/>
              <w:left w:val="single" w:sz="4" w:space="0" w:color="auto"/>
              <w:bottom w:val="single" w:sz="4" w:space="0" w:color="auto"/>
              <w:right w:val="single" w:sz="4" w:space="0" w:color="auto"/>
            </w:tcBorders>
            <w:vAlign w:val="center"/>
          </w:tcPr>
          <w:p w14:paraId="543EFAC7" w14:textId="2153EE68" w:rsidR="0006661C" w:rsidRPr="00263368" w:rsidRDefault="001030D7" w:rsidP="00F42BAD">
            <w:pPr>
              <w:spacing w:before="40" w:after="4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hullámtéri terület a MÁSZ értéke szerint</w:t>
            </w:r>
            <w:r w:rsidRPr="00263368">
              <w:rPr>
                <w:rFonts w:ascii="Times New Roman" w:hAnsi="Times New Roman" w:cs="Times New Roman"/>
                <w:i/>
                <w:iCs/>
                <w:sz w:val="18"/>
                <w:szCs w:val="18"/>
              </w:rPr>
              <w:t xml:space="preserve"> </w:t>
            </w:r>
            <w:r w:rsidR="00D53BB7" w:rsidRPr="00263368">
              <w:rPr>
                <w:rFonts w:ascii="Times New Roman" w:hAnsi="Times New Roman" w:cs="Times New Roman"/>
                <w:i/>
                <w:iCs/>
                <w:sz w:val="18"/>
                <w:szCs w:val="18"/>
              </w:rPr>
              <w:t>*</w:t>
            </w:r>
            <w:r w:rsidR="00F42BAD" w:rsidRPr="00263368">
              <w:rPr>
                <w:rFonts w:ascii="Times New Roman" w:hAnsi="Times New Roman" w:cs="Times New Roman"/>
                <w:i/>
                <w:iCs/>
                <w:sz w:val="18"/>
                <w:szCs w:val="18"/>
              </w:rPr>
              <w:t>csatlakozó terep-szint viszonyítása utca szintje</w:t>
            </w:r>
          </w:p>
        </w:tc>
      </w:tr>
      <w:tr w:rsidR="0006661C" w:rsidRPr="00263368" w14:paraId="64870E02" w14:textId="77777777" w:rsidTr="00371E0A">
        <w:tc>
          <w:tcPr>
            <w:tcW w:w="568" w:type="dxa"/>
            <w:tcBorders>
              <w:right w:val="double" w:sz="4" w:space="0" w:color="auto"/>
            </w:tcBorders>
            <w:vAlign w:val="center"/>
          </w:tcPr>
          <w:p w14:paraId="78CB53C5" w14:textId="7FB53DF2"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6</w:t>
            </w:r>
          </w:p>
        </w:tc>
        <w:tc>
          <w:tcPr>
            <w:tcW w:w="1245" w:type="dxa"/>
            <w:tcBorders>
              <w:top w:val="single" w:sz="4" w:space="0" w:color="auto"/>
              <w:left w:val="double" w:sz="4" w:space="0" w:color="auto"/>
              <w:bottom w:val="single" w:sz="4" w:space="0" w:color="auto"/>
              <w:right w:val="single" w:sz="4" w:space="0" w:color="auto"/>
            </w:tcBorders>
            <w:vAlign w:val="center"/>
          </w:tcPr>
          <w:p w14:paraId="2B59B0BE"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Kb-Sp/3</w:t>
            </w:r>
          </w:p>
        </w:tc>
        <w:tc>
          <w:tcPr>
            <w:tcW w:w="711" w:type="dxa"/>
            <w:tcBorders>
              <w:top w:val="single" w:sz="4" w:space="0" w:color="auto"/>
              <w:left w:val="single" w:sz="4" w:space="0" w:color="auto"/>
              <w:bottom w:val="single" w:sz="4" w:space="0" w:color="auto"/>
              <w:right w:val="single" w:sz="4" w:space="0" w:color="auto"/>
            </w:tcBorders>
            <w:vAlign w:val="center"/>
          </w:tcPr>
          <w:p w14:paraId="2ADE2C63"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tcBorders>
              <w:top w:val="single" w:sz="4" w:space="0" w:color="auto"/>
              <w:left w:val="single" w:sz="4" w:space="0" w:color="auto"/>
              <w:bottom w:val="single" w:sz="4" w:space="0" w:color="auto"/>
              <w:right w:val="single" w:sz="4" w:space="0" w:color="auto"/>
            </w:tcBorders>
            <w:vAlign w:val="center"/>
          </w:tcPr>
          <w:p w14:paraId="285990C2"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4.000</w:t>
            </w:r>
          </w:p>
        </w:tc>
        <w:tc>
          <w:tcPr>
            <w:tcW w:w="991" w:type="dxa"/>
            <w:tcBorders>
              <w:top w:val="single" w:sz="4" w:space="0" w:color="auto"/>
              <w:left w:val="single" w:sz="4" w:space="0" w:color="auto"/>
              <w:bottom w:val="single" w:sz="4" w:space="0" w:color="auto"/>
              <w:right w:val="single" w:sz="4" w:space="0" w:color="auto"/>
            </w:tcBorders>
            <w:vAlign w:val="center"/>
          </w:tcPr>
          <w:p w14:paraId="0F131E33"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4 000</w:t>
            </w:r>
          </w:p>
        </w:tc>
        <w:tc>
          <w:tcPr>
            <w:tcW w:w="851" w:type="dxa"/>
            <w:tcBorders>
              <w:top w:val="single" w:sz="4" w:space="0" w:color="auto"/>
              <w:left w:val="single" w:sz="4" w:space="0" w:color="auto"/>
              <w:bottom w:val="single" w:sz="4" w:space="0" w:color="auto"/>
              <w:right w:val="single" w:sz="4" w:space="0" w:color="auto"/>
            </w:tcBorders>
            <w:vAlign w:val="center"/>
          </w:tcPr>
          <w:p w14:paraId="6B7A3516"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991" w:type="dxa"/>
            <w:tcBorders>
              <w:top w:val="single" w:sz="4" w:space="0" w:color="auto"/>
              <w:left w:val="single" w:sz="4" w:space="0" w:color="auto"/>
              <w:bottom w:val="single" w:sz="4" w:space="0" w:color="auto"/>
              <w:right w:val="single" w:sz="4" w:space="0" w:color="auto"/>
            </w:tcBorders>
            <w:vAlign w:val="center"/>
          </w:tcPr>
          <w:p w14:paraId="4A536D6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tcBorders>
              <w:top w:val="single" w:sz="4" w:space="0" w:color="auto"/>
              <w:left w:val="single" w:sz="4" w:space="0" w:color="auto"/>
              <w:bottom w:val="single" w:sz="4" w:space="0" w:color="auto"/>
              <w:right w:val="single" w:sz="4" w:space="0" w:color="auto"/>
            </w:tcBorders>
            <w:vAlign w:val="center"/>
          </w:tcPr>
          <w:p w14:paraId="7D99BFB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6,5</w:t>
            </w:r>
          </w:p>
        </w:tc>
        <w:tc>
          <w:tcPr>
            <w:tcW w:w="709" w:type="dxa"/>
            <w:tcBorders>
              <w:top w:val="single" w:sz="4" w:space="0" w:color="auto"/>
              <w:left w:val="single" w:sz="4" w:space="0" w:color="auto"/>
              <w:bottom w:val="single" w:sz="4" w:space="0" w:color="auto"/>
              <w:right w:val="single" w:sz="4" w:space="0" w:color="auto"/>
            </w:tcBorders>
            <w:vAlign w:val="center"/>
          </w:tcPr>
          <w:p w14:paraId="0E5DD15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T</w:t>
            </w:r>
          </w:p>
        </w:tc>
        <w:tc>
          <w:tcPr>
            <w:tcW w:w="1672" w:type="dxa"/>
            <w:tcBorders>
              <w:top w:val="single" w:sz="4" w:space="0" w:color="auto"/>
              <w:left w:val="single" w:sz="4" w:space="0" w:color="auto"/>
              <w:bottom w:val="single" w:sz="4" w:space="0" w:color="auto"/>
              <w:right w:val="single" w:sz="4" w:space="0" w:color="auto"/>
            </w:tcBorders>
            <w:vAlign w:val="center"/>
          </w:tcPr>
          <w:p w14:paraId="4035A1A5" w14:textId="77777777" w:rsidR="0006661C" w:rsidRPr="00263368" w:rsidRDefault="0006661C" w:rsidP="008A72DC">
            <w:pPr>
              <w:spacing w:before="40" w:after="40" w:line="240" w:lineRule="auto"/>
              <w:jc w:val="center"/>
              <w:rPr>
                <w:rFonts w:ascii="Times New Roman" w:hAnsi="Times New Roman" w:cs="Times New Roman"/>
                <w:i/>
                <w:iCs/>
                <w:sz w:val="18"/>
                <w:szCs w:val="18"/>
              </w:rPr>
            </w:pPr>
            <w:r w:rsidRPr="00263368">
              <w:rPr>
                <w:rFonts w:ascii="Times New Roman" w:hAnsi="Times New Roman" w:cs="Times New Roman"/>
                <w:i/>
                <w:iCs/>
                <w:sz w:val="18"/>
                <w:szCs w:val="18"/>
              </w:rPr>
              <w:t>Izbég sportközpont</w:t>
            </w:r>
          </w:p>
        </w:tc>
      </w:tr>
      <w:tr w:rsidR="0006661C" w:rsidRPr="00263368" w14:paraId="564C4471" w14:textId="77777777" w:rsidTr="00371E0A">
        <w:tc>
          <w:tcPr>
            <w:tcW w:w="568" w:type="dxa"/>
            <w:tcBorders>
              <w:right w:val="double" w:sz="4" w:space="0" w:color="auto"/>
            </w:tcBorders>
            <w:vAlign w:val="center"/>
          </w:tcPr>
          <w:p w14:paraId="2C313F1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7</w:t>
            </w:r>
          </w:p>
        </w:tc>
        <w:tc>
          <w:tcPr>
            <w:tcW w:w="1245" w:type="dxa"/>
            <w:tcBorders>
              <w:top w:val="single" w:sz="4" w:space="0" w:color="auto"/>
              <w:left w:val="double" w:sz="4" w:space="0" w:color="auto"/>
              <w:bottom w:val="single" w:sz="4" w:space="0" w:color="auto"/>
              <w:right w:val="single" w:sz="4" w:space="0" w:color="auto"/>
            </w:tcBorders>
            <w:vAlign w:val="center"/>
          </w:tcPr>
          <w:p w14:paraId="784F13F3"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Kb-Sp/4</w:t>
            </w:r>
          </w:p>
        </w:tc>
        <w:tc>
          <w:tcPr>
            <w:tcW w:w="711" w:type="dxa"/>
            <w:tcBorders>
              <w:top w:val="single" w:sz="4" w:space="0" w:color="auto"/>
              <w:left w:val="single" w:sz="4" w:space="0" w:color="auto"/>
              <w:bottom w:val="single" w:sz="4" w:space="0" w:color="auto"/>
              <w:right w:val="single" w:sz="4" w:space="0" w:color="auto"/>
            </w:tcBorders>
            <w:vAlign w:val="center"/>
          </w:tcPr>
          <w:p w14:paraId="0CBD3802"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tcBorders>
              <w:top w:val="single" w:sz="4" w:space="0" w:color="auto"/>
              <w:left w:val="single" w:sz="4" w:space="0" w:color="auto"/>
              <w:bottom w:val="single" w:sz="4" w:space="0" w:color="auto"/>
              <w:right w:val="single" w:sz="4" w:space="0" w:color="auto"/>
            </w:tcBorders>
            <w:vAlign w:val="center"/>
          </w:tcPr>
          <w:p w14:paraId="521A5966"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20.000</w:t>
            </w:r>
          </w:p>
        </w:tc>
        <w:tc>
          <w:tcPr>
            <w:tcW w:w="991" w:type="dxa"/>
            <w:tcBorders>
              <w:top w:val="single" w:sz="4" w:space="0" w:color="auto"/>
              <w:left w:val="single" w:sz="4" w:space="0" w:color="auto"/>
              <w:bottom w:val="single" w:sz="4" w:space="0" w:color="auto"/>
              <w:right w:val="single" w:sz="4" w:space="0" w:color="auto"/>
            </w:tcBorders>
          </w:tcPr>
          <w:p w14:paraId="57E4927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20.000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D4CFF3" w14:textId="534E7A84"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991" w:type="dxa"/>
            <w:tcBorders>
              <w:top w:val="single" w:sz="4" w:space="0" w:color="auto"/>
              <w:left w:val="single" w:sz="4" w:space="0" w:color="auto"/>
              <w:bottom w:val="single" w:sz="4" w:space="0" w:color="auto"/>
              <w:right w:val="single" w:sz="4" w:space="0" w:color="auto"/>
            </w:tcBorders>
            <w:vAlign w:val="center"/>
          </w:tcPr>
          <w:p w14:paraId="5D3A97DC"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tcBorders>
              <w:top w:val="single" w:sz="4" w:space="0" w:color="auto"/>
              <w:left w:val="single" w:sz="4" w:space="0" w:color="auto"/>
              <w:bottom w:val="single" w:sz="4" w:space="0" w:color="auto"/>
              <w:right w:val="single" w:sz="4" w:space="0" w:color="auto"/>
            </w:tcBorders>
            <w:vAlign w:val="center"/>
          </w:tcPr>
          <w:p w14:paraId="2BE0B30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4,5</w:t>
            </w:r>
          </w:p>
        </w:tc>
        <w:tc>
          <w:tcPr>
            <w:tcW w:w="709" w:type="dxa"/>
            <w:tcBorders>
              <w:top w:val="single" w:sz="4" w:space="0" w:color="auto"/>
              <w:left w:val="single" w:sz="4" w:space="0" w:color="auto"/>
              <w:bottom w:val="single" w:sz="4" w:space="0" w:color="auto"/>
              <w:right w:val="single" w:sz="4" w:space="0" w:color="auto"/>
            </w:tcBorders>
            <w:vAlign w:val="center"/>
          </w:tcPr>
          <w:p w14:paraId="6641FBA5"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T</w:t>
            </w:r>
          </w:p>
        </w:tc>
        <w:tc>
          <w:tcPr>
            <w:tcW w:w="1672" w:type="dxa"/>
            <w:tcBorders>
              <w:top w:val="single" w:sz="4" w:space="0" w:color="auto"/>
              <w:left w:val="single" w:sz="4" w:space="0" w:color="auto"/>
              <w:bottom w:val="single" w:sz="4" w:space="0" w:color="auto"/>
              <w:right w:val="single" w:sz="4" w:space="0" w:color="auto"/>
            </w:tcBorders>
            <w:vAlign w:val="center"/>
          </w:tcPr>
          <w:p w14:paraId="0C5FE7CC" w14:textId="77777777" w:rsidR="0006661C" w:rsidRPr="00263368" w:rsidRDefault="0006661C" w:rsidP="008A72DC">
            <w:pPr>
              <w:spacing w:before="40" w:after="40" w:line="240" w:lineRule="auto"/>
              <w:jc w:val="center"/>
              <w:rPr>
                <w:rFonts w:ascii="Times New Roman" w:hAnsi="Times New Roman" w:cs="Times New Roman"/>
                <w:i/>
                <w:iCs/>
                <w:sz w:val="20"/>
                <w:szCs w:val="20"/>
              </w:rPr>
            </w:pPr>
          </w:p>
        </w:tc>
      </w:tr>
      <w:tr w:rsidR="0006661C" w:rsidRPr="00263368" w14:paraId="0AB7081C" w14:textId="77777777" w:rsidTr="00371E0A">
        <w:tc>
          <w:tcPr>
            <w:tcW w:w="568" w:type="dxa"/>
            <w:tcBorders>
              <w:right w:val="double" w:sz="4" w:space="0" w:color="auto"/>
            </w:tcBorders>
            <w:vAlign w:val="center"/>
          </w:tcPr>
          <w:p w14:paraId="46EA79E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8</w:t>
            </w:r>
          </w:p>
        </w:tc>
        <w:tc>
          <w:tcPr>
            <w:tcW w:w="1245" w:type="dxa"/>
            <w:tcBorders>
              <w:top w:val="single" w:sz="4" w:space="0" w:color="auto"/>
              <w:left w:val="double" w:sz="4" w:space="0" w:color="auto"/>
              <w:bottom w:val="single" w:sz="4" w:space="0" w:color="auto"/>
              <w:right w:val="single" w:sz="4" w:space="0" w:color="auto"/>
            </w:tcBorders>
            <w:vAlign w:val="center"/>
          </w:tcPr>
          <w:p w14:paraId="2C530DAD"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Kb-Ho/1</w:t>
            </w:r>
          </w:p>
        </w:tc>
        <w:tc>
          <w:tcPr>
            <w:tcW w:w="711" w:type="dxa"/>
            <w:tcBorders>
              <w:top w:val="single" w:sz="4" w:space="0" w:color="auto"/>
              <w:left w:val="single" w:sz="4" w:space="0" w:color="auto"/>
              <w:bottom w:val="single" w:sz="4" w:space="0" w:color="auto"/>
              <w:right w:val="single" w:sz="4" w:space="0" w:color="auto"/>
            </w:tcBorders>
            <w:vAlign w:val="center"/>
          </w:tcPr>
          <w:p w14:paraId="0940644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5343F2" w14:textId="04BEFD9D" w:rsidR="0006661C" w:rsidRPr="00263368" w:rsidRDefault="00C962E4" w:rsidP="008A72DC">
            <w:pPr>
              <w:spacing w:before="40" w:after="40" w:line="240" w:lineRule="auto"/>
              <w:jc w:val="center"/>
              <w:rPr>
                <w:rFonts w:ascii="Times New Roman" w:hAnsi="Times New Roman" w:cs="Times New Roman"/>
              </w:rPr>
            </w:pPr>
            <w:r w:rsidRPr="00263368">
              <w:rPr>
                <w:rFonts w:ascii="Times New Roman" w:hAnsi="Times New Roman" w:cs="Times New Roman"/>
              </w:rPr>
              <w:t>20.000</w:t>
            </w:r>
          </w:p>
        </w:tc>
        <w:tc>
          <w:tcPr>
            <w:tcW w:w="991" w:type="dxa"/>
            <w:tcBorders>
              <w:top w:val="single" w:sz="4" w:space="0" w:color="auto"/>
              <w:left w:val="single" w:sz="4" w:space="0" w:color="auto"/>
              <w:bottom w:val="single" w:sz="4" w:space="0" w:color="auto"/>
              <w:right w:val="single" w:sz="4" w:space="0" w:color="auto"/>
            </w:tcBorders>
          </w:tcPr>
          <w:p w14:paraId="43625A14" w14:textId="2E14137A" w:rsidR="0006661C" w:rsidRPr="00263368" w:rsidRDefault="00C962E4" w:rsidP="008A72DC">
            <w:pPr>
              <w:spacing w:before="40" w:after="40" w:line="240" w:lineRule="auto"/>
              <w:jc w:val="center"/>
              <w:rPr>
                <w:rFonts w:ascii="Times New Roman" w:hAnsi="Times New Roman" w:cs="Times New Roman"/>
              </w:rPr>
            </w:pPr>
            <w:r w:rsidRPr="00263368">
              <w:rPr>
                <w:rFonts w:ascii="Times New Roman" w:hAnsi="Times New Roman" w:cs="Times New Roman"/>
              </w:rPr>
              <w:t>20</w:t>
            </w:r>
            <w:r w:rsidR="0006661C" w:rsidRPr="00263368">
              <w:rPr>
                <w:rFonts w:ascii="Times New Roman" w:hAnsi="Times New Roman" w:cs="Times New Roman"/>
              </w:rPr>
              <w:t>.000</w:t>
            </w:r>
          </w:p>
        </w:tc>
        <w:tc>
          <w:tcPr>
            <w:tcW w:w="851" w:type="dxa"/>
            <w:tcBorders>
              <w:top w:val="single" w:sz="4" w:space="0" w:color="auto"/>
              <w:left w:val="single" w:sz="4" w:space="0" w:color="auto"/>
              <w:bottom w:val="single" w:sz="4" w:space="0" w:color="auto"/>
              <w:right w:val="single" w:sz="4" w:space="0" w:color="auto"/>
            </w:tcBorders>
            <w:vAlign w:val="center"/>
          </w:tcPr>
          <w:p w14:paraId="2F268FD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w:t>
            </w:r>
          </w:p>
        </w:tc>
        <w:tc>
          <w:tcPr>
            <w:tcW w:w="991" w:type="dxa"/>
            <w:tcBorders>
              <w:top w:val="single" w:sz="4" w:space="0" w:color="auto"/>
              <w:left w:val="single" w:sz="4" w:space="0" w:color="auto"/>
              <w:bottom w:val="single" w:sz="4" w:space="0" w:color="auto"/>
              <w:right w:val="single" w:sz="4" w:space="0" w:color="auto"/>
            </w:tcBorders>
            <w:vAlign w:val="center"/>
          </w:tcPr>
          <w:p w14:paraId="7568745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w:t>
            </w:r>
          </w:p>
        </w:tc>
        <w:tc>
          <w:tcPr>
            <w:tcW w:w="1023" w:type="dxa"/>
            <w:tcBorders>
              <w:top w:val="single" w:sz="4" w:space="0" w:color="auto"/>
              <w:left w:val="single" w:sz="4" w:space="0" w:color="auto"/>
              <w:bottom w:val="single" w:sz="4" w:space="0" w:color="auto"/>
              <w:right w:val="single" w:sz="4" w:space="0" w:color="auto"/>
            </w:tcBorders>
            <w:vAlign w:val="center"/>
          </w:tcPr>
          <w:p w14:paraId="4343C32F"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4,5</w:t>
            </w:r>
          </w:p>
        </w:tc>
        <w:tc>
          <w:tcPr>
            <w:tcW w:w="709" w:type="dxa"/>
            <w:tcBorders>
              <w:top w:val="single" w:sz="4" w:space="0" w:color="auto"/>
              <w:left w:val="single" w:sz="4" w:space="0" w:color="auto"/>
              <w:bottom w:val="single" w:sz="4" w:space="0" w:color="auto"/>
              <w:right w:val="single" w:sz="4" w:space="0" w:color="auto"/>
            </w:tcBorders>
            <w:vAlign w:val="center"/>
          </w:tcPr>
          <w:p w14:paraId="19A3C7E8"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R</w:t>
            </w:r>
          </w:p>
        </w:tc>
        <w:tc>
          <w:tcPr>
            <w:tcW w:w="1672" w:type="dxa"/>
            <w:tcBorders>
              <w:top w:val="single" w:sz="4" w:space="0" w:color="auto"/>
              <w:left w:val="single" w:sz="4" w:space="0" w:color="auto"/>
              <w:bottom w:val="single" w:sz="4" w:space="0" w:color="auto"/>
              <w:right w:val="single" w:sz="4" w:space="0" w:color="auto"/>
            </w:tcBorders>
            <w:vAlign w:val="center"/>
          </w:tcPr>
          <w:p w14:paraId="3B38BCFD" w14:textId="77777777" w:rsidR="0006661C" w:rsidRPr="00263368" w:rsidRDefault="0006661C" w:rsidP="001030D7">
            <w:pPr>
              <w:spacing w:before="40" w:after="40" w:line="240" w:lineRule="auto"/>
              <w:jc w:val="center"/>
              <w:rPr>
                <w:rFonts w:ascii="Times New Roman" w:hAnsi="Times New Roman" w:cs="Times New Roman"/>
                <w:i/>
                <w:iCs/>
                <w:sz w:val="20"/>
                <w:szCs w:val="20"/>
              </w:rPr>
            </w:pPr>
          </w:p>
        </w:tc>
      </w:tr>
      <w:tr w:rsidR="0006661C" w:rsidRPr="00263368" w14:paraId="28BD377A" w14:textId="77777777" w:rsidTr="00371E0A">
        <w:tc>
          <w:tcPr>
            <w:tcW w:w="568" w:type="dxa"/>
            <w:tcBorders>
              <w:right w:val="double" w:sz="4" w:space="0" w:color="auto"/>
            </w:tcBorders>
            <w:vAlign w:val="center"/>
          </w:tcPr>
          <w:p w14:paraId="2ABED79D"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9</w:t>
            </w:r>
          </w:p>
        </w:tc>
        <w:tc>
          <w:tcPr>
            <w:tcW w:w="1245" w:type="dxa"/>
            <w:tcBorders>
              <w:left w:val="double" w:sz="4" w:space="0" w:color="auto"/>
            </w:tcBorders>
            <w:vAlign w:val="center"/>
          </w:tcPr>
          <w:p w14:paraId="766279C6"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Kb-Sk/1</w:t>
            </w:r>
          </w:p>
        </w:tc>
        <w:tc>
          <w:tcPr>
            <w:tcW w:w="711" w:type="dxa"/>
            <w:vAlign w:val="center"/>
          </w:tcPr>
          <w:p w14:paraId="3AE695AB"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shd w:val="clear" w:color="auto" w:fill="FFFFFF" w:themeFill="background1"/>
            <w:vAlign w:val="center"/>
          </w:tcPr>
          <w:p w14:paraId="3B089AF6" w14:textId="533C05F0" w:rsidR="0006661C" w:rsidRPr="00263368" w:rsidRDefault="00C962E4" w:rsidP="008A72DC">
            <w:pPr>
              <w:spacing w:before="40" w:after="40" w:line="240" w:lineRule="auto"/>
              <w:jc w:val="center"/>
              <w:rPr>
                <w:rFonts w:ascii="Times New Roman" w:hAnsi="Times New Roman" w:cs="Times New Roman"/>
              </w:rPr>
            </w:pPr>
            <w:r w:rsidRPr="00263368">
              <w:rPr>
                <w:rFonts w:ascii="Times New Roman" w:hAnsi="Times New Roman" w:cs="Times New Roman"/>
              </w:rPr>
              <w:t>10.000</w:t>
            </w:r>
          </w:p>
        </w:tc>
        <w:tc>
          <w:tcPr>
            <w:tcW w:w="991" w:type="dxa"/>
            <w:vAlign w:val="center"/>
          </w:tcPr>
          <w:p w14:paraId="542DA10A" w14:textId="77777777" w:rsidR="0006661C" w:rsidRPr="00263368" w:rsidRDefault="0006661C" w:rsidP="001030D7">
            <w:pPr>
              <w:spacing w:before="40" w:after="40" w:line="240" w:lineRule="auto"/>
              <w:jc w:val="center"/>
              <w:rPr>
                <w:rFonts w:ascii="Times New Roman" w:hAnsi="Times New Roman" w:cs="Times New Roman"/>
              </w:rPr>
            </w:pPr>
            <w:r w:rsidRPr="00263368">
              <w:rPr>
                <w:rFonts w:ascii="Times New Roman" w:hAnsi="Times New Roman" w:cs="Times New Roman"/>
              </w:rPr>
              <w:t>5.000</w:t>
            </w:r>
          </w:p>
        </w:tc>
        <w:tc>
          <w:tcPr>
            <w:tcW w:w="851" w:type="dxa"/>
            <w:vAlign w:val="center"/>
          </w:tcPr>
          <w:p w14:paraId="7587D605"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5</w:t>
            </w:r>
          </w:p>
        </w:tc>
        <w:tc>
          <w:tcPr>
            <w:tcW w:w="991" w:type="dxa"/>
            <w:vAlign w:val="center"/>
          </w:tcPr>
          <w:p w14:paraId="772A7267"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shd w:val="clear" w:color="auto" w:fill="FFFFFF" w:themeFill="background1"/>
            <w:vAlign w:val="center"/>
          </w:tcPr>
          <w:p w14:paraId="3273CB89" w14:textId="40BCA121" w:rsidR="0006661C" w:rsidRPr="00263368" w:rsidRDefault="00C962E4" w:rsidP="008A72DC">
            <w:pPr>
              <w:spacing w:before="40" w:after="40" w:line="240" w:lineRule="auto"/>
              <w:jc w:val="center"/>
              <w:rPr>
                <w:rFonts w:ascii="Times New Roman" w:hAnsi="Times New Roman" w:cs="Times New Roman"/>
              </w:rPr>
            </w:pPr>
            <w:r w:rsidRPr="00263368">
              <w:rPr>
                <w:rFonts w:ascii="Times New Roman" w:hAnsi="Times New Roman" w:cs="Times New Roman"/>
              </w:rPr>
              <w:t>4,5</w:t>
            </w:r>
          </w:p>
        </w:tc>
        <w:tc>
          <w:tcPr>
            <w:tcW w:w="709" w:type="dxa"/>
            <w:vAlign w:val="center"/>
          </w:tcPr>
          <w:p w14:paraId="1F5412D3"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T</w:t>
            </w:r>
          </w:p>
        </w:tc>
        <w:tc>
          <w:tcPr>
            <w:tcW w:w="1672" w:type="dxa"/>
            <w:vAlign w:val="center"/>
          </w:tcPr>
          <w:p w14:paraId="7762EA23" w14:textId="77777777" w:rsidR="0006661C" w:rsidRPr="00263368" w:rsidRDefault="0006661C" w:rsidP="008A72DC">
            <w:pPr>
              <w:spacing w:before="40" w:after="40" w:line="240" w:lineRule="auto"/>
              <w:jc w:val="center"/>
              <w:rPr>
                <w:rFonts w:ascii="Times New Roman" w:hAnsi="Times New Roman" w:cs="Times New Roman"/>
                <w:i/>
                <w:iCs/>
                <w:sz w:val="18"/>
                <w:szCs w:val="18"/>
              </w:rPr>
            </w:pPr>
            <w:r w:rsidRPr="00263368">
              <w:rPr>
                <w:rFonts w:ascii="Times New Roman" w:hAnsi="Times New Roman" w:cs="Times New Roman"/>
                <w:i/>
                <w:sz w:val="18"/>
                <w:szCs w:val="18"/>
              </w:rPr>
              <w:t xml:space="preserve">a Skanzen beépítésre nem szánt különleges területe </w:t>
            </w:r>
          </w:p>
        </w:tc>
      </w:tr>
      <w:tr w:rsidR="0006661C" w:rsidRPr="00263368" w14:paraId="5223C958" w14:textId="77777777" w:rsidTr="00371E0A">
        <w:tc>
          <w:tcPr>
            <w:tcW w:w="568" w:type="dxa"/>
            <w:tcBorders>
              <w:right w:val="double" w:sz="4" w:space="0" w:color="auto"/>
            </w:tcBorders>
            <w:vAlign w:val="center"/>
          </w:tcPr>
          <w:p w14:paraId="7E061969"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245" w:type="dxa"/>
            <w:tcBorders>
              <w:left w:val="double" w:sz="4" w:space="0" w:color="auto"/>
            </w:tcBorders>
            <w:vAlign w:val="center"/>
          </w:tcPr>
          <w:p w14:paraId="4B09C608" w14:textId="77777777" w:rsidR="0006661C" w:rsidRPr="00263368" w:rsidRDefault="0006661C" w:rsidP="00F942B9">
            <w:pPr>
              <w:spacing w:before="60" w:after="60" w:line="240" w:lineRule="auto"/>
              <w:jc w:val="center"/>
              <w:rPr>
                <w:rFonts w:ascii="Times New Roman" w:hAnsi="Times New Roman" w:cs="Times New Roman"/>
                <w:b/>
                <w:bCs/>
              </w:rPr>
            </w:pPr>
            <w:r w:rsidRPr="00263368">
              <w:rPr>
                <w:rFonts w:ascii="Times New Roman" w:hAnsi="Times New Roman" w:cs="Times New Roman"/>
                <w:b/>
                <w:bCs/>
              </w:rPr>
              <w:t>Kb-T/ke</w:t>
            </w:r>
          </w:p>
        </w:tc>
        <w:tc>
          <w:tcPr>
            <w:tcW w:w="711" w:type="dxa"/>
            <w:vAlign w:val="center"/>
          </w:tcPr>
          <w:p w14:paraId="50FF0888"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w:t>
            </w:r>
          </w:p>
        </w:tc>
        <w:tc>
          <w:tcPr>
            <w:tcW w:w="992" w:type="dxa"/>
            <w:shd w:val="clear" w:color="auto" w:fill="FFFFFF" w:themeFill="background1"/>
            <w:vAlign w:val="center"/>
          </w:tcPr>
          <w:p w14:paraId="62F72B43" w14:textId="1F7E39C5" w:rsidR="0006661C" w:rsidRPr="00263368" w:rsidRDefault="00C962E4" w:rsidP="00C962E4">
            <w:pPr>
              <w:spacing w:before="40" w:after="40" w:line="240" w:lineRule="auto"/>
              <w:jc w:val="center"/>
              <w:rPr>
                <w:rFonts w:ascii="Times New Roman" w:hAnsi="Times New Roman" w:cs="Times New Roman"/>
              </w:rPr>
            </w:pPr>
            <w:r w:rsidRPr="00263368">
              <w:rPr>
                <w:rFonts w:ascii="Times New Roman" w:hAnsi="Times New Roman" w:cs="Times New Roman"/>
              </w:rPr>
              <w:t>2.500</w:t>
            </w:r>
          </w:p>
        </w:tc>
        <w:tc>
          <w:tcPr>
            <w:tcW w:w="991" w:type="dxa"/>
            <w:vAlign w:val="center"/>
          </w:tcPr>
          <w:p w14:paraId="3F438BB9"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w:t>
            </w:r>
          </w:p>
        </w:tc>
        <w:tc>
          <w:tcPr>
            <w:tcW w:w="851" w:type="dxa"/>
            <w:vAlign w:val="center"/>
          </w:tcPr>
          <w:p w14:paraId="1D53FEA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w:t>
            </w:r>
          </w:p>
        </w:tc>
        <w:tc>
          <w:tcPr>
            <w:tcW w:w="991" w:type="dxa"/>
            <w:vAlign w:val="center"/>
          </w:tcPr>
          <w:p w14:paraId="3A5CA987"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w:t>
            </w:r>
          </w:p>
        </w:tc>
        <w:tc>
          <w:tcPr>
            <w:tcW w:w="1023" w:type="dxa"/>
            <w:vAlign w:val="center"/>
          </w:tcPr>
          <w:p w14:paraId="0FE0729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w:t>
            </w:r>
          </w:p>
        </w:tc>
        <w:tc>
          <w:tcPr>
            <w:tcW w:w="709" w:type="dxa"/>
            <w:vAlign w:val="center"/>
          </w:tcPr>
          <w:p w14:paraId="3099D152"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w:t>
            </w:r>
          </w:p>
        </w:tc>
        <w:tc>
          <w:tcPr>
            <w:tcW w:w="1672" w:type="dxa"/>
            <w:vMerge w:val="restart"/>
            <w:vAlign w:val="center"/>
          </w:tcPr>
          <w:p w14:paraId="518F2DCA" w14:textId="77777777" w:rsidR="00331819" w:rsidRPr="00263368" w:rsidRDefault="0006661C" w:rsidP="008A72DC">
            <w:pPr>
              <w:spacing w:after="0" w:line="240" w:lineRule="auto"/>
              <w:jc w:val="center"/>
              <w:rPr>
                <w:rFonts w:ascii="Times New Roman" w:hAnsi="Times New Roman" w:cs="Times New Roman"/>
                <w:i/>
                <w:sz w:val="18"/>
                <w:szCs w:val="18"/>
              </w:rPr>
            </w:pPr>
            <w:r w:rsidRPr="00263368">
              <w:rPr>
                <w:rFonts w:ascii="Times New Roman" w:hAnsi="Times New Roman"/>
                <w:i/>
                <w:sz w:val="18"/>
                <w:szCs w:val="18"/>
              </w:rPr>
              <w:t>Temetők területe</w:t>
            </w:r>
            <w:r w:rsidRPr="00263368">
              <w:rPr>
                <w:rFonts w:ascii="Times New Roman" w:hAnsi="Times New Roman" w:cs="Times New Roman"/>
                <w:i/>
                <w:sz w:val="18"/>
                <w:szCs w:val="18"/>
              </w:rPr>
              <w:t>.</w:t>
            </w:r>
          </w:p>
          <w:p w14:paraId="17FFF9ED" w14:textId="7CDC7718" w:rsidR="0006661C" w:rsidRPr="00263368" w:rsidRDefault="00331819" w:rsidP="008A72DC">
            <w:pPr>
              <w:spacing w:after="0" w:line="240" w:lineRule="auto"/>
              <w:jc w:val="center"/>
              <w:rPr>
                <w:rFonts w:ascii="Times New Roman" w:hAnsi="Times New Roman"/>
                <w:i/>
                <w:sz w:val="18"/>
                <w:szCs w:val="18"/>
              </w:rPr>
            </w:pPr>
            <w:r w:rsidRPr="00263368">
              <w:rPr>
                <w:rFonts w:ascii="Times New Roman" w:hAnsi="Times New Roman" w:cs="Times New Roman"/>
                <w:i/>
                <w:sz w:val="20"/>
                <w:szCs w:val="20"/>
              </w:rPr>
              <w:t xml:space="preserve"> **kivéve a harangtorony magassága</w:t>
            </w:r>
          </w:p>
        </w:tc>
      </w:tr>
      <w:tr w:rsidR="0006661C" w:rsidRPr="00263368" w14:paraId="2638776E" w14:textId="77777777" w:rsidTr="00371E0A">
        <w:tc>
          <w:tcPr>
            <w:tcW w:w="568" w:type="dxa"/>
            <w:tcBorders>
              <w:right w:val="double" w:sz="4" w:space="0" w:color="auto"/>
            </w:tcBorders>
            <w:vAlign w:val="center"/>
          </w:tcPr>
          <w:p w14:paraId="41F0236A"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11</w:t>
            </w:r>
          </w:p>
        </w:tc>
        <w:tc>
          <w:tcPr>
            <w:tcW w:w="1245" w:type="dxa"/>
            <w:tcBorders>
              <w:left w:val="double" w:sz="4" w:space="0" w:color="auto"/>
            </w:tcBorders>
            <w:vAlign w:val="center"/>
          </w:tcPr>
          <w:p w14:paraId="348B694F" w14:textId="487AF8AF" w:rsidR="0006661C" w:rsidRPr="00263368" w:rsidRDefault="0006661C" w:rsidP="00E56306">
            <w:pPr>
              <w:spacing w:before="60" w:after="60" w:line="240" w:lineRule="auto"/>
              <w:jc w:val="center"/>
              <w:rPr>
                <w:rFonts w:ascii="Times New Roman" w:hAnsi="Times New Roman" w:cs="Times New Roman"/>
                <w:b/>
                <w:bCs/>
              </w:rPr>
            </w:pPr>
            <w:r w:rsidRPr="00263368">
              <w:rPr>
                <w:rFonts w:ascii="Times New Roman" w:hAnsi="Times New Roman" w:cs="Times New Roman"/>
                <w:b/>
                <w:bCs/>
              </w:rPr>
              <w:t>Kb-T/</w:t>
            </w:r>
            <w:r w:rsidR="00E56306" w:rsidRPr="00263368">
              <w:rPr>
                <w:rFonts w:ascii="Times New Roman" w:hAnsi="Times New Roman" w:cs="Times New Roman"/>
                <w:b/>
                <w:bCs/>
              </w:rPr>
              <w:t>1</w:t>
            </w:r>
          </w:p>
        </w:tc>
        <w:tc>
          <w:tcPr>
            <w:tcW w:w="711" w:type="dxa"/>
            <w:vAlign w:val="center"/>
          </w:tcPr>
          <w:p w14:paraId="6353C055"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SZ</w:t>
            </w:r>
          </w:p>
        </w:tc>
        <w:tc>
          <w:tcPr>
            <w:tcW w:w="992" w:type="dxa"/>
            <w:shd w:val="clear" w:color="auto" w:fill="FFFFFF" w:themeFill="background1"/>
            <w:vAlign w:val="center"/>
          </w:tcPr>
          <w:p w14:paraId="1F066568" w14:textId="30A31B4E" w:rsidR="0006661C" w:rsidRPr="00263368" w:rsidRDefault="00C962E4" w:rsidP="008A72DC">
            <w:pPr>
              <w:spacing w:before="40" w:after="40" w:line="240" w:lineRule="auto"/>
              <w:jc w:val="center"/>
              <w:rPr>
                <w:rFonts w:ascii="Times New Roman" w:hAnsi="Times New Roman" w:cs="Times New Roman"/>
              </w:rPr>
            </w:pPr>
            <w:r w:rsidRPr="00263368">
              <w:rPr>
                <w:rFonts w:ascii="Times New Roman" w:hAnsi="Times New Roman" w:cs="Times New Roman"/>
              </w:rPr>
              <w:t>2.500</w:t>
            </w:r>
          </w:p>
        </w:tc>
        <w:tc>
          <w:tcPr>
            <w:tcW w:w="991" w:type="dxa"/>
            <w:vAlign w:val="center"/>
          </w:tcPr>
          <w:p w14:paraId="536D092B" w14:textId="7C5B4EFB" w:rsidR="0006661C" w:rsidRPr="00263368" w:rsidRDefault="00C962E4" w:rsidP="008A72DC">
            <w:pPr>
              <w:spacing w:before="40" w:after="40" w:line="240" w:lineRule="auto"/>
              <w:jc w:val="center"/>
              <w:rPr>
                <w:rFonts w:ascii="Times New Roman" w:hAnsi="Times New Roman" w:cs="Times New Roman"/>
              </w:rPr>
            </w:pPr>
            <w:r w:rsidRPr="00263368">
              <w:rPr>
                <w:rFonts w:ascii="Times New Roman" w:hAnsi="Times New Roman" w:cs="Times New Roman"/>
              </w:rPr>
              <w:t>2.500</w:t>
            </w:r>
          </w:p>
        </w:tc>
        <w:tc>
          <w:tcPr>
            <w:tcW w:w="851" w:type="dxa"/>
            <w:vAlign w:val="center"/>
          </w:tcPr>
          <w:p w14:paraId="19058DEA"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5</w:t>
            </w:r>
          </w:p>
        </w:tc>
        <w:tc>
          <w:tcPr>
            <w:tcW w:w="991" w:type="dxa"/>
            <w:vAlign w:val="center"/>
          </w:tcPr>
          <w:p w14:paraId="052214F1"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5</w:t>
            </w:r>
          </w:p>
        </w:tc>
        <w:tc>
          <w:tcPr>
            <w:tcW w:w="1023" w:type="dxa"/>
            <w:vAlign w:val="center"/>
          </w:tcPr>
          <w:p w14:paraId="078A073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7,5</w:t>
            </w:r>
          </w:p>
        </w:tc>
        <w:tc>
          <w:tcPr>
            <w:tcW w:w="709" w:type="dxa"/>
            <w:vAlign w:val="center"/>
          </w:tcPr>
          <w:p w14:paraId="55449703"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T</w:t>
            </w:r>
          </w:p>
        </w:tc>
        <w:tc>
          <w:tcPr>
            <w:tcW w:w="1672" w:type="dxa"/>
            <w:vMerge/>
            <w:vAlign w:val="center"/>
          </w:tcPr>
          <w:p w14:paraId="43621E7D" w14:textId="77777777" w:rsidR="0006661C" w:rsidRPr="00263368" w:rsidRDefault="0006661C" w:rsidP="008A72DC">
            <w:pPr>
              <w:spacing w:after="0" w:line="240" w:lineRule="auto"/>
              <w:jc w:val="center"/>
              <w:rPr>
                <w:rFonts w:ascii="Times New Roman" w:hAnsi="Times New Roman"/>
                <w:i/>
                <w:sz w:val="20"/>
              </w:rPr>
            </w:pPr>
          </w:p>
        </w:tc>
      </w:tr>
      <w:tr w:rsidR="0006661C" w:rsidRPr="00263368" w14:paraId="6172706B" w14:textId="77777777" w:rsidTr="00371E0A">
        <w:tc>
          <w:tcPr>
            <w:tcW w:w="568" w:type="dxa"/>
            <w:tcBorders>
              <w:right w:val="double" w:sz="4" w:space="0" w:color="auto"/>
            </w:tcBorders>
            <w:vAlign w:val="center"/>
          </w:tcPr>
          <w:p w14:paraId="5F4A7E8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12</w:t>
            </w:r>
          </w:p>
        </w:tc>
        <w:tc>
          <w:tcPr>
            <w:tcW w:w="1245" w:type="dxa"/>
            <w:tcBorders>
              <w:left w:val="double" w:sz="4" w:space="0" w:color="auto"/>
            </w:tcBorders>
            <w:vAlign w:val="center"/>
          </w:tcPr>
          <w:p w14:paraId="47E479B3" w14:textId="55F1F69B" w:rsidR="0006661C" w:rsidRPr="00263368" w:rsidRDefault="0006661C" w:rsidP="00E56306">
            <w:pPr>
              <w:spacing w:before="60" w:after="60" w:line="240" w:lineRule="auto"/>
              <w:jc w:val="center"/>
              <w:rPr>
                <w:rFonts w:ascii="Times New Roman" w:hAnsi="Times New Roman" w:cs="Times New Roman"/>
                <w:b/>
                <w:bCs/>
              </w:rPr>
            </w:pPr>
            <w:r w:rsidRPr="00263368">
              <w:rPr>
                <w:rFonts w:ascii="Times New Roman" w:hAnsi="Times New Roman" w:cs="Times New Roman"/>
                <w:b/>
                <w:bCs/>
              </w:rPr>
              <w:t>Kb-T/</w:t>
            </w:r>
            <w:r w:rsidR="00E56306" w:rsidRPr="00263368">
              <w:rPr>
                <w:rFonts w:ascii="Times New Roman" w:hAnsi="Times New Roman" w:cs="Times New Roman"/>
                <w:b/>
                <w:bCs/>
              </w:rPr>
              <w:t>2</w:t>
            </w:r>
          </w:p>
        </w:tc>
        <w:tc>
          <w:tcPr>
            <w:tcW w:w="711" w:type="dxa"/>
            <w:vAlign w:val="center"/>
          </w:tcPr>
          <w:p w14:paraId="231DA983"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O/SZ</w:t>
            </w:r>
          </w:p>
        </w:tc>
        <w:tc>
          <w:tcPr>
            <w:tcW w:w="992" w:type="dxa"/>
            <w:vAlign w:val="center"/>
          </w:tcPr>
          <w:p w14:paraId="43FCC621"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3.000</w:t>
            </w:r>
          </w:p>
        </w:tc>
        <w:tc>
          <w:tcPr>
            <w:tcW w:w="991" w:type="dxa"/>
            <w:vAlign w:val="center"/>
          </w:tcPr>
          <w:p w14:paraId="5349BB06"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3.000</w:t>
            </w:r>
          </w:p>
        </w:tc>
        <w:tc>
          <w:tcPr>
            <w:tcW w:w="851" w:type="dxa"/>
            <w:vAlign w:val="center"/>
          </w:tcPr>
          <w:p w14:paraId="4E98C99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991" w:type="dxa"/>
            <w:vAlign w:val="center"/>
          </w:tcPr>
          <w:p w14:paraId="567B9694"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10</w:t>
            </w:r>
          </w:p>
        </w:tc>
        <w:tc>
          <w:tcPr>
            <w:tcW w:w="1023" w:type="dxa"/>
            <w:vAlign w:val="center"/>
          </w:tcPr>
          <w:p w14:paraId="5E4C7FFC"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6,5 (10,5)**</w:t>
            </w:r>
          </w:p>
        </w:tc>
        <w:tc>
          <w:tcPr>
            <w:tcW w:w="709" w:type="dxa"/>
            <w:vAlign w:val="center"/>
          </w:tcPr>
          <w:p w14:paraId="37D6C6AE" w14:textId="77777777" w:rsidR="0006661C" w:rsidRPr="00263368" w:rsidRDefault="0006661C" w:rsidP="008A72DC">
            <w:pPr>
              <w:spacing w:before="40" w:after="40" w:line="240" w:lineRule="auto"/>
              <w:jc w:val="center"/>
              <w:rPr>
                <w:rFonts w:ascii="Times New Roman" w:hAnsi="Times New Roman" w:cs="Times New Roman"/>
              </w:rPr>
            </w:pPr>
            <w:r w:rsidRPr="00263368">
              <w:rPr>
                <w:rFonts w:ascii="Times New Roman" w:hAnsi="Times New Roman" w:cs="Times New Roman"/>
              </w:rPr>
              <w:t>R</w:t>
            </w:r>
          </w:p>
        </w:tc>
        <w:tc>
          <w:tcPr>
            <w:tcW w:w="1672" w:type="dxa"/>
            <w:vMerge/>
            <w:vAlign w:val="center"/>
          </w:tcPr>
          <w:p w14:paraId="4590DCC6" w14:textId="77777777" w:rsidR="0006661C" w:rsidRPr="00263368" w:rsidRDefault="0006661C" w:rsidP="008A72DC">
            <w:pPr>
              <w:spacing w:after="0" w:line="240" w:lineRule="auto"/>
              <w:jc w:val="center"/>
              <w:rPr>
                <w:rFonts w:ascii="Times New Roman" w:hAnsi="Times New Roman"/>
                <w:i/>
                <w:sz w:val="20"/>
              </w:rPr>
            </w:pPr>
          </w:p>
        </w:tc>
      </w:tr>
    </w:tbl>
    <w:p w14:paraId="7E4FA690" w14:textId="77777777" w:rsidR="0006661C" w:rsidRPr="00263368" w:rsidRDefault="0006661C" w:rsidP="0006661C">
      <w:pPr>
        <w:tabs>
          <w:tab w:val="left" w:pos="567"/>
        </w:tabs>
        <w:spacing w:before="60" w:after="60" w:line="240" w:lineRule="auto"/>
        <w:jc w:val="both"/>
        <w:rPr>
          <w:rFonts w:ascii="Times New Roman" w:hAnsi="Times New Roman" w:cs="Times New Roman"/>
          <w:i/>
          <w:sz w:val="20"/>
          <w:szCs w:val="20"/>
        </w:rPr>
      </w:pPr>
      <w:r w:rsidRPr="00263368">
        <w:rPr>
          <w:rFonts w:ascii="Times New Roman" w:hAnsi="Times New Roman" w:cs="Times New Roman"/>
          <w:i/>
          <w:sz w:val="20"/>
          <w:szCs w:val="20"/>
        </w:rPr>
        <w:t xml:space="preserve">* Közművesítettség megkívánt mértéke: T=Teljes; R=részleges; </w:t>
      </w:r>
    </w:p>
    <w:p w14:paraId="58095939" w14:textId="77777777" w:rsidR="00F942B9" w:rsidRPr="00263368" w:rsidRDefault="00F942B9" w:rsidP="00D7270B">
      <w:pPr>
        <w:spacing w:after="0" w:line="240" w:lineRule="auto"/>
        <w:ind w:left="1134" w:hanging="1134"/>
        <w:jc w:val="both"/>
        <w:rPr>
          <w:rFonts w:ascii="Times New Roman" w:hAnsi="Times New Roman" w:cs="Times New Roman"/>
          <w:i/>
          <w:sz w:val="20"/>
          <w:szCs w:val="20"/>
        </w:rPr>
      </w:pPr>
    </w:p>
    <w:p w14:paraId="64DC2421" w14:textId="74930980" w:rsidR="008F3DF7" w:rsidRPr="007F393E" w:rsidRDefault="008F3DF7" w:rsidP="00D7270B">
      <w:pPr>
        <w:spacing w:after="0" w:line="240" w:lineRule="auto"/>
        <w:ind w:left="1134" w:hanging="1134"/>
        <w:jc w:val="both"/>
        <w:rPr>
          <w:rFonts w:ascii="Times New Roman" w:hAnsi="Times New Roman" w:cs="Times New Roman"/>
          <w:b/>
          <w:bCs/>
          <w:i/>
        </w:rPr>
      </w:pPr>
      <w:r w:rsidRPr="00263368">
        <w:rPr>
          <w:rFonts w:ascii="Times New Roman" w:hAnsi="Times New Roman" w:cs="Times New Roman"/>
          <w:b/>
          <w:bCs/>
          <w:i/>
        </w:rPr>
        <w:br w:type="page"/>
      </w:r>
      <w:r w:rsidRPr="007F393E">
        <w:rPr>
          <w:rFonts w:ascii="Times New Roman" w:hAnsi="Times New Roman" w:cs="Times New Roman"/>
          <w:b/>
          <w:bCs/>
          <w:i/>
        </w:rPr>
        <w:t>4.</w:t>
      </w:r>
      <w:r w:rsidRPr="007F393E">
        <w:rPr>
          <w:rFonts w:ascii="Times New Roman" w:hAnsi="Times New Roman" w:cs="Times New Roman"/>
          <w:b/>
          <w:bCs/>
        </w:rPr>
        <w:t xml:space="preserve"> </w:t>
      </w:r>
      <w:r w:rsidRPr="007F393E">
        <w:rPr>
          <w:rFonts w:ascii="Times New Roman" w:hAnsi="Times New Roman" w:cs="Times New Roman"/>
          <w:b/>
          <w:bCs/>
          <w:i/>
        </w:rPr>
        <w:t>melléklet</w:t>
      </w:r>
      <w:r w:rsidR="00D7270B" w:rsidRPr="007F393E">
        <w:rPr>
          <w:rFonts w:ascii="Times New Roman" w:hAnsi="Times New Roman" w:cs="Times New Roman"/>
          <w:b/>
          <w:bCs/>
          <w:i/>
        </w:rPr>
        <w:tab/>
      </w:r>
      <w:r w:rsidRPr="007F393E">
        <w:rPr>
          <w:rFonts w:ascii="Times New Roman" w:hAnsi="Times New Roman" w:cs="Times New Roman"/>
          <w:b/>
          <w:bCs/>
          <w:i/>
        </w:rPr>
        <w:t xml:space="preserve">Szentendre </w:t>
      </w:r>
      <w:r w:rsidR="00D7270B" w:rsidRPr="007F393E">
        <w:rPr>
          <w:rFonts w:ascii="Times New Roman" w:hAnsi="Times New Roman" w:cs="Times New Roman"/>
          <w:b/>
          <w:bCs/>
          <w:i/>
        </w:rPr>
        <w:t xml:space="preserve">Építési Szabályzatáról szóló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Pr="007F393E">
        <w:rPr>
          <w:rFonts w:ascii="Times New Roman" w:hAnsi="Times New Roman" w:cs="Times New Roman"/>
          <w:b/>
          <w:i/>
        </w:rPr>
        <w:t xml:space="preserve">önkormányzati </w:t>
      </w:r>
      <w:r w:rsidRPr="007F393E">
        <w:rPr>
          <w:rFonts w:ascii="Times New Roman" w:hAnsi="Times New Roman" w:cs="Times New Roman"/>
          <w:b/>
          <w:bCs/>
          <w:i/>
        </w:rPr>
        <w:t>rendelethez</w:t>
      </w:r>
    </w:p>
    <w:p w14:paraId="6C62ED50" w14:textId="77777777" w:rsidR="008F3DF7" w:rsidRPr="00263368" w:rsidRDefault="008F3DF7" w:rsidP="008F3DF7">
      <w:pPr>
        <w:spacing w:after="0" w:line="240" w:lineRule="auto"/>
        <w:jc w:val="center"/>
        <w:rPr>
          <w:rFonts w:ascii="Times New Roman" w:hAnsi="Times New Roman" w:cs="Times New Roman"/>
          <w:b/>
          <w:bCs/>
          <w:i/>
        </w:rPr>
      </w:pPr>
    </w:p>
    <w:p w14:paraId="2A370269" w14:textId="77777777" w:rsidR="008F3DF7" w:rsidRPr="00263368" w:rsidRDefault="008F3DF7" w:rsidP="008F3DF7">
      <w:pPr>
        <w:spacing w:after="0" w:line="240" w:lineRule="auto"/>
        <w:jc w:val="center"/>
        <w:rPr>
          <w:rFonts w:ascii="Times New Roman" w:hAnsi="Times New Roman" w:cs="Times New Roman"/>
          <w:b/>
          <w:caps/>
        </w:rPr>
      </w:pPr>
      <w:r w:rsidRPr="00263368">
        <w:rPr>
          <w:rFonts w:ascii="Times New Roman" w:hAnsi="Times New Roman" w:cs="Times New Roman"/>
          <w:b/>
          <w:caps/>
        </w:rPr>
        <w:t>Elővásárlási joggal érintett ingatlanok jegyzéke</w:t>
      </w:r>
    </w:p>
    <w:p w14:paraId="1B6442CC" w14:textId="77777777" w:rsidR="008F3DF7" w:rsidRPr="00263368" w:rsidRDefault="008F3DF7" w:rsidP="008F3DF7">
      <w:pPr>
        <w:spacing w:after="0" w:line="240" w:lineRule="auto"/>
        <w:rPr>
          <w:rFonts w:ascii="Times New Roman" w:hAnsi="Times New Roman" w:cs="Times New Roman"/>
          <w:b/>
        </w:rPr>
      </w:pPr>
    </w:p>
    <w:p w14:paraId="70635EFA"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iCs/>
        </w:rPr>
        <w:t>Skanzen bővítési területe:</w:t>
      </w:r>
    </w:p>
    <w:p w14:paraId="2F3F98FA" w14:textId="05646819" w:rsidR="008F3DF7" w:rsidRPr="00263368" w:rsidRDefault="00CD4EC4" w:rsidP="00CD4EC4">
      <w:pPr>
        <w:tabs>
          <w:tab w:val="left" w:pos="1134"/>
        </w:tabs>
        <w:spacing w:before="120" w:after="0" w:line="240" w:lineRule="auto"/>
        <w:ind w:left="851"/>
        <w:jc w:val="both"/>
        <w:rPr>
          <w:rFonts w:ascii="Times New Roman" w:hAnsi="Times New Roman" w:cs="Times New Roman"/>
        </w:rPr>
      </w:pPr>
      <w:r w:rsidRPr="00263368">
        <w:rPr>
          <w:rFonts w:ascii="Times New Roman" w:hAnsi="Times New Roman" w:cs="Times New Roman"/>
        </w:rPr>
        <w:t>0290/12;</w:t>
      </w:r>
      <w:r w:rsidR="008F3DF7" w:rsidRPr="00263368">
        <w:rPr>
          <w:rFonts w:ascii="Times New Roman" w:hAnsi="Times New Roman" w:cs="Times New Roman"/>
        </w:rPr>
        <w:t xml:space="preserve"> 0290/13, 0290/51, 0290/52, 0290/53, 0290/59, 0294/37, 0294/38, 0294/39, 0294/40, 0294/41, 0294/42, 0294/43, 0294/45, 0294/46, 0294/47, 0294/48, 0294/49, 0294/50, 0294/51, 0294/52, 0294/53, 0294/54, 0294/55, 0294/56, 0294/57, 0295/53, 0295/54, 0295/55, 0295/56, 0295/57, 0295/58, 0295/59, 0295/60, 0295/62, 0295/63, 0295/64, 0295/65, 0295/71, 0295/72 helyrajzi számú telkek, melyeknek településrendezési célja intézményi fejlesztés,</w:t>
      </w:r>
    </w:p>
    <w:p w14:paraId="35DC87E9"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HÉV végállomás és környezete:</w:t>
      </w:r>
    </w:p>
    <w:p w14:paraId="6856CE5C" w14:textId="77777777" w:rsidR="008F3DF7" w:rsidRPr="00263368" w:rsidRDefault="008F3DF7" w:rsidP="00CD4EC4">
      <w:pPr>
        <w:tabs>
          <w:tab w:val="left" w:pos="1134"/>
        </w:tabs>
        <w:spacing w:before="120" w:after="0" w:line="240" w:lineRule="auto"/>
        <w:ind w:left="851"/>
        <w:jc w:val="both"/>
        <w:rPr>
          <w:rFonts w:ascii="Times New Roman" w:hAnsi="Times New Roman" w:cs="Times New Roman"/>
        </w:rPr>
      </w:pPr>
      <w:r w:rsidRPr="00263368">
        <w:rPr>
          <w:rFonts w:ascii="Times New Roman" w:hAnsi="Times New Roman" w:cs="Times New Roman"/>
        </w:rPr>
        <w:t>387/1, 387/2, 399/2, 400/16, 433/1 helyrajzi számú telkek, melyeknek településrendezési célja az intermodális csomópont kialakítása, fejlesztése,</w:t>
      </w:r>
    </w:p>
    <w:p w14:paraId="65377BA8"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 xml:space="preserve">Castrum területe: </w:t>
      </w:r>
    </w:p>
    <w:p w14:paraId="1C8FCCE0" w14:textId="77777777" w:rsidR="008F3DF7" w:rsidRPr="00263368" w:rsidRDefault="008F3DF7" w:rsidP="008F3DF7">
      <w:pPr>
        <w:tabs>
          <w:tab w:val="left" w:pos="1134"/>
        </w:tabs>
        <w:spacing w:before="120" w:after="0" w:line="240" w:lineRule="auto"/>
        <w:ind w:left="851"/>
        <w:jc w:val="both"/>
        <w:rPr>
          <w:rFonts w:ascii="Times New Roman" w:hAnsi="Times New Roman" w:cs="Times New Roman"/>
        </w:rPr>
      </w:pPr>
      <w:r w:rsidRPr="00263368">
        <w:rPr>
          <w:rFonts w:ascii="Times New Roman" w:hAnsi="Times New Roman" w:cs="Times New Roman"/>
        </w:rPr>
        <w:t>1048, 1049, 1052/2, 1053, 1054, 1061, 1062/1, 1064/3, 1064/4, 1065, 1066, 1067, 1070, 1071, 1072, 1073 helyrajzi számú telkek, melyeknek településrendezési célja épített értékek fejlesztése és védelme,</w:t>
      </w:r>
    </w:p>
    <w:p w14:paraId="53B375FB"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Szentendrei Régi Déli Vízmű-kutak területe: 1. helyrajzi számú telek, melynek településrendezési célja infrastruktúra fejlesztés,</w:t>
      </w:r>
    </w:p>
    <w:p w14:paraId="26C1F866"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Belváros közösségi tulajdonú ingatlanok:</w:t>
      </w:r>
    </w:p>
    <w:p w14:paraId="7A632F34" w14:textId="77777777" w:rsidR="008F3DF7" w:rsidRPr="00263368" w:rsidRDefault="008F3DF7" w:rsidP="008F3DF7">
      <w:pPr>
        <w:tabs>
          <w:tab w:val="left" w:pos="1134"/>
        </w:tabs>
        <w:spacing w:before="120" w:after="0" w:line="240" w:lineRule="auto"/>
        <w:ind w:left="993"/>
        <w:jc w:val="both"/>
        <w:rPr>
          <w:rFonts w:ascii="Times New Roman" w:hAnsi="Times New Roman" w:cs="Times New Roman"/>
        </w:rPr>
      </w:pPr>
      <w:r w:rsidRPr="00263368">
        <w:rPr>
          <w:rFonts w:ascii="Times New Roman" w:hAnsi="Times New Roman" w:cs="Times New Roman"/>
        </w:rPr>
        <w:t>1872, 2285, 2293, 2342, 3732/3, 4432 helyrajzi számú telkek, melyeknek településrendezési célja intézményi fejlesztés,</w:t>
      </w:r>
    </w:p>
    <w:p w14:paraId="4A16C90A"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i/>
        </w:rPr>
      </w:pPr>
      <w:r w:rsidRPr="00263368">
        <w:rPr>
          <w:rFonts w:ascii="Times New Roman" w:hAnsi="Times New Roman" w:cs="Times New Roman"/>
        </w:rPr>
        <w:t xml:space="preserve">Pap-szigeten: </w:t>
      </w:r>
    </w:p>
    <w:p w14:paraId="672B54E1" w14:textId="77777777" w:rsidR="008F3DF7" w:rsidRPr="00263368" w:rsidRDefault="008F3DF7" w:rsidP="008F3DF7">
      <w:pPr>
        <w:tabs>
          <w:tab w:val="left" w:pos="1134"/>
        </w:tabs>
        <w:spacing w:before="120" w:after="0" w:line="240" w:lineRule="auto"/>
        <w:ind w:left="851"/>
        <w:jc w:val="both"/>
        <w:rPr>
          <w:rFonts w:ascii="Times New Roman" w:hAnsi="Times New Roman" w:cs="Times New Roman"/>
          <w:i/>
        </w:rPr>
      </w:pPr>
      <w:r w:rsidRPr="00263368">
        <w:rPr>
          <w:rFonts w:ascii="Times New Roman" w:hAnsi="Times New Roman" w:cs="Times New Roman"/>
        </w:rPr>
        <w:t>4468, 4469, 4470, 4472, 4474, 4475, 4476 helyrajzi számú telkek, melyeknek településrendezési célja tematikus intézménypark, infrastruktúra fejlesztés,</w:t>
      </w:r>
    </w:p>
    <w:p w14:paraId="04642A30" w14:textId="77777777" w:rsidR="008F3DF7" w:rsidRPr="00263368" w:rsidRDefault="008F3DF7" w:rsidP="0064398B">
      <w:pPr>
        <w:pStyle w:val="Listaszerbekezds"/>
        <w:numPr>
          <w:ilvl w:val="0"/>
          <w:numId w:val="109"/>
        </w:numPr>
        <w:tabs>
          <w:tab w:val="left" w:pos="1134"/>
        </w:tabs>
        <w:spacing w:before="120" w:after="0" w:line="240" w:lineRule="auto"/>
        <w:ind w:left="993" w:hanging="426"/>
        <w:jc w:val="both"/>
        <w:rPr>
          <w:rFonts w:ascii="Times New Roman" w:hAnsi="Times New Roman" w:cs="Times New Roman"/>
        </w:rPr>
      </w:pPr>
      <w:r w:rsidRPr="00263368">
        <w:rPr>
          <w:rFonts w:ascii="Times New Roman" w:hAnsi="Times New Roman" w:cs="Times New Roman"/>
        </w:rPr>
        <w:t>volt szovjet laktanya területe:</w:t>
      </w:r>
      <w:r w:rsidRPr="00263368">
        <w:rPr>
          <w:rFonts w:ascii="Times New Roman" w:hAnsi="Times New Roman" w:cs="Times New Roman"/>
          <w:i/>
        </w:rPr>
        <w:t xml:space="preserve"> </w:t>
      </w:r>
    </w:p>
    <w:p w14:paraId="11B31CE0" w14:textId="77777777" w:rsidR="008F3DF7" w:rsidRPr="00263368" w:rsidRDefault="008F3DF7" w:rsidP="008F3DF7">
      <w:pPr>
        <w:tabs>
          <w:tab w:val="left" w:pos="1134"/>
        </w:tabs>
        <w:spacing w:before="120" w:after="0" w:line="240" w:lineRule="auto"/>
        <w:ind w:left="993"/>
        <w:jc w:val="both"/>
        <w:rPr>
          <w:rFonts w:ascii="Times New Roman" w:hAnsi="Times New Roman" w:cs="Times New Roman"/>
        </w:rPr>
      </w:pPr>
      <w:r w:rsidRPr="00263368">
        <w:rPr>
          <w:rFonts w:ascii="Times New Roman" w:hAnsi="Times New Roman" w:cs="Times New Roman"/>
          <w:bCs/>
        </w:rPr>
        <w:t xml:space="preserve">5, 6, 7, </w:t>
      </w:r>
      <w:r w:rsidRPr="00263368">
        <w:rPr>
          <w:rFonts w:ascii="Times New Roman" w:hAnsi="Times New Roman" w:cs="Times New Roman"/>
        </w:rPr>
        <w:t>012/1</w:t>
      </w:r>
      <w:r w:rsidRPr="00263368">
        <w:rPr>
          <w:rFonts w:ascii="Times New Roman" w:hAnsi="Times New Roman" w:cs="Times New Roman"/>
          <w:sz w:val="20"/>
        </w:rPr>
        <w:t xml:space="preserve"> </w:t>
      </w:r>
      <w:r w:rsidRPr="00263368">
        <w:rPr>
          <w:rFonts w:ascii="Times New Roman" w:hAnsi="Times New Roman" w:cs="Times New Roman"/>
        </w:rPr>
        <w:t>helyrajzi számú telkek, melyeknek településrendezési célja intézményi és infrastruktúra fejlesztés.</w:t>
      </w:r>
    </w:p>
    <w:p w14:paraId="1F678203" w14:textId="77777777" w:rsidR="008F3DF7" w:rsidRPr="00263368" w:rsidRDefault="008F3DF7" w:rsidP="008F3DF7">
      <w:pPr>
        <w:spacing w:after="0" w:line="240" w:lineRule="auto"/>
        <w:rPr>
          <w:rFonts w:ascii="Times New Roman" w:hAnsi="Times New Roman" w:cs="Times New Roman"/>
        </w:rPr>
      </w:pPr>
    </w:p>
    <w:p w14:paraId="60F36F40" w14:textId="77777777" w:rsidR="008F3DF7" w:rsidRPr="00263368" w:rsidRDefault="008F3DF7" w:rsidP="008F3DF7">
      <w:pPr>
        <w:spacing w:after="0" w:line="240" w:lineRule="auto"/>
        <w:rPr>
          <w:rFonts w:ascii="Times New Roman" w:hAnsi="Times New Roman" w:cs="Times New Roman"/>
        </w:rPr>
      </w:pPr>
      <w:r w:rsidRPr="00263368">
        <w:rPr>
          <w:rFonts w:ascii="Times New Roman" w:hAnsi="Times New Roman" w:cs="Times New Roman"/>
        </w:rPr>
        <w:br w:type="page"/>
      </w:r>
    </w:p>
    <w:p w14:paraId="0B8A9C53" w14:textId="0C48135D" w:rsidR="008F3DF7" w:rsidRPr="007F393E" w:rsidRDefault="006F388C" w:rsidP="006F388C">
      <w:pPr>
        <w:pStyle w:val="Listaszerbekezds"/>
        <w:tabs>
          <w:tab w:val="left" w:pos="1134"/>
        </w:tabs>
        <w:spacing w:after="0" w:line="240" w:lineRule="auto"/>
        <w:ind w:left="1134" w:hanging="1134"/>
        <w:jc w:val="both"/>
        <w:rPr>
          <w:rFonts w:ascii="Times New Roman" w:hAnsi="Times New Roman" w:cs="Times New Roman"/>
          <w:b/>
          <w:bCs/>
          <w:i/>
        </w:rPr>
      </w:pPr>
      <w:r w:rsidRPr="007F393E">
        <w:rPr>
          <w:rFonts w:ascii="Times New Roman" w:hAnsi="Times New Roman" w:cs="Times New Roman"/>
          <w:b/>
          <w:bCs/>
          <w:i/>
        </w:rPr>
        <w:t>5.</w:t>
      </w:r>
      <w:r w:rsidRPr="007F393E">
        <w:rPr>
          <w:rFonts w:ascii="Times New Roman" w:hAnsi="Times New Roman" w:cs="Times New Roman"/>
          <w:b/>
          <w:bCs/>
        </w:rPr>
        <w:t xml:space="preserve"> </w:t>
      </w:r>
      <w:r w:rsidRPr="007F393E">
        <w:rPr>
          <w:rFonts w:ascii="Times New Roman" w:hAnsi="Times New Roman" w:cs="Times New Roman"/>
          <w:b/>
          <w:bCs/>
          <w:i/>
        </w:rPr>
        <w:t>melléklet</w:t>
      </w:r>
      <w:r w:rsidRPr="007F393E">
        <w:rPr>
          <w:rFonts w:ascii="Times New Roman" w:hAnsi="Times New Roman" w:cs="Times New Roman"/>
          <w:b/>
        </w:rPr>
        <w:tab/>
      </w:r>
      <w:r w:rsidR="008F3DF7" w:rsidRPr="007F393E">
        <w:rPr>
          <w:rFonts w:ascii="Times New Roman" w:hAnsi="Times New Roman" w:cs="Times New Roman"/>
          <w:b/>
          <w:bCs/>
          <w:i/>
        </w:rPr>
        <w:t>Szentendr</w:t>
      </w:r>
      <w:r w:rsidR="001B3253">
        <w:rPr>
          <w:rFonts w:ascii="Times New Roman" w:hAnsi="Times New Roman" w:cs="Times New Roman"/>
          <w:b/>
          <w:bCs/>
          <w:i/>
        </w:rPr>
        <w:t xml:space="preserve">e Építési Szabályzatáról szóló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008F3DF7" w:rsidRPr="007F393E">
        <w:rPr>
          <w:rFonts w:ascii="Times New Roman" w:hAnsi="Times New Roman" w:cs="Times New Roman"/>
          <w:b/>
          <w:i/>
        </w:rPr>
        <w:t xml:space="preserve">önkormányzati </w:t>
      </w:r>
      <w:r w:rsidR="008F3DF7" w:rsidRPr="007F393E">
        <w:rPr>
          <w:rFonts w:ascii="Times New Roman" w:hAnsi="Times New Roman" w:cs="Times New Roman"/>
          <w:b/>
          <w:bCs/>
          <w:i/>
        </w:rPr>
        <w:t>rendelethez</w:t>
      </w:r>
    </w:p>
    <w:p w14:paraId="3E708C89" w14:textId="77777777" w:rsidR="0031134F" w:rsidRPr="00263368" w:rsidRDefault="0031134F" w:rsidP="0031134F">
      <w:pPr>
        <w:pStyle w:val="felsorols"/>
        <w:numPr>
          <w:ilvl w:val="0"/>
          <w:numId w:val="0"/>
        </w:numPr>
        <w:tabs>
          <w:tab w:val="left" w:pos="1134"/>
        </w:tabs>
        <w:spacing w:before="60"/>
        <w:ind w:left="567" w:hanging="567"/>
        <w:rPr>
          <w:rFonts w:ascii="Times New Roman félkövér" w:hAnsi="Times New Roman félkövér" w:cs="Times New Roman"/>
          <w:b/>
          <w:caps/>
          <w:sz w:val="22"/>
          <w:szCs w:val="22"/>
        </w:rPr>
      </w:pPr>
      <w:r w:rsidRPr="00263368">
        <w:rPr>
          <w:rFonts w:ascii="Times New Roman félkövér" w:hAnsi="Times New Roman félkövér" w:cs="Times New Roman"/>
          <w:b/>
          <w:caps/>
        </w:rPr>
        <w:t>Állattartó építmények védőtávolsága</w:t>
      </w:r>
    </w:p>
    <w:p w14:paraId="7ECC494B" w14:textId="77777777" w:rsidR="0031134F" w:rsidRPr="00263368" w:rsidRDefault="0031134F" w:rsidP="0031134F">
      <w:pPr>
        <w:pStyle w:val="felsorols"/>
        <w:numPr>
          <w:ilvl w:val="3"/>
          <w:numId w:val="16"/>
        </w:numPr>
        <w:tabs>
          <w:tab w:val="clear" w:pos="1778"/>
          <w:tab w:val="left" w:pos="567"/>
        </w:tabs>
        <w:spacing w:before="60"/>
        <w:ind w:left="567" w:hanging="641"/>
        <w:rPr>
          <w:rFonts w:ascii="Times New Roman" w:hAnsi="Times New Roman" w:cs="Times New Roman"/>
          <w:sz w:val="22"/>
          <w:szCs w:val="22"/>
        </w:rPr>
      </w:pPr>
      <w:r w:rsidRPr="00263368">
        <w:rPr>
          <w:rFonts w:ascii="Times New Roman" w:hAnsi="Times New Roman" w:cs="Times New Roman"/>
          <w:sz w:val="22"/>
          <w:szCs w:val="22"/>
        </w:rPr>
        <w:t>A belterületen haszonállat tartására szolgáló építmény - ól, istálló, kifutó, trágyatároló -, ha azt az övezeti előírások lehetővé teszik a következő védőtávolságok betartásával helyezhetők el:</w:t>
      </w:r>
    </w:p>
    <w:p w14:paraId="7E24C72A" w14:textId="77777777" w:rsidR="0031134F" w:rsidRPr="00263368" w:rsidRDefault="0031134F" w:rsidP="003835D5">
      <w:pPr>
        <w:tabs>
          <w:tab w:val="num" w:pos="1070"/>
        </w:tabs>
        <w:spacing w:after="0"/>
        <w:ind w:left="992" w:hanging="425"/>
        <w:rPr>
          <w:rFonts w:ascii="Times New Roman" w:hAnsi="Times New Roman" w:cs="Times New Roman"/>
        </w:rPr>
      </w:pPr>
      <w:r w:rsidRPr="00263368">
        <w:rPr>
          <w:rFonts w:ascii="Times New Roman" w:hAnsi="Times New Roman" w:cs="Times New Roman"/>
          <w:i/>
        </w:rPr>
        <w:t>1.1</w:t>
      </w:r>
      <w:r w:rsidRPr="00263368">
        <w:rPr>
          <w:rFonts w:ascii="Times New Roman" w:hAnsi="Times New Roman" w:cs="Times New Roman"/>
        </w:rPr>
        <w:tab/>
        <w:t>nagytestű mezőgazdasági haszonállat esetén:</w:t>
      </w:r>
    </w:p>
    <w:p w14:paraId="63F99F73" w14:textId="77777777" w:rsidR="0031134F" w:rsidRPr="00263368" w:rsidRDefault="0031134F" w:rsidP="0031134F">
      <w:pPr>
        <w:pStyle w:val="viChar"/>
        <w:ind w:left="1701" w:hanging="708"/>
        <w:rPr>
          <w:rFonts w:ascii="Times New Roman" w:hAnsi="Times New Roman" w:cs="Times New Roman"/>
          <w:sz w:val="22"/>
          <w:szCs w:val="22"/>
        </w:rPr>
      </w:pPr>
      <w:r w:rsidRPr="00263368">
        <w:rPr>
          <w:rFonts w:ascii="Times New Roman" w:hAnsi="Times New Roman" w:cs="Times New Roman"/>
          <w:i/>
          <w:sz w:val="22"/>
          <w:szCs w:val="22"/>
        </w:rPr>
        <w:t>1.1.1.</w:t>
      </w:r>
      <w:r w:rsidRPr="00263368">
        <w:rPr>
          <w:rFonts w:ascii="Times New Roman" w:hAnsi="Times New Roman" w:cs="Times New Roman"/>
          <w:sz w:val="22"/>
          <w:szCs w:val="22"/>
        </w:rPr>
        <w:tab/>
        <w:t xml:space="preserve">saját lakóépülettől </w:t>
      </w:r>
      <w:r w:rsidRPr="00263368">
        <w:rPr>
          <w:rFonts w:ascii="Times New Roman" w:hAnsi="Times New Roman" w:cs="Times New Roman"/>
          <w:sz w:val="22"/>
          <w:szCs w:val="22"/>
        </w:rPr>
        <w:tab/>
      </w:r>
      <w:r w:rsidRPr="00263368">
        <w:rPr>
          <w:rFonts w:ascii="Times New Roman" w:hAnsi="Times New Roman" w:cs="Times New Roman"/>
          <w:sz w:val="22"/>
          <w:szCs w:val="22"/>
        </w:rPr>
        <w:tab/>
        <w:t>15,0 m,</w:t>
      </w:r>
    </w:p>
    <w:p w14:paraId="7A66EF17" w14:textId="77777777" w:rsidR="0031134F" w:rsidRPr="00263368" w:rsidRDefault="0031134F" w:rsidP="0031134F">
      <w:pPr>
        <w:pStyle w:val="viChar"/>
        <w:ind w:left="1701" w:hanging="708"/>
        <w:rPr>
          <w:rFonts w:ascii="Times New Roman" w:hAnsi="Times New Roman" w:cs="Times New Roman"/>
          <w:sz w:val="22"/>
          <w:szCs w:val="22"/>
        </w:rPr>
      </w:pPr>
      <w:r w:rsidRPr="00263368">
        <w:rPr>
          <w:rFonts w:ascii="Times New Roman" w:hAnsi="Times New Roman" w:cs="Times New Roman"/>
          <w:i/>
          <w:sz w:val="22"/>
          <w:szCs w:val="22"/>
        </w:rPr>
        <w:t>1.1.2.</w:t>
      </w:r>
      <w:r w:rsidRPr="00263368">
        <w:rPr>
          <w:rFonts w:ascii="Times New Roman" w:hAnsi="Times New Roman" w:cs="Times New Roman"/>
          <w:sz w:val="22"/>
          <w:szCs w:val="22"/>
        </w:rPr>
        <w:tab/>
        <w:t xml:space="preserve">szomszéd lakóépülettől </w:t>
      </w:r>
      <w:r w:rsidRPr="00263368">
        <w:rPr>
          <w:rFonts w:ascii="Times New Roman" w:hAnsi="Times New Roman" w:cs="Times New Roman"/>
          <w:sz w:val="22"/>
          <w:szCs w:val="22"/>
        </w:rPr>
        <w:tab/>
      </w:r>
      <w:r w:rsidRPr="00263368">
        <w:rPr>
          <w:rFonts w:ascii="Times New Roman" w:hAnsi="Times New Roman" w:cs="Times New Roman"/>
          <w:sz w:val="22"/>
          <w:szCs w:val="22"/>
        </w:rPr>
        <w:tab/>
        <w:t>25,0 m,</w:t>
      </w:r>
    </w:p>
    <w:p w14:paraId="59EF5045" w14:textId="77777777" w:rsidR="0031134F" w:rsidRPr="00263368" w:rsidRDefault="0031134F" w:rsidP="0031134F">
      <w:pPr>
        <w:pStyle w:val="viChar"/>
        <w:ind w:left="1701" w:hanging="708"/>
        <w:rPr>
          <w:rFonts w:ascii="Times New Roman" w:hAnsi="Times New Roman" w:cs="Times New Roman"/>
          <w:sz w:val="22"/>
          <w:szCs w:val="22"/>
        </w:rPr>
      </w:pPr>
      <w:r w:rsidRPr="00263368">
        <w:rPr>
          <w:rFonts w:ascii="Times New Roman" w:hAnsi="Times New Roman" w:cs="Times New Roman"/>
          <w:i/>
          <w:sz w:val="22"/>
          <w:szCs w:val="22"/>
        </w:rPr>
        <w:t>1.1.3.</w:t>
      </w:r>
      <w:r w:rsidRPr="00263368">
        <w:rPr>
          <w:rFonts w:ascii="Times New Roman" w:hAnsi="Times New Roman" w:cs="Times New Roman"/>
          <w:sz w:val="22"/>
          <w:szCs w:val="22"/>
        </w:rPr>
        <w:tab/>
        <w:t xml:space="preserve">ásott kúttól </w:t>
      </w:r>
      <w:r w:rsidRPr="00263368">
        <w:rPr>
          <w:rFonts w:ascii="Times New Roman" w:hAnsi="Times New Roman" w:cs="Times New Roman"/>
          <w:sz w:val="22"/>
          <w:szCs w:val="22"/>
        </w:rPr>
        <w:tab/>
      </w:r>
      <w:r w:rsidRPr="00263368">
        <w:rPr>
          <w:rFonts w:ascii="Times New Roman" w:hAnsi="Times New Roman" w:cs="Times New Roman"/>
          <w:sz w:val="22"/>
          <w:szCs w:val="22"/>
        </w:rPr>
        <w:tab/>
      </w:r>
      <w:r w:rsidRPr="00263368">
        <w:rPr>
          <w:rFonts w:ascii="Times New Roman" w:hAnsi="Times New Roman" w:cs="Times New Roman"/>
          <w:sz w:val="22"/>
          <w:szCs w:val="22"/>
        </w:rPr>
        <w:tab/>
        <w:t>20,0 m,</w:t>
      </w:r>
    </w:p>
    <w:p w14:paraId="4CE75E47" w14:textId="77777777" w:rsidR="0031134F" w:rsidRPr="00263368" w:rsidRDefault="0031134F" w:rsidP="0031134F">
      <w:pPr>
        <w:pStyle w:val="viChar"/>
        <w:ind w:left="1701" w:hanging="708"/>
        <w:rPr>
          <w:rFonts w:ascii="Times New Roman" w:hAnsi="Times New Roman" w:cs="Times New Roman"/>
          <w:sz w:val="22"/>
          <w:szCs w:val="22"/>
        </w:rPr>
      </w:pPr>
      <w:r w:rsidRPr="00263368">
        <w:rPr>
          <w:rFonts w:ascii="Times New Roman" w:hAnsi="Times New Roman" w:cs="Times New Roman"/>
          <w:i/>
          <w:sz w:val="22"/>
          <w:szCs w:val="22"/>
        </w:rPr>
        <w:t>1.1.4.</w:t>
      </w:r>
      <w:r w:rsidRPr="00263368">
        <w:rPr>
          <w:rFonts w:ascii="Times New Roman" w:hAnsi="Times New Roman" w:cs="Times New Roman"/>
          <w:sz w:val="22"/>
          <w:szCs w:val="22"/>
        </w:rPr>
        <w:tab/>
        <w:t>fúrt kúttól</w:t>
      </w:r>
      <w:r w:rsidRPr="00263368">
        <w:rPr>
          <w:rFonts w:ascii="Times New Roman" w:hAnsi="Times New Roman" w:cs="Times New Roman"/>
          <w:sz w:val="22"/>
          <w:szCs w:val="22"/>
        </w:rPr>
        <w:tab/>
      </w:r>
      <w:r w:rsidRPr="00263368">
        <w:rPr>
          <w:rFonts w:ascii="Times New Roman" w:hAnsi="Times New Roman" w:cs="Times New Roman"/>
          <w:sz w:val="22"/>
          <w:szCs w:val="22"/>
        </w:rPr>
        <w:tab/>
      </w:r>
      <w:r w:rsidRPr="00263368">
        <w:rPr>
          <w:rFonts w:ascii="Times New Roman" w:hAnsi="Times New Roman" w:cs="Times New Roman"/>
          <w:sz w:val="22"/>
          <w:szCs w:val="22"/>
        </w:rPr>
        <w:tab/>
        <w:t>20,0 m,</w:t>
      </w:r>
    </w:p>
    <w:p w14:paraId="6318A341" w14:textId="77777777" w:rsidR="0031134F" w:rsidRPr="00263368" w:rsidRDefault="0031134F" w:rsidP="003835D5">
      <w:pPr>
        <w:spacing w:after="0"/>
        <w:ind w:left="1701" w:hanging="709"/>
        <w:rPr>
          <w:rFonts w:ascii="Times New Roman" w:hAnsi="Times New Roman" w:cs="Times New Roman"/>
        </w:rPr>
      </w:pPr>
      <w:r w:rsidRPr="00263368">
        <w:rPr>
          <w:rFonts w:ascii="Times New Roman" w:hAnsi="Times New Roman" w:cs="Times New Roman"/>
          <w:i/>
        </w:rPr>
        <w:t>1.1.5.</w:t>
      </w:r>
      <w:r w:rsidRPr="00263368">
        <w:rPr>
          <w:rFonts w:ascii="Times New Roman" w:hAnsi="Times New Roman" w:cs="Times New Roman"/>
        </w:rPr>
        <w:tab/>
        <w:t>a legalább 6,0 m széles úttól</w:t>
      </w:r>
      <w:r w:rsidRPr="00263368">
        <w:rPr>
          <w:rFonts w:ascii="Times New Roman" w:hAnsi="Times New Roman" w:cs="Times New Roman"/>
        </w:rPr>
        <w:tab/>
        <w:t>10,0 m, a keskenyebb úttelek esetén az út tengelyétől legalább 13,0 méter.</w:t>
      </w:r>
    </w:p>
    <w:p w14:paraId="433BF02C" w14:textId="77777777" w:rsidR="0031134F" w:rsidRPr="00263368" w:rsidRDefault="0031134F" w:rsidP="0031134F">
      <w:pPr>
        <w:pStyle w:val="Listaszerbekezds"/>
        <w:widowControl w:val="0"/>
        <w:numPr>
          <w:ilvl w:val="1"/>
          <w:numId w:val="145"/>
        </w:numPr>
        <w:tabs>
          <w:tab w:val="num" w:pos="1070"/>
        </w:tabs>
        <w:spacing w:after="0"/>
        <w:ind w:left="992" w:hanging="425"/>
        <w:contextualSpacing/>
        <w:rPr>
          <w:rFonts w:ascii="Times New Roman" w:hAnsi="Times New Roman"/>
        </w:rPr>
      </w:pPr>
      <w:r w:rsidRPr="00263368">
        <w:rPr>
          <w:rFonts w:ascii="Times New Roman" w:hAnsi="Times New Roman"/>
        </w:rPr>
        <w:t xml:space="preserve">közepes- és kistestű mezőgazdasági haszonállat esetén, ideértve a verseny és sport célból tartott posta- és díszgalamb tartást is: </w:t>
      </w:r>
    </w:p>
    <w:p w14:paraId="6D798F9D"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1.2.1.</w:t>
      </w:r>
      <w:r w:rsidRPr="00263368">
        <w:rPr>
          <w:rFonts w:ascii="Times New Roman" w:hAnsi="Times New Roman" w:cs="Times New Roman"/>
          <w:sz w:val="22"/>
          <w:szCs w:val="22"/>
        </w:rPr>
        <w:tab/>
        <w:t xml:space="preserve">saját lakóépülettől </w:t>
      </w:r>
      <w:r w:rsidRPr="00263368">
        <w:rPr>
          <w:rFonts w:ascii="Times New Roman" w:hAnsi="Times New Roman" w:cs="Times New Roman"/>
          <w:sz w:val="22"/>
          <w:szCs w:val="22"/>
        </w:rPr>
        <w:tab/>
      </w:r>
      <w:r w:rsidRPr="00263368">
        <w:rPr>
          <w:rFonts w:ascii="Times New Roman" w:hAnsi="Times New Roman" w:cs="Times New Roman"/>
          <w:sz w:val="22"/>
          <w:szCs w:val="22"/>
        </w:rPr>
        <w:tab/>
        <w:t>15,0 m,</w:t>
      </w:r>
    </w:p>
    <w:p w14:paraId="6B876CBF"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1.2.2.</w:t>
      </w:r>
      <w:r w:rsidRPr="00263368">
        <w:rPr>
          <w:rFonts w:ascii="Times New Roman" w:hAnsi="Times New Roman" w:cs="Times New Roman"/>
          <w:sz w:val="22"/>
          <w:szCs w:val="22"/>
        </w:rPr>
        <w:tab/>
        <w:t xml:space="preserve">szomszéd lakóépülettől </w:t>
      </w:r>
      <w:r w:rsidRPr="00263368">
        <w:rPr>
          <w:rFonts w:ascii="Times New Roman" w:hAnsi="Times New Roman" w:cs="Times New Roman"/>
          <w:sz w:val="22"/>
          <w:szCs w:val="22"/>
        </w:rPr>
        <w:tab/>
      </w:r>
      <w:r w:rsidRPr="00263368">
        <w:rPr>
          <w:rFonts w:ascii="Times New Roman" w:hAnsi="Times New Roman" w:cs="Times New Roman"/>
          <w:sz w:val="22"/>
          <w:szCs w:val="22"/>
        </w:rPr>
        <w:tab/>
        <w:t>25,0 m,</w:t>
      </w:r>
    </w:p>
    <w:p w14:paraId="4563DF30"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1.2.3.</w:t>
      </w:r>
      <w:r w:rsidRPr="00263368">
        <w:rPr>
          <w:rFonts w:ascii="Times New Roman" w:hAnsi="Times New Roman" w:cs="Times New Roman"/>
          <w:sz w:val="22"/>
          <w:szCs w:val="22"/>
        </w:rPr>
        <w:tab/>
        <w:t xml:space="preserve">ásott kúttól </w:t>
      </w:r>
      <w:r w:rsidRPr="00263368">
        <w:rPr>
          <w:rFonts w:ascii="Times New Roman" w:hAnsi="Times New Roman" w:cs="Times New Roman"/>
          <w:sz w:val="22"/>
          <w:szCs w:val="22"/>
        </w:rPr>
        <w:tab/>
      </w:r>
      <w:r w:rsidRPr="00263368">
        <w:rPr>
          <w:rFonts w:ascii="Times New Roman" w:hAnsi="Times New Roman" w:cs="Times New Roman"/>
          <w:sz w:val="22"/>
          <w:szCs w:val="22"/>
        </w:rPr>
        <w:tab/>
      </w:r>
      <w:r w:rsidRPr="00263368">
        <w:rPr>
          <w:rFonts w:ascii="Times New Roman" w:hAnsi="Times New Roman" w:cs="Times New Roman"/>
          <w:sz w:val="22"/>
          <w:szCs w:val="22"/>
        </w:rPr>
        <w:tab/>
        <w:t>20,0 m,</w:t>
      </w:r>
    </w:p>
    <w:p w14:paraId="2375FB66"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1.2.4.</w:t>
      </w:r>
      <w:r w:rsidRPr="00263368">
        <w:rPr>
          <w:rFonts w:ascii="Times New Roman" w:hAnsi="Times New Roman" w:cs="Times New Roman"/>
          <w:sz w:val="22"/>
          <w:szCs w:val="22"/>
        </w:rPr>
        <w:tab/>
        <w:t>fúrt kúttól</w:t>
      </w:r>
      <w:r w:rsidRPr="00263368">
        <w:rPr>
          <w:rFonts w:ascii="Times New Roman" w:hAnsi="Times New Roman" w:cs="Times New Roman"/>
          <w:sz w:val="22"/>
          <w:szCs w:val="22"/>
        </w:rPr>
        <w:tab/>
      </w:r>
      <w:r w:rsidRPr="00263368">
        <w:rPr>
          <w:rFonts w:ascii="Times New Roman" w:hAnsi="Times New Roman" w:cs="Times New Roman"/>
          <w:sz w:val="22"/>
          <w:szCs w:val="22"/>
        </w:rPr>
        <w:tab/>
      </w:r>
      <w:r w:rsidRPr="00263368">
        <w:rPr>
          <w:rFonts w:ascii="Times New Roman" w:hAnsi="Times New Roman" w:cs="Times New Roman"/>
          <w:sz w:val="22"/>
          <w:szCs w:val="22"/>
        </w:rPr>
        <w:tab/>
        <w:t>20,0 m,</w:t>
      </w:r>
    </w:p>
    <w:p w14:paraId="003A2C0F" w14:textId="77777777" w:rsidR="0031134F" w:rsidRPr="00263368" w:rsidRDefault="0031134F" w:rsidP="003835D5">
      <w:pPr>
        <w:spacing w:after="0"/>
        <w:ind w:left="1843" w:hanging="851"/>
        <w:rPr>
          <w:rFonts w:ascii="Times New Roman" w:hAnsi="Times New Roman" w:cs="Times New Roman"/>
        </w:rPr>
      </w:pPr>
      <w:r w:rsidRPr="00263368">
        <w:rPr>
          <w:rFonts w:ascii="Times New Roman" w:hAnsi="Times New Roman" w:cs="Times New Roman"/>
          <w:i/>
        </w:rPr>
        <w:t>1.2.5.</w:t>
      </w:r>
      <w:r w:rsidRPr="00263368">
        <w:rPr>
          <w:rFonts w:ascii="Times New Roman" w:hAnsi="Times New Roman" w:cs="Times New Roman"/>
        </w:rPr>
        <w:tab/>
        <w:t>a legalább 6,0 m széles úttól</w:t>
      </w:r>
      <w:r w:rsidRPr="00263368">
        <w:rPr>
          <w:rFonts w:ascii="Times New Roman" w:hAnsi="Times New Roman" w:cs="Times New Roman"/>
        </w:rPr>
        <w:tab/>
        <w:t>10,0 m, a keskenyebb úttelek esetén az út tengelyétől legalább 13,0 méterre.</w:t>
      </w:r>
    </w:p>
    <w:p w14:paraId="52B8F12C" w14:textId="77777777" w:rsidR="0031134F" w:rsidRPr="00263368" w:rsidRDefault="0031134F" w:rsidP="0031134F">
      <w:pPr>
        <w:pStyle w:val="Listaszerbekezds"/>
        <w:widowControl w:val="0"/>
        <w:numPr>
          <w:ilvl w:val="1"/>
          <w:numId w:val="145"/>
        </w:numPr>
        <w:tabs>
          <w:tab w:val="num" w:pos="1070"/>
        </w:tabs>
        <w:spacing w:after="0"/>
        <w:ind w:left="992" w:hanging="425"/>
        <w:contextualSpacing/>
        <w:rPr>
          <w:rFonts w:ascii="Times New Roman" w:hAnsi="Times New Roman"/>
        </w:rPr>
      </w:pPr>
      <w:r w:rsidRPr="00263368">
        <w:rPr>
          <w:rFonts w:ascii="Times New Roman" w:hAnsi="Times New Roman"/>
        </w:rPr>
        <w:t>zárt trágya és trágyalétároló legkisebb távolsága:</w:t>
      </w:r>
    </w:p>
    <w:p w14:paraId="1C0907E5"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1.3.1.</w:t>
      </w:r>
      <w:r w:rsidRPr="00263368">
        <w:rPr>
          <w:rFonts w:ascii="Times New Roman" w:hAnsi="Times New Roman" w:cs="Times New Roman"/>
          <w:sz w:val="22"/>
          <w:szCs w:val="22"/>
        </w:rPr>
        <w:tab/>
        <w:t>saját lakóépülettől:</w:t>
      </w:r>
      <w:r w:rsidRPr="00263368">
        <w:rPr>
          <w:rFonts w:ascii="Times New Roman" w:hAnsi="Times New Roman" w:cs="Times New Roman"/>
          <w:sz w:val="22"/>
          <w:szCs w:val="22"/>
        </w:rPr>
        <w:tab/>
      </w:r>
      <w:r w:rsidRPr="00263368">
        <w:rPr>
          <w:rFonts w:ascii="Times New Roman" w:hAnsi="Times New Roman" w:cs="Times New Roman"/>
          <w:sz w:val="22"/>
          <w:szCs w:val="22"/>
        </w:rPr>
        <w:tab/>
        <w:t>15,0 m,</w:t>
      </w:r>
    </w:p>
    <w:p w14:paraId="21809510"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1.3.2.</w:t>
      </w:r>
      <w:r w:rsidRPr="00263368">
        <w:rPr>
          <w:rFonts w:ascii="Times New Roman" w:hAnsi="Times New Roman" w:cs="Times New Roman"/>
          <w:sz w:val="22"/>
          <w:szCs w:val="22"/>
        </w:rPr>
        <w:tab/>
        <w:t xml:space="preserve">szomszéd lakóépülettől </w:t>
      </w:r>
      <w:r w:rsidRPr="00263368">
        <w:rPr>
          <w:rFonts w:ascii="Times New Roman" w:hAnsi="Times New Roman" w:cs="Times New Roman"/>
          <w:sz w:val="22"/>
          <w:szCs w:val="22"/>
        </w:rPr>
        <w:tab/>
        <w:t>30,0 m,</w:t>
      </w:r>
    </w:p>
    <w:p w14:paraId="5CE35B7B"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1.3.3.</w:t>
      </w:r>
      <w:r w:rsidRPr="00263368">
        <w:rPr>
          <w:rFonts w:ascii="Times New Roman" w:hAnsi="Times New Roman" w:cs="Times New Roman"/>
          <w:sz w:val="22"/>
          <w:szCs w:val="22"/>
        </w:rPr>
        <w:tab/>
        <w:t xml:space="preserve">ásott kúttól </w:t>
      </w:r>
      <w:r w:rsidRPr="00263368">
        <w:rPr>
          <w:rFonts w:ascii="Times New Roman" w:hAnsi="Times New Roman" w:cs="Times New Roman"/>
          <w:sz w:val="22"/>
          <w:szCs w:val="22"/>
        </w:rPr>
        <w:tab/>
      </w:r>
      <w:r w:rsidRPr="00263368">
        <w:rPr>
          <w:rFonts w:ascii="Times New Roman" w:hAnsi="Times New Roman" w:cs="Times New Roman"/>
          <w:sz w:val="22"/>
          <w:szCs w:val="22"/>
        </w:rPr>
        <w:tab/>
      </w:r>
      <w:r w:rsidRPr="00263368">
        <w:rPr>
          <w:rFonts w:ascii="Times New Roman" w:hAnsi="Times New Roman" w:cs="Times New Roman"/>
          <w:sz w:val="22"/>
          <w:szCs w:val="22"/>
        </w:rPr>
        <w:tab/>
        <w:t>20,0 m,</w:t>
      </w:r>
    </w:p>
    <w:p w14:paraId="19396144" w14:textId="77777777" w:rsidR="0031134F" w:rsidRPr="00263368" w:rsidRDefault="0031134F" w:rsidP="0031134F">
      <w:pPr>
        <w:pStyle w:val="viChar"/>
        <w:ind w:left="1843" w:hanging="850"/>
        <w:rPr>
          <w:rFonts w:ascii="Times New Roman" w:hAnsi="Times New Roman" w:cs="Times New Roman"/>
          <w:sz w:val="22"/>
          <w:szCs w:val="22"/>
        </w:rPr>
      </w:pPr>
      <w:r w:rsidRPr="00263368">
        <w:rPr>
          <w:rFonts w:ascii="Times New Roman" w:hAnsi="Times New Roman" w:cs="Times New Roman"/>
          <w:i/>
          <w:sz w:val="22"/>
          <w:szCs w:val="22"/>
        </w:rPr>
        <w:t>1.3.4.</w:t>
      </w:r>
      <w:r w:rsidRPr="00263368">
        <w:rPr>
          <w:rFonts w:ascii="Times New Roman" w:hAnsi="Times New Roman" w:cs="Times New Roman"/>
          <w:sz w:val="22"/>
          <w:szCs w:val="22"/>
        </w:rPr>
        <w:tab/>
        <w:t>fúrt kúttól</w:t>
      </w:r>
      <w:r w:rsidRPr="00263368">
        <w:rPr>
          <w:rFonts w:ascii="Times New Roman" w:hAnsi="Times New Roman" w:cs="Times New Roman"/>
          <w:sz w:val="22"/>
          <w:szCs w:val="22"/>
        </w:rPr>
        <w:tab/>
      </w:r>
      <w:r w:rsidRPr="00263368">
        <w:rPr>
          <w:rFonts w:ascii="Times New Roman" w:hAnsi="Times New Roman" w:cs="Times New Roman"/>
          <w:sz w:val="22"/>
          <w:szCs w:val="22"/>
        </w:rPr>
        <w:tab/>
      </w:r>
      <w:r w:rsidRPr="00263368">
        <w:rPr>
          <w:rFonts w:ascii="Times New Roman" w:hAnsi="Times New Roman" w:cs="Times New Roman"/>
          <w:sz w:val="22"/>
          <w:szCs w:val="22"/>
        </w:rPr>
        <w:tab/>
        <w:t>20,0 m,</w:t>
      </w:r>
    </w:p>
    <w:p w14:paraId="4955308A" w14:textId="77777777" w:rsidR="0031134F" w:rsidRPr="00263368" w:rsidRDefault="0031134F" w:rsidP="0031134F">
      <w:pPr>
        <w:ind w:left="1843" w:hanging="850"/>
        <w:rPr>
          <w:rFonts w:ascii="Times New Roman" w:hAnsi="Times New Roman" w:cs="Times New Roman"/>
        </w:rPr>
      </w:pPr>
      <w:r w:rsidRPr="00263368">
        <w:rPr>
          <w:rFonts w:ascii="Times New Roman" w:hAnsi="Times New Roman" w:cs="Times New Roman"/>
          <w:i/>
        </w:rPr>
        <w:t>1.3.4.</w:t>
      </w:r>
      <w:r w:rsidRPr="00263368">
        <w:rPr>
          <w:rFonts w:ascii="Times New Roman" w:hAnsi="Times New Roman" w:cs="Times New Roman"/>
        </w:rPr>
        <w:tab/>
        <w:t>a legalább 6,0 m széles úttól</w:t>
      </w:r>
      <w:r w:rsidRPr="00263368">
        <w:rPr>
          <w:rFonts w:ascii="Times New Roman" w:hAnsi="Times New Roman" w:cs="Times New Roman"/>
        </w:rPr>
        <w:tab/>
        <w:t>10,0 m, a keskenyebb úttelek esetén az út tengelyétől legalább 13,0 méter.</w:t>
      </w:r>
    </w:p>
    <w:p w14:paraId="6433F8DE" w14:textId="77777777" w:rsidR="0031134F" w:rsidRPr="00263368" w:rsidRDefault="0031134F" w:rsidP="0031134F">
      <w:pPr>
        <w:pStyle w:val="felsorols"/>
        <w:numPr>
          <w:ilvl w:val="3"/>
          <w:numId w:val="16"/>
        </w:numPr>
        <w:tabs>
          <w:tab w:val="clear" w:pos="1778"/>
          <w:tab w:val="left" w:pos="567"/>
        </w:tabs>
        <w:spacing w:before="60"/>
        <w:ind w:left="567" w:hanging="641"/>
        <w:rPr>
          <w:rFonts w:ascii="Times New Roman" w:hAnsi="Times New Roman"/>
          <w:sz w:val="22"/>
          <w:szCs w:val="22"/>
        </w:rPr>
      </w:pPr>
      <w:r w:rsidRPr="00263368">
        <w:rPr>
          <w:rFonts w:ascii="Times New Roman" w:hAnsi="Times New Roman"/>
          <w:sz w:val="22"/>
          <w:szCs w:val="22"/>
        </w:rPr>
        <w:t>A külterületen haszonállat tartására szolgáló építmény – különösen ól, istálló, kifutó, trágyatároló - a következő védőtávolságok betartásával helyezhetők el:</w:t>
      </w:r>
    </w:p>
    <w:p w14:paraId="38DF5B94" w14:textId="77777777" w:rsidR="0031134F" w:rsidRPr="00263368" w:rsidRDefault="0031134F" w:rsidP="0031134F">
      <w:pPr>
        <w:pStyle w:val="Listaszerbekezds"/>
        <w:widowControl w:val="0"/>
        <w:numPr>
          <w:ilvl w:val="1"/>
          <w:numId w:val="146"/>
        </w:numPr>
        <w:spacing w:after="0"/>
        <w:ind w:left="992" w:hanging="425"/>
        <w:contextualSpacing/>
        <w:rPr>
          <w:rFonts w:ascii="Times New Roman" w:hAnsi="Times New Roman"/>
        </w:rPr>
      </w:pPr>
      <w:r w:rsidRPr="00263368">
        <w:rPr>
          <w:rFonts w:ascii="Times New Roman" w:hAnsi="Times New Roman"/>
        </w:rPr>
        <w:t>nagytestű mezőgazdasági haszonállat esetén:</w:t>
      </w:r>
    </w:p>
    <w:p w14:paraId="6BC90B10" w14:textId="77777777" w:rsidR="0031134F" w:rsidRPr="00263368" w:rsidRDefault="0031134F" w:rsidP="003835D5">
      <w:pPr>
        <w:spacing w:after="0"/>
        <w:ind w:left="1701" w:hanging="709"/>
        <w:rPr>
          <w:rFonts w:ascii="Times New Roman" w:hAnsi="Times New Roman" w:cs="Times New Roman"/>
        </w:rPr>
      </w:pPr>
      <w:r w:rsidRPr="00263368">
        <w:rPr>
          <w:rFonts w:ascii="Times New Roman" w:hAnsi="Times New Roman" w:cs="Times New Roman"/>
          <w:i/>
        </w:rPr>
        <w:t>2.1.1</w:t>
      </w:r>
      <w:r w:rsidRPr="00263368">
        <w:rPr>
          <w:rFonts w:ascii="Times New Roman" w:hAnsi="Times New Roman" w:cs="Times New Roman"/>
        </w:rPr>
        <w:tab/>
        <w:t xml:space="preserve">saját lakóépülettől </w:t>
      </w:r>
      <w:r w:rsidRPr="00263368">
        <w:rPr>
          <w:rFonts w:ascii="Times New Roman" w:hAnsi="Times New Roman" w:cs="Times New Roman"/>
        </w:rPr>
        <w:tab/>
      </w:r>
      <w:r w:rsidRPr="00263368">
        <w:rPr>
          <w:rFonts w:ascii="Times New Roman" w:hAnsi="Times New Roman" w:cs="Times New Roman"/>
        </w:rPr>
        <w:tab/>
        <w:t>10,0 m,</w:t>
      </w:r>
    </w:p>
    <w:p w14:paraId="1ABA5DE6" w14:textId="77777777" w:rsidR="0031134F" w:rsidRPr="00263368" w:rsidRDefault="0031134F" w:rsidP="003835D5">
      <w:pPr>
        <w:spacing w:after="0"/>
        <w:ind w:left="1701" w:hanging="709"/>
        <w:rPr>
          <w:rFonts w:ascii="Times New Roman" w:hAnsi="Times New Roman" w:cs="Times New Roman"/>
        </w:rPr>
      </w:pPr>
      <w:r w:rsidRPr="00263368">
        <w:rPr>
          <w:rFonts w:ascii="Times New Roman" w:hAnsi="Times New Roman" w:cs="Times New Roman"/>
          <w:i/>
        </w:rPr>
        <w:t>2.1.2</w:t>
      </w:r>
      <w:r w:rsidRPr="00263368">
        <w:rPr>
          <w:rFonts w:ascii="Times New Roman" w:hAnsi="Times New Roman" w:cs="Times New Roman"/>
        </w:rPr>
        <w:tab/>
        <w:t xml:space="preserve">szomszéd lakóépülettől </w:t>
      </w:r>
      <w:r w:rsidRPr="00263368">
        <w:rPr>
          <w:rFonts w:ascii="Times New Roman" w:hAnsi="Times New Roman" w:cs="Times New Roman"/>
        </w:rPr>
        <w:tab/>
      </w:r>
      <w:r w:rsidRPr="00263368">
        <w:rPr>
          <w:rFonts w:ascii="Times New Roman" w:hAnsi="Times New Roman" w:cs="Times New Roman"/>
        </w:rPr>
        <w:tab/>
        <w:t>15,0 m,</w:t>
      </w:r>
    </w:p>
    <w:p w14:paraId="7AB10868" w14:textId="77777777" w:rsidR="0031134F" w:rsidRPr="00263368" w:rsidRDefault="0031134F" w:rsidP="003835D5">
      <w:pPr>
        <w:spacing w:after="0"/>
        <w:ind w:left="1701" w:hanging="709"/>
        <w:rPr>
          <w:rFonts w:ascii="Times New Roman" w:hAnsi="Times New Roman" w:cs="Times New Roman"/>
        </w:rPr>
      </w:pPr>
      <w:r w:rsidRPr="00263368">
        <w:rPr>
          <w:rFonts w:ascii="Times New Roman" w:hAnsi="Times New Roman" w:cs="Times New Roman"/>
          <w:i/>
        </w:rPr>
        <w:t>2.1.3</w:t>
      </w:r>
      <w:r w:rsidRPr="00263368">
        <w:rPr>
          <w:rFonts w:ascii="Times New Roman" w:hAnsi="Times New Roman" w:cs="Times New Roman"/>
        </w:rPr>
        <w:tab/>
        <w:t xml:space="preserve">ásott kúttól </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15,0 m,</w:t>
      </w:r>
    </w:p>
    <w:p w14:paraId="749C8566" w14:textId="77777777" w:rsidR="0031134F" w:rsidRPr="00263368" w:rsidRDefault="0031134F" w:rsidP="003835D5">
      <w:pPr>
        <w:spacing w:after="0"/>
        <w:ind w:left="1701" w:hanging="709"/>
        <w:rPr>
          <w:rFonts w:ascii="Times New Roman" w:hAnsi="Times New Roman" w:cs="Times New Roman"/>
        </w:rPr>
      </w:pPr>
      <w:r w:rsidRPr="00263368">
        <w:rPr>
          <w:rFonts w:ascii="Times New Roman" w:hAnsi="Times New Roman" w:cs="Times New Roman"/>
          <w:i/>
        </w:rPr>
        <w:t>2.1.4</w:t>
      </w:r>
      <w:r w:rsidRPr="00263368">
        <w:rPr>
          <w:rFonts w:ascii="Times New Roman" w:hAnsi="Times New Roman" w:cs="Times New Roman"/>
        </w:rPr>
        <w:tab/>
        <w:t>fúrt kúttól</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5,0 m,</w:t>
      </w:r>
    </w:p>
    <w:p w14:paraId="33B69191" w14:textId="77777777" w:rsidR="0031134F" w:rsidRPr="00263368" w:rsidRDefault="0031134F" w:rsidP="003835D5">
      <w:pPr>
        <w:spacing w:after="0"/>
        <w:ind w:left="1701" w:hanging="709"/>
        <w:rPr>
          <w:rFonts w:ascii="Times New Roman" w:hAnsi="Times New Roman" w:cs="Times New Roman"/>
        </w:rPr>
      </w:pPr>
      <w:r w:rsidRPr="00263368">
        <w:rPr>
          <w:rFonts w:ascii="Times New Roman" w:hAnsi="Times New Roman" w:cs="Times New Roman"/>
          <w:i/>
        </w:rPr>
        <w:t>2.1.5</w:t>
      </w:r>
      <w:r w:rsidRPr="00263368">
        <w:rPr>
          <w:rFonts w:ascii="Times New Roman" w:hAnsi="Times New Roman" w:cs="Times New Roman"/>
        </w:rPr>
        <w:tab/>
        <w:t>a legalább 6,0 m széles úttól</w:t>
      </w:r>
      <w:r w:rsidRPr="00263368">
        <w:rPr>
          <w:rFonts w:ascii="Times New Roman" w:hAnsi="Times New Roman" w:cs="Times New Roman"/>
        </w:rPr>
        <w:tab/>
        <w:t>5,0 m, a keskenyebb úttelek esetén az út tengelyétől legalább 8,0 méter.</w:t>
      </w:r>
    </w:p>
    <w:p w14:paraId="7DFB36B9" w14:textId="77777777" w:rsidR="0031134F" w:rsidRPr="00263368" w:rsidRDefault="0031134F" w:rsidP="0031134F">
      <w:pPr>
        <w:pStyle w:val="Listaszerbekezds"/>
        <w:widowControl w:val="0"/>
        <w:numPr>
          <w:ilvl w:val="1"/>
          <w:numId w:val="146"/>
        </w:numPr>
        <w:ind w:left="993" w:hanging="426"/>
        <w:contextualSpacing/>
        <w:rPr>
          <w:rFonts w:ascii="Times New Roman" w:hAnsi="Times New Roman"/>
        </w:rPr>
      </w:pPr>
      <w:r w:rsidRPr="00263368">
        <w:rPr>
          <w:rFonts w:ascii="Times New Roman" w:hAnsi="Times New Roman"/>
        </w:rPr>
        <w:t xml:space="preserve">közepes- és kistestű mezőgazdasági haszonállat esetén, ideértve a verseny és sport célból tartott posta- és díszgalamb tartást is: </w:t>
      </w:r>
    </w:p>
    <w:p w14:paraId="296F4940" w14:textId="77777777" w:rsidR="0031134F" w:rsidRPr="00263368" w:rsidRDefault="0031134F" w:rsidP="0031134F">
      <w:pPr>
        <w:pStyle w:val="Listaszerbekezds"/>
        <w:widowControl w:val="0"/>
        <w:numPr>
          <w:ilvl w:val="2"/>
          <w:numId w:val="146"/>
        </w:numPr>
        <w:spacing w:after="0"/>
        <w:ind w:left="1701" w:hanging="709"/>
        <w:contextualSpacing/>
        <w:rPr>
          <w:rFonts w:ascii="Times New Roman" w:hAnsi="Times New Roman"/>
        </w:rPr>
      </w:pPr>
      <w:r w:rsidRPr="00263368">
        <w:rPr>
          <w:rFonts w:ascii="Times New Roman" w:hAnsi="Times New Roman"/>
        </w:rPr>
        <w:t xml:space="preserve">saját lakóépülettől </w:t>
      </w:r>
      <w:r w:rsidRPr="00263368">
        <w:rPr>
          <w:rFonts w:ascii="Times New Roman" w:hAnsi="Times New Roman"/>
        </w:rPr>
        <w:tab/>
      </w:r>
      <w:r w:rsidRPr="00263368">
        <w:rPr>
          <w:rFonts w:ascii="Times New Roman" w:hAnsi="Times New Roman"/>
        </w:rPr>
        <w:tab/>
        <w:t>10,0 m,</w:t>
      </w:r>
    </w:p>
    <w:p w14:paraId="2D59E169" w14:textId="77777777" w:rsidR="0031134F" w:rsidRPr="00263368" w:rsidRDefault="0031134F" w:rsidP="0031134F">
      <w:pPr>
        <w:numPr>
          <w:ilvl w:val="2"/>
          <w:numId w:val="146"/>
        </w:numPr>
        <w:spacing w:after="0" w:line="240" w:lineRule="auto"/>
        <w:ind w:left="1701" w:hanging="708"/>
        <w:jc w:val="both"/>
        <w:rPr>
          <w:rFonts w:ascii="Times New Roman" w:hAnsi="Times New Roman" w:cs="Times New Roman"/>
        </w:rPr>
      </w:pPr>
      <w:r w:rsidRPr="00263368">
        <w:rPr>
          <w:rFonts w:ascii="Times New Roman" w:hAnsi="Times New Roman" w:cs="Times New Roman"/>
        </w:rPr>
        <w:t xml:space="preserve">szomszéd lakóépülettől </w:t>
      </w:r>
      <w:r w:rsidRPr="00263368">
        <w:rPr>
          <w:rFonts w:ascii="Times New Roman" w:hAnsi="Times New Roman" w:cs="Times New Roman"/>
        </w:rPr>
        <w:tab/>
      </w:r>
      <w:r w:rsidRPr="00263368">
        <w:rPr>
          <w:rFonts w:ascii="Times New Roman" w:hAnsi="Times New Roman" w:cs="Times New Roman"/>
        </w:rPr>
        <w:tab/>
        <w:t>10,0 m,</w:t>
      </w:r>
    </w:p>
    <w:p w14:paraId="6C2945B8" w14:textId="77777777" w:rsidR="0031134F" w:rsidRPr="00263368" w:rsidRDefault="0031134F" w:rsidP="0031134F">
      <w:pPr>
        <w:numPr>
          <w:ilvl w:val="2"/>
          <w:numId w:val="146"/>
        </w:numPr>
        <w:spacing w:after="0" w:line="240" w:lineRule="auto"/>
        <w:ind w:left="1701" w:hanging="708"/>
        <w:jc w:val="both"/>
        <w:rPr>
          <w:rFonts w:ascii="Times New Roman" w:hAnsi="Times New Roman" w:cs="Times New Roman"/>
        </w:rPr>
      </w:pPr>
      <w:r w:rsidRPr="00263368">
        <w:rPr>
          <w:rFonts w:ascii="Times New Roman" w:hAnsi="Times New Roman" w:cs="Times New Roman"/>
        </w:rPr>
        <w:t xml:space="preserve">ásott kúttól </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15,0 m,</w:t>
      </w:r>
    </w:p>
    <w:p w14:paraId="0664961D" w14:textId="77777777" w:rsidR="0031134F" w:rsidRPr="00263368" w:rsidRDefault="0031134F" w:rsidP="0031134F">
      <w:pPr>
        <w:numPr>
          <w:ilvl w:val="2"/>
          <w:numId w:val="146"/>
        </w:numPr>
        <w:spacing w:after="0" w:line="240" w:lineRule="auto"/>
        <w:ind w:left="1701" w:hanging="708"/>
        <w:jc w:val="both"/>
        <w:rPr>
          <w:rFonts w:ascii="Times New Roman" w:hAnsi="Times New Roman" w:cs="Times New Roman"/>
        </w:rPr>
      </w:pPr>
      <w:r w:rsidRPr="00263368">
        <w:rPr>
          <w:rFonts w:ascii="Times New Roman" w:hAnsi="Times New Roman" w:cs="Times New Roman"/>
        </w:rPr>
        <w:t>fúrt kúttól</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5,0 m,</w:t>
      </w:r>
    </w:p>
    <w:p w14:paraId="5BDF8A29" w14:textId="77777777" w:rsidR="0031134F" w:rsidRPr="00263368" w:rsidRDefault="0031134F" w:rsidP="0031134F">
      <w:pPr>
        <w:numPr>
          <w:ilvl w:val="2"/>
          <w:numId w:val="146"/>
        </w:numPr>
        <w:spacing w:after="0" w:line="240" w:lineRule="auto"/>
        <w:ind w:left="1701" w:hanging="708"/>
        <w:jc w:val="both"/>
        <w:rPr>
          <w:rFonts w:ascii="Times New Roman" w:hAnsi="Times New Roman" w:cs="Times New Roman"/>
        </w:rPr>
      </w:pPr>
      <w:r w:rsidRPr="00263368">
        <w:rPr>
          <w:rFonts w:ascii="Times New Roman" w:hAnsi="Times New Roman" w:cs="Times New Roman"/>
        </w:rPr>
        <w:t>a legalább 6,0 m széles úttól</w:t>
      </w:r>
      <w:r w:rsidRPr="00263368">
        <w:rPr>
          <w:rFonts w:ascii="Times New Roman" w:hAnsi="Times New Roman" w:cs="Times New Roman"/>
        </w:rPr>
        <w:tab/>
        <w:t>5,0 m, a keskenyebb úttelek esetén az út tengelyétől legalább 8,0 méterre.</w:t>
      </w:r>
    </w:p>
    <w:p w14:paraId="29C42681" w14:textId="77777777" w:rsidR="0031134F" w:rsidRPr="00263368" w:rsidRDefault="0031134F" w:rsidP="003835D5">
      <w:pPr>
        <w:pStyle w:val="Listaszerbekezds"/>
        <w:widowControl w:val="0"/>
        <w:numPr>
          <w:ilvl w:val="1"/>
          <w:numId w:val="146"/>
        </w:numPr>
        <w:spacing w:after="0"/>
        <w:ind w:left="992" w:hanging="425"/>
        <w:contextualSpacing/>
        <w:rPr>
          <w:rFonts w:ascii="Times New Roman" w:hAnsi="Times New Roman"/>
        </w:rPr>
      </w:pPr>
      <w:r w:rsidRPr="00263368">
        <w:rPr>
          <w:rFonts w:ascii="Times New Roman" w:hAnsi="Times New Roman"/>
        </w:rPr>
        <w:t>zárt trágya és trágyalé tároló legkisebb távolsága:</w:t>
      </w:r>
    </w:p>
    <w:p w14:paraId="6505F402" w14:textId="77777777" w:rsidR="0031134F" w:rsidRPr="00263368" w:rsidRDefault="0031134F" w:rsidP="0031134F">
      <w:pPr>
        <w:numPr>
          <w:ilvl w:val="2"/>
          <w:numId w:val="146"/>
        </w:numPr>
        <w:spacing w:after="0" w:line="240" w:lineRule="auto"/>
        <w:ind w:left="1701" w:hanging="709"/>
        <w:jc w:val="both"/>
        <w:rPr>
          <w:rFonts w:ascii="Times New Roman" w:hAnsi="Times New Roman" w:cs="Times New Roman"/>
        </w:rPr>
      </w:pPr>
      <w:r w:rsidRPr="00263368">
        <w:rPr>
          <w:rFonts w:ascii="Times New Roman" w:hAnsi="Times New Roman" w:cs="Times New Roman"/>
        </w:rPr>
        <w:t>saját lakóépülettől:</w:t>
      </w:r>
      <w:r w:rsidRPr="00263368">
        <w:rPr>
          <w:rFonts w:ascii="Times New Roman" w:hAnsi="Times New Roman" w:cs="Times New Roman"/>
        </w:rPr>
        <w:tab/>
      </w:r>
      <w:r w:rsidRPr="00263368">
        <w:rPr>
          <w:rFonts w:ascii="Times New Roman" w:hAnsi="Times New Roman" w:cs="Times New Roman"/>
        </w:rPr>
        <w:tab/>
        <w:t>15,0 m,</w:t>
      </w:r>
    </w:p>
    <w:p w14:paraId="306EE611" w14:textId="77777777" w:rsidR="0031134F" w:rsidRPr="00263368" w:rsidRDefault="0031134F" w:rsidP="0031134F">
      <w:pPr>
        <w:numPr>
          <w:ilvl w:val="2"/>
          <w:numId w:val="146"/>
        </w:numPr>
        <w:spacing w:after="0" w:line="240" w:lineRule="auto"/>
        <w:ind w:left="1701" w:hanging="709"/>
        <w:jc w:val="both"/>
        <w:rPr>
          <w:rFonts w:ascii="Times New Roman" w:hAnsi="Times New Roman" w:cs="Times New Roman"/>
        </w:rPr>
      </w:pPr>
      <w:r w:rsidRPr="00263368">
        <w:rPr>
          <w:rFonts w:ascii="Times New Roman" w:hAnsi="Times New Roman" w:cs="Times New Roman"/>
        </w:rPr>
        <w:t>szomszéd lakóépülettől</w:t>
      </w:r>
      <w:r w:rsidRPr="00263368">
        <w:rPr>
          <w:rFonts w:ascii="Times New Roman" w:hAnsi="Times New Roman" w:cs="Times New Roman"/>
        </w:rPr>
        <w:tab/>
      </w:r>
      <w:r w:rsidRPr="00263368">
        <w:rPr>
          <w:rFonts w:ascii="Times New Roman" w:hAnsi="Times New Roman" w:cs="Times New Roman"/>
        </w:rPr>
        <w:tab/>
        <w:t>20,0 m,</w:t>
      </w:r>
    </w:p>
    <w:p w14:paraId="297CDEE3" w14:textId="77777777" w:rsidR="0031134F" w:rsidRPr="00263368" w:rsidRDefault="0031134F" w:rsidP="0031134F">
      <w:pPr>
        <w:numPr>
          <w:ilvl w:val="2"/>
          <w:numId w:val="146"/>
        </w:numPr>
        <w:spacing w:after="0" w:line="240" w:lineRule="auto"/>
        <w:ind w:left="1701" w:hanging="709"/>
        <w:jc w:val="both"/>
        <w:rPr>
          <w:rFonts w:ascii="Times New Roman" w:hAnsi="Times New Roman" w:cs="Times New Roman"/>
        </w:rPr>
      </w:pPr>
      <w:r w:rsidRPr="00263368">
        <w:rPr>
          <w:rFonts w:ascii="Times New Roman" w:hAnsi="Times New Roman" w:cs="Times New Roman"/>
        </w:rPr>
        <w:t xml:space="preserve">ásott kúttól </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15,0 m,</w:t>
      </w:r>
    </w:p>
    <w:p w14:paraId="367F7399" w14:textId="77777777" w:rsidR="0031134F" w:rsidRPr="00263368" w:rsidRDefault="0031134F" w:rsidP="0031134F">
      <w:pPr>
        <w:numPr>
          <w:ilvl w:val="2"/>
          <w:numId w:val="146"/>
        </w:numPr>
        <w:spacing w:after="0" w:line="240" w:lineRule="auto"/>
        <w:ind w:left="1701" w:hanging="709"/>
        <w:jc w:val="both"/>
        <w:rPr>
          <w:rFonts w:ascii="Times New Roman" w:hAnsi="Times New Roman" w:cs="Times New Roman"/>
        </w:rPr>
      </w:pPr>
      <w:r w:rsidRPr="00263368">
        <w:rPr>
          <w:rFonts w:ascii="Times New Roman" w:hAnsi="Times New Roman" w:cs="Times New Roman"/>
        </w:rPr>
        <w:t>fúrt kúttól</w:t>
      </w:r>
      <w:r w:rsidRPr="00263368">
        <w:rPr>
          <w:rFonts w:ascii="Times New Roman" w:hAnsi="Times New Roman" w:cs="Times New Roman"/>
        </w:rPr>
        <w:tab/>
      </w:r>
      <w:r w:rsidRPr="00263368">
        <w:rPr>
          <w:rFonts w:ascii="Times New Roman" w:hAnsi="Times New Roman" w:cs="Times New Roman"/>
        </w:rPr>
        <w:tab/>
      </w:r>
      <w:r w:rsidRPr="00263368">
        <w:rPr>
          <w:rFonts w:ascii="Times New Roman" w:hAnsi="Times New Roman" w:cs="Times New Roman"/>
        </w:rPr>
        <w:tab/>
        <w:t>5,0 m,</w:t>
      </w:r>
    </w:p>
    <w:p w14:paraId="528272D9" w14:textId="77777777" w:rsidR="0031134F" w:rsidRPr="00263368" w:rsidRDefault="0031134F" w:rsidP="0031134F">
      <w:pPr>
        <w:numPr>
          <w:ilvl w:val="2"/>
          <w:numId w:val="146"/>
        </w:numPr>
        <w:spacing w:after="0" w:line="240" w:lineRule="auto"/>
        <w:ind w:left="1701" w:hanging="709"/>
        <w:jc w:val="both"/>
        <w:rPr>
          <w:rFonts w:ascii="Times New Roman" w:hAnsi="Times New Roman" w:cs="Times New Roman"/>
        </w:rPr>
      </w:pPr>
      <w:r w:rsidRPr="00263368">
        <w:rPr>
          <w:rFonts w:ascii="Times New Roman" w:hAnsi="Times New Roman" w:cs="Times New Roman"/>
        </w:rPr>
        <w:t>a legalább 6,0 m széles úttól 0,0 m, a keskenyebb úttelek esetén az út tengelyétől legalább 3,0 méter.</w:t>
      </w:r>
    </w:p>
    <w:p w14:paraId="7FE8CF33" w14:textId="77777777" w:rsidR="00095C97" w:rsidRPr="00263368" w:rsidRDefault="00095C97" w:rsidP="00095C97">
      <w:pPr>
        <w:tabs>
          <w:tab w:val="left" w:pos="567"/>
        </w:tabs>
        <w:spacing w:after="0" w:line="240" w:lineRule="auto"/>
        <w:jc w:val="both"/>
        <w:rPr>
          <w:rFonts w:ascii="Times New Roman" w:hAnsi="Times New Roman" w:cs="Times New Roman"/>
        </w:rPr>
      </w:pPr>
    </w:p>
    <w:p w14:paraId="5203CC0A" w14:textId="77777777" w:rsidR="00EA230E" w:rsidRPr="00263368" w:rsidRDefault="00EA230E" w:rsidP="00E34E44">
      <w:pPr>
        <w:pStyle w:val="Listaszerbekezds"/>
        <w:spacing w:after="0"/>
        <w:ind w:left="0"/>
        <w:jc w:val="both"/>
        <w:rPr>
          <w:rFonts w:ascii="Times New Roman" w:hAnsi="Times New Roman" w:cs="Times New Roman"/>
          <w:sz w:val="20"/>
          <w:szCs w:val="20"/>
        </w:rPr>
        <w:sectPr w:rsidR="00EA230E" w:rsidRPr="00263368" w:rsidSect="00F163DA">
          <w:headerReference w:type="default" r:id="rId10"/>
          <w:footerReference w:type="default" r:id="rId11"/>
          <w:pgSz w:w="11906" w:h="16838"/>
          <w:pgMar w:top="1134" w:right="1418" w:bottom="1134" w:left="1418" w:header="709" w:footer="709" w:gutter="0"/>
          <w:cols w:space="708"/>
          <w:docGrid w:linePitch="360"/>
        </w:sectPr>
      </w:pPr>
    </w:p>
    <w:p w14:paraId="76B771F2" w14:textId="72799CA5" w:rsidR="005D09A3" w:rsidRPr="007F393E" w:rsidRDefault="00F7055E" w:rsidP="005D09A3">
      <w:pPr>
        <w:spacing w:after="0" w:line="240" w:lineRule="auto"/>
        <w:ind w:left="1276" w:hanging="1276"/>
        <w:jc w:val="both"/>
        <w:rPr>
          <w:rFonts w:ascii="Times New Roman" w:hAnsi="Times New Roman" w:cs="Times New Roman"/>
          <w:b/>
          <w:bCs/>
          <w:i/>
        </w:rPr>
      </w:pPr>
      <w:r w:rsidRPr="007F393E">
        <w:rPr>
          <w:rFonts w:ascii="Times New Roman" w:hAnsi="Times New Roman" w:cs="Times New Roman"/>
          <w:b/>
          <w:bCs/>
          <w:i/>
        </w:rPr>
        <w:t>6</w:t>
      </w:r>
      <w:r w:rsidR="005D09A3" w:rsidRPr="007F393E">
        <w:rPr>
          <w:rFonts w:ascii="Times New Roman" w:hAnsi="Times New Roman" w:cs="Times New Roman"/>
          <w:b/>
          <w:bCs/>
          <w:i/>
        </w:rPr>
        <w:t>.</w:t>
      </w:r>
      <w:r w:rsidR="005D09A3" w:rsidRPr="007F393E">
        <w:rPr>
          <w:rFonts w:ascii="Times New Roman" w:hAnsi="Times New Roman" w:cs="Times New Roman"/>
          <w:b/>
          <w:bCs/>
        </w:rPr>
        <w:t xml:space="preserve"> </w:t>
      </w:r>
      <w:r w:rsidR="005D09A3" w:rsidRPr="007F393E">
        <w:rPr>
          <w:rFonts w:ascii="Times New Roman" w:hAnsi="Times New Roman" w:cs="Times New Roman"/>
          <w:b/>
          <w:bCs/>
          <w:i/>
        </w:rPr>
        <w:t>melléklet</w:t>
      </w:r>
      <w:r w:rsidR="005D09A3" w:rsidRPr="007F393E">
        <w:rPr>
          <w:rFonts w:ascii="Times New Roman" w:hAnsi="Times New Roman" w:cs="Times New Roman"/>
          <w:b/>
          <w:bCs/>
          <w:i/>
        </w:rPr>
        <w:tab/>
        <w:t xml:space="preserve">Szentendre </w:t>
      </w:r>
      <w:r w:rsidR="006F388C" w:rsidRPr="007F393E">
        <w:rPr>
          <w:rFonts w:ascii="Times New Roman" w:hAnsi="Times New Roman" w:cs="Times New Roman"/>
          <w:b/>
          <w:bCs/>
          <w:i/>
        </w:rPr>
        <w:t>Építési Szabályzatáról szóló</w:t>
      </w:r>
      <w:r w:rsidR="005D09A3" w:rsidRPr="007F393E">
        <w:rPr>
          <w:rFonts w:ascii="Times New Roman" w:hAnsi="Times New Roman" w:cs="Times New Roman"/>
          <w:b/>
          <w:bCs/>
          <w:i/>
        </w:rPr>
        <w:t xml:space="preserve">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005D09A3" w:rsidRPr="007F393E">
        <w:rPr>
          <w:rFonts w:ascii="Times New Roman" w:hAnsi="Times New Roman" w:cs="Times New Roman"/>
          <w:b/>
          <w:i/>
        </w:rPr>
        <w:t xml:space="preserve">önkormányzati </w:t>
      </w:r>
      <w:r w:rsidR="005D09A3" w:rsidRPr="007F393E">
        <w:rPr>
          <w:rFonts w:ascii="Times New Roman" w:hAnsi="Times New Roman" w:cs="Times New Roman"/>
          <w:b/>
          <w:bCs/>
          <w:i/>
        </w:rPr>
        <w:t>rendelethez</w:t>
      </w:r>
    </w:p>
    <w:p w14:paraId="769B5AB4" w14:textId="77777777" w:rsidR="005D09A3" w:rsidRPr="00263368" w:rsidRDefault="005D09A3" w:rsidP="005D09A3">
      <w:pPr>
        <w:spacing w:after="0"/>
        <w:jc w:val="center"/>
        <w:rPr>
          <w:rFonts w:ascii="Tahoma" w:hAnsi="Tahoma" w:cs="Tahoma"/>
          <w:b/>
        </w:rPr>
      </w:pPr>
    </w:p>
    <w:p w14:paraId="40F3AD17" w14:textId="77777777" w:rsidR="003C7E8F" w:rsidRPr="00263368" w:rsidRDefault="003C7E8F" w:rsidP="00EE7063">
      <w:pPr>
        <w:spacing w:after="60"/>
        <w:jc w:val="center"/>
        <w:rPr>
          <w:rFonts w:ascii="Times New Roman" w:hAnsi="Times New Roman" w:cs="Times New Roman"/>
          <w:b/>
        </w:rPr>
      </w:pPr>
      <w:r w:rsidRPr="00263368">
        <w:rPr>
          <w:rFonts w:ascii="Times New Roman" w:hAnsi="Times New Roman" w:cs="Times New Roman"/>
          <w:b/>
        </w:rPr>
        <w:t>AZ ÉPÍTMÉNYEK, ÖNÁLLÓ RENDELTETÉSI EGYSÉGEK, TERÜLETEK RENDELTETÉSSZERŰ HASZNÁLATÁHOZ SZÜKSÉGES, ELHELYEZENDŐ SZEMÉLYGÉPKOCSIK SZÁMA</w:t>
      </w:r>
    </w:p>
    <w:p w14:paraId="7E648840" w14:textId="77777777" w:rsidR="000210F6" w:rsidRPr="00263368" w:rsidRDefault="000210F6" w:rsidP="00EE7063">
      <w:pPr>
        <w:spacing w:after="60"/>
        <w:jc w:val="center"/>
        <w:rPr>
          <w:rFonts w:ascii="Tahoma" w:hAnsi="Tahoma" w:cs="Tahoma"/>
          <w:b/>
        </w:rPr>
      </w:pPr>
    </w:p>
    <w:p w14:paraId="6822799E" w14:textId="6A3CF2CB" w:rsidR="001030D7" w:rsidRPr="00263368" w:rsidRDefault="001030D7" w:rsidP="0064398B">
      <w:pPr>
        <w:pStyle w:val="Listaszerbekezds"/>
        <w:numPr>
          <w:ilvl w:val="3"/>
          <w:numId w:val="69"/>
        </w:numPr>
        <w:tabs>
          <w:tab w:val="clear" w:pos="1778"/>
          <w:tab w:val="num" w:pos="567"/>
        </w:tabs>
        <w:spacing w:before="120" w:after="0" w:line="259" w:lineRule="auto"/>
        <w:ind w:left="567" w:hanging="567"/>
        <w:rPr>
          <w:rFonts w:ascii="Times New Roman" w:eastAsiaTheme="minorHAnsi" w:hAnsi="Times New Roman" w:cs="Times New Roman"/>
        </w:rPr>
      </w:pPr>
      <w:r w:rsidRPr="00263368">
        <w:rPr>
          <w:rFonts w:ascii="Times New Roman" w:eastAsiaTheme="minorHAnsi" w:hAnsi="Times New Roman" w:cs="Times New Roman"/>
        </w:rPr>
        <w:t>Az egyes épített egységek rendeltetésszerű használatához elhelyezendő gépjárművek számát befolyásolja a területhasználati egység/funkció,</w:t>
      </w:r>
      <w:r w:rsidR="002D72ED" w:rsidRPr="00263368">
        <w:rPr>
          <w:rFonts w:ascii="Times New Roman" w:eastAsiaTheme="minorHAnsi" w:hAnsi="Times New Roman" w:cs="Times New Roman"/>
        </w:rPr>
        <w:t xml:space="preserve"> </w:t>
      </w:r>
      <w:r w:rsidRPr="00263368">
        <w:rPr>
          <w:rFonts w:ascii="Times New Roman" w:eastAsiaTheme="minorHAnsi" w:hAnsi="Times New Roman" w:cs="Times New Roman"/>
        </w:rPr>
        <w:t>a településszerkezeten belül elfoglalt hely és a közösségi közlekedési ellátottság.</w:t>
      </w:r>
      <w:r w:rsidR="002D72ED" w:rsidRPr="00263368">
        <w:rPr>
          <w:rFonts w:ascii="Times New Roman" w:eastAsiaTheme="minorHAnsi" w:hAnsi="Times New Roman" w:cs="Times New Roman"/>
        </w:rPr>
        <w:t xml:space="preserve"> A gépjármű-elhelyezés szabályozása csak a szabályozás alá vont területekre és csak a telken belüli gépjármű-elhelyezés számítása esetén érvényes. A városrészek zónákba sorolhatók a gépjármű-elhelyezési igény szempontjából:</w:t>
      </w:r>
    </w:p>
    <w:p w14:paraId="77AAB05E" w14:textId="630EE8EB" w:rsidR="002D72ED" w:rsidRPr="00263368" w:rsidRDefault="002D72ED" w:rsidP="0064398B">
      <w:pPr>
        <w:pStyle w:val="Listaszerbekezds"/>
        <w:numPr>
          <w:ilvl w:val="1"/>
          <w:numId w:val="134"/>
        </w:numPr>
        <w:tabs>
          <w:tab w:val="num" w:pos="567"/>
        </w:tabs>
        <w:spacing w:before="120" w:after="0" w:line="259" w:lineRule="auto"/>
        <w:rPr>
          <w:rFonts w:ascii="Times New Roman" w:eastAsiaTheme="minorHAnsi" w:hAnsi="Times New Roman" w:cs="Times New Roman"/>
        </w:rPr>
      </w:pPr>
      <w:r w:rsidRPr="00263368">
        <w:rPr>
          <w:rFonts w:ascii="Times New Roman" w:eastAsiaTheme="minorHAnsi" w:hAnsi="Times New Roman" w:cs="Times New Roman"/>
          <w:b/>
          <w:u w:val="single"/>
        </w:rPr>
        <w:t>Városközpon</w:t>
      </w:r>
      <w:r w:rsidRPr="00263368">
        <w:rPr>
          <w:rFonts w:ascii="Times New Roman" w:eastAsiaTheme="minorHAnsi" w:hAnsi="Times New Roman" w:cs="Times New Roman"/>
          <w:u w:val="single"/>
        </w:rPr>
        <w:t xml:space="preserve">t </w:t>
      </w:r>
      <w:r w:rsidRPr="00263368">
        <w:rPr>
          <w:rFonts w:ascii="Times New Roman" w:eastAsiaTheme="minorHAnsi" w:hAnsi="Times New Roman" w:cs="Times New Roman"/>
        </w:rPr>
        <w:t>(sűrűn beépített, nagy forgalmat vonzó, kiterjedt közösségi közlekedési hálózattal ellátott településrész, műemlék-épületekkel).</w:t>
      </w:r>
    </w:p>
    <w:p w14:paraId="23860DD2" w14:textId="18F0A2F1" w:rsidR="002D72ED" w:rsidRPr="00263368" w:rsidRDefault="002D72ED" w:rsidP="0064398B">
      <w:pPr>
        <w:pStyle w:val="Listaszerbekezds"/>
        <w:numPr>
          <w:ilvl w:val="1"/>
          <w:numId w:val="134"/>
        </w:numPr>
        <w:tabs>
          <w:tab w:val="num" w:pos="567"/>
        </w:tabs>
        <w:spacing w:before="120" w:after="0" w:line="259" w:lineRule="auto"/>
        <w:rPr>
          <w:rFonts w:ascii="Times New Roman" w:eastAsiaTheme="minorHAnsi" w:hAnsi="Times New Roman" w:cs="Times New Roman"/>
        </w:rPr>
      </w:pPr>
      <w:r w:rsidRPr="00263368">
        <w:rPr>
          <w:rFonts w:ascii="Times New Roman" w:eastAsiaTheme="minorHAnsi" w:hAnsi="Times New Roman" w:cs="Times New Roman"/>
          <w:b/>
          <w:u w:val="single"/>
        </w:rPr>
        <w:t>Átmeneti zóna</w:t>
      </w:r>
      <w:r w:rsidRPr="00263368">
        <w:rPr>
          <w:rFonts w:ascii="Times New Roman" w:eastAsiaTheme="minorHAnsi" w:hAnsi="Times New Roman" w:cs="Times New Roman"/>
        </w:rPr>
        <w:t xml:space="preserve"> (közösségi közlekedéssel közepes mértékben ellátott, városközponton kívül eső, de jellemzően sűrűn beépített, forgalomvonzó létesítményeket is magába foglaló területek). Ez a zóna további részekre bontható.</w:t>
      </w:r>
    </w:p>
    <w:p w14:paraId="26174ADA" w14:textId="571B1B6F" w:rsidR="002D72ED" w:rsidRPr="00263368" w:rsidRDefault="002D72ED" w:rsidP="0064398B">
      <w:pPr>
        <w:pStyle w:val="Listaszerbekezds"/>
        <w:numPr>
          <w:ilvl w:val="1"/>
          <w:numId w:val="134"/>
        </w:numPr>
        <w:tabs>
          <w:tab w:val="num" w:pos="567"/>
        </w:tabs>
        <w:spacing w:before="120" w:after="0" w:line="259" w:lineRule="auto"/>
        <w:rPr>
          <w:rFonts w:ascii="Times New Roman" w:eastAsiaTheme="minorHAnsi" w:hAnsi="Times New Roman" w:cs="Times New Roman"/>
        </w:rPr>
      </w:pPr>
      <w:r w:rsidRPr="00263368">
        <w:rPr>
          <w:rFonts w:ascii="Times New Roman" w:eastAsiaTheme="minorHAnsi" w:hAnsi="Times New Roman" w:cs="Times New Roman"/>
          <w:b/>
          <w:u w:val="single"/>
        </w:rPr>
        <w:t>Lakótelepi zóna</w:t>
      </w:r>
      <w:r w:rsidRPr="00263368">
        <w:rPr>
          <w:rFonts w:ascii="Times New Roman" w:eastAsiaTheme="minorHAnsi" w:hAnsi="Times New Roman" w:cs="Times New Roman"/>
          <w:u w:val="single"/>
        </w:rPr>
        <w:t xml:space="preserve"> </w:t>
      </w:r>
      <w:r w:rsidRPr="00263368">
        <w:rPr>
          <w:rFonts w:ascii="Times New Roman" w:eastAsiaTheme="minorHAnsi" w:hAnsi="Times New Roman" w:cs="Times New Roman"/>
        </w:rPr>
        <w:t>(emeletes lakóépületekkel beépített, oktatási, sport- és egyéb kiszolgáló funkciót magába foglaló területek, ahol magas a lakósűrűség, jó a közösségi közlekedési ellátottság és a parkolók közterületeken, illetve mindenki számára megközelíthető magánterületeken helyezkednek el és a szükséges parkolók számítása során figyelembe vehető a különidejűség elve is).</w:t>
      </w:r>
    </w:p>
    <w:p w14:paraId="4EB0CE49" w14:textId="77777777" w:rsidR="002D72ED" w:rsidRPr="00263368" w:rsidRDefault="002D72ED" w:rsidP="0064398B">
      <w:pPr>
        <w:pStyle w:val="Listaszerbekezds"/>
        <w:numPr>
          <w:ilvl w:val="1"/>
          <w:numId w:val="134"/>
        </w:numPr>
        <w:tabs>
          <w:tab w:val="num" w:pos="567"/>
        </w:tabs>
        <w:spacing w:after="0" w:line="259" w:lineRule="auto"/>
        <w:rPr>
          <w:rFonts w:ascii="Times New Roman" w:eastAsiaTheme="minorHAnsi" w:hAnsi="Times New Roman" w:cs="Times New Roman"/>
        </w:rPr>
      </w:pPr>
      <w:r w:rsidRPr="00263368">
        <w:rPr>
          <w:rFonts w:ascii="Times New Roman" w:eastAsiaTheme="minorHAnsi" w:hAnsi="Times New Roman" w:cs="Times New Roman"/>
          <w:b/>
          <w:u w:val="single"/>
        </w:rPr>
        <w:t>Külső zóna</w:t>
      </w:r>
      <w:r w:rsidRPr="00263368">
        <w:rPr>
          <w:rFonts w:ascii="Times New Roman" w:eastAsiaTheme="minorHAnsi" w:hAnsi="Times New Roman" w:cs="Times New Roman"/>
        </w:rPr>
        <w:t xml:space="preserve"> (közösségi közlekedéssel gyengén ellátott területek, főleg lakó-, ipari és gazdasági funkcióval beépítve).</w:t>
      </w:r>
    </w:p>
    <w:p w14:paraId="4E0A60C7" w14:textId="77777777" w:rsidR="002D72ED" w:rsidRPr="00263368" w:rsidRDefault="002D72ED" w:rsidP="002D72ED">
      <w:pPr>
        <w:pStyle w:val="Listaszerbekezds"/>
        <w:tabs>
          <w:tab w:val="num" w:pos="567"/>
        </w:tabs>
        <w:spacing w:after="0" w:line="259" w:lineRule="auto"/>
        <w:ind w:left="577"/>
        <w:rPr>
          <w:rFonts w:ascii="Times New Roman" w:eastAsiaTheme="minorHAnsi" w:hAnsi="Times New Roman" w:cs="Times New Roman"/>
        </w:rPr>
      </w:pPr>
    </w:p>
    <w:p w14:paraId="3C331E5F" w14:textId="77777777" w:rsidR="000210F6" w:rsidRPr="00263368" w:rsidRDefault="000210F6" w:rsidP="00EE7063">
      <w:pPr>
        <w:spacing w:after="60"/>
        <w:jc w:val="center"/>
        <w:rPr>
          <w:rFonts w:ascii="Tahoma" w:hAnsi="Tahoma" w:cs="Tahoma"/>
          <w:b/>
        </w:rPr>
      </w:pPr>
    </w:p>
    <w:p w14:paraId="1020F05E" w14:textId="77777777" w:rsidR="000210F6" w:rsidRPr="00263368" w:rsidRDefault="000210F6" w:rsidP="00EE7063">
      <w:pPr>
        <w:spacing w:after="60"/>
        <w:jc w:val="center"/>
        <w:rPr>
          <w:rFonts w:ascii="Tahoma" w:hAnsi="Tahoma" w:cs="Tahoma"/>
          <w:b/>
        </w:rPr>
      </w:pPr>
    </w:p>
    <w:p w14:paraId="344E7D23" w14:textId="77777777" w:rsidR="00B55F7A" w:rsidRPr="00263368" w:rsidRDefault="00B55F7A">
      <w:pPr>
        <w:spacing w:after="0" w:line="240" w:lineRule="auto"/>
        <w:rPr>
          <w:rFonts w:ascii="Times New Roman" w:hAnsi="Times New Roman" w:cs="Times New Roman"/>
          <w:b/>
        </w:rPr>
      </w:pPr>
      <w:r w:rsidRPr="00263368">
        <w:rPr>
          <w:rFonts w:ascii="Times New Roman" w:hAnsi="Times New Roman" w:cs="Times New Roman"/>
          <w:b/>
        </w:rPr>
        <w:br w:type="page"/>
      </w:r>
    </w:p>
    <w:p w14:paraId="5F443561" w14:textId="5D5D361E" w:rsidR="003C7E8F" w:rsidRPr="00263368" w:rsidRDefault="002D72ED" w:rsidP="0064398B">
      <w:pPr>
        <w:pStyle w:val="Listaszerbekezds"/>
        <w:numPr>
          <w:ilvl w:val="3"/>
          <w:numId w:val="69"/>
        </w:numPr>
        <w:tabs>
          <w:tab w:val="clear" w:pos="1778"/>
          <w:tab w:val="num" w:pos="567"/>
        </w:tabs>
        <w:spacing w:after="0" w:line="259" w:lineRule="auto"/>
        <w:ind w:left="567" w:hanging="567"/>
        <w:rPr>
          <w:rFonts w:ascii="Times New Roman" w:hAnsi="Times New Roman" w:cs="Times New Roman"/>
          <w:i/>
        </w:rPr>
      </w:pPr>
      <w:r w:rsidRPr="00263368">
        <w:rPr>
          <w:rFonts w:ascii="Times New Roman" w:hAnsi="Times New Roman" w:cs="Times New Roman"/>
          <w:b/>
        </w:rPr>
        <w:t>Városközpont z</w:t>
      </w:r>
      <w:r w:rsidR="003C7E8F" w:rsidRPr="00263368">
        <w:rPr>
          <w:rFonts w:ascii="Times New Roman" w:hAnsi="Times New Roman" w:cs="Times New Roman"/>
          <w:b/>
        </w:rPr>
        <w:t>óna (Belváros)</w:t>
      </w:r>
      <w:r w:rsidR="00353989" w:rsidRPr="00263368">
        <w:rPr>
          <w:rFonts w:ascii="Times New Roman" w:hAnsi="Times New Roman" w:cs="Times New Roman"/>
          <w:b/>
        </w:rPr>
        <w:t xml:space="preserve"> </w:t>
      </w:r>
      <w:r w:rsidR="00353989" w:rsidRPr="00263368">
        <w:rPr>
          <w:rFonts w:ascii="Times New Roman" w:hAnsi="Times New Roman" w:cs="Times New Roman"/>
          <w:i/>
        </w:rPr>
        <w:t xml:space="preserve">a </w:t>
      </w:r>
      <w:r w:rsidR="00E015CA" w:rsidRPr="00263368">
        <w:rPr>
          <w:rFonts w:ascii="Times New Roman" w:hAnsi="Times New Roman" w:cs="Times New Roman"/>
          <w:i/>
        </w:rPr>
        <w:t xml:space="preserve">7. pontban szereplő </w:t>
      </w:r>
      <w:r w:rsidR="00353989" w:rsidRPr="00263368">
        <w:rPr>
          <w:rFonts w:ascii="Times New Roman" w:hAnsi="Times New Roman" w:cs="Times New Roman"/>
          <w:i/>
        </w:rPr>
        <w:t xml:space="preserve">térképen </w:t>
      </w:r>
      <w:r w:rsidR="00353989" w:rsidRPr="00263368">
        <w:rPr>
          <w:rFonts w:ascii="Times New Roman" w:hAnsi="Times New Roman" w:cs="Times New Roman"/>
          <w:b/>
          <w:i/>
        </w:rPr>
        <w:t>1. jelű</w:t>
      </w:r>
      <w:r w:rsidR="00353989" w:rsidRPr="00263368">
        <w:rPr>
          <w:rFonts w:ascii="Times New Roman" w:hAnsi="Times New Roman" w:cs="Times New Roman"/>
          <w:i/>
        </w:rPr>
        <w:t xml:space="preserve"> parkolási zóna</w:t>
      </w:r>
    </w:p>
    <w:p w14:paraId="56C0A4E7" w14:textId="6BA2B394" w:rsidR="003C7E8F" w:rsidRPr="00263368" w:rsidRDefault="003C7E8F" w:rsidP="00A438E0">
      <w:pPr>
        <w:spacing w:before="120" w:after="120"/>
        <w:ind w:firstLine="567"/>
        <w:jc w:val="both"/>
        <w:rPr>
          <w:rFonts w:ascii="Times New Roman" w:hAnsi="Times New Roman" w:cs="Times New Roman"/>
          <w:i/>
        </w:rPr>
      </w:pPr>
      <w:r w:rsidRPr="00263368">
        <w:rPr>
          <w:rFonts w:ascii="Times New Roman" w:hAnsi="Times New Roman" w:cs="Times New Roman"/>
          <w:b/>
        </w:rPr>
        <w:t>1 db gépjármű elhelyezését kell biztosítani:</w:t>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004E482A"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i/>
        </w:rPr>
        <w:t xml:space="preserve">1. </w:t>
      </w:r>
      <w:r w:rsidR="00C01E14" w:rsidRPr="00263368">
        <w:rPr>
          <w:rFonts w:ascii="Times New Roman" w:hAnsi="Times New Roman" w:cs="Times New Roman"/>
          <w:i/>
        </w:rPr>
        <w:t xml:space="preserve">sz. </w:t>
      </w:r>
      <w:r w:rsidRPr="00263368">
        <w:rPr>
          <w:rFonts w:ascii="Times New Roman" w:hAnsi="Times New Roman" w:cs="Times New Roman"/>
          <w:i/>
        </w:rPr>
        <w:t>táblázat</w:t>
      </w:r>
    </w:p>
    <w:tbl>
      <w:tblPr>
        <w:tblW w:w="14412" w:type="dxa"/>
        <w:tblInd w:w="40" w:type="dxa"/>
        <w:tblLayout w:type="fixed"/>
        <w:tblCellMar>
          <w:left w:w="40" w:type="dxa"/>
          <w:right w:w="40" w:type="dxa"/>
        </w:tblCellMar>
        <w:tblLook w:val="0000" w:firstRow="0" w:lastRow="0" w:firstColumn="0" w:lastColumn="0" w:noHBand="0" w:noVBand="0"/>
      </w:tblPr>
      <w:tblGrid>
        <w:gridCol w:w="425"/>
        <w:gridCol w:w="6898"/>
        <w:gridCol w:w="709"/>
        <w:gridCol w:w="710"/>
        <w:gridCol w:w="849"/>
        <w:gridCol w:w="566"/>
        <w:gridCol w:w="710"/>
        <w:gridCol w:w="709"/>
        <w:gridCol w:w="707"/>
        <w:gridCol w:w="709"/>
        <w:gridCol w:w="710"/>
        <w:gridCol w:w="710"/>
      </w:tblGrid>
      <w:tr w:rsidR="00B55F7A" w:rsidRPr="00263368" w14:paraId="6F39DA0F" w14:textId="77777777" w:rsidTr="00B55F7A">
        <w:trPr>
          <w:trHeight w:val="338"/>
        </w:trPr>
        <w:tc>
          <w:tcPr>
            <w:tcW w:w="425" w:type="dxa"/>
            <w:vMerge w:val="restart"/>
            <w:tcBorders>
              <w:top w:val="single" w:sz="6" w:space="0" w:color="auto"/>
              <w:left w:val="single" w:sz="6" w:space="0" w:color="auto"/>
              <w:right w:val="single" w:sz="6" w:space="0" w:color="auto"/>
            </w:tcBorders>
            <w:shd w:val="clear" w:color="auto" w:fill="595959" w:themeFill="text1" w:themeFillTint="A6"/>
          </w:tcPr>
          <w:p w14:paraId="626E9472" w14:textId="77777777" w:rsidR="00B55F7A" w:rsidRPr="00263368" w:rsidRDefault="00B55F7A" w:rsidP="00914543">
            <w:pPr>
              <w:autoSpaceDE w:val="0"/>
              <w:autoSpaceDN w:val="0"/>
              <w:adjustRightInd w:val="0"/>
              <w:rPr>
                <w:rFonts w:ascii="Tahoma" w:eastAsia="Times New Roman" w:hAnsi="Tahoma" w:cs="Tahoma"/>
                <w:b/>
                <w:bCs/>
                <w:color w:val="FFFFFF" w:themeColor="background1"/>
                <w:sz w:val="20"/>
                <w:szCs w:val="20"/>
              </w:rPr>
            </w:pPr>
          </w:p>
        </w:tc>
        <w:tc>
          <w:tcPr>
            <w:tcW w:w="6898"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4741BC78" w14:textId="77777777" w:rsidR="00B55F7A" w:rsidRPr="00263368" w:rsidRDefault="00B55F7A" w:rsidP="00914543">
            <w:pPr>
              <w:autoSpaceDE w:val="0"/>
              <w:autoSpaceDN w:val="0"/>
              <w:adjustRightInd w:val="0"/>
              <w:spacing w:after="0"/>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Rendeltetés, funkció</w:t>
            </w:r>
          </w:p>
        </w:tc>
        <w:tc>
          <w:tcPr>
            <w:tcW w:w="1419" w:type="dxa"/>
            <w:gridSpan w:val="2"/>
            <w:tcBorders>
              <w:top w:val="single" w:sz="6" w:space="0" w:color="auto"/>
              <w:left w:val="single" w:sz="6" w:space="0" w:color="auto"/>
              <w:bottom w:val="single" w:sz="6" w:space="0" w:color="auto"/>
              <w:right w:val="single" w:sz="4" w:space="0" w:color="auto"/>
            </w:tcBorders>
            <w:shd w:val="clear" w:color="auto" w:fill="595959" w:themeFill="text1" w:themeFillTint="A6"/>
            <w:vAlign w:val="center"/>
          </w:tcPr>
          <w:p w14:paraId="3FE82661"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Lk övezet</w:t>
            </w:r>
          </w:p>
        </w:tc>
        <w:tc>
          <w:tcPr>
            <w:tcW w:w="1415"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48152876" w14:textId="77777777" w:rsidR="00B55F7A" w:rsidRPr="00263368" w:rsidRDefault="00B55F7A" w:rsidP="00914543">
            <w:pPr>
              <w:autoSpaceDE w:val="0"/>
              <w:autoSpaceDN w:val="0"/>
              <w:adjustRightInd w:val="0"/>
              <w:spacing w:after="0"/>
              <w:ind w:left="5"/>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Lke övezet</w:t>
            </w:r>
          </w:p>
        </w:tc>
        <w:tc>
          <w:tcPr>
            <w:tcW w:w="1419"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6EBE0CCF"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Vt és Vi övezetek</w:t>
            </w:r>
          </w:p>
        </w:tc>
        <w:tc>
          <w:tcPr>
            <w:tcW w:w="1416"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0BFE4827"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K-Cas</w:t>
            </w:r>
          </w:p>
        </w:tc>
        <w:tc>
          <w:tcPr>
            <w:tcW w:w="1420"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3522C9D3"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Zkp, Zkk és</w:t>
            </w:r>
          </w:p>
          <w:p w14:paraId="12A56C56"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Kb-T/1 övezetek</w:t>
            </w:r>
          </w:p>
        </w:tc>
      </w:tr>
      <w:tr w:rsidR="00B55F7A" w:rsidRPr="00263368" w14:paraId="095AC95C" w14:textId="77777777" w:rsidTr="00B55F7A">
        <w:trPr>
          <w:trHeight w:val="338"/>
        </w:trPr>
        <w:tc>
          <w:tcPr>
            <w:tcW w:w="425" w:type="dxa"/>
            <w:vMerge/>
            <w:tcBorders>
              <w:left w:val="single" w:sz="6" w:space="0" w:color="auto"/>
              <w:bottom w:val="nil"/>
              <w:right w:val="single" w:sz="6" w:space="0" w:color="auto"/>
            </w:tcBorders>
            <w:shd w:val="clear" w:color="auto" w:fill="595959" w:themeFill="text1" w:themeFillTint="A6"/>
          </w:tcPr>
          <w:p w14:paraId="196F61D8" w14:textId="77777777" w:rsidR="00B55F7A" w:rsidRPr="00263368" w:rsidRDefault="00B55F7A" w:rsidP="00914543">
            <w:pPr>
              <w:autoSpaceDE w:val="0"/>
              <w:autoSpaceDN w:val="0"/>
              <w:adjustRightInd w:val="0"/>
              <w:rPr>
                <w:rFonts w:ascii="Tahoma" w:eastAsia="Times New Roman" w:hAnsi="Tahoma" w:cs="Tahoma"/>
                <w:b/>
                <w:bCs/>
                <w:color w:val="FFFFFF" w:themeColor="background1"/>
                <w:sz w:val="20"/>
                <w:szCs w:val="20"/>
              </w:rPr>
            </w:pPr>
          </w:p>
        </w:tc>
        <w:tc>
          <w:tcPr>
            <w:tcW w:w="6898" w:type="dxa"/>
            <w:vMerge/>
            <w:tcBorders>
              <w:left w:val="single" w:sz="6" w:space="0" w:color="auto"/>
              <w:bottom w:val="nil"/>
              <w:right w:val="single" w:sz="6" w:space="0" w:color="auto"/>
            </w:tcBorders>
            <w:shd w:val="clear" w:color="auto" w:fill="595959" w:themeFill="text1" w:themeFillTint="A6"/>
          </w:tcPr>
          <w:p w14:paraId="610960A0" w14:textId="77777777" w:rsidR="00B55F7A" w:rsidRPr="00263368" w:rsidRDefault="00B55F7A" w:rsidP="00914543">
            <w:pPr>
              <w:autoSpaceDE w:val="0"/>
              <w:autoSpaceDN w:val="0"/>
              <w:adjustRightInd w:val="0"/>
              <w:rPr>
                <w:rFonts w:ascii="Tahoma" w:eastAsia="Times New Roman" w:hAnsi="Tahoma" w:cs="Tahoma"/>
                <w:b/>
                <w:bCs/>
                <w:color w:val="FFFFFF" w:themeColor="background1"/>
                <w:sz w:val="20"/>
                <w:szCs w:val="20"/>
              </w:rPr>
            </w:pPr>
          </w:p>
        </w:tc>
        <w:tc>
          <w:tcPr>
            <w:tcW w:w="709" w:type="dxa"/>
            <w:tcBorders>
              <w:top w:val="single" w:sz="6" w:space="0" w:color="auto"/>
              <w:left w:val="single" w:sz="6" w:space="0" w:color="auto"/>
              <w:bottom w:val="single" w:sz="6" w:space="0" w:color="auto"/>
              <w:right w:val="single" w:sz="6" w:space="0" w:color="auto"/>
            </w:tcBorders>
            <w:shd w:val="clear" w:color="auto" w:fill="595959" w:themeFill="text1" w:themeFillTint="A6"/>
          </w:tcPr>
          <w:p w14:paraId="3FCCCD11"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10" w:type="dxa"/>
            <w:tcBorders>
              <w:left w:val="single" w:sz="6" w:space="0" w:color="auto"/>
              <w:bottom w:val="single" w:sz="6" w:space="0" w:color="auto"/>
              <w:right w:val="single" w:sz="6" w:space="0" w:color="auto"/>
            </w:tcBorders>
            <w:shd w:val="clear" w:color="auto" w:fill="595959" w:themeFill="text1" w:themeFillTint="A6"/>
          </w:tcPr>
          <w:p w14:paraId="2EE3D114"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849"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4D8C62D"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566"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3B37AB5A"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71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61B57109"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09"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08BE6234"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707"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0ACA2901"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09"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0893C31D"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71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27B0E868"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1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48D0B273"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r>
      <w:tr w:rsidR="00B55F7A" w:rsidRPr="00263368" w14:paraId="13E97EC0" w14:textId="77777777" w:rsidTr="00B55F7A">
        <w:tc>
          <w:tcPr>
            <w:tcW w:w="425" w:type="dxa"/>
            <w:tcBorders>
              <w:top w:val="single" w:sz="6" w:space="0" w:color="auto"/>
              <w:left w:val="single" w:sz="6" w:space="0" w:color="auto"/>
              <w:bottom w:val="single" w:sz="6" w:space="0" w:color="auto"/>
              <w:right w:val="single" w:sz="6" w:space="0" w:color="auto"/>
            </w:tcBorders>
          </w:tcPr>
          <w:p w14:paraId="7AEB9141" w14:textId="77777777" w:rsidR="00B55F7A" w:rsidRPr="00263368" w:rsidRDefault="00B55F7A" w:rsidP="00914543">
            <w:pPr>
              <w:autoSpaceDE w:val="0"/>
              <w:autoSpaceDN w:val="0"/>
              <w:adjustRightInd w:val="0"/>
              <w:spacing w:before="60" w:after="60"/>
              <w:rPr>
                <w:rFonts w:ascii="Tahoma" w:eastAsia="Times New Roman" w:hAnsi="Tahoma" w:cs="Tahoma"/>
                <w:bCs/>
                <w:sz w:val="20"/>
                <w:szCs w:val="20"/>
              </w:rPr>
            </w:pPr>
            <w:r w:rsidRPr="00263368">
              <w:rPr>
                <w:rFonts w:ascii="Tahoma" w:eastAsia="Times New Roman" w:hAnsi="Tahoma" w:cs="Tahoma"/>
                <w:bCs/>
                <w:sz w:val="20"/>
                <w:szCs w:val="20"/>
              </w:rPr>
              <w:t>1.</w:t>
            </w:r>
          </w:p>
        </w:tc>
        <w:tc>
          <w:tcPr>
            <w:tcW w:w="6898" w:type="dxa"/>
            <w:tcBorders>
              <w:top w:val="single" w:sz="6" w:space="0" w:color="auto"/>
              <w:left w:val="single" w:sz="6" w:space="0" w:color="auto"/>
              <w:bottom w:val="single" w:sz="6" w:space="0" w:color="auto"/>
              <w:right w:val="single" w:sz="6" w:space="0" w:color="auto"/>
            </w:tcBorders>
          </w:tcPr>
          <w:p w14:paraId="3A306BB7" w14:textId="77777777" w:rsidR="00B55F7A" w:rsidRPr="00263368" w:rsidRDefault="00B55F7A" w:rsidP="00914543">
            <w:pPr>
              <w:autoSpaceDE w:val="0"/>
              <w:autoSpaceDN w:val="0"/>
              <w:adjustRightInd w:val="0"/>
              <w:spacing w:before="120" w:after="12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Minden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db lakás és üdülő önálló rendeltetési egysége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EA1241E"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Cs/>
                <w:sz w:val="20"/>
                <w:szCs w:val="20"/>
              </w:rPr>
            </w:pPr>
            <w:r w:rsidRPr="00263368">
              <w:rPr>
                <w:rFonts w:ascii="Tahoma" w:eastAsia="Times New Roman" w:hAnsi="Tahoma" w:cs="Tahoma"/>
                <w:b/>
                <w:bCs/>
                <w:iCs/>
                <w:sz w:val="20"/>
                <w:szCs w:val="20"/>
              </w:rPr>
              <w:t>1</w:t>
            </w:r>
          </w:p>
        </w:tc>
        <w:tc>
          <w:tcPr>
            <w:tcW w:w="710" w:type="dxa"/>
            <w:tcBorders>
              <w:top w:val="single" w:sz="6" w:space="0" w:color="auto"/>
              <w:left w:val="single" w:sz="6" w:space="0" w:color="auto"/>
              <w:bottom w:val="single" w:sz="6" w:space="0" w:color="auto"/>
              <w:right w:val="single" w:sz="6" w:space="0" w:color="auto"/>
            </w:tcBorders>
            <w:vAlign w:val="center"/>
          </w:tcPr>
          <w:p w14:paraId="36F38E88" w14:textId="77777777" w:rsidR="00B55F7A" w:rsidRPr="00263368" w:rsidRDefault="00B55F7A" w:rsidP="00914543">
            <w:pPr>
              <w:autoSpaceDE w:val="0"/>
              <w:autoSpaceDN w:val="0"/>
              <w:adjustRightInd w:val="0"/>
              <w:spacing w:before="60" w:after="60"/>
              <w:jc w:val="center"/>
              <w:rPr>
                <w:rFonts w:ascii="Tahoma" w:eastAsia="Times New Roman" w:hAnsi="Tahoma" w:cs="Tahoma"/>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8AFC628"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Cs/>
                <w:sz w:val="20"/>
                <w:szCs w:val="20"/>
              </w:rPr>
            </w:pPr>
            <w:r w:rsidRPr="00263368">
              <w:rPr>
                <w:rFonts w:ascii="Tahoma" w:eastAsia="Times New Roman" w:hAnsi="Tahoma" w:cs="Tahoma"/>
                <w:b/>
                <w:bCs/>
                <w:iCs/>
                <w:sz w:val="20"/>
                <w:szCs w:val="20"/>
              </w:rPr>
              <w:t>1</w:t>
            </w:r>
          </w:p>
        </w:tc>
        <w:tc>
          <w:tcPr>
            <w:tcW w:w="566" w:type="dxa"/>
            <w:tcBorders>
              <w:top w:val="single" w:sz="6" w:space="0" w:color="auto"/>
              <w:left w:val="single" w:sz="6" w:space="0" w:color="auto"/>
              <w:bottom w:val="single" w:sz="6" w:space="0" w:color="auto"/>
              <w:right w:val="single" w:sz="6" w:space="0" w:color="auto"/>
            </w:tcBorders>
            <w:vAlign w:val="center"/>
          </w:tcPr>
          <w:p w14:paraId="4A51C2B3"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DA72285"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Cs/>
                <w:sz w:val="20"/>
                <w:szCs w:val="20"/>
              </w:rPr>
            </w:pPr>
            <w:r w:rsidRPr="00263368">
              <w:rPr>
                <w:rFonts w:ascii="Tahoma" w:eastAsia="Times New Roman" w:hAnsi="Tahoma" w:cs="Tahoma"/>
                <w:b/>
                <w:bCs/>
                <w:iCs/>
                <w:sz w:val="20"/>
                <w:szCs w:val="20"/>
              </w:rPr>
              <w:t>1</w:t>
            </w:r>
          </w:p>
        </w:tc>
        <w:tc>
          <w:tcPr>
            <w:tcW w:w="709" w:type="dxa"/>
            <w:tcBorders>
              <w:top w:val="single" w:sz="6" w:space="0" w:color="auto"/>
              <w:left w:val="single" w:sz="6" w:space="0" w:color="auto"/>
              <w:bottom w:val="single" w:sz="6" w:space="0" w:color="auto"/>
              <w:right w:val="single" w:sz="6" w:space="0" w:color="auto"/>
            </w:tcBorders>
            <w:vAlign w:val="center"/>
          </w:tcPr>
          <w:p w14:paraId="4FE42BD2" w14:textId="77777777" w:rsidR="00B55F7A" w:rsidRPr="00263368" w:rsidRDefault="00B55F7A" w:rsidP="00914543">
            <w:pPr>
              <w:autoSpaceDE w:val="0"/>
              <w:autoSpaceDN w:val="0"/>
              <w:adjustRightInd w:val="0"/>
              <w:spacing w:before="60" w:after="60"/>
              <w:jc w:val="center"/>
              <w:rPr>
                <w:rFonts w:ascii="Tahoma" w:eastAsia="Times New Roman" w:hAnsi="Tahoma" w:cs="Tahoma"/>
                <w:b/>
                <w:b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F71F984"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
                <w:sz w:val="20"/>
                <w:szCs w:val="20"/>
              </w:rPr>
            </w:pPr>
            <w:r w:rsidRPr="00263368">
              <w:rPr>
                <w:rFonts w:ascii="Tahoma" w:eastAsia="Times New Roman" w:hAnsi="Tahoma" w:cs="Tahoma"/>
                <w:b/>
                <w:bCs/>
                <w:i/>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527E422D"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0BD90B0"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
                <w:sz w:val="20"/>
                <w:szCs w:val="20"/>
              </w:rPr>
            </w:pPr>
          </w:p>
        </w:tc>
        <w:tc>
          <w:tcPr>
            <w:tcW w:w="710" w:type="dxa"/>
            <w:tcBorders>
              <w:top w:val="single" w:sz="6" w:space="0" w:color="auto"/>
              <w:left w:val="single" w:sz="6" w:space="0" w:color="auto"/>
              <w:bottom w:val="single" w:sz="6" w:space="0" w:color="auto"/>
              <w:right w:val="single" w:sz="6" w:space="0" w:color="auto"/>
            </w:tcBorders>
          </w:tcPr>
          <w:p w14:paraId="13648FB3" w14:textId="77777777" w:rsidR="00B55F7A" w:rsidRPr="00263368" w:rsidRDefault="00B55F7A" w:rsidP="00914543">
            <w:pPr>
              <w:autoSpaceDE w:val="0"/>
              <w:autoSpaceDN w:val="0"/>
              <w:adjustRightInd w:val="0"/>
              <w:spacing w:before="60" w:after="60"/>
              <w:jc w:val="center"/>
              <w:rPr>
                <w:rFonts w:ascii="Tahoma" w:eastAsia="Times New Roman" w:hAnsi="Tahoma" w:cs="Tahoma"/>
                <w:b/>
                <w:bCs/>
                <w:i/>
                <w:sz w:val="20"/>
                <w:szCs w:val="20"/>
              </w:rPr>
            </w:pPr>
          </w:p>
        </w:tc>
      </w:tr>
      <w:tr w:rsidR="00B55F7A" w:rsidRPr="00263368" w14:paraId="32EB569C" w14:textId="77777777" w:rsidTr="00B55F7A">
        <w:tc>
          <w:tcPr>
            <w:tcW w:w="425" w:type="dxa"/>
            <w:tcBorders>
              <w:top w:val="single" w:sz="6" w:space="0" w:color="auto"/>
              <w:left w:val="single" w:sz="6" w:space="0" w:color="auto"/>
              <w:bottom w:val="single" w:sz="6" w:space="0" w:color="auto"/>
              <w:right w:val="single" w:sz="6" w:space="0" w:color="auto"/>
            </w:tcBorders>
          </w:tcPr>
          <w:p w14:paraId="7FB0527B"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2.</w:t>
            </w:r>
          </w:p>
        </w:tc>
        <w:tc>
          <w:tcPr>
            <w:tcW w:w="6898" w:type="dxa"/>
            <w:tcBorders>
              <w:top w:val="single" w:sz="6" w:space="0" w:color="auto"/>
              <w:left w:val="single" w:sz="6" w:space="0" w:color="auto"/>
              <w:bottom w:val="single" w:sz="6" w:space="0" w:color="auto"/>
              <w:right w:val="single" w:sz="6" w:space="0" w:color="auto"/>
            </w:tcBorders>
          </w:tcPr>
          <w:p w14:paraId="2A592482"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Kereskedelmi, szolgáltató önálló rendeltetési egység árusítóterének 0-100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-ig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-e fölött minden megkezdett </w:t>
            </w:r>
            <w:r w:rsidRPr="00263368">
              <w:rPr>
                <w:rFonts w:ascii="Times New Roman" w:eastAsia="Times New Roman" w:hAnsi="Times New Roman" w:cs="Times New Roman"/>
                <w:i/>
              </w:rPr>
              <w:t>(b)</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8DA5164"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10</w:t>
            </w:r>
          </w:p>
        </w:tc>
        <w:tc>
          <w:tcPr>
            <w:tcW w:w="710" w:type="dxa"/>
            <w:tcBorders>
              <w:top w:val="single" w:sz="6" w:space="0" w:color="auto"/>
              <w:left w:val="single" w:sz="6" w:space="0" w:color="auto"/>
              <w:bottom w:val="single" w:sz="6" w:space="0" w:color="auto"/>
              <w:right w:val="single" w:sz="6" w:space="0" w:color="auto"/>
            </w:tcBorders>
            <w:vAlign w:val="center"/>
          </w:tcPr>
          <w:p w14:paraId="2A712BB7"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20</w:t>
            </w: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2A6E2C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18</w:t>
            </w:r>
          </w:p>
        </w:tc>
        <w:tc>
          <w:tcPr>
            <w:tcW w:w="566" w:type="dxa"/>
            <w:tcBorders>
              <w:top w:val="single" w:sz="6" w:space="0" w:color="auto"/>
              <w:left w:val="single" w:sz="6" w:space="0" w:color="auto"/>
              <w:bottom w:val="single" w:sz="6" w:space="0" w:color="auto"/>
              <w:right w:val="single" w:sz="6" w:space="0" w:color="auto"/>
            </w:tcBorders>
            <w:vAlign w:val="center"/>
          </w:tcPr>
          <w:p w14:paraId="675690DB"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35</w:t>
            </w: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F0013F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20</w:t>
            </w:r>
          </w:p>
        </w:tc>
        <w:tc>
          <w:tcPr>
            <w:tcW w:w="709" w:type="dxa"/>
            <w:tcBorders>
              <w:top w:val="single" w:sz="6" w:space="0" w:color="auto"/>
              <w:left w:val="single" w:sz="6" w:space="0" w:color="auto"/>
              <w:bottom w:val="single" w:sz="6" w:space="0" w:color="auto"/>
              <w:right w:val="single" w:sz="6" w:space="0" w:color="auto"/>
            </w:tcBorders>
            <w:vAlign w:val="center"/>
          </w:tcPr>
          <w:p w14:paraId="410B1F4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40</w:t>
            </w: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2BCEA3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047356D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r w:rsidRPr="00263368">
              <w:rPr>
                <w:rFonts w:ascii="Tahoma" w:eastAsia="Times New Roman" w:hAnsi="Tahoma" w:cs="Tahoma"/>
                <w:b/>
                <w:bCs/>
                <w:iCs/>
                <w:spacing w:val="30"/>
                <w:sz w:val="20"/>
                <w:szCs w:val="20"/>
              </w:rPr>
              <w:t>-</w:t>
            </w: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7D75BC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p>
        </w:tc>
        <w:tc>
          <w:tcPr>
            <w:tcW w:w="710" w:type="dxa"/>
            <w:tcBorders>
              <w:top w:val="single" w:sz="6" w:space="0" w:color="auto"/>
              <w:left w:val="single" w:sz="6" w:space="0" w:color="auto"/>
              <w:bottom w:val="single" w:sz="6" w:space="0" w:color="auto"/>
              <w:right w:val="single" w:sz="6" w:space="0" w:color="auto"/>
            </w:tcBorders>
          </w:tcPr>
          <w:p w14:paraId="7BE8F426"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pacing w:val="30"/>
                <w:sz w:val="20"/>
                <w:szCs w:val="20"/>
              </w:rPr>
            </w:pPr>
          </w:p>
        </w:tc>
      </w:tr>
      <w:tr w:rsidR="00B55F7A" w:rsidRPr="00263368" w14:paraId="3EED322E" w14:textId="77777777" w:rsidTr="00B55F7A">
        <w:tc>
          <w:tcPr>
            <w:tcW w:w="425" w:type="dxa"/>
            <w:tcBorders>
              <w:top w:val="single" w:sz="6" w:space="0" w:color="auto"/>
              <w:left w:val="single" w:sz="6" w:space="0" w:color="auto"/>
              <w:bottom w:val="single" w:sz="6" w:space="0" w:color="auto"/>
              <w:right w:val="single" w:sz="6" w:space="0" w:color="auto"/>
            </w:tcBorders>
          </w:tcPr>
          <w:p w14:paraId="09665B71"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3.</w:t>
            </w:r>
          </w:p>
        </w:tc>
        <w:tc>
          <w:tcPr>
            <w:tcW w:w="6898" w:type="dxa"/>
            <w:tcBorders>
              <w:top w:val="single" w:sz="6" w:space="0" w:color="auto"/>
              <w:left w:val="single" w:sz="6" w:space="0" w:color="auto"/>
              <w:bottom w:val="single" w:sz="6" w:space="0" w:color="auto"/>
              <w:right w:val="single" w:sz="6" w:space="0" w:color="auto"/>
            </w:tcBorders>
          </w:tcPr>
          <w:p w14:paraId="36CEBD71"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Szállás jellegű –kivéve hajléktalanszálló és idősek otthona, diákszálló, diákotthon- önálló rendeltetési egység minden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vendégszoba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4466527"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w:t>
            </w:r>
          </w:p>
        </w:tc>
        <w:tc>
          <w:tcPr>
            <w:tcW w:w="710" w:type="dxa"/>
            <w:tcBorders>
              <w:top w:val="single" w:sz="6" w:space="0" w:color="auto"/>
              <w:left w:val="single" w:sz="6" w:space="0" w:color="auto"/>
              <w:bottom w:val="single" w:sz="6" w:space="0" w:color="auto"/>
              <w:right w:val="single" w:sz="6" w:space="0" w:color="auto"/>
            </w:tcBorders>
            <w:vAlign w:val="center"/>
          </w:tcPr>
          <w:p w14:paraId="0BA35F7D"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592FB7B"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w:t>
            </w:r>
          </w:p>
        </w:tc>
        <w:tc>
          <w:tcPr>
            <w:tcW w:w="566" w:type="dxa"/>
            <w:tcBorders>
              <w:top w:val="single" w:sz="6" w:space="0" w:color="auto"/>
              <w:left w:val="single" w:sz="6" w:space="0" w:color="auto"/>
              <w:bottom w:val="single" w:sz="6" w:space="0" w:color="auto"/>
              <w:right w:val="single" w:sz="6" w:space="0" w:color="auto"/>
            </w:tcBorders>
            <w:vAlign w:val="center"/>
          </w:tcPr>
          <w:p w14:paraId="42C6529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D5B011C"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w:t>
            </w:r>
          </w:p>
        </w:tc>
        <w:tc>
          <w:tcPr>
            <w:tcW w:w="709" w:type="dxa"/>
            <w:tcBorders>
              <w:top w:val="single" w:sz="6" w:space="0" w:color="auto"/>
              <w:left w:val="single" w:sz="6" w:space="0" w:color="auto"/>
              <w:bottom w:val="single" w:sz="6" w:space="0" w:color="auto"/>
              <w:right w:val="single" w:sz="6" w:space="0" w:color="auto"/>
            </w:tcBorders>
            <w:vAlign w:val="center"/>
          </w:tcPr>
          <w:p w14:paraId="374666FD"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2E9CD4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7E740C2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5042B2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4BF9884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5EB1C663" w14:textId="77777777" w:rsidTr="00B55F7A">
        <w:tc>
          <w:tcPr>
            <w:tcW w:w="425" w:type="dxa"/>
            <w:tcBorders>
              <w:top w:val="single" w:sz="6" w:space="0" w:color="auto"/>
              <w:left w:val="single" w:sz="6" w:space="0" w:color="auto"/>
              <w:bottom w:val="single" w:sz="6" w:space="0" w:color="auto"/>
              <w:right w:val="single" w:sz="6" w:space="0" w:color="auto"/>
            </w:tcBorders>
          </w:tcPr>
          <w:p w14:paraId="2CAADF43"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4.</w:t>
            </w:r>
          </w:p>
        </w:tc>
        <w:tc>
          <w:tcPr>
            <w:tcW w:w="6898" w:type="dxa"/>
            <w:tcBorders>
              <w:top w:val="single" w:sz="6" w:space="0" w:color="auto"/>
              <w:left w:val="single" w:sz="6" w:space="0" w:color="auto"/>
              <w:bottom w:val="single" w:sz="6" w:space="0" w:color="auto"/>
              <w:right w:val="single" w:sz="6" w:space="0" w:color="auto"/>
            </w:tcBorders>
          </w:tcPr>
          <w:p w14:paraId="3243CAEF"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Vendéglátó önálló rendeltetési egység fogyasztóterületének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alapterülete után (beleértve terasz, kerthelyiség területét is)</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DCCF22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8</w:t>
            </w:r>
          </w:p>
        </w:tc>
        <w:tc>
          <w:tcPr>
            <w:tcW w:w="710" w:type="dxa"/>
            <w:tcBorders>
              <w:top w:val="single" w:sz="6" w:space="0" w:color="auto"/>
              <w:left w:val="single" w:sz="6" w:space="0" w:color="auto"/>
              <w:bottom w:val="single" w:sz="6" w:space="0" w:color="auto"/>
              <w:right w:val="single" w:sz="6" w:space="0" w:color="auto"/>
            </w:tcBorders>
            <w:vAlign w:val="center"/>
          </w:tcPr>
          <w:p w14:paraId="6A72153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5A4930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8</w:t>
            </w:r>
          </w:p>
        </w:tc>
        <w:tc>
          <w:tcPr>
            <w:tcW w:w="566" w:type="dxa"/>
            <w:tcBorders>
              <w:top w:val="single" w:sz="6" w:space="0" w:color="auto"/>
              <w:left w:val="single" w:sz="6" w:space="0" w:color="auto"/>
              <w:bottom w:val="single" w:sz="6" w:space="0" w:color="auto"/>
              <w:right w:val="single" w:sz="6" w:space="0" w:color="auto"/>
            </w:tcBorders>
            <w:vAlign w:val="center"/>
          </w:tcPr>
          <w:p w14:paraId="05AA632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4AA3ADC"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10</w:t>
            </w:r>
          </w:p>
        </w:tc>
        <w:tc>
          <w:tcPr>
            <w:tcW w:w="709" w:type="dxa"/>
            <w:tcBorders>
              <w:top w:val="single" w:sz="6" w:space="0" w:color="auto"/>
              <w:left w:val="single" w:sz="6" w:space="0" w:color="auto"/>
              <w:bottom w:val="single" w:sz="6" w:space="0" w:color="auto"/>
              <w:right w:val="single" w:sz="6" w:space="0" w:color="auto"/>
            </w:tcBorders>
            <w:vAlign w:val="center"/>
          </w:tcPr>
          <w:p w14:paraId="41A1018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8C3AE2B" w14:textId="77777777" w:rsidR="00B55F7A" w:rsidRPr="008816FC" w:rsidRDefault="00B55F7A" w:rsidP="00914543">
            <w:pPr>
              <w:autoSpaceDE w:val="0"/>
              <w:autoSpaceDN w:val="0"/>
              <w:adjustRightInd w:val="0"/>
              <w:spacing w:before="60" w:after="0"/>
              <w:jc w:val="center"/>
              <w:rPr>
                <w:rFonts w:ascii="Tahoma" w:eastAsia="Times New Roman" w:hAnsi="Tahoma" w:cs="Tahoma"/>
                <w:b/>
                <w:bCs/>
                <w:iCs/>
                <w:sz w:val="20"/>
                <w:szCs w:val="20"/>
              </w:rPr>
            </w:pPr>
            <w:r w:rsidRPr="008816FC">
              <w:rPr>
                <w:rFonts w:ascii="Tahoma" w:eastAsia="Times New Roman" w:hAnsi="Tahoma" w:cs="Tahoma"/>
                <w:b/>
                <w:bCs/>
                <w:iCs/>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65FD8E92" w14:textId="77777777" w:rsidR="00B55F7A" w:rsidRPr="008816FC"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4B5366E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599FB36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74E1476A" w14:textId="77777777" w:rsidTr="00B55F7A">
        <w:tc>
          <w:tcPr>
            <w:tcW w:w="425" w:type="dxa"/>
            <w:tcBorders>
              <w:top w:val="single" w:sz="6" w:space="0" w:color="auto"/>
              <w:left w:val="single" w:sz="6" w:space="0" w:color="auto"/>
              <w:bottom w:val="single" w:sz="6" w:space="0" w:color="auto"/>
              <w:right w:val="single" w:sz="6" w:space="0" w:color="auto"/>
            </w:tcBorders>
          </w:tcPr>
          <w:p w14:paraId="6514B39B"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5.</w:t>
            </w:r>
          </w:p>
        </w:tc>
        <w:tc>
          <w:tcPr>
            <w:tcW w:w="6898" w:type="dxa"/>
            <w:tcBorders>
              <w:top w:val="single" w:sz="6" w:space="0" w:color="auto"/>
              <w:left w:val="single" w:sz="6" w:space="0" w:color="auto"/>
              <w:bottom w:val="single" w:sz="6" w:space="0" w:color="auto"/>
              <w:right w:val="single" w:sz="6" w:space="0" w:color="auto"/>
            </w:tcBorders>
          </w:tcPr>
          <w:p w14:paraId="663B33DF"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Bölcsőde, alap- és középfokú nevelési, oktatási önálló rendeltetési egység minden foglalkoztatója és/vagy tanterme nettó alapterületének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-e után </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841E7CD"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710" w:type="dxa"/>
            <w:tcBorders>
              <w:top w:val="single" w:sz="6" w:space="0" w:color="auto"/>
              <w:left w:val="single" w:sz="6" w:space="0" w:color="auto"/>
              <w:bottom w:val="single" w:sz="6" w:space="0" w:color="auto"/>
              <w:right w:val="single" w:sz="6" w:space="0" w:color="auto"/>
            </w:tcBorders>
            <w:vAlign w:val="center"/>
          </w:tcPr>
          <w:p w14:paraId="63666BA0"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B3BD64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566" w:type="dxa"/>
            <w:tcBorders>
              <w:top w:val="single" w:sz="6" w:space="0" w:color="auto"/>
              <w:left w:val="single" w:sz="6" w:space="0" w:color="auto"/>
              <w:bottom w:val="single" w:sz="6" w:space="0" w:color="auto"/>
              <w:right w:val="single" w:sz="6" w:space="0" w:color="auto"/>
            </w:tcBorders>
            <w:vAlign w:val="center"/>
          </w:tcPr>
          <w:p w14:paraId="7197627D"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7AA3E6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709" w:type="dxa"/>
            <w:tcBorders>
              <w:top w:val="single" w:sz="6" w:space="0" w:color="auto"/>
              <w:left w:val="single" w:sz="6" w:space="0" w:color="auto"/>
              <w:bottom w:val="single" w:sz="6" w:space="0" w:color="auto"/>
              <w:right w:val="single" w:sz="6" w:space="0" w:color="auto"/>
            </w:tcBorders>
            <w:vAlign w:val="center"/>
          </w:tcPr>
          <w:p w14:paraId="392821E0"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3A853E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7BA7DAB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17DE2A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056E55E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67D977A4" w14:textId="77777777" w:rsidTr="00B55F7A">
        <w:tc>
          <w:tcPr>
            <w:tcW w:w="425" w:type="dxa"/>
            <w:tcBorders>
              <w:top w:val="single" w:sz="6" w:space="0" w:color="auto"/>
              <w:left w:val="single" w:sz="6" w:space="0" w:color="auto"/>
              <w:bottom w:val="single" w:sz="6" w:space="0" w:color="auto"/>
              <w:right w:val="single" w:sz="6" w:space="0" w:color="auto"/>
            </w:tcBorders>
          </w:tcPr>
          <w:p w14:paraId="017DB3EF"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6.</w:t>
            </w:r>
          </w:p>
        </w:tc>
        <w:tc>
          <w:tcPr>
            <w:tcW w:w="6898" w:type="dxa"/>
            <w:tcBorders>
              <w:top w:val="single" w:sz="6" w:space="0" w:color="auto"/>
              <w:left w:val="single" w:sz="6" w:space="0" w:color="auto"/>
              <w:bottom w:val="single" w:sz="6" w:space="0" w:color="auto"/>
              <w:right w:val="single" w:sz="6" w:space="0" w:color="auto"/>
            </w:tcBorders>
          </w:tcPr>
          <w:p w14:paraId="4E6C8634" w14:textId="77777777" w:rsidR="00B55F7A" w:rsidRPr="00263368" w:rsidRDefault="00B55F7A" w:rsidP="00914543">
            <w:pPr>
              <w:autoSpaceDE w:val="0"/>
              <w:autoSpaceDN w:val="0"/>
              <w:adjustRightInd w:val="0"/>
              <w:spacing w:before="60" w:after="0" w:line="240" w:lineRule="auto"/>
              <w:rPr>
                <w:rFonts w:ascii="Times New Roman" w:hAnsi="Times New Roman" w:cs="Times New Roman"/>
              </w:rPr>
            </w:pPr>
            <w:r w:rsidRPr="00263368">
              <w:rPr>
                <w:rFonts w:ascii="Times New Roman" w:eastAsia="Times New Roman" w:hAnsi="Times New Roman" w:cs="Times New Roman"/>
              </w:rPr>
              <w:t xml:space="preserve">Felsőfokú nevelési, oktatási és kutatási önálló rendeltetési egység oktatási és kutatási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465637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35</w:t>
            </w:r>
          </w:p>
        </w:tc>
        <w:tc>
          <w:tcPr>
            <w:tcW w:w="710" w:type="dxa"/>
            <w:tcBorders>
              <w:top w:val="single" w:sz="6" w:space="0" w:color="auto"/>
              <w:left w:val="single" w:sz="6" w:space="0" w:color="auto"/>
              <w:bottom w:val="single" w:sz="6" w:space="0" w:color="auto"/>
              <w:right w:val="single" w:sz="6" w:space="0" w:color="auto"/>
            </w:tcBorders>
            <w:vAlign w:val="center"/>
          </w:tcPr>
          <w:p w14:paraId="30A4B03B"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9099A8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566" w:type="dxa"/>
            <w:tcBorders>
              <w:top w:val="single" w:sz="6" w:space="0" w:color="auto"/>
              <w:left w:val="single" w:sz="6" w:space="0" w:color="auto"/>
              <w:bottom w:val="single" w:sz="6" w:space="0" w:color="auto"/>
              <w:right w:val="single" w:sz="6" w:space="0" w:color="auto"/>
            </w:tcBorders>
            <w:vAlign w:val="center"/>
          </w:tcPr>
          <w:p w14:paraId="407A17B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6EDA0AD"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40</w:t>
            </w:r>
          </w:p>
        </w:tc>
        <w:tc>
          <w:tcPr>
            <w:tcW w:w="709" w:type="dxa"/>
            <w:tcBorders>
              <w:top w:val="single" w:sz="6" w:space="0" w:color="auto"/>
              <w:left w:val="single" w:sz="6" w:space="0" w:color="auto"/>
              <w:bottom w:val="single" w:sz="6" w:space="0" w:color="auto"/>
              <w:right w:val="single" w:sz="6" w:space="0" w:color="auto"/>
            </w:tcBorders>
            <w:vAlign w:val="center"/>
          </w:tcPr>
          <w:p w14:paraId="0539DFB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8486BA4"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35</w:t>
            </w:r>
          </w:p>
        </w:tc>
        <w:tc>
          <w:tcPr>
            <w:tcW w:w="709" w:type="dxa"/>
            <w:tcBorders>
              <w:top w:val="single" w:sz="6" w:space="0" w:color="auto"/>
              <w:left w:val="single" w:sz="6" w:space="0" w:color="auto"/>
              <w:bottom w:val="single" w:sz="6" w:space="0" w:color="auto"/>
              <w:right w:val="single" w:sz="6" w:space="0" w:color="auto"/>
            </w:tcBorders>
            <w:vAlign w:val="center"/>
          </w:tcPr>
          <w:p w14:paraId="2D56253B"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5CDF1A2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75FC371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5D02E40C" w14:textId="77777777" w:rsidTr="00B55F7A">
        <w:tc>
          <w:tcPr>
            <w:tcW w:w="425" w:type="dxa"/>
            <w:tcBorders>
              <w:top w:val="single" w:sz="6" w:space="0" w:color="auto"/>
              <w:left w:val="single" w:sz="6" w:space="0" w:color="auto"/>
              <w:bottom w:val="single" w:sz="6" w:space="0" w:color="auto"/>
              <w:right w:val="single" w:sz="6" w:space="0" w:color="auto"/>
            </w:tcBorders>
          </w:tcPr>
          <w:p w14:paraId="1CCFC125"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7.</w:t>
            </w:r>
          </w:p>
        </w:tc>
        <w:tc>
          <w:tcPr>
            <w:tcW w:w="6898" w:type="dxa"/>
            <w:tcBorders>
              <w:top w:val="single" w:sz="6" w:space="0" w:color="auto"/>
              <w:left w:val="single" w:sz="6" w:space="0" w:color="auto"/>
              <w:bottom w:val="single" w:sz="6" w:space="0" w:color="auto"/>
              <w:right w:val="single" w:sz="6" w:space="0" w:color="auto"/>
            </w:tcBorders>
          </w:tcPr>
          <w:p w14:paraId="693177DD"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Kulturális és közösségi szórakoztató önálló rendeltetési egység (színház, bábszínház, filmszínház, operaház, koncert-, hangversenyterem, művelődési központ, disco, vigadó, kaszinó, variete, cirkusz stb.)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férőhelye után, valamint ahol a férőhely száma nem állapítható meg (múzeum, művészeti galéria, levéltár stb.) a huzamos tartózkodásra szolgáló helyiségek minden megkezdett </w:t>
            </w:r>
            <w:r w:rsidRPr="00263368">
              <w:rPr>
                <w:rFonts w:ascii="Times New Roman" w:eastAsia="Times New Roman" w:hAnsi="Times New Roman" w:cs="Times New Roman"/>
                <w:i/>
              </w:rPr>
              <w:t>(b)</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9D047C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8</w:t>
            </w:r>
          </w:p>
        </w:tc>
        <w:tc>
          <w:tcPr>
            <w:tcW w:w="710" w:type="dxa"/>
            <w:tcBorders>
              <w:top w:val="single" w:sz="6" w:space="0" w:color="auto"/>
              <w:left w:val="single" w:sz="6" w:space="0" w:color="auto"/>
              <w:bottom w:val="single" w:sz="6" w:space="0" w:color="auto"/>
              <w:right w:val="single" w:sz="6" w:space="0" w:color="auto"/>
            </w:tcBorders>
            <w:vAlign w:val="center"/>
          </w:tcPr>
          <w:p w14:paraId="365F809B"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75</w:t>
            </w: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8D57AD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8</w:t>
            </w:r>
          </w:p>
        </w:tc>
        <w:tc>
          <w:tcPr>
            <w:tcW w:w="566" w:type="dxa"/>
            <w:tcBorders>
              <w:top w:val="single" w:sz="6" w:space="0" w:color="auto"/>
              <w:left w:val="single" w:sz="6" w:space="0" w:color="auto"/>
              <w:bottom w:val="single" w:sz="6" w:space="0" w:color="auto"/>
              <w:right w:val="single" w:sz="6" w:space="0" w:color="auto"/>
            </w:tcBorders>
            <w:vAlign w:val="center"/>
          </w:tcPr>
          <w:p w14:paraId="00D5B33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75</w:t>
            </w: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1481DAB"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10</w:t>
            </w:r>
          </w:p>
        </w:tc>
        <w:tc>
          <w:tcPr>
            <w:tcW w:w="709" w:type="dxa"/>
            <w:tcBorders>
              <w:top w:val="single" w:sz="6" w:space="0" w:color="auto"/>
              <w:left w:val="single" w:sz="6" w:space="0" w:color="auto"/>
              <w:bottom w:val="single" w:sz="6" w:space="0" w:color="auto"/>
              <w:right w:val="single" w:sz="6" w:space="0" w:color="auto"/>
            </w:tcBorders>
            <w:vAlign w:val="center"/>
          </w:tcPr>
          <w:p w14:paraId="66A6EBC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100</w:t>
            </w: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CB13C8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8</w:t>
            </w:r>
          </w:p>
        </w:tc>
        <w:tc>
          <w:tcPr>
            <w:tcW w:w="709" w:type="dxa"/>
            <w:tcBorders>
              <w:top w:val="single" w:sz="6" w:space="0" w:color="auto"/>
              <w:left w:val="single" w:sz="6" w:space="0" w:color="auto"/>
              <w:bottom w:val="single" w:sz="6" w:space="0" w:color="auto"/>
              <w:right w:val="single" w:sz="6" w:space="0" w:color="auto"/>
            </w:tcBorders>
            <w:vAlign w:val="center"/>
          </w:tcPr>
          <w:p w14:paraId="266AE9F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75</w:t>
            </w: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E9F99E6"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vAlign w:val="center"/>
          </w:tcPr>
          <w:p w14:paraId="7BE00A95"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64C5D1CC" w14:textId="77777777" w:rsidTr="00B55F7A">
        <w:tc>
          <w:tcPr>
            <w:tcW w:w="425" w:type="dxa"/>
            <w:tcBorders>
              <w:top w:val="single" w:sz="6" w:space="0" w:color="auto"/>
              <w:left w:val="single" w:sz="6" w:space="0" w:color="auto"/>
              <w:bottom w:val="single" w:sz="6" w:space="0" w:color="auto"/>
              <w:right w:val="single" w:sz="6" w:space="0" w:color="auto"/>
            </w:tcBorders>
          </w:tcPr>
          <w:p w14:paraId="52F38C2E"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8.</w:t>
            </w:r>
          </w:p>
        </w:tc>
        <w:tc>
          <w:tcPr>
            <w:tcW w:w="6898" w:type="dxa"/>
            <w:tcBorders>
              <w:top w:val="single" w:sz="6" w:space="0" w:color="auto"/>
              <w:left w:val="single" w:sz="6" w:space="0" w:color="auto"/>
              <w:bottom w:val="single" w:sz="6" w:space="0" w:color="auto"/>
              <w:right w:val="single" w:sz="6" w:space="0" w:color="auto"/>
            </w:tcBorders>
          </w:tcPr>
          <w:p w14:paraId="6455A929" w14:textId="77777777" w:rsidR="00B55F7A" w:rsidRPr="00263368" w:rsidRDefault="00B55F7A"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Sportolás, strandolás célját szolgáló önálló rendeltetési egységek minden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férőhelye után, lelátóval rendelkező, fedetlen vagy részben fedett sportlétesítmény minden megkezdett </w:t>
            </w:r>
            <w:r w:rsidRPr="00263368">
              <w:rPr>
                <w:rFonts w:ascii="Times New Roman" w:eastAsia="Times New Roman" w:hAnsi="Times New Roman" w:cs="Times New Roman"/>
                <w:i/>
              </w:rPr>
              <w:t>(b)</w:t>
            </w:r>
            <w:r w:rsidRPr="00263368">
              <w:rPr>
                <w:rFonts w:ascii="Times New Roman" w:eastAsia="Times New Roman" w:hAnsi="Times New Roman" w:cs="Times New Roman"/>
              </w:rPr>
              <w:t xml:space="preserve"> férőhelye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5476BAD"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10" w:type="dxa"/>
            <w:tcBorders>
              <w:top w:val="single" w:sz="6" w:space="0" w:color="auto"/>
              <w:left w:val="single" w:sz="6" w:space="0" w:color="auto"/>
              <w:bottom w:val="single" w:sz="6" w:space="0" w:color="auto"/>
              <w:right w:val="single" w:sz="6" w:space="0" w:color="auto"/>
            </w:tcBorders>
            <w:vAlign w:val="center"/>
          </w:tcPr>
          <w:p w14:paraId="5FFAA742"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DEF7FE5"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566" w:type="dxa"/>
            <w:tcBorders>
              <w:top w:val="single" w:sz="6" w:space="0" w:color="auto"/>
              <w:left w:val="single" w:sz="6" w:space="0" w:color="auto"/>
              <w:bottom w:val="single" w:sz="6" w:space="0" w:color="auto"/>
              <w:right w:val="single" w:sz="6" w:space="0" w:color="auto"/>
            </w:tcBorders>
            <w:vAlign w:val="center"/>
          </w:tcPr>
          <w:p w14:paraId="580A43C4"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CD68C4C"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6DD10E22"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81815FB"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1F0FF9C1"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2ED2419"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vAlign w:val="center"/>
          </w:tcPr>
          <w:p w14:paraId="1E8EBBC2"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7CB7C69B" w14:textId="77777777" w:rsidTr="00B55F7A">
        <w:tc>
          <w:tcPr>
            <w:tcW w:w="425" w:type="dxa"/>
            <w:tcBorders>
              <w:top w:val="single" w:sz="6" w:space="0" w:color="auto"/>
              <w:left w:val="single" w:sz="6" w:space="0" w:color="auto"/>
              <w:bottom w:val="single" w:sz="6" w:space="0" w:color="auto"/>
              <w:right w:val="single" w:sz="6" w:space="0" w:color="auto"/>
            </w:tcBorders>
          </w:tcPr>
          <w:p w14:paraId="140E7486"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9.</w:t>
            </w:r>
          </w:p>
        </w:tc>
        <w:tc>
          <w:tcPr>
            <w:tcW w:w="6898" w:type="dxa"/>
            <w:tcBorders>
              <w:top w:val="single" w:sz="6" w:space="0" w:color="auto"/>
              <w:left w:val="single" w:sz="6" w:space="0" w:color="auto"/>
              <w:bottom w:val="single" w:sz="6" w:space="0" w:color="auto"/>
              <w:right w:val="single" w:sz="6" w:space="0" w:color="auto"/>
            </w:tcBorders>
          </w:tcPr>
          <w:p w14:paraId="0999045C"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Igazgatási, nem fekvőbeteg-ellátó egészségügyi önálló rendeltetési egységek huzamos tartózkodásra szolgáló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E49026E"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15</w:t>
            </w:r>
          </w:p>
        </w:tc>
        <w:tc>
          <w:tcPr>
            <w:tcW w:w="710" w:type="dxa"/>
            <w:tcBorders>
              <w:top w:val="single" w:sz="6" w:space="0" w:color="auto"/>
              <w:left w:val="single" w:sz="6" w:space="0" w:color="auto"/>
              <w:bottom w:val="single" w:sz="6" w:space="0" w:color="auto"/>
              <w:right w:val="single" w:sz="6" w:space="0" w:color="auto"/>
            </w:tcBorders>
            <w:vAlign w:val="center"/>
          </w:tcPr>
          <w:p w14:paraId="61EF1AF6"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CEA49E0"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15</w:t>
            </w:r>
          </w:p>
        </w:tc>
        <w:tc>
          <w:tcPr>
            <w:tcW w:w="566" w:type="dxa"/>
            <w:tcBorders>
              <w:top w:val="single" w:sz="6" w:space="0" w:color="auto"/>
              <w:left w:val="single" w:sz="6" w:space="0" w:color="auto"/>
              <w:bottom w:val="single" w:sz="6" w:space="0" w:color="auto"/>
              <w:right w:val="single" w:sz="6" w:space="0" w:color="auto"/>
            </w:tcBorders>
            <w:vAlign w:val="center"/>
          </w:tcPr>
          <w:p w14:paraId="3320EF8A"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19260D2"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15</w:t>
            </w:r>
          </w:p>
        </w:tc>
        <w:tc>
          <w:tcPr>
            <w:tcW w:w="709" w:type="dxa"/>
            <w:tcBorders>
              <w:top w:val="single" w:sz="6" w:space="0" w:color="auto"/>
              <w:left w:val="single" w:sz="6" w:space="0" w:color="auto"/>
              <w:bottom w:val="single" w:sz="6" w:space="0" w:color="auto"/>
              <w:right w:val="single" w:sz="6" w:space="0" w:color="auto"/>
            </w:tcBorders>
            <w:vAlign w:val="center"/>
          </w:tcPr>
          <w:p w14:paraId="37990A0B"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52312DA"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15</w:t>
            </w:r>
          </w:p>
        </w:tc>
        <w:tc>
          <w:tcPr>
            <w:tcW w:w="709" w:type="dxa"/>
            <w:tcBorders>
              <w:top w:val="single" w:sz="6" w:space="0" w:color="auto"/>
              <w:left w:val="single" w:sz="6" w:space="0" w:color="auto"/>
              <w:bottom w:val="single" w:sz="6" w:space="0" w:color="auto"/>
              <w:right w:val="single" w:sz="6" w:space="0" w:color="auto"/>
            </w:tcBorders>
            <w:vAlign w:val="center"/>
          </w:tcPr>
          <w:p w14:paraId="2D96FA48"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40C61C5"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vAlign w:val="center"/>
          </w:tcPr>
          <w:p w14:paraId="3A0F6C3A"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2C87FA58" w14:textId="77777777" w:rsidTr="00B55F7A">
        <w:tc>
          <w:tcPr>
            <w:tcW w:w="425" w:type="dxa"/>
            <w:tcBorders>
              <w:top w:val="single" w:sz="6" w:space="0" w:color="auto"/>
              <w:left w:val="single" w:sz="6" w:space="0" w:color="auto"/>
              <w:bottom w:val="single" w:sz="6" w:space="0" w:color="auto"/>
              <w:right w:val="single" w:sz="6" w:space="0" w:color="auto"/>
            </w:tcBorders>
          </w:tcPr>
          <w:p w14:paraId="314B2AD6"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10.</w:t>
            </w:r>
          </w:p>
        </w:tc>
        <w:tc>
          <w:tcPr>
            <w:tcW w:w="6898" w:type="dxa"/>
            <w:tcBorders>
              <w:top w:val="single" w:sz="6" w:space="0" w:color="auto"/>
              <w:left w:val="single" w:sz="6" w:space="0" w:color="auto"/>
              <w:bottom w:val="single" w:sz="6" w:space="0" w:color="auto"/>
              <w:right w:val="single" w:sz="6" w:space="0" w:color="auto"/>
            </w:tcBorders>
          </w:tcPr>
          <w:p w14:paraId="2BB71767"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Fekvőbeteg-ellátó egészségügyi önálló rendeltetési egység minden megkezdett </w:t>
            </w:r>
            <w:r w:rsidRPr="00263368">
              <w:rPr>
                <w:rFonts w:ascii="Times New Roman" w:eastAsia="Times New Roman" w:hAnsi="Times New Roman" w:cs="Times New Roman"/>
                <w:i/>
              </w:rPr>
              <w:t xml:space="preserve">(a) </w:t>
            </w:r>
            <w:r w:rsidRPr="00263368">
              <w:rPr>
                <w:rFonts w:ascii="Times New Roman" w:eastAsia="Times New Roman" w:hAnsi="Times New Roman" w:cs="Times New Roman"/>
              </w:rPr>
              <w:t>betegágya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A09A51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7</w:t>
            </w:r>
          </w:p>
        </w:tc>
        <w:tc>
          <w:tcPr>
            <w:tcW w:w="710" w:type="dxa"/>
            <w:tcBorders>
              <w:top w:val="single" w:sz="6" w:space="0" w:color="auto"/>
              <w:left w:val="single" w:sz="6" w:space="0" w:color="auto"/>
              <w:bottom w:val="single" w:sz="6" w:space="0" w:color="auto"/>
              <w:right w:val="single" w:sz="6" w:space="0" w:color="auto"/>
            </w:tcBorders>
            <w:vAlign w:val="center"/>
          </w:tcPr>
          <w:p w14:paraId="4F0EE83A"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9EFCB7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7</w:t>
            </w:r>
          </w:p>
        </w:tc>
        <w:tc>
          <w:tcPr>
            <w:tcW w:w="566" w:type="dxa"/>
            <w:tcBorders>
              <w:top w:val="single" w:sz="6" w:space="0" w:color="auto"/>
              <w:left w:val="single" w:sz="6" w:space="0" w:color="auto"/>
              <w:bottom w:val="single" w:sz="6" w:space="0" w:color="auto"/>
              <w:right w:val="single" w:sz="6" w:space="0" w:color="auto"/>
            </w:tcBorders>
            <w:vAlign w:val="center"/>
          </w:tcPr>
          <w:p w14:paraId="4F5E731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57337A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7</w:t>
            </w:r>
          </w:p>
        </w:tc>
        <w:tc>
          <w:tcPr>
            <w:tcW w:w="709" w:type="dxa"/>
            <w:tcBorders>
              <w:top w:val="single" w:sz="6" w:space="0" w:color="auto"/>
              <w:left w:val="single" w:sz="6" w:space="0" w:color="auto"/>
              <w:bottom w:val="single" w:sz="6" w:space="0" w:color="auto"/>
              <w:right w:val="single" w:sz="6" w:space="0" w:color="auto"/>
            </w:tcBorders>
            <w:vAlign w:val="center"/>
          </w:tcPr>
          <w:p w14:paraId="602A5E1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467F477"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331A52D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13E90B9A"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6E6ED25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08A3EEE6" w14:textId="77777777" w:rsidTr="00B55F7A">
        <w:tc>
          <w:tcPr>
            <w:tcW w:w="425" w:type="dxa"/>
            <w:tcBorders>
              <w:top w:val="single" w:sz="6" w:space="0" w:color="auto"/>
              <w:left w:val="single" w:sz="6" w:space="0" w:color="auto"/>
              <w:bottom w:val="single" w:sz="6" w:space="0" w:color="auto"/>
              <w:right w:val="single" w:sz="6" w:space="0" w:color="auto"/>
            </w:tcBorders>
          </w:tcPr>
          <w:p w14:paraId="779BD85C"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11.</w:t>
            </w:r>
          </w:p>
        </w:tc>
        <w:tc>
          <w:tcPr>
            <w:tcW w:w="6898" w:type="dxa"/>
            <w:tcBorders>
              <w:top w:val="single" w:sz="6" w:space="0" w:color="auto"/>
              <w:left w:val="single" w:sz="6" w:space="0" w:color="auto"/>
              <w:bottom w:val="single" w:sz="6" w:space="0" w:color="auto"/>
              <w:right w:val="single" w:sz="6" w:space="0" w:color="auto"/>
            </w:tcBorders>
          </w:tcPr>
          <w:p w14:paraId="30C82BD2"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Iroda, és egyéb önálló rendeltetési egységek huzamos tartózkodásra szolgáló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A45EE6F"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710" w:type="dxa"/>
            <w:tcBorders>
              <w:top w:val="single" w:sz="6" w:space="0" w:color="auto"/>
              <w:left w:val="single" w:sz="6" w:space="0" w:color="auto"/>
              <w:bottom w:val="single" w:sz="6" w:space="0" w:color="auto"/>
              <w:right w:val="single" w:sz="6" w:space="0" w:color="auto"/>
            </w:tcBorders>
            <w:vAlign w:val="center"/>
          </w:tcPr>
          <w:p w14:paraId="37D8D55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47C58B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566" w:type="dxa"/>
            <w:tcBorders>
              <w:top w:val="single" w:sz="6" w:space="0" w:color="auto"/>
              <w:left w:val="single" w:sz="6" w:space="0" w:color="auto"/>
              <w:bottom w:val="single" w:sz="6" w:space="0" w:color="auto"/>
              <w:right w:val="single" w:sz="6" w:space="0" w:color="auto"/>
            </w:tcBorders>
            <w:vAlign w:val="center"/>
          </w:tcPr>
          <w:p w14:paraId="016471F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574285C"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35</w:t>
            </w:r>
          </w:p>
        </w:tc>
        <w:tc>
          <w:tcPr>
            <w:tcW w:w="709" w:type="dxa"/>
            <w:tcBorders>
              <w:top w:val="single" w:sz="6" w:space="0" w:color="auto"/>
              <w:left w:val="single" w:sz="6" w:space="0" w:color="auto"/>
              <w:bottom w:val="single" w:sz="6" w:space="0" w:color="auto"/>
              <w:right w:val="single" w:sz="6" w:space="0" w:color="auto"/>
            </w:tcBorders>
            <w:vAlign w:val="center"/>
          </w:tcPr>
          <w:p w14:paraId="543D03EC"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3CC6A6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141AE110"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6638EF03"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31363BE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7C2DB601" w14:textId="77777777" w:rsidTr="00B55F7A">
        <w:tc>
          <w:tcPr>
            <w:tcW w:w="425" w:type="dxa"/>
            <w:tcBorders>
              <w:top w:val="single" w:sz="6" w:space="0" w:color="auto"/>
              <w:left w:val="single" w:sz="6" w:space="0" w:color="auto"/>
              <w:bottom w:val="single" w:sz="6" w:space="0" w:color="auto"/>
              <w:right w:val="single" w:sz="6" w:space="0" w:color="auto"/>
            </w:tcBorders>
          </w:tcPr>
          <w:p w14:paraId="14109DF6"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12.</w:t>
            </w:r>
          </w:p>
        </w:tc>
        <w:tc>
          <w:tcPr>
            <w:tcW w:w="6898" w:type="dxa"/>
            <w:tcBorders>
              <w:top w:val="single" w:sz="6" w:space="0" w:color="auto"/>
              <w:left w:val="single" w:sz="6" w:space="0" w:color="auto"/>
              <w:bottom w:val="single" w:sz="6" w:space="0" w:color="auto"/>
              <w:right w:val="single" w:sz="6" w:space="0" w:color="auto"/>
            </w:tcBorders>
          </w:tcPr>
          <w:p w14:paraId="5C88A6E1"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Jelentős zöldfelületet igénylő közösségi kulturális önálló rendeltetési egység (állatkert, növénykert, temető stb.) és közhasználatú park területének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176EEA4"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10" w:type="dxa"/>
            <w:tcBorders>
              <w:top w:val="single" w:sz="6" w:space="0" w:color="auto"/>
              <w:left w:val="single" w:sz="6" w:space="0" w:color="auto"/>
              <w:bottom w:val="single" w:sz="6" w:space="0" w:color="auto"/>
              <w:right w:val="single" w:sz="6" w:space="0" w:color="auto"/>
            </w:tcBorders>
            <w:vAlign w:val="center"/>
          </w:tcPr>
          <w:p w14:paraId="4AADC871"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7EF801B"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566" w:type="dxa"/>
            <w:tcBorders>
              <w:top w:val="single" w:sz="6" w:space="0" w:color="auto"/>
              <w:left w:val="single" w:sz="6" w:space="0" w:color="auto"/>
              <w:bottom w:val="single" w:sz="6" w:space="0" w:color="auto"/>
              <w:right w:val="single" w:sz="6" w:space="0" w:color="auto"/>
            </w:tcBorders>
            <w:vAlign w:val="center"/>
          </w:tcPr>
          <w:p w14:paraId="0A123DB7"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8D647E7"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w:t>
            </w:r>
          </w:p>
        </w:tc>
        <w:tc>
          <w:tcPr>
            <w:tcW w:w="709" w:type="dxa"/>
            <w:tcBorders>
              <w:top w:val="single" w:sz="6" w:space="0" w:color="auto"/>
              <w:left w:val="single" w:sz="6" w:space="0" w:color="auto"/>
              <w:bottom w:val="single" w:sz="6" w:space="0" w:color="auto"/>
              <w:right w:val="single" w:sz="6" w:space="0" w:color="auto"/>
            </w:tcBorders>
            <w:vAlign w:val="center"/>
          </w:tcPr>
          <w:p w14:paraId="4F91727C"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9E1EBC5"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0B1EAD8D"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2F4AA8D"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500</w:t>
            </w:r>
          </w:p>
        </w:tc>
        <w:tc>
          <w:tcPr>
            <w:tcW w:w="710" w:type="dxa"/>
            <w:tcBorders>
              <w:top w:val="single" w:sz="6" w:space="0" w:color="auto"/>
              <w:left w:val="single" w:sz="6" w:space="0" w:color="auto"/>
              <w:bottom w:val="single" w:sz="6" w:space="0" w:color="auto"/>
              <w:right w:val="single" w:sz="6" w:space="0" w:color="auto"/>
            </w:tcBorders>
            <w:vAlign w:val="center"/>
          </w:tcPr>
          <w:p w14:paraId="6F3FC321" w14:textId="77777777" w:rsidR="00B55F7A" w:rsidRPr="00263368" w:rsidRDefault="00B55F7A" w:rsidP="00B55F7A">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7A9391F8" w14:textId="77777777" w:rsidTr="00B55F7A">
        <w:tc>
          <w:tcPr>
            <w:tcW w:w="425" w:type="dxa"/>
            <w:tcBorders>
              <w:top w:val="single" w:sz="6" w:space="0" w:color="auto"/>
              <w:left w:val="single" w:sz="6" w:space="0" w:color="auto"/>
              <w:bottom w:val="single" w:sz="6" w:space="0" w:color="auto"/>
              <w:right w:val="single" w:sz="6" w:space="0" w:color="auto"/>
            </w:tcBorders>
          </w:tcPr>
          <w:p w14:paraId="00AC4FA9"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13.</w:t>
            </w:r>
          </w:p>
        </w:tc>
        <w:tc>
          <w:tcPr>
            <w:tcW w:w="6898" w:type="dxa"/>
            <w:tcBorders>
              <w:top w:val="single" w:sz="6" w:space="0" w:color="auto"/>
              <w:left w:val="single" w:sz="6" w:space="0" w:color="auto"/>
              <w:bottom w:val="single" w:sz="6" w:space="0" w:color="auto"/>
              <w:right w:val="single" w:sz="6" w:space="0" w:color="auto"/>
            </w:tcBorders>
          </w:tcPr>
          <w:p w14:paraId="6D78AD48"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Kollégium, diákotthon, diákszálló, idősek otthona esetében minden </w:t>
            </w:r>
            <w:r w:rsidRPr="00263368">
              <w:rPr>
                <w:rFonts w:ascii="Times New Roman" w:eastAsia="Times New Roman" w:hAnsi="Times New Roman" w:cs="Times New Roman"/>
                <w:i/>
              </w:rPr>
              <w:t xml:space="preserve">(a) </w:t>
            </w:r>
            <w:r w:rsidRPr="00263368">
              <w:rPr>
                <w:rFonts w:ascii="Times New Roman" w:eastAsia="Times New Roman" w:hAnsi="Times New Roman" w:cs="Times New Roman"/>
              </w:rPr>
              <w:t>férőhely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99C876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15</w:t>
            </w:r>
          </w:p>
        </w:tc>
        <w:tc>
          <w:tcPr>
            <w:tcW w:w="710" w:type="dxa"/>
            <w:tcBorders>
              <w:top w:val="single" w:sz="6" w:space="0" w:color="auto"/>
              <w:left w:val="single" w:sz="6" w:space="0" w:color="auto"/>
              <w:bottom w:val="single" w:sz="6" w:space="0" w:color="auto"/>
              <w:right w:val="single" w:sz="6" w:space="0" w:color="auto"/>
            </w:tcBorders>
            <w:vAlign w:val="center"/>
          </w:tcPr>
          <w:p w14:paraId="1503ADE0"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9321EF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15</w:t>
            </w:r>
          </w:p>
        </w:tc>
        <w:tc>
          <w:tcPr>
            <w:tcW w:w="566" w:type="dxa"/>
            <w:tcBorders>
              <w:top w:val="single" w:sz="6" w:space="0" w:color="auto"/>
              <w:left w:val="single" w:sz="6" w:space="0" w:color="auto"/>
              <w:bottom w:val="single" w:sz="6" w:space="0" w:color="auto"/>
              <w:right w:val="single" w:sz="6" w:space="0" w:color="auto"/>
            </w:tcBorders>
            <w:vAlign w:val="center"/>
          </w:tcPr>
          <w:p w14:paraId="22DB23EE"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BFE2366"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20</w:t>
            </w:r>
          </w:p>
        </w:tc>
        <w:tc>
          <w:tcPr>
            <w:tcW w:w="709" w:type="dxa"/>
            <w:tcBorders>
              <w:top w:val="single" w:sz="6" w:space="0" w:color="auto"/>
              <w:left w:val="single" w:sz="6" w:space="0" w:color="auto"/>
              <w:bottom w:val="single" w:sz="6" w:space="0" w:color="auto"/>
              <w:right w:val="single" w:sz="6" w:space="0" w:color="auto"/>
            </w:tcBorders>
            <w:vAlign w:val="center"/>
          </w:tcPr>
          <w:p w14:paraId="6FA0D3E6"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7EE0237"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50D79B9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7A781497"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6BBADBEA"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35B380B0" w14:textId="77777777" w:rsidTr="00B55F7A">
        <w:tc>
          <w:tcPr>
            <w:tcW w:w="425" w:type="dxa"/>
            <w:tcBorders>
              <w:top w:val="single" w:sz="6" w:space="0" w:color="auto"/>
              <w:left w:val="single" w:sz="6" w:space="0" w:color="auto"/>
              <w:bottom w:val="single" w:sz="6" w:space="0" w:color="auto"/>
              <w:right w:val="single" w:sz="6" w:space="0" w:color="auto"/>
            </w:tcBorders>
          </w:tcPr>
          <w:p w14:paraId="0A53E1F1" w14:textId="77777777" w:rsidR="00B55F7A" w:rsidRPr="00263368" w:rsidRDefault="00B55F7A" w:rsidP="00914543">
            <w:pPr>
              <w:autoSpaceDE w:val="0"/>
              <w:autoSpaceDN w:val="0"/>
              <w:adjustRightInd w:val="0"/>
              <w:spacing w:before="60" w:after="0"/>
              <w:rPr>
                <w:rFonts w:ascii="Tahoma" w:eastAsia="Times New Roman" w:hAnsi="Tahoma" w:cs="Tahoma"/>
                <w:bCs/>
                <w:sz w:val="20"/>
                <w:szCs w:val="20"/>
              </w:rPr>
            </w:pPr>
            <w:r w:rsidRPr="00263368">
              <w:rPr>
                <w:rFonts w:ascii="Tahoma" w:eastAsia="Times New Roman" w:hAnsi="Tahoma" w:cs="Tahoma"/>
                <w:bCs/>
                <w:sz w:val="20"/>
                <w:szCs w:val="20"/>
              </w:rPr>
              <w:t>14.</w:t>
            </w:r>
          </w:p>
        </w:tc>
        <w:tc>
          <w:tcPr>
            <w:tcW w:w="6898" w:type="dxa"/>
            <w:tcBorders>
              <w:top w:val="single" w:sz="6" w:space="0" w:color="auto"/>
              <w:left w:val="single" w:sz="6" w:space="0" w:color="auto"/>
              <w:bottom w:val="single" w:sz="6" w:space="0" w:color="auto"/>
              <w:right w:val="single" w:sz="6" w:space="0" w:color="auto"/>
            </w:tcBorders>
          </w:tcPr>
          <w:p w14:paraId="4F0F7DFE" w14:textId="77777777" w:rsidR="00B55F7A" w:rsidRPr="00263368" w:rsidRDefault="00B55F7A" w:rsidP="00914543">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Hajléktalanszálló, szállás jellegű önálló rendeltetési egység huzamos tartózkodás céljára szolgáló irodai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70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0614FE5"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710" w:type="dxa"/>
            <w:tcBorders>
              <w:top w:val="single" w:sz="6" w:space="0" w:color="auto"/>
              <w:left w:val="single" w:sz="6" w:space="0" w:color="auto"/>
              <w:bottom w:val="single" w:sz="6" w:space="0" w:color="auto"/>
              <w:right w:val="single" w:sz="6" w:space="0" w:color="auto"/>
            </w:tcBorders>
            <w:vAlign w:val="center"/>
          </w:tcPr>
          <w:p w14:paraId="5042B6C4"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849"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A6A6E5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30</w:t>
            </w:r>
          </w:p>
        </w:tc>
        <w:tc>
          <w:tcPr>
            <w:tcW w:w="566" w:type="dxa"/>
            <w:tcBorders>
              <w:top w:val="single" w:sz="6" w:space="0" w:color="auto"/>
              <w:left w:val="single" w:sz="6" w:space="0" w:color="auto"/>
              <w:bottom w:val="single" w:sz="6" w:space="0" w:color="auto"/>
              <w:right w:val="single" w:sz="6" w:space="0" w:color="auto"/>
            </w:tcBorders>
            <w:vAlign w:val="center"/>
          </w:tcPr>
          <w:p w14:paraId="50180A7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555A782"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r w:rsidRPr="00263368">
              <w:rPr>
                <w:rFonts w:ascii="Tahoma" w:eastAsia="Times New Roman" w:hAnsi="Tahoma" w:cs="Tahoma"/>
                <w:b/>
                <w:bCs/>
                <w:iCs/>
                <w:sz w:val="20"/>
                <w:szCs w:val="20"/>
              </w:rPr>
              <w:t>40</w:t>
            </w:r>
          </w:p>
        </w:tc>
        <w:tc>
          <w:tcPr>
            <w:tcW w:w="709" w:type="dxa"/>
            <w:tcBorders>
              <w:top w:val="single" w:sz="6" w:space="0" w:color="auto"/>
              <w:left w:val="single" w:sz="6" w:space="0" w:color="auto"/>
              <w:bottom w:val="single" w:sz="6" w:space="0" w:color="auto"/>
              <w:right w:val="single" w:sz="6" w:space="0" w:color="auto"/>
            </w:tcBorders>
            <w:vAlign w:val="center"/>
          </w:tcPr>
          <w:p w14:paraId="0207F5E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6706F71"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09" w:type="dxa"/>
            <w:tcBorders>
              <w:top w:val="single" w:sz="6" w:space="0" w:color="auto"/>
              <w:left w:val="single" w:sz="6" w:space="0" w:color="auto"/>
              <w:bottom w:val="single" w:sz="6" w:space="0" w:color="auto"/>
              <w:right w:val="single" w:sz="6" w:space="0" w:color="auto"/>
            </w:tcBorders>
            <w:vAlign w:val="center"/>
          </w:tcPr>
          <w:p w14:paraId="226FE619"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shd w:val="clear" w:color="auto" w:fill="D9D9D9" w:themeFill="background1" w:themeFillShade="D9"/>
          </w:tcPr>
          <w:p w14:paraId="39DAFF5A"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c>
          <w:tcPr>
            <w:tcW w:w="710" w:type="dxa"/>
            <w:tcBorders>
              <w:top w:val="single" w:sz="6" w:space="0" w:color="auto"/>
              <w:left w:val="single" w:sz="6" w:space="0" w:color="auto"/>
              <w:bottom w:val="single" w:sz="6" w:space="0" w:color="auto"/>
              <w:right w:val="single" w:sz="6" w:space="0" w:color="auto"/>
            </w:tcBorders>
          </w:tcPr>
          <w:p w14:paraId="2182E5B8" w14:textId="77777777" w:rsidR="00B55F7A" w:rsidRPr="00263368" w:rsidRDefault="00B55F7A" w:rsidP="00914543">
            <w:pPr>
              <w:autoSpaceDE w:val="0"/>
              <w:autoSpaceDN w:val="0"/>
              <w:adjustRightInd w:val="0"/>
              <w:spacing w:before="60" w:after="0"/>
              <w:jc w:val="center"/>
              <w:rPr>
                <w:rFonts w:ascii="Tahoma" w:eastAsia="Times New Roman" w:hAnsi="Tahoma" w:cs="Tahoma"/>
                <w:b/>
                <w:bCs/>
                <w:iCs/>
                <w:sz w:val="20"/>
                <w:szCs w:val="20"/>
              </w:rPr>
            </w:pPr>
          </w:p>
        </w:tc>
      </w:tr>
      <w:tr w:rsidR="00B55F7A" w:rsidRPr="00263368" w14:paraId="2057620D" w14:textId="77777777" w:rsidTr="00B55F7A">
        <w:trPr>
          <w:trHeight w:val="338"/>
        </w:trPr>
        <w:tc>
          <w:tcPr>
            <w:tcW w:w="425" w:type="dxa"/>
            <w:vMerge w:val="restart"/>
            <w:tcBorders>
              <w:top w:val="single" w:sz="6" w:space="0" w:color="auto"/>
              <w:left w:val="single" w:sz="6" w:space="0" w:color="auto"/>
              <w:right w:val="single" w:sz="6" w:space="0" w:color="auto"/>
            </w:tcBorders>
            <w:shd w:val="clear" w:color="auto" w:fill="595959" w:themeFill="text1" w:themeFillTint="A6"/>
          </w:tcPr>
          <w:p w14:paraId="425CA64C" w14:textId="77777777" w:rsidR="00B55F7A" w:rsidRPr="00263368" w:rsidRDefault="00B55F7A" w:rsidP="00914543">
            <w:pPr>
              <w:autoSpaceDE w:val="0"/>
              <w:autoSpaceDN w:val="0"/>
              <w:adjustRightInd w:val="0"/>
              <w:rPr>
                <w:rFonts w:ascii="Tahoma" w:eastAsia="Times New Roman" w:hAnsi="Tahoma" w:cs="Tahoma"/>
                <w:b/>
                <w:bCs/>
                <w:color w:val="FFFFFF" w:themeColor="background1"/>
                <w:sz w:val="20"/>
                <w:szCs w:val="20"/>
              </w:rPr>
            </w:pPr>
          </w:p>
        </w:tc>
        <w:tc>
          <w:tcPr>
            <w:tcW w:w="6898"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77647A96" w14:textId="77777777" w:rsidR="00B55F7A" w:rsidRPr="00263368" w:rsidRDefault="00B55F7A" w:rsidP="00914543">
            <w:pPr>
              <w:autoSpaceDE w:val="0"/>
              <w:autoSpaceDN w:val="0"/>
              <w:adjustRightInd w:val="0"/>
              <w:spacing w:after="0"/>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Rendeltetés, funkció</w:t>
            </w:r>
          </w:p>
        </w:tc>
        <w:tc>
          <w:tcPr>
            <w:tcW w:w="1419" w:type="dxa"/>
            <w:gridSpan w:val="2"/>
            <w:tcBorders>
              <w:top w:val="single" w:sz="6" w:space="0" w:color="auto"/>
              <w:left w:val="single" w:sz="6" w:space="0" w:color="auto"/>
              <w:bottom w:val="single" w:sz="6" w:space="0" w:color="auto"/>
              <w:right w:val="single" w:sz="4" w:space="0" w:color="auto"/>
            </w:tcBorders>
            <w:shd w:val="clear" w:color="auto" w:fill="595959" w:themeFill="text1" w:themeFillTint="A6"/>
            <w:vAlign w:val="center"/>
          </w:tcPr>
          <w:p w14:paraId="64BFC98C"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Lk övezet</w:t>
            </w:r>
          </w:p>
        </w:tc>
        <w:tc>
          <w:tcPr>
            <w:tcW w:w="1415"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CA3DFD8" w14:textId="77777777" w:rsidR="00B55F7A" w:rsidRPr="00263368" w:rsidRDefault="00B55F7A" w:rsidP="00914543">
            <w:pPr>
              <w:autoSpaceDE w:val="0"/>
              <w:autoSpaceDN w:val="0"/>
              <w:adjustRightInd w:val="0"/>
              <w:spacing w:after="0"/>
              <w:ind w:left="5"/>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Lke övezet</w:t>
            </w:r>
          </w:p>
        </w:tc>
        <w:tc>
          <w:tcPr>
            <w:tcW w:w="1419"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5CF2F19"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Vt és Vi övezetek</w:t>
            </w:r>
          </w:p>
        </w:tc>
        <w:tc>
          <w:tcPr>
            <w:tcW w:w="1416"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84E8C74"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K-Cas</w:t>
            </w:r>
          </w:p>
        </w:tc>
        <w:tc>
          <w:tcPr>
            <w:tcW w:w="1420"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186F04BA"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Zkp, Zkk és</w:t>
            </w:r>
          </w:p>
          <w:p w14:paraId="76150B17" w14:textId="77777777" w:rsidR="00B55F7A" w:rsidRPr="00263368" w:rsidRDefault="00B55F7A" w:rsidP="00914543">
            <w:pPr>
              <w:autoSpaceDE w:val="0"/>
              <w:autoSpaceDN w:val="0"/>
              <w:adjustRightInd w:val="0"/>
              <w:spacing w:after="0"/>
              <w:jc w:val="center"/>
              <w:rPr>
                <w:rFonts w:ascii="Tahoma" w:eastAsia="Times New Roman" w:hAnsi="Tahoma" w:cs="Tahoma"/>
                <w:b/>
                <w:bCs/>
                <w:color w:val="FFFFFF" w:themeColor="background1"/>
                <w:sz w:val="20"/>
                <w:szCs w:val="20"/>
              </w:rPr>
            </w:pPr>
            <w:r w:rsidRPr="00263368">
              <w:rPr>
                <w:rFonts w:ascii="Tahoma" w:eastAsia="Times New Roman" w:hAnsi="Tahoma" w:cs="Tahoma"/>
                <w:b/>
                <w:bCs/>
                <w:color w:val="FFFFFF" w:themeColor="background1"/>
                <w:sz w:val="20"/>
                <w:szCs w:val="20"/>
              </w:rPr>
              <w:t>Kb-T/1 övezetek</w:t>
            </w:r>
          </w:p>
        </w:tc>
      </w:tr>
      <w:tr w:rsidR="00B55F7A" w:rsidRPr="00263368" w14:paraId="3C331619" w14:textId="77777777" w:rsidTr="00B55F7A">
        <w:trPr>
          <w:trHeight w:val="338"/>
        </w:trPr>
        <w:tc>
          <w:tcPr>
            <w:tcW w:w="425" w:type="dxa"/>
            <w:vMerge/>
            <w:tcBorders>
              <w:left w:val="single" w:sz="6" w:space="0" w:color="auto"/>
              <w:bottom w:val="nil"/>
              <w:right w:val="single" w:sz="6" w:space="0" w:color="auto"/>
            </w:tcBorders>
            <w:shd w:val="clear" w:color="auto" w:fill="595959" w:themeFill="text1" w:themeFillTint="A6"/>
          </w:tcPr>
          <w:p w14:paraId="53594764" w14:textId="77777777" w:rsidR="00B55F7A" w:rsidRPr="00263368" w:rsidRDefault="00B55F7A" w:rsidP="00914543">
            <w:pPr>
              <w:autoSpaceDE w:val="0"/>
              <w:autoSpaceDN w:val="0"/>
              <w:adjustRightInd w:val="0"/>
              <w:rPr>
                <w:rFonts w:ascii="Tahoma" w:eastAsia="Times New Roman" w:hAnsi="Tahoma" w:cs="Tahoma"/>
                <w:b/>
                <w:bCs/>
                <w:color w:val="FFFFFF" w:themeColor="background1"/>
                <w:sz w:val="20"/>
                <w:szCs w:val="20"/>
              </w:rPr>
            </w:pPr>
          </w:p>
        </w:tc>
        <w:tc>
          <w:tcPr>
            <w:tcW w:w="6898" w:type="dxa"/>
            <w:vMerge/>
            <w:tcBorders>
              <w:left w:val="single" w:sz="6" w:space="0" w:color="auto"/>
              <w:bottom w:val="nil"/>
              <w:right w:val="single" w:sz="6" w:space="0" w:color="auto"/>
            </w:tcBorders>
            <w:shd w:val="clear" w:color="auto" w:fill="595959" w:themeFill="text1" w:themeFillTint="A6"/>
          </w:tcPr>
          <w:p w14:paraId="2314A9C9" w14:textId="77777777" w:rsidR="00B55F7A" w:rsidRPr="00263368" w:rsidRDefault="00B55F7A" w:rsidP="00914543">
            <w:pPr>
              <w:autoSpaceDE w:val="0"/>
              <w:autoSpaceDN w:val="0"/>
              <w:adjustRightInd w:val="0"/>
              <w:rPr>
                <w:rFonts w:ascii="Tahoma" w:eastAsia="Times New Roman" w:hAnsi="Tahoma" w:cs="Tahoma"/>
                <w:b/>
                <w:bCs/>
                <w:color w:val="FFFFFF" w:themeColor="background1"/>
                <w:sz w:val="20"/>
                <w:szCs w:val="20"/>
              </w:rPr>
            </w:pPr>
          </w:p>
        </w:tc>
        <w:tc>
          <w:tcPr>
            <w:tcW w:w="709" w:type="dxa"/>
            <w:tcBorders>
              <w:top w:val="single" w:sz="6" w:space="0" w:color="auto"/>
              <w:left w:val="single" w:sz="6" w:space="0" w:color="auto"/>
              <w:bottom w:val="single" w:sz="6" w:space="0" w:color="auto"/>
              <w:right w:val="single" w:sz="6" w:space="0" w:color="auto"/>
            </w:tcBorders>
            <w:shd w:val="clear" w:color="auto" w:fill="595959" w:themeFill="text1" w:themeFillTint="A6"/>
          </w:tcPr>
          <w:p w14:paraId="6AC2516B"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10" w:type="dxa"/>
            <w:tcBorders>
              <w:left w:val="single" w:sz="6" w:space="0" w:color="auto"/>
              <w:bottom w:val="single" w:sz="6" w:space="0" w:color="auto"/>
              <w:right w:val="single" w:sz="6" w:space="0" w:color="auto"/>
            </w:tcBorders>
            <w:shd w:val="clear" w:color="auto" w:fill="595959" w:themeFill="text1" w:themeFillTint="A6"/>
          </w:tcPr>
          <w:p w14:paraId="3BBA6810"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849"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93700C1"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566"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4E24EF3D"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71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9FACC33"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09"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2578C6F3"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707"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25752D06"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09"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1B4D035E"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c>
          <w:tcPr>
            <w:tcW w:w="71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486EBDC"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(a)</w:t>
            </w:r>
          </w:p>
        </w:tc>
        <w:tc>
          <w:tcPr>
            <w:tcW w:w="71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7135865" w14:textId="77777777" w:rsidR="00B55F7A" w:rsidRPr="00263368" w:rsidRDefault="00B55F7A" w:rsidP="00914543">
            <w:pPr>
              <w:autoSpaceDE w:val="0"/>
              <w:autoSpaceDN w:val="0"/>
              <w:adjustRightInd w:val="0"/>
              <w:spacing w:after="0"/>
              <w:jc w:val="center"/>
              <w:rPr>
                <w:rFonts w:ascii="Tahoma" w:eastAsia="Times New Roman" w:hAnsi="Tahoma" w:cs="Tahoma"/>
                <w:b/>
                <w:bCs/>
                <w:i/>
                <w:color w:val="FFFFFF" w:themeColor="background1"/>
                <w:sz w:val="20"/>
                <w:szCs w:val="20"/>
              </w:rPr>
            </w:pPr>
            <w:r w:rsidRPr="00263368">
              <w:rPr>
                <w:rFonts w:ascii="Tahoma" w:eastAsia="Times New Roman" w:hAnsi="Tahoma" w:cs="Tahoma"/>
                <w:b/>
                <w:bCs/>
                <w:i/>
                <w:color w:val="FFFFFF" w:themeColor="background1"/>
                <w:sz w:val="20"/>
                <w:szCs w:val="20"/>
              </w:rPr>
              <w:t>(b)</w:t>
            </w:r>
          </w:p>
        </w:tc>
      </w:tr>
    </w:tbl>
    <w:p w14:paraId="4607BD77" w14:textId="77777777" w:rsidR="003C7E8F" w:rsidRPr="00263368" w:rsidRDefault="003C7E8F" w:rsidP="003C7E8F"/>
    <w:p w14:paraId="131F3ED7" w14:textId="77777777" w:rsidR="004E482A" w:rsidRPr="00263368" w:rsidRDefault="004E482A">
      <w:pPr>
        <w:spacing w:after="0" w:line="240" w:lineRule="auto"/>
        <w:rPr>
          <w:rFonts w:ascii="Tahoma" w:hAnsi="Tahoma" w:cs="Tahoma"/>
          <w:b/>
        </w:rPr>
      </w:pPr>
      <w:r w:rsidRPr="00263368">
        <w:rPr>
          <w:rFonts w:ascii="Tahoma" w:hAnsi="Tahoma" w:cs="Tahoma"/>
          <w:b/>
        </w:rPr>
        <w:br w:type="page"/>
      </w:r>
    </w:p>
    <w:p w14:paraId="31FC4F14" w14:textId="09980E40" w:rsidR="003C7E8F" w:rsidRPr="00263368" w:rsidRDefault="00E015CA" w:rsidP="0064398B">
      <w:pPr>
        <w:pStyle w:val="Listaszerbekezds"/>
        <w:numPr>
          <w:ilvl w:val="3"/>
          <w:numId w:val="69"/>
        </w:numPr>
        <w:tabs>
          <w:tab w:val="clear" w:pos="1778"/>
          <w:tab w:val="num" w:pos="567"/>
        </w:tabs>
        <w:spacing w:after="0" w:line="259" w:lineRule="auto"/>
        <w:ind w:left="567" w:hanging="567"/>
        <w:rPr>
          <w:rFonts w:ascii="Times New Roman" w:hAnsi="Times New Roman" w:cs="Times New Roman"/>
          <w:i/>
        </w:rPr>
      </w:pPr>
      <w:r w:rsidRPr="00263368">
        <w:rPr>
          <w:rFonts w:ascii="Times New Roman" w:hAnsi="Times New Roman" w:cs="Times New Roman"/>
          <w:b/>
        </w:rPr>
        <w:t xml:space="preserve">Átmeneti zóna 1. (Kertvárosi) </w:t>
      </w:r>
      <w:r w:rsidR="00353989" w:rsidRPr="00263368">
        <w:rPr>
          <w:rFonts w:ascii="Times New Roman" w:hAnsi="Times New Roman" w:cs="Times New Roman"/>
          <w:i/>
        </w:rPr>
        <w:t xml:space="preserve">a </w:t>
      </w:r>
      <w:r w:rsidRPr="00263368">
        <w:rPr>
          <w:rFonts w:ascii="Times New Roman" w:hAnsi="Times New Roman" w:cs="Times New Roman"/>
          <w:i/>
        </w:rPr>
        <w:t xml:space="preserve">7. pontban szereplő </w:t>
      </w:r>
      <w:r w:rsidR="00353989" w:rsidRPr="00263368">
        <w:rPr>
          <w:rFonts w:ascii="Times New Roman" w:hAnsi="Times New Roman" w:cs="Times New Roman"/>
          <w:i/>
        </w:rPr>
        <w:t xml:space="preserve">térképen </w:t>
      </w:r>
      <w:r w:rsidR="00353989" w:rsidRPr="00263368">
        <w:rPr>
          <w:rFonts w:ascii="Times New Roman" w:hAnsi="Times New Roman" w:cs="Times New Roman"/>
          <w:b/>
          <w:i/>
        </w:rPr>
        <w:t>2.1. jelű</w:t>
      </w:r>
      <w:r w:rsidR="00353989" w:rsidRPr="00263368">
        <w:rPr>
          <w:rFonts w:ascii="Times New Roman" w:hAnsi="Times New Roman" w:cs="Times New Roman"/>
          <w:i/>
        </w:rPr>
        <w:t xml:space="preserve"> parkolási zóna</w:t>
      </w:r>
    </w:p>
    <w:p w14:paraId="37728BBB" w14:textId="7263956A" w:rsidR="003C7E8F" w:rsidRPr="00263368" w:rsidRDefault="003C7E8F" w:rsidP="00A438E0">
      <w:pPr>
        <w:spacing w:before="120" w:after="60" w:line="240" w:lineRule="auto"/>
        <w:ind w:firstLine="567"/>
        <w:rPr>
          <w:rFonts w:ascii="Times New Roman" w:hAnsi="Times New Roman" w:cs="Times New Roman"/>
          <w:i/>
        </w:rPr>
      </w:pPr>
      <w:r w:rsidRPr="00263368">
        <w:rPr>
          <w:rFonts w:ascii="Times New Roman" w:hAnsi="Times New Roman" w:cs="Times New Roman"/>
          <w:b/>
        </w:rPr>
        <w:t>1 db gépjármű elhelyezését kell biztosítani:</w:t>
      </w:r>
      <w:r w:rsidRPr="00263368">
        <w:rPr>
          <w:rFonts w:ascii="Times New Roman" w:hAnsi="Times New Roman" w:cs="Times New Roman"/>
          <w:b/>
        </w:rPr>
        <w:tab/>
      </w:r>
      <w:r w:rsidRPr="00263368">
        <w:rPr>
          <w:rFonts w:ascii="Tahoma" w:hAnsi="Tahoma" w:cs="Tahoma"/>
          <w:b/>
        </w:rPr>
        <w:tab/>
      </w:r>
      <w:r w:rsidRPr="00263368">
        <w:rPr>
          <w:rFonts w:ascii="Tahoma" w:hAnsi="Tahoma" w:cs="Tahoma"/>
          <w:b/>
        </w:rPr>
        <w:tab/>
      </w:r>
      <w:r w:rsidRPr="00263368">
        <w:rPr>
          <w:rFonts w:ascii="Tahoma" w:hAnsi="Tahoma" w:cs="Tahoma"/>
          <w:b/>
        </w:rPr>
        <w:tab/>
      </w:r>
      <w:r w:rsidRPr="00263368">
        <w:rPr>
          <w:rFonts w:ascii="Tahoma" w:hAnsi="Tahoma" w:cs="Tahoma"/>
          <w:b/>
        </w:rPr>
        <w:tab/>
      </w:r>
      <w:r w:rsidR="00516C83" w:rsidRPr="00263368">
        <w:rPr>
          <w:rFonts w:ascii="Tahoma" w:hAnsi="Tahoma" w:cs="Tahoma"/>
          <w:b/>
        </w:rPr>
        <w:tab/>
      </w:r>
      <w:r w:rsidRPr="00263368">
        <w:rPr>
          <w:rFonts w:ascii="Tahoma" w:hAnsi="Tahoma" w:cs="Tahoma"/>
          <w:b/>
        </w:rPr>
        <w:tab/>
      </w:r>
      <w:r w:rsidRPr="00263368">
        <w:rPr>
          <w:rFonts w:ascii="Tahoma" w:hAnsi="Tahoma" w:cs="Tahoma"/>
          <w:b/>
        </w:rPr>
        <w:tab/>
      </w:r>
      <w:r w:rsidRPr="00263368">
        <w:rPr>
          <w:rFonts w:ascii="Tahoma" w:hAnsi="Tahoma" w:cs="Tahoma"/>
          <w:b/>
        </w:rPr>
        <w:tab/>
      </w:r>
      <w:r w:rsidRPr="00263368">
        <w:rPr>
          <w:rFonts w:ascii="Tahoma" w:hAnsi="Tahoma" w:cs="Tahoma"/>
          <w:b/>
        </w:rPr>
        <w:tab/>
      </w:r>
      <w:r w:rsidRPr="00263368">
        <w:rPr>
          <w:rFonts w:ascii="Tahoma" w:hAnsi="Tahoma" w:cs="Tahoma"/>
          <w:b/>
        </w:rPr>
        <w:tab/>
      </w:r>
      <w:r w:rsidRPr="00263368">
        <w:rPr>
          <w:rFonts w:ascii="Times New Roman" w:hAnsi="Times New Roman" w:cs="Times New Roman"/>
          <w:b/>
        </w:rPr>
        <w:tab/>
      </w:r>
      <w:r w:rsidRPr="00263368">
        <w:rPr>
          <w:rFonts w:ascii="Times New Roman" w:hAnsi="Times New Roman" w:cs="Times New Roman"/>
          <w:i/>
        </w:rPr>
        <w:t>2.</w:t>
      </w:r>
      <w:r w:rsidR="00C01E14" w:rsidRPr="00263368">
        <w:rPr>
          <w:rFonts w:ascii="Times New Roman" w:hAnsi="Times New Roman" w:cs="Times New Roman"/>
          <w:i/>
        </w:rPr>
        <w:t xml:space="preserve"> sz.</w:t>
      </w:r>
      <w:r w:rsidRPr="00263368">
        <w:rPr>
          <w:rFonts w:ascii="Times New Roman" w:hAnsi="Times New Roman" w:cs="Times New Roman"/>
          <w:i/>
        </w:rPr>
        <w:t xml:space="preserve"> táblázat</w:t>
      </w:r>
    </w:p>
    <w:tbl>
      <w:tblPr>
        <w:tblW w:w="14553" w:type="dxa"/>
        <w:tblInd w:w="40" w:type="dxa"/>
        <w:tblLayout w:type="fixed"/>
        <w:tblCellMar>
          <w:left w:w="40" w:type="dxa"/>
          <w:right w:w="40" w:type="dxa"/>
        </w:tblCellMar>
        <w:tblLook w:val="0000" w:firstRow="0" w:lastRow="0" w:firstColumn="0" w:lastColumn="0" w:noHBand="0" w:noVBand="0"/>
      </w:tblPr>
      <w:tblGrid>
        <w:gridCol w:w="425"/>
        <w:gridCol w:w="5526"/>
        <w:gridCol w:w="947"/>
        <w:gridCol w:w="851"/>
        <w:gridCol w:w="850"/>
        <w:gridCol w:w="851"/>
        <w:gridCol w:w="850"/>
        <w:gridCol w:w="851"/>
        <w:gridCol w:w="850"/>
        <w:gridCol w:w="851"/>
        <w:gridCol w:w="840"/>
        <w:gridCol w:w="10"/>
        <w:gridCol w:w="851"/>
      </w:tblGrid>
      <w:tr w:rsidR="00881AC0" w:rsidRPr="00263368" w14:paraId="6227762D" w14:textId="77777777" w:rsidTr="00516C83">
        <w:trPr>
          <w:trHeight w:val="338"/>
        </w:trPr>
        <w:tc>
          <w:tcPr>
            <w:tcW w:w="425"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40675A21" w14:textId="77777777" w:rsidR="003C7E8F" w:rsidRPr="00263368" w:rsidRDefault="003C7E8F" w:rsidP="00A438E0">
            <w:pPr>
              <w:autoSpaceDE w:val="0"/>
              <w:autoSpaceDN w:val="0"/>
              <w:adjustRightInd w:val="0"/>
              <w:spacing w:after="0" w:line="240" w:lineRule="auto"/>
              <w:rPr>
                <w:rFonts w:ascii="Times New Roman" w:eastAsia="Times New Roman" w:hAnsi="Times New Roman" w:cs="Times New Roman"/>
                <w:b/>
                <w:bCs/>
                <w:color w:val="FFFFFF" w:themeColor="background1"/>
              </w:rPr>
            </w:pPr>
          </w:p>
        </w:tc>
        <w:tc>
          <w:tcPr>
            <w:tcW w:w="5526"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57F96B9E" w14:textId="77777777" w:rsidR="003C7E8F" w:rsidRPr="00263368" w:rsidRDefault="003C7E8F" w:rsidP="00A438E0">
            <w:pPr>
              <w:autoSpaceDE w:val="0"/>
              <w:autoSpaceDN w:val="0"/>
              <w:adjustRightInd w:val="0"/>
              <w:spacing w:after="0" w:line="240" w:lineRule="auto"/>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Rendeltetés, funkció</w:t>
            </w:r>
          </w:p>
        </w:tc>
        <w:tc>
          <w:tcPr>
            <w:tcW w:w="1798" w:type="dxa"/>
            <w:gridSpan w:val="2"/>
            <w:tcBorders>
              <w:top w:val="single" w:sz="6" w:space="0" w:color="auto"/>
              <w:left w:val="single" w:sz="6" w:space="0" w:color="auto"/>
              <w:bottom w:val="single" w:sz="6" w:space="0" w:color="auto"/>
              <w:right w:val="single" w:sz="4" w:space="0" w:color="auto"/>
            </w:tcBorders>
            <w:shd w:val="clear" w:color="auto" w:fill="595959" w:themeFill="text1" w:themeFillTint="A6"/>
          </w:tcPr>
          <w:p w14:paraId="16A27F1E"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Lk övezet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72F358E5" w14:textId="77777777" w:rsidR="003C7E8F" w:rsidRPr="00263368" w:rsidRDefault="003C7E8F" w:rsidP="00A438E0">
            <w:pPr>
              <w:autoSpaceDE w:val="0"/>
              <w:autoSpaceDN w:val="0"/>
              <w:adjustRightInd w:val="0"/>
              <w:spacing w:after="0" w:line="240" w:lineRule="auto"/>
              <w:ind w:hanging="236"/>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Lke övezet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7CA62F77"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Vt és Vi övezetek</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0E77E630"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 xml:space="preserve">Gksz és Gip </w:t>
            </w:r>
          </w:p>
        </w:tc>
        <w:tc>
          <w:tcPr>
            <w:tcW w:w="1701" w:type="dxa"/>
            <w:gridSpan w:val="3"/>
            <w:tcBorders>
              <w:top w:val="single" w:sz="4" w:space="0" w:color="auto"/>
              <w:left w:val="single" w:sz="4" w:space="0" w:color="auto"/>
              <w:bottom w:val="single" w:sz="4" w:space="0" w:color="auto"/>
              <w:right w:val="single" w:sz="4" w:space="0" w:color="auto"/>
            </w:tcBorders>
            <w:shd w:val="clear" w:color="auto" w:fill="595959" w:themeFill="text1" w:themeFillTint="A6"/>
          </w:tcPr>
          <w:p w14:paraId="28C67FF4"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Üh</w:t>
            </w:r>
          </w:p>
        </w:tc>
      </w:tr>
      <w:tr w:rsidR="00881AC0" w:rsidRPr="00263368" w14:paraId="5D722796" w14:textId="77777777" w:rsidTr="00DA4B46">
        <w:trPr>
          <w:trHeight w:val="338"/>
        </w:trPr>
        <w:tc>
          <w:tcPr>
            <w:tcW w:w="425" w:type="dxa"/>
            <w:vMerge/>
            <w:tcBorders>
              <w:left w:val="single" w:sz="6" w:space="0" w:color="auto"/>
              <w:bottom w:val="nil"/>
              <w:right w:val="single" w:sz="6" w:space="0" w:color="auto"/>
            </w:tcBorders>
            <w:shd w:val="clear" w:color="auto" w:fill="595959" w:themeFill="text1" w:themeFillTint="A6"/>
          </w:tcPr>
          <w:p w14:paraId="1EED8194" w14:textId="77777777" w:rsidR="003C7E8F" w:rsidRPr="00263368" w:rsidRDefault="003C7E8F" w:rsidP="00A438E0">
            <w:pPr>
              <w:autoSpaceDE w:val="0"/>
              <w:autoSpaceDN w:val="0"/>
              <w:adjustRightInd w:val="0"/>
              <w:spacing w:line="240" w:lineRule="auto"/>
              <w:rPr>
                <w:rFonts w:ascii="Times New Roman" w:eastAsia="Times New Roman" w:hAnsi="Times New Roman" w:cs="Times New Roman"/>
                <w:b/>
                <w:bCs/>
                <w:color w:val="FFFFFF" w:themeColor="background1"/>
              </w:rPr>
            </w:pPr>
          </w:p>
        </w:tc>
        <w:tc>
          <w:tcPr>
            <w:tcW w:w="5526" w:type="dxa"/>
            <w:vMerge/>
            <w:tcBorders>
              <w:left w:val="single" w:sz="6" w:space="0" w:color="auto"/>
              <w:bottom w:val="nil"/>
              <w:right w:val="single" w:sz="6" w:space="0" w:color="auto"/>
            </w:tcBorders>
            <w:shd w:val="clear" w:color="auto" w:fill="595959" w:themeFill="text1" w:themeFillTint="A6"/>
          </w:tcPr>
          <w:p w14:paraId="1890CD74" w14:textId="77777777" w:rsidR="003C7E8F" w:rsidRPr="00263368" w:rsidRDefault="003C7E8F" w:rsidP="00A438E0">
            <w:pPr>
              <w:autoSpaceDE w:val="0"/>
              <w:autoSpaceDN w:val="0"/>
              <w:adjustRightInd w:val="0"/>
              <w:spacing w:line="240" w:lineRule="auto"/>
              <w:rPr>
                <w:rFonts w:ascii="Times New Roman" w:eastAsia="Times New Roman" w:hAnsi="Times New Roman" w:cs="Times New Roman"/>
                <w:b/>
                <w:bCs/>
                <w:color w:val="FFFFFF" w:themeColor="background1"/>
              </w:rPr>
            </w:pPr>
          </w:p>
        </w:tc>
        <w:tc>
          <w:tcPr>
            <w:tcW w:w="947" w:type="dxa"/>
            <w:tcBorders>
              <w:top w:val="single" w:sz="6" w:space="0" w:color="auto"/>
              <w:left w:val="single" w:sz="6" w:space="0" w:color="auto"/>
              <w:bottom w:val="single" w:sz="6" w:space="0" w:color="auto"/>
              <w:right w:val="single" w:sz="6" w:space="0" w:color="auto"/>
            </w:tcBorders>
            <w:shd w:val="clear" w:color="auto" w:fill="595959" w:themeFill="text1" w:themeFillTint="A6"/>
          </w:tcPr>
          <w:p w14:paraId="0626A7F2"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left w:val="single" w:sz="6" w:space="0" w:color="auto"/>
              <w:bottom w:val="single" w:sz="6" w:space="0" w:color="auto"/>
              <w:right w:val="single" w:sz="6" w:space="0" w:color="auto"/>
            </w:tcBorders>
            <w:shd w:val="clear" w:color="auto" w:fill="595959" w:themeFill="text1" w:themeFillTint="A6"/>
          </w:tcPr>
          <w:p w14:paraId="1405A95C"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383EFBF9"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63555938"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5C4CAA69"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04325BA9"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1AF309E2"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8CEF25F"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gridSpan w:val="2"/>
            <w:tcBorders>
              <w:top w:val="single" w:sz="4" w:space="0" w:color="auto"/>
              <w:left w:val="single" w:sz="6" w:space="0" w:color="auto"/>
              <w:bottom w:val="single" w:sz="6" w:space="0" w:color="auto"/>
              <w:right w:val="single" w:sz="6" w:space="0" w:color="auto"/>
            </w:tcBorders>
            <w:shd w:val="clear" w:color="auto" w:fill="595959" w:themeFill="text1" w:themeFillTint="A6"/>
          </w:tcPr>
          <w:p w14:paraId="36352D75"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311DC097" w14:textId="77777777" w:rsidR="003C7E8F" w:rsidRPr="00263368" w:rsidRDefault="003C7E8F"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r>
      <w:tr w:rsidR="00DA4B46" w:rsidRPr="00263368" w14:paraId="24749F77" w14:textId="77777777" w:rsidTr="00EE7063">
        <w:tc>
          <w:tcPr>
            <w:tcW w:w="425" w:type="dxa"/>
            <w:tcBorders>
              <w:top w:val="single" w:sz="6" w:space="0" w:color="auto"/>
              <w:left w:val="single" w:sz="6" w:space="0" w:color="auto"/>
              <w:bottom w:val="single" w:sz="6" w:space="0" w:color="auto"/>
              <w:right w:val="single" w:sz="6" w:space="0" w:color="auto"/>
            </w:tcBorders>
          </w:tcPr>
          <w:p w14:paraId="7F65914F"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w:t>
            </w:r>
          </w:p>
        </w:tc>
        <w:tc>
          <w:tcPr>
            <w:tcW w:w="5526" w:type="dxa"/>
            <w:tcBorders>
              <w:top w:val="single" w:sz="6" w:space="0" w:color="auto"/>
              <w:left w:val="single" w:sz="6" w:space="0" w:color="auto"/>
              <w:bottom w:val="single" w:sz="6" w:space="0" w:color="auto"/>
              <w:right w:val="single" w:sz="6" w:space="0" w:color="auto"/>
            </w:tcBorders>
          </w:tcPr>
          <w:p w14:paraId="76849282" w14:textId="24439CDC"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Minden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w:t>
            </w:r>
            <w:r w:rsidR="00EE7063" w:rsidRPr="00263368">
              <w:rPr>
                <w:rFonts w:ascii="Times New Roman" w:eastAsia="Times New Roman" w:hAnsi="Times New Roman" w:cs="Times New Roman"/>
              </w:rPr>
              <w:t xml:space="preserve">db </w:t>
            </w:r>
            <w:r w:rsidRPr="00263368">
              <w:rPr>
                <w:rFonts w:ascii="Times New Roman" w:eastAsia="Times New Roman" w:hAnsi="Times New Roman" w:cs="Times New Roman"/>
              </w:rPr>
              <w:t>lakás és üdülő önálló rendeltetési egysége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6F58D85" w14:textId="0DD48200" w:rsidR="003C7E8F" w:rsidRPr="00263368" w:rsidRDefault="00EE7063"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0,5</w:t>
            </w:r>
          </w:p>
        </w:tc>
        <w:tc>
          <w:tcPr>
            <w:tcW w:w="851" w:type="dxa"/>
            <w:tcBorders>
              <w:top w:val="single" w:sz="6" w:space="0" w:color="auto"/>
              <w:left w:val="single" w:sz="6" w:space="0" w:color="auto"/>
              <w:bottom w:val="single" w:sz="6" w:space="0" w:color="auto"/>
              <w:right w:val="single" w:sz="6" w:space="0" w:color="auto"/>
            </w:tcBorders>
            <w:vAlign w:val="center"/>
          </w:tcPr>
          <w:p w14:paraId="254310B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8E6124E" w14:textId="143CC3C2" w:rsidR="003C7E8F" w:rsidRPr="00263368" w:rsidRDefault="00EE7063"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0,5</w:t>
            </w:r>
          </w:p>
        </w:tc>
        <w:tc>
          <w:tcPr>
            <w:tcW w:w="851" w:type="dxa"/>
            <w:tcBorders>
              <w:top w:val="single" w:sz="6" w:space="0" w:color="auto"/>
              <w:left w:val="single" w:sz="6" w:space="0" w:color="auto"/>
              <w:bottom w:val="single" w:sz="6" w:space="0" w:color="auto"/>
              <w:right w:val="single" w:sz="6" w:space="0" w:color="auto"/>
            </w:tcBorders>
            <w:vAlign w:val="center"/>
          </w:tcPr>
          <w:p w14:paraId="4D59068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B5CAB8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851" w:type="dxa"/>
            <w:tcBorders>
              <w:top w:val="single" w:sz="6" w:space="0" w:color="auto"/>
              <w:left w:val="single" w:sz="6" w:space="0" w:color="auto"/>
              <w:bottom w:val="single" w:sz="6" w:space="0" w:color="auto"/>
              <w:right w:val="single" w:sz="6" w:space="0" w:color="auto"/>
            </w:tcBorders>
            <w:vAlign w:val="center"/>
          </w:tcPr>
          <w:p w14:paraId="5D2E551B" w14:textId="0D274CA3"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583C3A6" w14:textId="6A5D7633"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rPr>
            </w:pPr>
            <w:r w:rsidRPr="00263368">
              <w:rPr>
                <w:rFonts w:ascii="Times New Roman" w:eastAsia="Times New Roman" w:hAnsi="Times New Roman" w:cs="Times New Roman"/>
                <w:b/>
                <w:bCs/>
                <w:iCs/>
              </w:rPr>
              <w:t>1</w:t>
            </w:r>
            <w:r w:rsidRPr="00263368">
              <w:rPr>
                <w:rFonts w:ascii="Times New Roman" w:eastAsia="Times New Roman" w:hAnsi="Times New Roman" w:cs="Times New Roman"/>
                <w:b/>
                <w:bCs/>
              </w:rPr>
              <w:t>-</w:t>
            </w:r>
          </w:p>
        </w:tc>
        <w:tc>
          <w:tcPr>
            <w:tcW w:w="851" w:type="dxa"/>
            <w:tcBorders>
              <w:top w:val="single" w:sz="6" w:space="0" w:color="auto"/>
              <w:left w:val="single" w:sz="6" w:space="0" w:color="auto"/>
              <w:bottom w:val="single" w:sz="6" w:space="0" w:color="auto"/>
              <w:right w:val="single" w:sz="6" w:space="0" w:color="auto"/>
            </w:tcBorders>
            <w:vAlign w:val="center"/>
          </w:tcPr>
          <w:p w14:paraId="3AF5A52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
              </w:rPr>
            </w:pPr>
          </w:p>
        </w:tc>
        <w:tc>
          <w:tcPr>
            <w:tcW w:w="84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CCD8794" w14:textId="6BE8B00C" w:rsidR="003C7E8F" w:rsidRPr="00263368" w:rsidRDefault="00EE7063" w:rsidP="00A438E0">
            <w:pPr>
              <w:autoSpaceDE w:val="0"/>
              <w:autoSpaceDN w:val="0"/>
              <w:adjustRightInd w:val="0"/>
              <w:spacing w:before="60" w:after="0" w:line="240" w:lineRule="auto"/>
              <w:jc w:val="center"/>
              <w:rPr>
                <w:rFonts w:ascii="Times New Roman" w:eastAsia="Times New Roman" w:hAnsi="Times New Roman" w:cs="Times New Roman"/>
                <w:b/>
                <w:bCs/>
                <w:i/>
              </w:rPr>
            </w:pPr>
            <w:r w:rsidRPr="00263368">
              <w:rPr>
                <w:rFonts w:ascii="Times New Roman" w:eastAsia="Times New Roman" w:hAnsi="Times New Roman" w:cs="Times New Roman"/>
                <w:b/>
                <w:bCs/>
                <w:iCs/>
              </w:rPr>
              <w:t>0,5</w:t>
            </w:r>
          </w:p>
        </w:tc>
        <w:tc>
          <w:tcPr>
            <w:tcW w:w="861" w:type="dxa"/>
            <w:gridSpan w:val="2"/>
            <w:tcBorders>
              <w:top w:val="single" w:sz="6" w:space="0" w:color="auto"/>
              <w:left w:val="single" w:sz="6" w:space="0" w:color="auto"/>
              <w:bottom w:val="single" w:sz="6" w:space="0" w:color="auto"/>
              <w:right w:val="single" w:sz="6" w:space="0" w:color="auto"/>
            </w:tcBorders>
          </w:tcPr>
          <w:p w14:paraId="73D744B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
              </w:rPr>
            </w:pPr>
          </w:p>
        </w:tc>
      </w:tr>
      <w:tr w:rsidR="00B55F7A" w:rsidRPr="00263368" w14:paraId="2DCB22DF" w14:textId="77777777" w:rsidTr="00516C83">
        <w:tc>
          <w:tcPr>
            <w:tcW w:w="425" w:type="dxa"/>
            <w:tcBorders>
              <w:top w:val="single" w:sz="6" w:space="0" w:color="auto"/>
              <w:left w:val="single" w:sz="6" w:space="0" w:color="auto"/>
              <w:bottom w:val="single" w:sz="6" w:space="0" w:color="auto"/>
              <w:right w:val="single" w:sz="6" w:space="0" w:color="auto"/>
            </w:tcBorders>
          </w:tcPr>
          <w:p w14:paraId="29165081" w14:textId="77777777" w:rsidR="00B55F7A" w:rsidRPr="00263368" w:rsidRDefault="00B55F7A"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2.</w:t>
            </w:r>
          </w:p>
        </w:tc>
        <w:tc>
          <w:tcPr>
            <w:tcW w:w="5526" w:type="dxa"/>
            <w:tcBorders>
              <w:top w:val="single" w:sz="6" w:space="0" w:color="auto"/>
              <w:left w:val="single" w:sz="6" w:space="0" w:color="auto"/>
              <w:bottom w:val="single" w:sz="6" w:space="0" w:color="auto"/>
              <w:right w:val="single" w:sz="6" w:space="0" w:color="auto"/>
            </w:tcBorders>
          </w:tcPr>
          <w:p w14:paraId="581B2826" w14:textId="6A999A53" w:rsidR="00B55F7A" w:rsidRPr="00263368" w:rsidRDefault="00B55F7A"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Kereskedelmi, szolgáltató önálló rendeltetési egység árusítóterének 0-100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-ig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e fölött minden megkezdett </w:t>
            </w:r>
            <w:r w:rsidRPr="00263368">
              <w:rPr>
                <w:rFonts w:ascii="Times New Roman" w:eastAsia="Times New Roman" w:hAnsi="Times New Roman" w:cs="Times New Roman"/>
                <w:i/>
              </w:rPr>
              <w:t>(b)</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4E017FE" w14:textId="48996BBB"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 xml:space="preserve">15 </w:t>
            </w:r>
          </w:p>
        </w:tc>
        <w:tc>
          <w:tcPr>
            <w:tcW w:w="851" w:type="dxa"/>
            <w:tcBorders>
              <w:top w:val="single" w:sz="6" w:space="0" w:color="auto"/>
              <w:left w:val="single" w:sz="6" w:space="0" w:color="auto"/>
              <w:bottom w:val="single" w:sz="6" w:space="0" w:color="auto"/>
              <w:right w:val="single" w:sz="6" w:space="0" w:color="auto"/>
            </w:tcBorders>
            <w:vAlign w:val="center"/>
          </w:tcPr>
          <w:p w14:paraId="44052B1D" w14:textId="228ECF3E"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rPr>
              <w:t xml:space="preserve">30 </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553C816" w14:textId="3B777338"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12</w:t>
            </w:r>
          </w:p>
        </w:tc>
        <w:tc>
          <w:tcPr>
            <w:tcW w:w="851" w:type="dxa"/>
            <w:tcBorders>
              <w:top w:val="single" w:sz="6" w:space="0" w:color="auto"/>
              <w:left w:val="single" w:sz="6" w:space="0" w:color="auto"/>
              <w:bottom w:val="single" w:sz="6" w:space="0" w:color="auto"/>
              <w:right w:val="single" w:sz="6" w:space="0" w:color="auto"/>
            </w:tcBorders>
            <w:vAlign w:val="center"/>
          </w:tcPr>
          <w:p w14:paraId="4A2FB195" w14:textId="461474BB"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25</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2BC86CF" w14:textId="349A2292"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15</w:t>
            </w:r>
          </w:p>
        </w:tc>
        <w:tc>
          <w:tcPr>
            <w:tcW w:w="851" w:type="dxa"/>
            <w:tcBorders>
              <w:top w:val="single" w:sz="6" w:space="0" w:color="auto"/>
              <w:left w:val="single" w:sz="6" w:space="0" w:color="auto"/>
              <w:bottom w:val="single" w:sz="6" w:space="0" w:color="auto"/>
              <w:right w:val="single" w:sz="6" w:space="0" w:color="auto"/>
            </w:tcBorders>
            <w:vAlign w:val="center"/>
          </w:tcPr>
          <w:p w14:paraId="358C7955" w14:textId="122B2892"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30</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9178C51" w14:textId="1437A16B"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12</w:t>
            </w:r>
          </w:p>
        </w:tc>
        <w:tc>
          <w:tcPr>
            <w:tcW w:w="851" w:type="dxa"/>
            <w:tcBorders>
              <w:top w:val="single" w:sz="6" w:space="0" w:color="auto"/>
              <w:left w:val="single" w:sz="6" w:space="0" w:color="auto"/>
              <w:bottom w:val="single" w:sz="6" w:space="0" w:color="auto"/>
              <w:right w:val="single" w:sz="6" w:space="0" w:color="auto"/>
            </w:tcBorders>
            <w:vAlign w:val="center"/>
          </w:tcPr>
          <w:p w14:paraId="476EE27B" w14:textId="4878A2F4"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25</w:t>
            </w: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3F36779" w14:textId="77777777"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12</w:t>
            </w:r>
          </w:p>
        </w:tc>
        <w:tc>
          <w:tcPr>
            <w:tcW w:w="851" w:type="dxa"/>
            <w:tcBorders>
              <w:top w:val="single" w:sz="6" w:space="0" w:color="auto"/>
              <w:left w:val="single" w:sz="6" w:space="0" w:color="auto"/>
              <w:bottom w:val="single" w:sz="6" w:space="0" w:color="auto"/>
              <w:right w:val="single" w:sz="6" w:space="0" w:color="auto"/>
            </w:tcBorders>
            <w:vAlign w:val="center"/>
          </w:tcPr>
          <w:p w14:paraId="2BD537D1" w14:textId="77777777" w:rsidR="00B55F7A" w:rsidRPr="00263368" w:rsidRDefault="00B55F7A" w:rsidP="00A438E0">
            <w:pPr>
              <w:autoSpaceDE w:val="0"/>
              <w:autoSpaceDN w:val="0"/>
              <w:adjustRightInd w:val="0"/>
              <w:spacing w:before="60" w:after="0" w:line="240" w:lineRule="auto"/>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25</w:t>
            </w:r>
          </w:p>
        </w:tc>
      </w:tr>
      <w:tr w:rsidR="003C7E8F" w:rsidRPr="00263368" w14:paraId="7D8A59DE" w14:textId="77777777" w:rsidTr="00516C83">
        <w:tc>
          <w:tcPr>
            <w:tcW w:w="425" w:type="dxa"/>
            <w:tcBorders>
              <w:top w:val="single" w:sz="6" w:space="0" w:color="auto"/>
              <w:left w:val="single" w:sz="6" w:space="0" w:color="auto"/>
              <w:bottom w:val="single" w:sz="6" w:space="0" w:color="auto"/>
              <w:right w:val="single" w:sz="6" w:space="0" w:color="auto"/>
            </w:tcBorders>
          </w:tcPr>
          <w:p w14:paraId="65058599"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3.</w:t>
            </w:r>
          </w:p>
        </w:tc>
        <w:tc>
          <w:tcPr>
            <w:tcW w:w="5526" w:type="dxa"/>
            <w:tcBorders>
              <w:top w:val="single" w:sz="6" w:space="0" w:color="auto"/>
              <w:left w:val="single" w:sz="6" w:space="0" w:color="auto"/>
              <w:bottom w:val="single" w:sz="6" w:space="0" w:color="auto"/>
              <w:right w:val="single" w:sz="6" w:space="0" w:color="auto"/>
            </w:tcBorders>
          </w:tcPr>
          <w:p w14:paraId="1FE32E74" w14:textId="37F69DBC" w:rsidR="003C7E8F" w:rsidRPr="00263368" w:rsidRDefault="00516C83"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S</w:t>
            </w:r>
            <w:r w:rsidR="003C7E8F" w:rsidRPr="00263368">
              <w:rPr>
                <w:rFonts w:ascii="Times New Roman" w:eastAsia="Times New Roman" w:hAnsi="Times New Roman" w:cs="Times New Roman"/>
              </w:rPr>
              <w:t xml:space="preserve">zállás jellegű –kivéve hajléktalanszálló és idősek otthona, diákszálló, diákotthon- önálló rendeltetési egység minden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vendégszoba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979D2E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851" w:type="dxa"/>
            <w:tcBorders>
              <w:top w:val="single" w:sz="6" w:space="0" w:color="auto"/>
              <w:left w:val="single" w:sz="6" w:space="0" w:color="auto"/>
              <w:bottom w:val="single" w:sz="6" w:space="0" w:color="auto"/>
              <w:right w:val="single" w:sz="6" w:space="0" w:color="auto"/>
            </w:tcBorders>
            <w:vAlign w:val="center"/>
          </w:tcPr>
          <w:p w14:paraId="019C118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B59315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851" w:type="dxa"/>
            <w:tcBorders>
              <w:top w:val="single" w:sz="6" w:space="0" w:color="auto"/>
              <w:left w:val="single" w:sz="6" w:space="0" w:color="auto"/>
              <w:bottom w:val="single" w:sz="6" w:space="0" w:color="auto"/>
              <w:right w:val="single" w:sz="6" w:space="0" w:color="auto"/>
            </w:tcBorders>
            <w:vAlign w:val="center"/>
          </w:tcPr>
          <w:p w14:paraId="07C6095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361C2F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851" w:type="dxa"/>
            <w:tcBorders>
              <w:top w:val="single" w:sz="6" w:space="0" w:color="auto"/>
              <w:left w:val="single" w:sz="6" w:space="0" w:color="auto"/>
              <w:bottom w:val="single" w:sz="6" w:space="0" w:color="auto"/>
              <w:right w:val="single" w:sz="6" w:space="0" w:color="auto"/>
            </w:tcBorders>
            <w:vAlign w:val="center"/>
          </w:tcPr>
          <w:p w14:paraId="6880A46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A3062E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851" w:type="dxa"/>
            <w:tcBorders>
              <w:top w:val="single" w:sz="6" w:space="0" w:color="auto"/>
              <w:left w:val="single" w:sz="6" w:space="0" w:color="auto"/>
              <w:bottom w:val="single" w:sz="6" w:space="0" w:color="auto"/>
              <w:right w:val="single" w:sz="6" w:space="0" w:color="auto"/>
            </w:tcBorders>
            <w:vAlign w:val="center"/>
          </w:tcPr>
          <w:p w14:paraId="1D5017E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4B2ECA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7F2D079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1291DAE9" w14:textId="77777777" w:rsidTr="00516C83">
        <w:tc>
          <w:tcPr>
            <w:tcW w:w="425" w:type="dxa"/>
            <w:tcBorders>
              <w:top w:val="single" w:sz="6" w:space="0" w:color="auto"/>
              <w:left w:val="single" w:sz="6" w:space="0" w:color="auto"/>
              <w:bottom w:val="single" w:sz="6" w:space="0" w:color="auto"/>
              <w:right w:val="single" w:sz="6" w:space="0" w:color="auto"/>
            </w:tcBorders>
          </w:tcPr>
          <w:p w14:paraId="3FA68446"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4.</w:t>
            </w:r>
          </w:p>
        </w:tc>
        <w:tc>
          <w:tcPr>
            <w:tcW w:w="5526" w:type="dxa"/>
            <w:tcBorders>
              <w:top w:val="single" w:sz="6" w:space="0" w:color="auto"/>
              <w:left w:val="single" w:sz="6" w:space="0" w:color="auto"/>
              <w:bottom w:val="single" w:sz="6" w:space="0" w:color="auto"/>
              <w:right w:val="single" w:sz="6" w:space="0" w:color="auto"/>
            </w:tcBorders>
          </w:tcPr>
          <w:p w14:paraId="722D372F"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Vendéglátó önálló rendeltetési egység fogyasztóterületének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alapterülete után (beleértve terasz, kerthelyiség területét is)</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BAB0A6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851" w:type="dxa"/>
            <w:tcBorders>
              <w:top w:val="single" w:sz="6" w:space="0" w:color="auto"/>
              <w:left w:val="single" w:sz="6" w:space="0" w:color="auto"/>
              <w:bottom w:val="single" w:sz="6" w:space="0" w:color="auto"/>
              <w:right w:val="single" w:sz="6" w:space="0" w:color="auto"/>
            </w:tcBorders>
            <w:vAlign w:val="center"/>
          </w:tcPr>
          <w:p w14:paraId="7BBABC80"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5DE655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851" w:type="dxa"/>
            <w:tcBorders>
              <w:top w:val="single" w:sz="6" w:space="0" w:color="auto"/>
              <w:left w:val="single" w:sz="6" w:space="0" w:color="auto"/>
              <w:bottom w:val="single" w:sz="6" w:space="0" w:color="auto"/>
              <w:right w:val="single" w:sz="6" w:space="0" w:color="auto"/>
            </w:tcBorders>
            <w:vAlign w:val="center"/>
          </w:tcPr>
          <w:p w14:paraId="7FE2E211"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E07A51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10</w:t>
            </w:r>
          </w:p>
        </w:tc>
        <w:tc>
          <w:tcPr>
            <w:tcW w:w="851" w:type="dxa"/>
            <w:tcBorders>
              <w:top w:val="single" w:sz="6" w:space="0" w:color="auto"/>
              <w:left w:val="single" w:sz="6" w:space="0" w:color="auto"/>
              <w:bottom w:val="single" w:sz="6" w:space="0" w:color="auto"/>
              <w:right w:val="single" w:sz="6" w:space="0" w:color="auto"/>
            </w:tcBorders>
            <w:vAlign w:val="center"/>
          </w:tcPr>
          <w:p w14:paraId="4655CB4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46383A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58BDC3D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30E7E0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851" w:type="dxa"/>
            <w:tcBorders>
              <w:top w:val="single" w:sz="6" w:space="0" w:color="auto"/>
              <w:left w:val="single" w:sz="6" w:space="0" w:color="auto"/>
              <w:bottom w:val="single" w:sz="6" w:space="0" w:color="auto"/>
              <w:right w:val="single" w:sz="6" w:space="0" w:color="auto"/>
            </w:tcBorders>
            <w:vAlign w:val="center"/>
          </w:tcPr>
          <w:p w14:paraId="5E05762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227597CA" w14:textId="77777777" w:rsidTr="00516C83">
        <w:tc>
          <w:tcPr>
            <w:tcW w:w="425" w:type="dxa"/>
            <w:tcBorders>
              <w:top w:val="single" w:sz="6" w:space="0" w:color="auto"/>
              <w:left w:val="single" w:sz="6" w:space="0" w:color="auto"/>
              <w:bottom w:val="single" w:sz="6" w:space="0" w:color="auto"/>
              <w:right w:val="single" w:sz="6" w:space="0" w:color="auto"/>
            </w:tcBorders>
          </w:tcPr>
          <w:p w14:paraId="0087DDFC"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5.</w:t>
            </w:r>
          </w:p>
        </w:tc>
        <w:tc>
          <w:tcPr>
            <w:tcW w:w="5526" w:type="dxa"/>
            <w:tcBorders>
              <w:top w:val="single" w:sz="6" w:space="0" w:color="auto"/>
              <w:left w:val="single" w:sz="6" w:space="0" w:color="auto"/>
              <w:bottom w:val="single" w:sz="6" w:space="0" w:color="auto"/>
              <w:right w:val="single" w:sz="6" w:space="0" w:color="auto"/>
            </w:tcBorders>
          </w:tcPr>
          <w:p w14:paraId="775BCF01" w14:textId="323CE7DC" w:rsidR="003C7E8F" w:rsidRPr="00263368" w:rsidRDefault="00516C83"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B</w:t>
            </w:r>
            <w:r w:rsidR="003C7E8F" w:rsidRPr="00263368">
              <w:rPr>
                <w:rFonts w:ascii="Times New Roman" w:eastAsia="Times New Roman" w:hAnsi="Times New Roman" w:cs="Times New Roman"/>
              </w:rPr>
              <w:t xml:space="preserve">ölcsőde, alap- és középfokú nevelési, oktatási önálló rendeltetési egység minden foglalkoztatója és/vagy tanterme nettó alapterületének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-e után </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8215DF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25</w:t>
            </w:r>
          </w:p>
        </w:tc>
        <w:tc>
          <w:tcPr>
            <w:tcW w:w="851" w:type="dxa"/>
            <w:tcBorders>
              <w:top w:val="single" w:sz="6" w:space="0" w:color="auto"/>
              <w:left w:val="single" w:sz="6" w:space="0" w:color="auto"/>
              <w:bottom w:val="single" w:sz="6" w:space="0" w:color="auto"/>
              <w:right w:val="single" w:sz="6" w:space="0" w:color="auto"/>
            </w:tcBorders>
            <w:vAlign w:val="center"/>
          </w:tcPr>
          <w:p w14:paraId="531F8541"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B48005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25</w:t>
            </w:r>
          </w:p>
        </w:tc>
        <w:tc>
          <w:tcPr>
            <w:tcW w:w="851" w:type="dxa"/>
            <w:tcBorders>
              <w:top w:val="single" w:sz="6" w:space="0" w:color="auto"/>
              <w:left w:val="single" w:sz="6" w:space="0" w:color="auto"/>
              <w:bottom w:val="single" w:sz="6" w:space="0" w:color="auto"/>
              <w:right w:val="single" w:sz="6" w:space="0" w:color="auto"/>
            </w:tcBorders>
            <w:vAlign w:val="center"/>
          </w:tcPr>
          <w:p w14:paraId="1442728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431A72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0FE6366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B3507C0"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3C77443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680C85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5593CEE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00F19C03" w14:textId="77777777" w:rsidTr="00516C83">
        <w:tc>
          <w:tcPr>
            <w:tcW w:w="425" w:type="dxa"/>
            <w:tcBorders>
              <w:top w:val="single" w:sz="6" w:space="0" w:color="auto"/>
              <w:left w:val="single" w:sz="6" w:space="0" w:color="auto"/>
              <w:bottom w:val="single" w:sz="6" w:space="0" w:color="auto"/>
              <w:right w:val="single" w:sz="6" w:space="0" w:color="auto"/>
            </w:tcBorders>
          </w:tcPr>
          <w:p w14:paraId="144CDD61"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6.</w:t>
            </w:r>
          </w:p>
        </w:tc>
        <w:tc>
          <w:tcPr>
            <w:tcW w:w="5526" w:type="dxa"/>
            <w:tcBorders>
              <w:top w:val="single" w:sz="6" w:space="0" w:color="auto"/>
              <w:left w:val="single" w:sz="6" w:space="0" w:color="auto"/>
              <w:bottom w:val="single" w:sz="6" w:space="0" w:color="auto"/>
              <w:right w:val="single" w:sz="6" w:space="0" w:color="auto"/>
            </w:tcBorders>
          </w:tcPr>
          <w:p w14:paraId="63D5802B" w14:textId="58A1F8CA" w:rsidR="003C7E8F" w:rsidRPr="00263368" w:rsidRDefault="00516C83" w:rsidP="00A438E0">
            <w:pPr>
              <w:autoSpaceDE w:val="0"/>
              <w:autoSpaceDN w:val="0"/>
              <w:adjustRightInd w:val="0"/>
              <w:spacing w:before="60" w:after="0" w:line="240" w:lineRule="auto"/>
              <w:rPr>
                <w:rFonts w:ascii="Times New Roman" w:hAnsi="Times New Roman" w:cs="Times New Roman"/>
              </w:rPr>
            </w:pPr>
            <w:r w:rsidRPr="00263368">
              <w:rPr>
                <w:rFonts w:ascii="Times New Roman" w:eastAsia="Times New Roman" w:hAnsi="Times New Roman" w:cs="Times New Roman"/>
              </w:rPr>
              <w:t>F</w:t>
            </w:r>
            <w:r w:rsidR="003C7E8F" w:rsidRPr="00263368">
              <w:rPr>
                <w:rFonts w:ascii="Times New Roman" w:eastAsia="Times New Roman" w:hAnsi="Times New Roman" w:cs="Times New Roman"/>
              </w:rPr>
              <w:t xml:space="preserve">elsőfokú nevelési, oktatási és kutatási önálló rendeltetési egység oktatási és kutatási helyiségeinek minden megkezdett </w:t>
            </w:r>
            <w:r w:rsidR="003C7E8F"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w:t>
            </w:r>
            <w:r w:rsidR="003C7E8F" w:rsidRPr="00263368">
              <w:rPr>
                <w:rFonts w:ascii="Times New Roman" w:eastAsia="Times New Roman" w:hAnsi="Times New Roman" w:cs="Times New Roman"/>
              </w:rPr>
              <w:t>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0A2D8B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526108A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F95A12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5A54D8C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40DCC6D"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20681B8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E3727AD"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24FA033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431EA5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39F82D60"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09B449A4" w14:textId="77777777" w:rsidTr="00516C83">
        <w:tc>
          <w:tcPr>
            <w:tcW w:w="425" w:type="dxa"/>
            <w:tcBorders>
              <w:top w:val="single" w:sz="6" w:space="0" w:color="auto"/>
              <w:left w:val="single" w:sz="6" w:space="0" w:color="auto"/>
              <w:bottom w:val="single" w:sz="6" w:space="0" w:color="auto"/>
              <w:right w:val="single" w:sz="6" w:space="0" w:color="auto"/>
            </w:tcBorders>
          </w:tcPr>
          <w:p w14:paraId="4FFAD44A"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7.</w:t>
            </w:r>
          </w:p>
        </w:tc>
        <w:tc>
          <w:tcPr>
            <w:tcW w:w="5526" w:type="dxa"/>
            <w:tcBorders>
              <w:top w:val="single" w:sz="6" w:space="0" w:color="auto"/>
              <w:left w:val="single" w:sz="6" w:space="0" w:color="auto"/>
              <w:bottom w:val="single" w:sz="6" w:space="0" w:color="auto"/>
              <w:right w:val="single" w:sz="6" w:space="0" w:color="auto"/>
            </w:tcBorders>
          </w:tcPr>
          <w:p w14:paraId="64AEF35F" w14:textId="15FEBBF7" w:rsidR="003C7E8F" w:rsidRPr="00263368" w:rsidRDefault="00516C83"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K</w:t>
            </w:r>
            <w:r w:rsidR="003C7E8F" w:rsidRPr="00263368">
              <w:rPr>
                <w:rFonts w:ascii="Times New Roman" w:eastAsia="Times New Roman" w:hAnsi="Times New Roman" w:cs="Times New Roman"/>
              </w:rPr>
              <w:t xml:space="preserve">ulturális és közösségi szórakoztató önálló rendeltetési egység (színház, bábszínház, filmszínház, operaház, koncert-, hangversenyterem, művelődési központ, disco, vigadó, kaszinó, variete, cirkusz stb.)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férőhelye után, valamint ahol a férőhely száma nem állapítható meg (múzeum, művészeti galéria, levéltár stb.) a huzamos tartózkodásra szolgáló helyiségek minden megkezdett </w:t>
            </w:r>
            <w:r w:rsidR="003C7E8F" w:rsidRPr="00263368">
              <w:rPr>
                <w:rFonts w:ascii="Times New Roman" w:eastAsia="Times New Roman" w:hAnsi="Times New Roman" w:cs="Times New Roman"/>
                <w:i/>
              </w:rPr>
              <w:t>(b)</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6BB7CA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01AAA150"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60</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9FB30D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048D531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60</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CBA7A6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851" w:type="dxa"/>
            <w:tcBorders>
              <w:top w:val="single" w:sz="6" w:space="0" w:color="auto"/>
              <w:left w:val="single" w:sz="6" w:space="0" w:color="auto"/>
              <w:bottom w:val="single" w:sz="6" w:space="0" w:color="auto"/>
              <w:right w:val="single" w:sz="6" w:space="0" w:color="auto"/>
            </w:tcBorders>
            <w:vAlign w:val="center"/>
          </w:tcPr>
          <w:p w14:paraId="58F6D48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80</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04435C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10</w:t>
            </w:r>
          </w:p>
        </w:tc>
        <w:tc>
          <w:tcPr>
            <w:tcW w:w="851" w:type="dxa"/>
            <w:tcBorders>
              <w:top w:val="single" w:sz="6" w:space="0" w:color="auto"/>
              <w:left w:val="single" w:sz="6" w:space="0" w:color="auto"/>
              <w:bottom w:val="single" w:sz="6" w:space="0" w:color="auto"/>
              <w:right w:val="single" w:sz="6" w:space="0" w:color="auto"/>
            </w:tcBorders>
            <w:vAlign w:val="center"/>
          </w:tcPr>
          <w:p w14:paraId="23D0F5D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75</w:t>
            </w: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2749A1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6E49364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191FBBA2" w14:textId="77777777" w:rsidTr="00516C83">
        <w:tc>
          <w:tcPr>
            <w:tcW w:w="425" w:type="dxa"/>
            <w:tcBorders>
              <w:top w:val="single" w:sz="6" w:space="0" w:color="auto"/>
              <w:left w:val="single" w:sz="6" w:space="0" w:color="auto"/>
              <w:bottom w:val="single" w:sz="6" w:space="0" w:color="auto"/>
              <w:right w:val="single" w:sz="6" w:space="0" w:color="auto"/>
            </w:tcBorders>
          </w:tcPr>
          <w:p w14:paraId="6479D831"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8.</w:t>
            </w:r>
          </w:p>
        </w:tc>
        <w:tc>
          <w:tcPr>
            <w:tcW w:w="5526" w:type="dxa"/>
            <w:tcBorders>
              <w:top w:val="single" w:sz="6" w:space="0" w:color="auto"/>
              <w:left w:val="single" w:sz="6" w:space="0" w:color="auto"/>
              <w:bottom w:val="single" w:sz="6" w:space="0" w:color="auto"/>
              <w:right w:val="single" w:sz="6" w:space="0" w:color="auto"/>
            </w:tcBorders>
          </w:tcPr>
          <w:p w14:paraId="721D1C27" w14:textId="5BF8368C" w:rsidR="003C7E8F" w:rsidRPr="00263368" w:rsidRDefault="00516C83"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S</w:t>
            </w:r>
            <w:r w:rsidR="003C7E8F" w:rsidRPr="00263368">
              <w:rPr>
                <w:rFonts w:ascii="Times New Roman" w:eastAsia="Times New Roman" w:hAnsi="Times New Roman" w:cs="Times New Roman"/>
              </w:rPr>
              <w:t xml:space="preserve">portolás, strandolás célját szolgáló önálló rendeltetési egységek minden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férőhelye után, lelátóval rendelkező, fedetlen vagy részben fedett sportlétesítmény minden megkezdett </w:t>
            </w:r>
            <w:r w:rsidR="003C7E8F" w:rsidRPr="00263368">
              <w:rPr>
                <w:rFonts w:ascii="Times New Roman" w:eastAsia="Times New Roman" w:hAnsi="Times New Roman" w:cs="Times New Roman"/>
                <w:i/>
              </w:rPr>
              <w:t>(b)</w:t>
            </w:r>
            <w:r w:rsidRPr="00263368">
              <w:rPr>
                <w:rFonts w:ascii="Times New Roman" w:eastAsia="Times New Roman" w:hAnsi="Times New Roman" w:cs="Times New Roman"/>
              </w:rPr>
              <w:t xml:space="preserve"> férőhelye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1CDE8B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3365D20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20</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4383C8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5C77C26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20</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DB9033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1E43F9D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31EA953"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326BE84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4ECFF1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5B66FDB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20</w:t>
            </w:r>
          </w:p>
        </w:tc>
      </w:tr>
      <w:tr w:rsidR="003C7E8F" w:rsidRPr="00263368" w14:paraId="325B0A57" w14:textId="77777777" w:rsidTr="00516C83">
        <w:tc>
          <w:tcPr>
            <w:tcW w:w="425" w:type="dxa"/>
            <w:tcBorders>
              <w:top w:val="single" w:sz="6" w:space="0" w:color="auto"/>
              <w:left w:val="single" w:sz="6" w:space="0" w:color="auto"/>
              <w:bottom w:val="single" w:sz="6" w:space="0" w:color="auto"/>
              <w:right w:val="single" w:sz="6" w:space="0" w:color="auto"/>
            </w:tcBorders>
          </w:tcPr>
          <w:p w14:paraId="716DF623"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9.</w:t>
            </w:r>
          </w:p>
        </w:tc>
        <w:tc>
          <w:tcPr>
            <w:tcW w:w="5526" w:type="dxa"/>
            <w:tcBorders>
              <w:top w:val="single" w:sz="6" w:space="0" w:color="auto"/>
              <w:left w:val="single" w:sz="6" w:space="0" w:color="auto"/>
              <w:bottom w:val="single" w:sz="6" w:space="0" w:color="auto"/>
              <w:right w:val="single" w:sz="6" w:space="0" w:color="auto"/>
            </w:tcBorders>
          </w:tcPr>
          <w:p w14:paraId="6D187F34" w14:textId="3A7CD8D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igazgatási, nem fekvőbeteg-ellátó egészségügyi önálló rendeltetési egységek huzamos tartózkodásra szolgáló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00516C83" w:rsidRPr="00263368">
              <w:rPr>
                <w:rFonts w:ascii="Times New Roman" w:eastAsia="Times New Roman" w:hAnsi="Times New Roman" w:cs="Times New Roman"/>
              </w:rPr>
              <w:t xml:space="preserve"> nettó alapterülete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FD4DCC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12</w:t>
            </w:r>
          </w:p>
        </w:tc>
        <w:tc>
          <w:tcPr>
            <w:tcW w:w="851" w:type="dxa"/>
            <w:tcBorders>
              <w:top w:val="single" w:sz="6" w:space="0" w:color="auto"/>
              <w:left w:val="single" w:sz="6" w:space="0" w:color="auto"/>
              <w:bottom w:val="single" w:sz="6" w:space="0" w:color="auto"/>
              <w:right w:val="single" w:sz="6" w:space="0" w:color="auto"/>
            </w:tcBorders>
            <w:vAlign w:val="center"/>
          </w:tcPr>
          <w:p w14:paraId="0426DE4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229A8F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12</w:t>
            </w:r>
          </w:p>
        </w:tc>
        <w:tc>
          <w:tcPr>
            <w:tcW w:w="851" w:type="dxa"/>
            <w:tcBorders>
              <w:top w:val="single" w:sz="6" w:space="0" w:color="auto"/>
              <w:left w:val="single" w:sz="6" w:space="0" w:color="auto"/>
              <w:bottom w:val="single" w:sz="6" w:space="0" w:color="auto"/>
              <w:right w:val="single" w:sz="6" w:space="0" w:color="auto"/>
            </w:tcBorders>
            <w:vAlign w:val="center"/>
          </w:tcPr>
          <w:p w14:paraId="7344433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C5FA1D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851" w:type="dxa"/>
            <w:tcBorders>
              <w:top w:val="single" w:sz="6" w:space="0" w:color="auto"/>
              <w:left w:val="single" w:sz="6" w:space="0" w:color="auto"/>
              <w:bottom w:val="single" w:sz="6" w:space="0" w:color="auto"/>
              <w:right w:val="single" w:sz="6" w:space="0" w:color="auto"/>
            </w:tcBorders>
            <w:vAlign w:val="center"/>
          </w:tcPr>
          <w:p w14:paraId="14BC142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0275493"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851" w:type="dxa"/>
            <w:tcBorders>
              <w:top w:val="single" w:sz="6" w:space="0" w:color="auto"/>
              <w:left w:val="single" w:sz="6" w:space="0" w:color="auto"/>
              <w:bottom w:val="single" w:sz="6" w:space="0" w:color="auto"/>
              <w:right w:val="single" w:sz="6" w:space="0" w:color="auto"/>
            </w:tcBorders>
            <w:vAlign w:val="center"/>
          </w:tcPr>
          <w:p w14:paraId="6FE46A4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A96874D"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1FA5AFE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3C7E8F" w:rsidRPr="00263368" w14:paraId="730F4E1F" w14:textId="77777777" w:rsidTr="00516C83">
        <w:tc>
          <w:tcPr>
            <w:tcW w:w="425" w:type="dxa"/>
            <w:tcBorders>
              <w:top w:val="single" w:sz="6" w:space="0" w:color="auto"/>
              <w:left w:val="single" w:sz="6" w:space="0" w:color="auto"/>
              <w:bottom w:val="single" w:sz="6" w:space="0" w:color="auto"/>
              <w:right w:val="single" w:sz="6" w:space="0" w:color="auto"/>
            </w:tcBorders>
          </w:tcPr>
          <w:p w14:paraId="69A86D04"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10.</w:t>
            </w:r>
          </w:p>
        </w:tc>
        <w:tc>
          <w:tcPr>
            <w:tcW w:w="5526" w:type="dxa"/>
            <w:tcBorders>
              <w:top w:val="single" w:sz="6" w:space="0" w:color="auto"/>
              <w:left w:val="single" w:sz="6" w:space="0" w:color="auto"/>
              <w:bottom w:val="single" w:sz="6" w:space="0" w:color="auto"/>
              <w:right w:val="single" w:sz="6" w:space="0" w:color="auto"/>
            </w:tcBorders>
          </w:tcPr>
          <w:p w14:paraId="7D6B223E"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fekvőbeteg-ellátó egészségügyi önálló rendeltetési egység minden megkezdett </w:t>
            </w:r>
            <w:r w:rsidRPr="00263368">
              <w:rPr>
                <w:rFonts w:ascii="Times New Roman" w:eastAsia="Times New Roman" w:hAnsi="Times New Roman" w:cs="Times New Roman"/>
                <w:i/>
              </w:rPr>
              <w:t xml:space="preserve">(a) </w:t>
            </w:r>
            <w:r w:rsidRPr="00263368">
              <w:rPr>
                <w:rFonts w:ascii="Times New Roman" w:eastAsia="Times New Roman" w:hAnsi="Times New Roman" w:cs="Times New Roman"/>
              </w:rPr>
              <w:t>betegágya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20DA50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3080C4CD"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70ABC5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851" w:type="dxa"/>
            <w:tcBorders>
              <w:top w:val="single" w:sz="6" w:space="0" w:color="auto"/>
              <w:left w:val="single" w:sz="6" w:space="0" w:color="auto"/>
              <w:bottom w:val="single" w:sz="6" w:space="0" w:color="auto"/>
              <w:right w:val="single" w:sz="6" w:space="0" w:color="auto"/>
            </w:tcBorders>
            <w:vAlign w:val="center"/>
          </w:tcPr>
          <w:p w14:paraId="51E86DE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19BF031"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7</w:t>
            </w:r>
          </w:p>
        </w:tc>
        <w:tc>
          <w:tcPr>
            <w:tcW w:w="851" w:type="dxa"/>
            <w:tcBorders>
              <w:top w:val="single" w:sz="6" w:space="0" w:color="auto"/>
              <w:left w:val="single" w:sz="6" w:space="0" w:color="auto"/>
              <w:bottom w:val="single" w:sz="6" w:space="0" w:color="auto"/>
              <w:right w:val="single" w:sz="6" w:space="0" w:color="auto"/>
            </w:tcBorders>
            <w:vAlign w:val="center"/>
          </w:tcPr>
          <w:p w14:paraId="59378AA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66D1EF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434A3A0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CEBD9A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17CEC95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3C7E8F" w:rsidRPr="00263368" w14:paraId="3A33A79D" w14:textId="77777777" w:rsidTr="00516C83">
        <w:tc>
          <w:tcPr>
            <w:tcW w:w="425" w:type="dxa"/>
            <w:tcBorders>
              <w:top w:val="single" w:sz="6" w:space="0" w:color="auto"/>
              <w:left w:val="single" w:sz="6" w:space="0" w:color="auto"/>
              <w:bottom w:val="single" w:sz="6" w:space="0" w:color="auto"/>
              <w:right w:val="single" w:sz="6" w:space="0" w:color="auto"/>
            </w:tcBorders>
          </w:tcPr>
          <w:p w14:paraId="2D34DF98"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11.</w:t>
            </w:r>
          </w:p>
        </w:tc>
        <w:tc>
          <w:tcPr>
            <w:tcW w:w="5526" w:type="dxa"/>
            <w:tcBorders>
              <w:top w:val="single" w:sz="6" w:space="0" w:color="auto"/>
              <w:left w:val="single" w:sz="6" w:space="0" w:color="auto"/>
              <w:bottom w:val="single" w:sz="6" w:space="0" w:color="auto"/>
              <w:right w:val="single" w:sz="6" w:space="0" w:color="auto"/>
            </w:tcBorders>
          </w:tcPr>
          <w:p w14:paraId="60728616"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ipari (üzemi) önálló rendeltetési egység gyártó, szerelő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48ED8D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1721FB6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DB5D6C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13FDC45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962505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1BAFFFE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9FA126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250</w:t>
            </w:r>
          </w:p>
        </w:tc>
        <w:tc>
          <w:tcPr>
            <w:tcW w:w="851" w:type="dxa"/>
            <w:tcBorders>
              <w:top w:val="single" w:sz="6" w:space="0" w:color="auto"/>
              <w:left w:val="single" w:sz="6" w:space="0" w:color="auto"/>
              <w:bottom w:val="single" w:sz="6" w:space="0" w:color="auto"/>
              <w:right w:val="single" w:sz="6" w:space="0" w:color="auto"/>
            </w:tcBorders>
            <w:vAlign w:val="center"/>
          </w:tcPr>
          <w:p w14:paraId="19A08AB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EF6D9D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1F0FBF8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5F7E2EE9" w14:textId="77777777" w:rsidTr="00516C83">
        <w:tc>
          <w:tcPr>
            <w:tcW w:w="425" w:type="dxa"/>
            <w:tcBorders>
              <w:top w:val="single" w:sz="6" w:space="0" w:color="auto"/>
              <w:left w:val="single" w:sz="6" w:space="0" w:color="auto"/>
              <w:bottom w:val="single" w:sz="6" w:space="0" w:color="auto"/>
              <w:right w:val="single" w:sz="6" w:space="0" w:color="auto"/>
            </w:tcBorders>
          </w:tcPr>
          <w:p w14:paraId="6AB1F864"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12.</w:t>
            </w:r>
          </w:p>
        </w:tc>
        <w:tc>
          <w:tcPr>
            <w:tcW w:w="5526" w:type="dxa"/>
            <w:tcBorders>
              <w:top w:val="single" w:sz="6" w:space="0" w:color="auto"/>
              <w:left w:val="single" w:sz="6" w:space="0" w:color="auto"/>
              <w:bottom w:val="single" w:sz="6" w:space="0" w:color="auto"/>
              <w:right w:val="single" w:sz="6" w:space="0" w:color="auto"/>
            </w:tcBorders>
          </w:tcPr>
          <w:p w14:paraId="489303AC"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raktározási önálló rendeltetési egység raktárhelyiségeinek minden megkezdett (a)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B00B42D"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750D0241"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F1C64A3"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4F4D7FC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B2BE8D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0E9010A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7DC292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1800</w:t>
            </w:r>
          </w:p>
        </w:tc>
        <w:tc>
          <w:tcPr>
            <w:tcW w:w="851" w:type="dxa"/>
            <w:tcBorders>
              <w:top w:val="single" w:sz="6" w:space="0" w:color="auto"/>
              <w:left w:val="single" w:sz="6" w:space="0" w:color="auto"/>
              <w:bottom w:val="single" w:sz="6" w:space="0" w:color="auto"/>
              <w:right w:val="single" w:sz="6" w:space="0" w:color="auto"/>
            </w:tcBorders>
            <w:vAlign w:val="center"/>
          </w:tcPr>
          <w:p w14:paraId="64232CA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47610E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1" w:type="dxa"/>
            <w:tcBorders>
              <w:top w:val="single" w:sz="6" w:space="0" w:color="auto"/>
              <w:left w:val="single" w:sz="6" w:space="0" w:color="auto"/>
              <w:bottom w:val="single" w:sz="6" w:space="0" w:color="auto"/>
              <w:right w:val="single" w:sz="6" w:space="0" w:color="auto"/>
            </w:tcBorders>
            <w:vAlign w:val="center"/>
          </w:tcPr>
          <w:p w14:paraId="3073A49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r>
      <w:tr w:rsidR="003C7E8F" w:rsidRPr="00263368" w14:paraId="7EF5E427" w14:textId="77777777" w:rsidTr="00516C83">
        <w:tc>
          <w:tcPr>
            <w:tcW w:w="425" w:type="dxa"/>
            <w:tcBorders>
              <w:top w:val="single" w:sz="6" w:space="0" w:color="auto"/>
              <w:left w:val="single" w:sz="6" w:space="0" w:color="auto"/>
              <w:bottom w:val="single" w:sz="6" w:space="0" w:color="auto"/>
              <w:right w:val="single" w:sz="6" w:space="0" w:color="auto"/>
            </w:tcBorders>
          </w:tcPr>
          <w:p w14:paraId="06DA9CBB"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13.</w:t>
            </w:r>
          </w:p>
        </w:tc>
        <w:tc>
          <w:tcPr>
            <w:tcW w:w="5526" w:type="dxa"/>
            <w:tcBorders>
              <w:top w:val="single" w:sz="6" w:space="0" w:color="auto"/>
              <w:left w:val="single" w:sz="6" w:space="0" w:color="auto"/>
              <w:bottom w:val="single" w:sz="6" w:space="0" w:color="auto"/>
              <w:right w:val="single" w:sz="6" w:space="0" w:color="auto"/>
            </w:tcBorders>
          </w:tcPr>
          <w:p w14:paraId="0BBB5D9F" w14:textId="187A14F2"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iroda, és egyéb önálló rendeltetési egységek huzamos tartózkodásra szolgáló helyiségeinek minden megkezdett </w:t>
            </w:r>
            <w:r w:rsidRPr="00263368">
              <w:rPr>
                <w:rFonts w:ascii="Times New Roman" w:eastAsia="Times New Roman" w:hAnsi="Times New Roman" w:cs="Times New Roman"/>
                <w:i/>
              </w:rPr>
              <w:t>(a)</w:t>
            </w:r>
            <w:r w:rsidR="00516C83" w:rsidRPr="00263368">
              <w:rPr>
                <w:rFonts w:ascii="Times New Roman" w:eastAsia="Times New Roman" w:hAnsi="Times New Roman" w:cs="Times New Roman"/>
              </w:rPr>
              <w:t xml:space="preserve"> </w:t>
            </w:r>
            <w:r w:rsidRPr="00263368">
              <w:rPr>
                <w:rFonts w:ascii="Times New Roman" w:eastAsia="Times New Roman" w:hAnsi="Times New Roman" w:cs="Times New Roman"/>
              </w:rPr>
              <w:t>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E034C45" w14:textId="25A98BE8" w:rsidR="003C7E8F" w:rsidRPr="00263368" w:rsidRDefault="00914543"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4F91ACB0"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29AA991"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2267DA0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EA42F6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2BBCA60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6CD1F80"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663E656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AFDE12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6A84AD3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3C7E8F" w:rsidRPr="00263368" w14:paraId="1E5AA3C9" w14:textId="77777777" w:rsidTr="00516C83">
        <w:tc>
          <w:tcPr>
            <w:tcW w:w="425" w:type="dxa"/>
            <w:tcBorders>
              <w:top w:val="single" w:sz="6" w:space="0" w:color="auto"/>
              <w:left w:val="single" w:sz="6" w:space="0" w:color="auto"/>
              <w:bottom w:val="single" w:sz="6" w:space="0" w:color="auto"/>
              <w:right w:val="single" w:sz="6" w:space="0" w:color="auto"/>
            </w:tcBorders>
          </w:tcPr>
          <w:p w14:paraId="3A3EAFD1"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14.</w:t>
            </w:r>
          </w:p>
        </w:tc>
        <w:tc>
          <w:tcPr>
            <w:tcW w:w="5526" w:type="dxa"/>
            <w:tcBorders>
              <w:top w:val="single" w:sz="6" w:space="0" w:color="auto"/>
              <w:left w:val="single" w:sz="6" w:space="0" w:color="auto"/>
              <w:bottom w:val="single" w:sz="6" w:space="0" w:color="auto"/>
              <w:right w:val="single" w:sz="6" w:space="0" w:color="auto"/>
            </w:tcBorders>
          </w:tcPr>
          <w:p w14:paraId="11EBC450"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jelentős zöldfelületet igénylő közösségi kulturális önálló rendeltetési egység (állatkert, növénykert, temető stb.) és közhasználatú park területének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CD6ED4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 xml:space="preserve">650 </w:t>
            </w:r>
          </w:p>
        </w:tc>
        <w:tc>
          <w:tcPr>
            <w:tcW w:w="851" w:type="dxa"/>
            <w:tcBorders>
              <w:top w:val="single" w:sz="6" w:space="0" w:color="auto"/>
              <w:left w:val="single" w:sz="6" w:space="0" w:color="auto"/>
              <w:bottom w:val="single" w:sz="6" w:space="0" w:color="auto"/>
              <w:right w:val="single" w:sz="6" w:space="0" w:color="auto"/>
            </w:tcBorders>
            <w:vAlign w:val="center"/>
          </w:tcPr>
          <w:p w14:paraId="7C5AA4A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C6C446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650</w:t>
            </w:r>
          </w:p>
        </w:tc>
        <w:tc>
          <w:tcPr>
            <w:tcW w:w="851" w:type="dxa"/>
            <w:tcBorders>
              <w:top w:val="single" w:sz="6" w:space="0" w:color="auto"/>
              <w:left w:val="single" w:sz="6" w:space="0" w:color="auto"/>
              <w:bottom w:val="single" w:sz="6" w:space="0" w:color="auto"/>
              <w:right w:val="single" w:sz="6" w:space="0" w:color="auto"/>
            </w:tcBorders>
            <w:vAlign w:val="center"/>
          </w:tcPr>
          <w:p w14:paraId="208A2A2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3384899"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1145EC4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D86E544"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2B16203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D8EF1E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0AFCC693"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3C7E8F" w:rsidRPr="00263368" w14:paraId="56CE48CF" w14:textId="77777777" w:rsidTr="00516C83">
        <w:tc>
          <w:tcPr>
            <w:tcW w:w="425" w:type="dxa"/>
            <w:tcBorders>
              <w:top w:val="single" w:sz="6" w:space="0" w:color="auto"/>
              <w:left w:val="single" w:sz="6" w:space="0" w:color="auto"/>
              <w:bottom w:val="single" w:sz="6" w:space="0" w:color="auto"/>
              <w:right w:val="single" w:sz="6" w:space="0" w:color="auto"/>
            </w:tcBorders>
          </w:tcPr>
          <w:p w14:paraId="164A1A35"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15.</w:t>
            </w:r>
          </w:p>
        </w:tc>
        <w:tc>
          <w:tcPr>
            <w:tcW w:w="5526" w:type="dxa"/>
            <w:tcBorders>
              <w:top w:val="single" w:sz="6" w:space="0" w:color="auto"/>
              <w:left w:val="single" w:sz="6" w:space="0" w:color="auto"/>
              <w:bottom w:val="single" w:sz="6" w:space="0" w:color="auto"/>
              <w:right w:val="single" w:sz="6" w:space="0" w:color="auto"/>
            </w:tcBorders>
          </w:tcPr>
          <w:p w14:paraId="33DC21F8"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kollégium, diákotthon, diákszálló, idősek otthona esetében minden </w:t>
            </w:r>
            <w:r w:rsidRPr="00263368">
              <w:rPr>
                <w:rFonts w:ascii="Times New Roman" w:eastAsia="Times New Roman" w:hAnsi="Times New Roman" w:cs="Times New Roman"/>
                <w:i/>
              </w:rPr>
              <w:t xml:space="preserve">(a) </w:t>
            </w:r>
            <w:r w:rsidRPr="00263368">
              <w:rPr>
                <w:rFonts w:ascii="Times New Roman" w:eastAsia="Times New Roman" w:hAnsi="Times New Roman" w:cs="Times New Roman"/>
              </w:rPr>
              <w:t>férőhely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F10023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12</w:t>
            </w:r>
          </w:p>
        </w:tc>
        <w:tc>
          <w:tcPr>
            <w:tcW w:w="851" w:type="dxa"/>
            <w:tcBorders>
              <w:top w:val="single" w:sz="6" w:space="0" w:color="auto"/>
              <w:left w:val="single" w:sz="6" w:space="0" w:color="auto"/>
              <w:bottom w:val="single" w:sz="6" w:space="0" w:color="auto"/>
              <w:right w:val="single" w:sz="6" w:space="0" w:color="auto"/>
            </w:tcBorders>
            <w:vAlign w:val="center"/>
          </w:tcPr>
          <w:p w14:paraId="4431804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A13C3A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12</w:t>
            </w:r>
          </w:p>
        </w:tc>
        <w:tc>
          <w:tcPr>
            <w:tcW w:w="851" w:type="dxa"/>
            <w:tcBorders>
              <w:top w:val="single" w:sz="6" w:space="0" w:color="auto"/>
              <w:left w:val="single" w:sz="6" w:space="0" w:color="auto"/>
              <w:bottom w:val="single" w:sz="6" w:space="0" w:color="auto"/>
              <w:right w:val="single" w:sz="6" w:space="0" w:color="auto"/>
            </w:tcBorders>
            <w:vAlign w:val="center"/>
          </w:tcPr>
          <w:p w14:paraId="23464BB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018C7A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851" w:type="dxa"/>
            <w:tcBorders>
              <w:top w:val="single" w:sz="6" w:space="0" w:color="auto"/>
              <w:left w:val="single" w:sz="6" w:space="0" w:color="auto"/>
              <w:bottom w:val="single" w:sz="6" w:space="0" w:color="auto"/>
              <w:right w:val="single" w:sz="6" w:space="0" w:color="auto"/>
            </w:tcBorders>
            <w:vAlign w:val="center"/>
          </w:tcPr>
          <w:p w14:paraId="51B1123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A2752EF"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851" w:type="dxa"/>
            <w:tcBorders>
              <w:top w:val="single" w:sz="6" w:space="0" w:color="auto"/>
              <w:left w:val="single" w:sz="6" w:space="0" w:color="auto"/>
              <w:bottom w:val="single" w:sz="6" w:space="0" w:color="auto"/>
              <w:right w:val="single" w:sz="6" w:space="0" w:color="auto"/>
            </w:tcBorders>
            <w:vAlign w:val="center"/>
          </w:tcPr>
          <w:p w14:paraId="31A56DEC"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FF36E32"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400D3C47"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3C7E8F" w:rsidRPr="00263368" w14:paraId="3AF435A2" w14:textId="77777777" w:rsidTr="00516C83">
        <w:tc>
          <w:tcPr>
            <w:tcW w:w="425" w:type="dxa"/>
            <w:tcBorders>
              <w:top w:val="single" w:sz="6" w:space="0" w:color="auto"/>
              <w:left w:val="single" w:sz="6" w:space="0" w:color="auto"/>
              <w:bottom w:val="single" w:sz="6" w:space="0" w:color="auto"/>
              <w:right w:val="single" w:sz="6" w:space="0" w:color="auto"/>
            </w:tcBorders>
          </w:tcPr>
          <w:p w14:paraId="42CBFEF2"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bCs/>
              </w:rPr>
            </w:pPr>
            <w:r w:rsidRPr="00263368">
              <w:rPr>
                <w:rFonts w:ascii="Times New Roman" w:eastAsia="Times New Roman" w:hAnsi="Times New Roman" w:cs="Times New Roman"/>
                <w:bCs/>
              </w:rPr>
              <w:t>16.</w:t>
            </w:r>
          </w:p>
        </w:tc>
        <w:tc>
          <w:tcPr>
            <w:tcW w:w="5526" w:type="dxa"/>
            <w:tcBorders>
              <w:top w:val="single" w:sz="6" w:space="0" w:color="auto"/>
              <w:left w:val="single" w:sz="6" w:space="0" w:color="auto"/>
              <w:bottom w:val="single" w:sz="6" w:space="0" w:color="auto"/>
              <w:right w:val="single" w:sz="6" w:space="0" w:color="auto"/>
            </w:tcBorders>
          </w:tcPr>
          <w:p w14:paraId="27006A46" w14:textId="77777777" w:rsidR="003C7E8F" w:rsidRPr="00263368" w:rsidRDefault="003C7E8F" w:rsidP="00A438E0">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 xml:space="preserve">hajléktalanszálló, szállás jellegű önálló rendeltetési egység huzamos tartózkodás céljára szolgáló irodai helyiségeinek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nettó alapterülete után</w:t>
            </w:r>
          </w:p>
        </w:tc>
        <w:tc>
          <w:tcPr>
            <w:tcW w:w="947"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5F9C98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25</w:t>
            </w:r>
          </w:p>
        </w:tc>
        <w:tc>
          <w:tcPr>
            <w:tcW w:w="851" w:type="dxa"/>
            <w:tcBorders>
              <w:top w:val="single" w:sz="6" w:space="0" w:color="auto"/>
              <w:left w:val="single" w:sz="6" w:space="0" w:color="auto"/>
              <w:bottom w:val="single" w:sz="6" w:space="0" w:color="auto"/>
              <w:right w:val="single" w:sz="6" w:space="0" w:color="auto"/>
            </w:tcBorders>
            <w:vAlign w:val="center"/>
          </w:tcPr>
          <w:p w14:paraId="6AB558E5"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A203803"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25</w:t>
            </w:r>
          </w:p>
        </w:tc>
        <w:tc>
          <w:tcPr>
            <w:tcW w:w="851" w:type="dxa"/>
            <w:tcBorders>
              <w:top w:val="single" w:sz="6" w:space="0" w:color="auto"/>
              <w:left w:val="single" w:sz="6" w:space="0" w:color="auto"/>
              <w:bottom w:val="single" w:sz="6" w:space="0" w:color="auto"/>
              <w:right w:val="single" w:sz="6" w:space="0" w:color="auto"/>
            </w:tcBorders>
            <w:vAlign w:val="center"/>
          </w:tcPr>
          <w:p w14:paraId="5111975E"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F3BE38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7794AF8B"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7471F6D"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851" w:type="dxa"/>
            <w:tcBorders>
              <w:top w:val="single" w:sz="6" w:space="0" w:color="auto"/>
              <w:left w:val="single" w:sz="6" w:space="0" w:color="auto"/>
              <w:bottom w:val="single" w:sz="6" w:space="0" w:color="auto"/>
              <w:right w:val="single" w:sz="6" w:space="0" w:color="auto"/>
            </w:tcBorders>
            <w:vAlign w:val="center"/>
          </w:tcPr>
          <w:p w14:paraId="3E8D6746"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p>
        </w:tc>
        <w:tc>
          <w:tcPr>
            <w:tcW w:w="850" w:type="dxa"/>
            <w:gridSpan w:val="2"/>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2F4751A"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851" w:type="dxa"/>
            <w:tcBorders>
              <w:top w:val="single" w:sz="6" w:space="0" w:color="auto"/>
              <w:left w:val="single" w:sz="6" w:space="0" w:color="auto"/>
              <w:bottom w:val="single" w:sz="6" w:space="0" w:color="auto"/>
              <w:right w:val="single" w:sz="6" w:space="0" w:color="auto"/>
            </w:tcBorders>
            <w:vAlign w:val="center"/>
          </w:tcPr>
          <w:p w14:paraId="453C7228" w14:textId="77777777" w:rsidR="003C7E8F" w:rsidRPr="00263368" w:rsidRDefault="003C7E8F" w:rsidP="00A438E0">
            <w:pPr>
              <w:autoSpaceDE w:val="0"/>
              <w:autoSpaceDN w:val="0"/>
              <w:adjustRightInd w:val="0"/>
              <w:spacing w:before="60" w:after="0" w:line="240" w:lineRule="auto"/>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881AC0" w:rsidRPr="00263368" w14:paraId="6CCA91A9" w14:textId="77777777" w:rsidTr="00897161">
        <w:trPr>
          <w:trHeight w:val="338"/>
        </w:trPr>
        <w:tc>
          <w:tcPr>
            <w:tcW w:w="425"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72450DF2" w14:textId="77777777" w:rsidR="00881AC0" w:rsidRPr="00263368" w:rsidRDefault="00881AC0" w:rsidP="00A438E0">
            <w:pPr>
              <w:autoSpaceDE w:val="0"/>
              <w:autoSpaceDN w:val="0"/>
              <w:adjustRightInd w:val="0"/>
              <w:spacing w:after="0" w:line="240" w:lineRule="auto"/>
              <w:rPr>
                <w:rFonts w:ascii="Times New Roman" w:eastAsia="Times New Roman" w:hAnsi="Times New Roman" w:cs="Times New Roman"/>
                <w:b/>
                <w:bCs/>
                <w:color w:val="FFFFFF" w:themeColor="background1"/>
              </w:rPr>
            </w:pPr>
          </w:p>
        </w:tc>
        <w:tc>
          <w:tcPr>
            <w:tcW w:w="5526"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5E34E058" w14:textId="77777777" w:rsidR="00881AC0" w:rsidRPr="00263368" w:rsidRDefault="00881AC0" w:rsidP="00A438E0">
            <w:pPr>
              <w:autoSpaceDE w:val="0"/>
              <w:autoSpaceDN w:val="0"/>
              <w:adjustRightInd w:val="0"/>
              <w:spacing w:after="0" w:line="240" w:lineRule="auto"/>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Rendeltetés, funkció</w:t>
            </w:r>
          </w:p>
        </w:tc>
        <w:tc>
          <w:tcPr>
            <w:tcW w:w="1798" w:type="dxa"/>
            <w:gridSpan w:val="2"/>
            <w:tcBorders>
              <w:top w:val="single" w:sz="6" w:space="0" w:color="auto"/>
              <w:left w:val="single" w:sz="6" w:space="0" w:color="auto"/>
              <w:bottom w:val="single" w:sz="6" w:space="0" w:color="auto"/>
              <w:right w:val="single" w:sz="4" w:space="0" w:color="auto"/>
            </w:tcBorders>
            <w:shd w:val="clear" w:color="auto" w:fill="595959" w:themeFill="text1" w:themeFillTint="A6"/>
          </w:tcPr>
          <w:p w14:paraId="2D8F6B4F"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Lk övezet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72147948" w14:textId="77777777" w:rsidR="00881AC0" w:rsidRPr="00263368" w:rsidRDefault="00881AC0" w:rsidP="00A438E0">
            <w:pPr>
              <w:autoSpaceDE w:val="0"/>
              <w:autoSpaceDN w:val="0"/>
              <w:adjustRightInd w:val="0"/>
              <w:spacing w:after="0" w:line="240" w:lineRule="auto"/>
              <w:ind w:hanging="236"/>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Lke övezet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167DB938"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Vt és Vi övezetek</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tcPr>
          <w:p w14:paraId="703748C5"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 xml:space="preserve">Gksz és Gip </w:t>
            </w:r>
          </w:p>
        </w:tc>
        <w:tc>
          <w:tcPr>
            <w:tcW w:w="1701" w:type="dxa"/>
            <w:gridSpan w:val="3"/>
            <w:tcBorders>
              <w:top w:val="single" w:sz="4" w:space="0" w:color="auto"/>
              <w:left w:val="single" w:sz="4" w:space="0" w:color="auto"/>
              <w:bottom w:val="single" w:sz="4" w:space="0" w:color="auto"/>
              <w:right w:val="single" w:sz="4" w:space="0" w:color="auto"/>
            </w:tcBorders>
            <w:shd w:val="clear" w:color="auto" w:fill="595959" w:themeFill="text1" w:themeFillTint="A6"/>
          </w:tcPr>
          <w:p w14:paraId="13EFACF3"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Üh</w:t>
            </w:r>
          </w:p>
        </w:tc>
      </w:tr>
      <w:tr w:rsidR="00881AC0" w:rsidRPr="00263368" w14:paraId="195DF125" w14:textId="77777777" w:rsidTr="00897161">
        <w:trPr>
          <w:trHeight w:val="338"/>
        </w:trPr>
        <w:tc>
          <w:tcPr>
            <w:tcW w:w="425" w:type="dxa"/>
            <w:vMerge/>
            <w:tcBorders>
              <w:left w:val="single" w:sz="6" w:space="0" w:color="auto"/>
              <w:bottom w:val="nil"/>
              <w:right w:val="single" w:sz="6" w:space="0" w:color="auto"/>
            </w:tcBorders>
            <w:shd w:val="clear" w:color="auto" w:fill="595959" w:themeFill="text1" w:themeFillTint="A6"/>
          </w:tcPr>
          <w:p w14:paraId="3242E0C1" w14:textId="77777777" w:rsidR="00881AC0" w:rsidRPr="00263368" w:rsidRDefault="00881AC0" w:rsidP="00A438E0">
            <w:pPr>
              <w:autoSpaceDE w:val="0"/>
              <w:autoSpaceDN w:val="0"/>
              <w:adjustRightInd w:val="0"/>
              <w:spacing w:line="240" w:lineRule="auto"/>
              <w:rPr>
                <w:rFonts w:ascii="Times New Roman" w:eastAsia="Times New Roman" w:hAnsi="Times New Roman" w:cs="Times New Roman"/>
                <w:b/>
                <w:bCs/>
                <w:color w:val="FFFFFF" w:themeColor="background1"/>
              </w:rPr>
            </w:pPr>
          </w:p>
        </w:tc>
        <w:tc>
          <w:tcPr>
            <w:tcW w:w="5526" w:type="dxa"/>
            <w:vMerge/>
            <w:tcBorders>
              <w:left w:val="single" w:sz="6" w:space="0" w:color="auto"/>
              <w:bottom w:val="nil"/>
              <w:right w:val="single" w:sz="6" w:space="0" w:color="auto"/>
            </w:tcBorders>
            <w:shd w:val="clear" w:color="auto" w:fill="595959" w:themeFill="text1" w:themeFillTint="A6"/>
          </w:tcPr>
          <w:p w14:paraId="4AB5165E" w14:textId="77777777" w:rsidR="00881AC0" w:rsidRPr="00263368" w:rsidRDefault="00881AC0" w:rsidP="00A438E0">
            <w:pPr>
              <w:autoSpaceDE w:val="0"/>
              <w:autoSpaceDN w:val="0"/>
              <w:adjustRightInd w:val="0"/>
              <w:spacing w:line="240" w:lineRule="auto"/>
              <w:rPr>
                <w:rFonts w:ascii="Times New Roman" w:eastAsia="Times New Roman" w:hAnsi="Times New Roman" w:cs="Times New Roman"/>
                <w:b/>
                <w:bCs/>
                <w:color w:val="FFFFFF" w:themeColor="background1"/>
              </w:rPr>
            </w:pPr>
          </w:p>
        </w:tc>
        <w:tc>
          <w:tcPr>
            <w:tcW w:w="947" w:type="dxa"/>
            <w:tcBorders>
              <w:top w:val="single" w:sz="6" w:space="0" w:color="auto"/>
              <w:left w:val="single" w:sz="6" w:space="0" w:color="auto"/>
              <w:bottom w:val="single" w:sz="6" w:space="0" w:color="auto"/>
              <w:right w:val="single" w:sz="6" w:space="0" w:color="auto"/>
            </w:tcBorders>
            <w:shd w:val="clear" w:color="auto" w:fill="595959" w:themeFill="text1" w:themeFillTint="A6"/>
          </w:tcPr>
          <w:p w14:paraId="2027EE37"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left w:val="single" w:sz="6" w:space="0" w:color="auto"/>
              <w:bottom w:val="single" w:sz="6" w:space="0" w:color="auto"/>
              <w:right w:val="single" w:sz="6" w:space="0" w:color="auto"/>
            </w:tcBorders>
            <w:shd w:val="clear" w:color="auto" w:fill="595959" w:themeFill="text1" w:themeFillTint="A6"/>
          </w:tcPr>
          <w:p w14:paraId="36EA7432"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5B786F30"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364E7A27"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BB0EB5A"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4D41DCF2"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72C6167D"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3459ACCD"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850" w:type="dxa"/>
            <w:gridSpan w:val="2"/>
            <w:tcBorders>
              <w:top w:val="single" w:sz="4" w:space="0" w:color="auto"/>
              <w:left w:val="single" w:sz="6" w:space="0" w:color="auto"/>
              <w:bottom w:val="single" w:sz="6" w:space="0" w:color="auto"/>
              <w:right w:val="single" w:sz="6" w:space="0" w:color="auto"/>
            </w:tcBorders>
            <w:shd w:val="clear" w:color="auto" w:fill="595959" w:themeFill="text1" w:themeFillTint="A6"/>
          </w:tcPr>
          <w:p w14:paraId="6F4703D2"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851" w:type="dxa"/>
            <w:tcBorders>
              <w:top w:val="single" w:sz="4" w:space="0" w:color="auto"/>
              <w:left w:val="single" w:sz="6" w:space="0" w:color="auto"/>
              <w:bottom w:val="single" w:sz="6" w:space="0" w:color="auto"/>
              <w:right w:val="single" w:sz="6" w:space="0" w:color="auto"/>
            </w:tcBorders>
            <w:shd w:val="clear" w:color="auto" w:fill="595959" w:themeFill="text1" w:themeFillTint="A6"/>
          </w:tcPr>
          <w:p w14:paraId="126A76D8" w14:textId="77777777" w:rsidR="00881AC0" w:rsidRPr="00263368" w:rsidRDefault="00881AC0" w:rsidP="00A438E0">
            <w:pPr>
              <w:autoSpaceDE w:val="0"/>
              <w:autoSpaceDN w:val="0"/>
              <w:adjustRightInd w:val="0"/>
              <w:spacing w:after="0" w:line="240" w:lineRule="auto"/>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r>
    </w:tbl>
    <w:p w14:paraId="6A397094" w14:textId="77777777" w:rsidR="00516C83" w:rsidRPr="00263368" w:rsidRDefault="00516C83">
      <w:pPr>
        <w:spacing w:after="0" w:line="240" w:lineRule="auto"/>
        <w:rPr>
          <w:rFonts w:ascii="Tahoma" w:hAnsi="Tahoma" w:cs="Tahoma"/>
          <w:b/>
        </w:rPr>
      </w:pPr>
      <w:r w:rsidRPr="00263368">
        <w:rPr>
          <w:rFonts w:ascii="Tahoma" w:hAnsi="Tahoma" w:cs="Tahoma"/>
          <w:b/>
        </w:rPr>
        <w:br w:type="page"/>
      </w:r>
    </w:p>
    <w:p w14:paraId="19BB7B0E" w14:textId="08CE810A" w:rsidR="003C7E8F" w:rsidRPr="00263368" w:rsidRDefault="00E015CA" w:rsidP="0064398B">
      <w:pPr>
        <w:pStyle w:val="Listaszerbekezds"/>
        <w:numPr>
          <w:ilvl w:val="3"/>
          <w:numId w:val="69"/>
        </w:numPr>
        <w:tabs>
          <w:tab w:val="clear" w:pos="1778"/>
          <w:tab w:val="num" w:pos="567"/>
        </w:tabs>
        <w:spacing w:after="0" w:line="259" w:lineRule="auto"/>
        <w:ind w:left="567" w:hanging="567"/>
        <w:rPr>
          <w:rFonts w:ascii="Times New Roman" w:hAnsi="Times New Roman" w:cs="Times New Roman"/>
          <w:b/>
        </w:rPr>
      </w:pPr>
      <w:r w:rsidRPr="00263368">
        <w:rPr>
          <w:rFonts w:ascii="Times New Roman" w:hAnsi="Times New Roman" w:cs="Times New Roman"/>
          <w:b/>
        </w:rPr>
        <w:t xml:space="preserve">Átmeneti zóna </w:t>
      </w:r>
      <w:r w:rsidR="00B55F7A" w:rsidRPr="00263368">
        <w:rPr>
          <w:rFonts w:ascii="Times New Roman" w:hAnsi="Times New Roman" w:cs="Times New Roman"/>
          <w:b/>
        </w:rPr>
        <w:t>2.</w:t>
      </w:r>
      <w:r w:rsidRPr="00263368">
        <w:rPr>
          <w:rFonts w:ascii="Times New Roman" w:hAnsi="Times New Roman" w:cs="Times New Roman"/>
          <w:b/>
        </w:rPr>
        <w:t xml:space="preserve"> (Kertvárosi) </w:t>
      </w:r>
      <w:r w:rsidR="00353989" w:rsidRPr="00263368">
        <w:rPr>
          <w:rFonts w:ascii="Times New Roman" w:hAnsi="Times New Roman" w:cs="Times New Roman"/>
          <w:i/>
        </w:rPr>
        <w:t xml:space="preserve">a </w:t>
      </w:r>
      <w:r w:rsidRPr="00263368">
        <w:rPr>
          <w:rFonts w:ascii="Times New Roman" w:hAnsi="Times New Roman" w:cs="Times New Roman"/>
          <w:i/>
        </w:rPr>
        <w:t xml:space="preserve">7. pontban szereplő </w:t>
      </w:r>
      <w:r w:rsidR="00353989" w:rsidRPr="00263368">
        <w:rPr>
          <w:rFonts w:ascii="Times New Roman" w:hAnsi="Times New Roman" w:cs="Times New Roman"/>
          <w:i/>
        </w:rPr>
        <w:t xml:space="preserve">térképen </w:t>
      </w:r>
      <w:r w:rsidR="00353989" w:rsidRPr="00263368">
        <w:rPr>
          <w:rFonts w:ascii="Times New Roman" w:hAnsi="Times New Roman" w:cs="Times New Roman"/>
          <w:b/>
          <w:i/>
        </w:rPr>
        <w:t>2.2. jelű</w:t>
      </w:r>
      <w:r w:rsidR="00353989" w:rsidRPr="00263368">
        <w:rPr>
          <w:rFonts w:ascii="Times New Roman" w:hAnsi="Times New Roman" w:cs="Times New Roman"/>
          <w:i/>
        </w:rPr>
        <w:t xml:space="preserve"> parkolási zóna</w:t>
      </w:r>
    </w:p>
    <w:p w14:paraId="486C7CFC" w14:textId="2F04F3FE" w:rsidR="003C7E8F" w:rsidRPr="00263368" w:rsidRDefault="003C7E8F" w:rsidP="00A438E0">
      <w:pPr>
        <w:spacing w:before="120" w:after="120"/>
        <w:jc w:val="center"/>
        <w:rPr>
          <w:rFonts w:ascii="Times New Roman" w:hAnsi="Times New Roman" w:cs="Times New Roman"/>
          <w:i/>
        </w:rPr>
      </w:pPr>
      <w:r w:rsidRPr="00263368">
        <w:rPr>
          <w:rFonts w:ascii="Times New Roman" w:hAnsi="Times New Roman" w:cs="Times New Roman"/>
          <w:b/>
        </w:rPr>
        <w:t>1 db gépjármű elhelyezését kell biztosítani:</w:t>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00105AFF" w:rsidRPr="00263368">
        <w:rPr>
          <w:rFonts w:ascii="Times New Roman" w:hAnsi="Times New Roman" w:cs="Times New Roman"/>
          <w:b/>
        </w:rPr>
        <w:tab/>
      </w:r>
      <w:r w:rsidR="00105AFF" w:rsidRPr="00263368">
        <w:rPr>
          <w:rFonts w:ascii="Times New Roman" w:hAnsi="Times New Roman" w:cs="Times New Roman"/>
          <w:b/>
        </w:rPr>
        <w:tab/>
      </w:r>
      <w:r w:rsidR="00105AFF" w:rsidRPr="00263368">
        <w:rPr>
          <w:rFonts w:ascii="Times New Roman" w:hAnsi="Times New Roman" w:cs="Times New Roman"/>
          <w:b/>
        </w:rPr>
        <w:tab/>
      </w:r>
      <w:r w:rsidR="00105AFF" w:rsidRPr="00263368">
        <w:rPr>
          <w:rFonts w:ascii="Times New Roman" w:hAnsi="Times New Roman" w:cs="Times New Roman"/>
          <w:b/>
        </w:rPr>
        <w:tab/>
      </w:r>
      <w:r w:rsidR="00105AFF" w:rsidRPr="00263368">
        <w:rPr>
          <w:rFonts w:ascii="Times New Roman" w:hAnsi="Times New Roman" w:cs="Times New Roman"/>
          <w:b/>
        </w:rPr>
        <w:tab/>
      </w:r>
      <w:r w:rsidR="00105AFF" w:rsidRPr="00263368">
        <w:rPr>
          <w:rFonts w:ascii="Times New Roman" w:hAnsi="Times New Roman" w:cs="Times New Roman"/>
          <w:b/>
        </w:rPr>
        <w:tab/>
      </w:r>
      <w:r w:rsidR="00105AFF" w:rsidRPr="00263368">
        <w:rPr>
          <w:rFonts w:ascii="Times New Roman" w:hAnsi="Times New Roman" w:cs="Times New Roman"/>
          <w:b/>
        </w:rPr>
        <w:tab/>
      </w:r>
      <w:r w:rsidRPr="00263368">
        <w:rPr>
          <w:rFonts w:ascii="Times New Roman" w:hAnsi="Times New Roman" w:cs="Times New Roman"/>
          <w:b/>
        </w:rPr>
        <w:tab/>
      </w:r>
      <w:r w:rsidR="00B55F7A" w:rsidRPr="00263368">
        <w:rPr>
          <w:rFonts w:ascii="Times New Roman" w:hAnsi="Times New Roman" w:cs="Times New Roman"/>
          <w:i/>
        </w:rPr>
        <w:t>3.</w:t>
      </w:r>
      <w:r w:rsidRPr="00263368">
        <w:rPr>
          <w:rFonts w:ascii="Times New Roman" w:hAnsi="Times New Roman" w:cs="Times New Roman"/>
          <w:i/>
        </w:rPr>
        <w:t xml:space="preserve"> </w:t>
      </w:r>
      <w:r w:rsidR="00C01E14" w:rsidRPr="00263368">
        <w:rPr>
          <w:rFonts w:ascii="Times New Roman" w:hAnsi="Times New Roman" w:cs="Times New Roman"/>
          <w:i/>
        </w:rPr>
        <w:t xml:space="preserve">sz. </w:t>
      </w:r>
      <w:r w:rsidRPr="00263368">
        <w:rPr>
          <w:rFonts w:ascii="Times New Roman" w:hAnsi="Times New Roman" w:cs="Times New Roman"/>
          <w:i/>
        </w:rPr>
        <w:t>táblázat</w:t>
      </w:r>
    </w:p>
    <w:tbl>
      <w:tblPr>
        <w:tblW w:w="12947" w:type="dxa"/>
        <w:tblInd w:w="40" w:type="dxa"/>
        <w:tblLayout w:type="fixed"/>
        <w:tblCellMar>
          <w:left w:w="40" w:type="dxa"/>
          <w:right w:w="40" w:type="dxa"/>
        </w:tblCellMar>
        <w:tblLook w:val="0000" w:firstRow="0" w:lastRow="0" w:firstColumn="0" w:lastColumn="0" w:noHBand="0" w:noVBand="0"/>
      </w:tblPr>
      <w:tblGrid>
        <w:gridCol w:w="519"/>
        <w:gridCol w:w="5432"/>
        <w:gridCol w:w="898"/>
        <w:gridCol w:w="899"/>
        <w:gridCol w:w="947"/>
        <w:gridCol w:w="850"/>
        <w:gridCol w:w="850"/>
        <w:gridCol w:w="851"/>
        <w:gridCol w:w="851"/>
        <w:gridCol w:w="850"/>
      </w:tblGrid>
      <w:tr w:rsidR="00881AC0" w:rsidRPr="00263368" w14:paraId="05FC2FE3" w14:textId="77777777" w:rsidTr="006C41E4">
        <w:trPr>
          <w:trHeight w:val="338"/>
        </w:trPr>
        <w:tc>
          <w:tcPr>
            <w:tcW w:w="519" w:type="dxa"/>
            <w:vMerge w:val="restart"/>
            <w:tcBorders>
              <w:top w:val="single" w:sz="6" w:space="0" w:color="auto"/>
              <w:left w:val="single" w:sz="6" w:space="0" w:color="auto"/>
              <w:right w:val="single" w:sz="6" w:space="0" w:color="auto"/>
            </w:tcBorders>
            <w:shd w:val="clear" w:color="auto" w:fill="595959"/>
          </w:tcPr>
          <w:p w14:paraId="4179E782" w14:textId="77777777" w:rsidR="00EE7063" w:rsidRPr="00263368" w:rsidRDefault="00EE7063" w:rsidP="00A438E0">
            <w:pPr>
              <w:autoSpaceDE w:val="0"/>
              <w:autoSpaceDN w:val="0"/>
              <w:adjustRightInd w:val="0"/>
              <w:spacing w:line="240" w:lineRule="auto"/>
              <w:rPr>
                <w:rFonts w:ascii="Times New Roman" w:hAnsi="Times New Roman" w:cs="Times New Roman"/>
                <w:b/>
                <w:bCs/>
                <w:color w:val="FFFFFF" w:themeColor="background1"/>
              </w:rPr>
            </w:pPr>
          </w:p>
        </w:tc>
        <w:tc>
          <w:tcPr>
            <w:tcW w:w="5432" w:type="dxa"/>
            <w:vMerge w:val="restart"/>
            <w:tcBorders>
              <w:top w:val="single" w:sz="6" w:space="0" w:color="auto"/>
              <w:left w:val="single" w:sz="6" w:space="0" w:color="auto"/>
              <w:right w:val="single" w:sz="6" w:space="0" w:color="auto"/>
            </w:tcBorders>
            <w:shd w:val="clear" w:color="auto" w:fill="595959"/>
            <w:vAlign w:val="center"/>
          </w:tcPr>
          <w:p w14:paraId="7CB34EF9" w14:textId="77777777" w:rsidR="00EE7063" w:rsidRPr="00263368" w:rsidRDefault="00EE7063" w:rsidP="00A438E0">
            <w:pPr>
              <w:autoSpaceDE w:val="0"/>
              <w:autoSpaceDN w:val="0"/>
              <w:adjustRightInd w:val="0"/>
              <w:spacing w:after="0" w:line="240" w:lineRule="auto"/>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Rendeltetés, funkció</w:t>
            </w:r>
          </w:p>
        </w:tc>
        <w:tc>
          <w:tcPr>
            <w:tcW w:w="1797" w:type="dxa"/>
            <w:gridSpan w:val="2"/>
            <w:tcBorders>
              <w:top w:val="single" w:sz="6" w:space="0" w:color="auto"/>
              <w:left w:val="single" w:sz="6" w:space="0" w:color="auto"/>
              <w:right w:val="single" w:sz="6" w:space="0" w:color="auto"/>
            </w:tcBorders>
            <w:shd w:val="clear" w:color="auto" w:fill="595959"/>
            <w:vAlign w:val="center"/>
          </w:tcPr>
          <w:p w14:paraId="05E9A41E"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Lk övezet</w:t>
            </w:r>
          </w:p>
        </w:tc>
        <w:tc>
          <w:tcPr>
            <w:tcW w:w="1797" w:type="dxa"/>
            <w:gridSpan w:val="2"/>
            <w:tcBorders>
              <w:top w:val="single" w:sz="6" w:space="0" w:color="auto"/>
              <w:left w:val="single" w:sz="6" w:space="0" w:color="auto"/>
              <w:bottom w:val="single" w:sz="6" w:space="0" w:color="auto"/>
              <w:right w:val="single" w:sz="4" w:space="0" w:color="auto"/>
            </w:tcBorders>
            <w:shd w:val="clear" w:color="auto" w:fill="595959"/>
            <w:vAlign w:val="center"/>
          </w:tcPr>
          <w:p w14:paraId="6F49B789"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Lke övezet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cPr>
          <w:p w14:paraId="7A12FC26" w14:textId="77777777" w:rsidR="00EE7063" w:rsidRPr="00263368" w:rsidRDefault="00EE7063" w:rsidP="00A438E0">
            <w:pPr>
              <w:autoSpaceDE w:val="0"/>
              <w:autoSpaceDN w:val="0"/>
              <w:adjustRightInd w:val="0"/>
              <w:spacing w:after="0" w:line="240" w:lineRule="auto"/>
              <w:ind w:hanging="236"/>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Vt és Vi</w:t>
            </w:r>
          </w:p>
          <w:p w14:paraId="456047E6" w14:textId="77777777" w:rsidR="00EE7063" w:rsidRPr="00263368" w:rsidRDefault="00EE7063" w:rsidP="00A438E0">
            <w:pPr>
              <w:autoSpaceDE w:val="0"/>
              <w:autoSpaceDN w:val="0"/>
              <w:adjustRightInd w:val="0"/>
              <w:spacing w:after="0" w:line="240" w:lineRule="auto"/>
              <w:ind w:hanging="236"/>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övezetek</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vAlign w:val="center"/>
          </w:tcPr>
          <w:p w14:paraId="19B31368" w14:textId="77777777" w:rsidR="00EE7063" w:rsidRPr="00263368" w:rsidRDefault="00EE7063" w:rsidP="00A438E0">
            <w:pPr>
              <w:autoSpaceDE w:val="0"/>
              <w:autoSpaceDN w:val="0"/>
              <w:adjustRightInd w:val="0"/>
              <w:spacing w:after="0" w:line="240" w:lineRule="auto"/>
              <w:ind w:hanging="236"/>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Ühövezet</w:t>
            </w:r>
          </w:p>
        </w:tc>
      </w:tr>
      <w:tr w:rsidR="00EE7063" w:rsidRPr="00263368" w14:paraId="5E5B0C81" w14:textId="77777777" w:rsidTr="006C41E4">
        <w:trPr>
          <w:trHeight w:val="338"/>
        </w:trPr>
        <w:tc>
          <w:tcPr>
            <w:tcW w:w="519" w:type="dxa"/>
            <w:vMerge/>
            <w:tcBorders>
              <w:left w:val="single" w:sz="6" w:space="0" w:color="auto"/>
              <w:bottom w:val="single" w:sz="4" w:space="0" w:color="auto"/>
              <w:right w:val="single" w:sz="6" w:space="0" w:color="auto"/>
            </w:tcBorders>
            <w:shd w:val="clear" w:color="auto" w:fill="595959"/>
          </w:tcPr>
          <w:p w14:paraId="36C5C64C" w14:textId="77777777" w:rsidR="00EE7063" w:rsidRPr="00263368" w:rsidRDefault="00EE7063" w:rsidP="00A438E0">
            <w:pPr>
              <w:autoSpaceDE w:val="0"/>
              <w:autoSpaceDN w:val="0"/>
              <w:adjustRightInd w:val="0"/>
              <w:spacing w:line="240" w:lineRule="auto"/>
              <w:rPr>
                <w:rFonts w:ascii="Times New Roman" w:hAnsi="Times New Roman" w:cs="Times New Roman"/>
                <w:b/>
                <w:bCs/>
              </w:rPr>
            </w:pPr>
          </w:p>
        </w:tc>
        <w:tc>
          <w:tcPr>
            <w:tcW w:w="5432" w:type="dxa"/>
            <w:vMerge/>
            <w:tcBorders>
              <w:left w:val="single" w:sz="6" w:space="0" w:color="auto"/>
              <w:bottom w:val="single" w:sz="4" w:space="0" w:color="auto"/>
              <w:right w:val="single" w:sz="6" w:space="0" w:color="auto"/>
            </w:tcBorders>
            <w:shd w:val="clear" w:color="auto" w:fill="595959"/>
          </w:tcPr>
          <w:p w14:paraId="5C55193D" w14:textId="77777777" w:rsidR="00EE7063" w:rsidRPr="00263368" w:rsidRDefault="00EE7063" w:rsidP="00A438E0">
            <w:pPr>
              <w:autoSpaceDE w:val="0"/>
              <w:autoSpaceDN w:val="0"/>
              <w:adjustRightInd w:val="0"/>
              <w:spacing w:line="240" w:lineRule="auto"/>
              <w:rPr>
                <w:rFonts w:ascii="Times New Roman" w:hAnsi="Times New Roman" w:cs="Times New Roman"/>
                <w:b/>
                <w:bCs/>
              </w:rPr>
            </w:pPr>
          </w:p>
        </w:tc>
        <w:tc>
          <w:tcPr>
            <w:tcW w:w="898" w:type="dxa"/>
            <w:tcBorders>
              <w:left w:val="single" w:sz="6" w:space="0" w:color="auto"/>
              <w:bottom w:val="single" w:sz="4" w:space="0" w:color="auto"/>
              <w:right w:val="single" w:sz="6" w:space="0" w:color="auto"/>
            </w:tcBorders>
            <w:shd w:val="clear" w:color="auto" w:fill="595959"/>
            <w:vAlign w:val="center"/>
          </w:tcPr>
          <w:p w14:paraId="47B62BE0"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99" w:type="dxa"/>
            <w:tcBorders>
              <w:left w:val="single" w:sz="6" w:space="0" w:color="auto"/>
              <w:bottom w:val="single" w:sz="4" w:space="0" w:color="auto"/>
              <w:right w:val="single" w:sz="6" w:space="0" w:color="auto"/>
            </w:tcBorders>
            <w:shd w:val="clear" w:color="auto" w:fill="595959"/>
            <w:vAlign w:val="center"/>
          </w:tcPr>
          <w:p w14:paraId="32BE0DBD"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c>
          <w:tcPr>
            <w:tcW w:w="947" w:type="dxa"/>
            <w:tcBorders>
              <w:top w:val="single" w:sz="6" w:space="0" w:color="auto"/>
              <w:left w:val="single" w:sz="6" w:space="0" w:color="auto"/>
              <w:bottom w:val="single" w:sz="4" w:space="0" w:color="auto"/>
              <w:right w:val="single" w:sz="6" w:space="0" w:color="auto"/>
            </w:tcBorders>
            <w:shd w:val="clear" w:color="auto" w:fill="595959"/>
            <w:vAlign w:val="center"/>
          </w:tcPr>
          <w:p w14:paraId="4021CB93"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50" w:type="dxa"/>
            <w:tcBorders>
              <w:left w:val="single" w:sz="6" w:space="0" w:color="auto"/>
              <w:bottom w:val="single" w:sz="4" w:space="0" w:color="auto"/>
              <w:right w:val="single" w:sz="6" w:space="0" w:color="auto"/>
            </w:tcBorders>
            <w:shd w:val="clear" w:color="auto" w:fill="595959"/>
            <w:vAlign w:val="center"/>
          </w:tcPr>
          <w:p w14:paraId="6B8B9DEB"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c>
          <w:tcPr>
            <w:tcW w:w="850" w:type="dxa"/>
            <w:tcBorders>
              <w:left w:val="single" w:sz="6" w:space="0" w:color="auto"/>
              <w:bottom w:val="single" w:sz="4" w:space="0" w:color="auto"/>
              <w:right w:val="single" w:sz="6" w:space="0" w:color="auto"/>
            </w:tcBorders>
            <w:shd w:val="clear" w:color="auto" w:fill="595959"/>
            <w:vAlign w:val="center"/>
          </w:tcPr>
          <w:p w14:paraId="66362034"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51" w:type="dxa"/>
            <w:tcBorders>
              <w:left w:val="single" w:sz="6" w:space="0" w:color="auto"/>
              <w:bottom w:val="single" w:sz="4" w:space="0" w:color="auto"/>
              <w:right w:val="single" w:sz="6" w:space="0" w:color="auto"/>
            </w:tcBorders>
            <w:shd w:val="clear" w:color="auto" w:fill="595959"/>
            <w:vAlign w:val="center"/>
          </w:tcPr>
          <w:p w14:paraId="457E5105"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c>
          <w:tcPr>
            <w:tcW w:w="851" w:type="dxa"/>
            <w:tcBorders>
              <w:top w:val="single" w:sz="4" w:space="0" w:color="auto"/>
              <w:left w:val="single" w:sz="6" w:space="0" w:color="auto"/>
              <w:bottom w:val="single" w:sz="4" w:space="0" w:color="auto"/>
              <w:right w:val="single" w:sz="6" w:space="0" w:color="auto"/>
            </w:tcBorders>
            <w:shd w:val="clear" w:color="auto" w:fill="595959"/>
            <w:vAlign w:val="center"/>
          </w:tcPr>
          <w:p w14:paraId="19F6F666"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50" w:type="dxa"/>
            <w:tcBorders>
              <w:top w:val="single" w:sz="4" w:space="0" w:color="auto"/>
              <w:left w:val="single" w:sz="6" w:space="0" w:color="auto"/>
              <w:bottom w:val="single" w:sz="4" w:space="0" w:color="auto"/>
              <w:right w:val="single" w:sz="6" w:space="0" w:color="auto"/>
            </w:tcBorders>
            <w:shd w:val="clear" w:color="auto" w:fill="595959"/>
            <w:vAlign w:val="center"/>
          </w:tcPr>
          <w:p w14:paraId="325768C5" w14:textId="77777777" w:rsidR="00EE7063" w:rsidRPr="00263368" w:rsidRDefault="00EE7063"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r>
      <w:tr w:rsidR="00EE7063" w:rsidRPr="00263368" w14:paraId="7787FA70" w14:textId="77777777" w:rsidTr="006C41E4">
        <w:tc>
          <w:tcPr>
            <w:tcW w:w="519" w:type="dxa"/>
            <w:tcBorders>
              <w:top w:val="single" w:sz="4" w:space="0" w:color="auto"/>
              <w:left w:val="single" w:sz="4" w:space="0" w:color="auto"/>
              <w:bottom w:val="single" w:sz="4" w:space="0" w:color="auto"/>
              <w:right w:val="single" w:sz="4" w:space="0" w:color="auto"/>
            </w:tcBorders>
          </w:tcPr>
          <w:p w14:paraId="65FBA0E1" w14:textId="77777777" w:rsidR="00EE7063" w:rsidRPr="00263368" w:rsidRDefault="00EE7063" w:rsidP="00A438E0">
            <w:pPr>
              <w:autoSpaceDE w:val="0"/>
              <w:autoSpaceDN w:val="0"/>
              <w:adjustRightInd w:val="0"/>
              <w:spacing w:before="120" w:after="120" w:line="240" w:lineRule="auto"/>
              <w:rPr>
                <w:rFonts w:ascii="Times New Roman" w:hAnsi="Times New Roman" w:cs="Times New Roman"/>
                <w:bCs/>
              </w:rPr>
            </w:pPr>
            <w:r w:rsidRPr="00263368">
              <w:rPr>
                <w:rFonts w:ascii="Times New Roman" w:hAnsi="Times New Roman" w:cs="Times New Roman"/>
                <w:bCs/>
              </w:rPr>
              <w:t>1.</w:t>
            </w:r>
          </w:p>
        </w:tc>
        <w:tc>
          <w:tcPr>
            <w:tcW w:w="5432" w:type="dxa"/>
            <w:tcBorders>
              <w:top w:val="single" w:sz="4" w:space="0" w:color="auto"/>
              <w:left w:val="single" w:sz="4" w:space="0" w:color="auto"/>
              <w:bottom w:val="single" w:sz="4" w:space="0" w:color="auto"/>
              <w:right w:val="single" w:sz="4" w:space="0" w:color="auto"/>
            </w:tcBorders>
          </w:tcPr>
          <w:p w14:paraId="0157C6C9" w14:textId="77777777" w:rsidR="00EE7063" w:rsidRPr="00263368" w:rsidRDefault="00EE7063" w:rsidP="00A438E0">
            <w:pPr>
              <w:autoSpaceDE w:val="0"/>
              <w:autoSpaceDN w:val="0"/>
              <w:adjustRightInd w:val="0"/>
              <w:spacing w:before="120" w:after="120" w:line="240" w:lineRule="auto"/>
              <w:rPr>
                <w:rFonts w:ascii="Times New Roman" w:hAnsi="Times New Roman" w:cs="Times New Roman"/>
              </w:rPr>
            </w:pPr>
            <w:r w:rsidRPr="00263368">
              <w:rPr>
                <w:rFonts w:ascii="Times New Roman" w:hAnsi="Times New Roman" w:cs="Times New Roman"/>
              </w:rPr>
              <w:t xml:space="preserve">Minden </w:t>
            </w:r>
            <w:r w:rsidRPr="00263368">
              <w:rPr>
                <w:rFonts w:ascii="Times New Roman" w:hAnsi="Times New Roman" w:cs="Times New Roman"/>
                <w:i/>
              </w:rPr>
              <w:t>(a) db</w:t>
            </w:r>
            <w:r w:rsidRPr="00263368">
              <w:rPr>
                <w:rFonts w:ascii="Times New Roman" w:hAnsi="Times New Roman" w:cs="Times New Roman"/>
              </w:rPr>
              <w:t xml:space="preserve"> lakás és üdülő önálló rendeltetési egysége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1F71C7D7"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r w:rsidRPr="00263368">
              <w:rPr>
                <w:rFonts w:ascii="Times New Roman" w:hAnsi="Times New Roman" w:cs="Times New Roman"/>
                <w:b/>
                <w:bCs/>
                <w:iCs/>
              </w:rPr>
              <w:t>0,5</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6B0C4D22"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51F80860"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r w:rsidRPr="00263368">
              <w:rPr>
                <w:rFonts w:ascii="Times New Roman" w:hAnsi="Times New Roman" w:cs="Times New Roman"/>
                <w:b/>
                <w:bCs/>
                <w:iCs/>
              </w:rPr>
              <w:t>2</w:t>
            </w:r>
          </w:p>
        </w:tc>
        <w:tc>
          <w:tcPr>
            <w:tcW w:w="850" w:type="dxa"/>
            <w:tcBorders>
              <w:top w:val="single" w:sz="4" w:space="0" w:color="auto"/>
              <w:left w:val="single" w:sz="4" w:space="0" w:color="auto"/>
              <w:bottom w:val="single" w:sz="4" w:space="0" w:color="auto"/>
              <w:right w:val="single" w:sz="4" w:space="0" w:color="auto"/>
            </w:tcBorders>
            <w:vAlign w:val="center"/>
          </w:tcPr>
          <w:p w14:paraId="33662637"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70D4CF90"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r w:rsidRPr="00263368">
              <w:rPr>
                <w:rFonts w:ascii="Times New Roman" w:hAnsi="Times New Roman" w:cs="Times New Roman"/>
                <w:b/>
                <w:bCs/>
                <w:iCs/>
              </w:rPr>
              <w:t>1</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2F2BC15F"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3CA62F4E"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r w:rsidRPr="00263368">
              <w:rPr>
                <w:rFonts w:ascii="Times New Roman" w:hAnsi="Times New Roman" w:cs="Times New Roman"/>
                <w:b/>
                <w:bCs/>
                <w:iCs/>
              </w:rPr>
              <w:t>0,5</w:t>
            </w:r>
          </w:p>
        </w:tc>
        <w:tc>
          <w:tcPr>
            <w:tcW w:w="850" w:type="dxa"/>
            <w:tcBorders>
              <w:top w:val="single" w:sz="4" w:space="0" w:color="auto"/>
              <w:left w:val="single" w:sz="4" w:space="0" w:color="auto"/>
              <w:bottom w:val="single" w:sz="4" w:space="0" w:color="auto"/>
              <w:right w:val="single" w:sz="4" w:space="0" w:color="auto"/>
            </w:tcBorders>
            <w:vAlign w:val="center"/>
          </w:tcPr>
          <w:p w14:paraId="4E719C5A" w14:textId="77777777" w:rsidR="00EE7063" w:rsidRPr="00263368" w:rsidRDefault="00EE7063" w:rsidP="00A438E0">
            <w:pPr>
              <w:autoSpaceDE w:val="0"/>
              <w:autoSpaceDN w:val="0"/>
              <w:adjustRightInd w:val="0"/>
              <w:spacing w:before="120" w:after="120" w:line="240" w:lineRule="auto"/>
              <w:jc w:val="center"/>
              <w:rPr>
                <w:rFonts w:ascii="Times New Roman" w:hAnsi="Times New Roman" w:cs="Times New Roman"/>
                <w:b/>
                <w:bCs/>
                <w:iCs/>
              </w:rPr>
            </w:pPr>
          </w:p>
        </w:tc>
      </w:tr>
      <w:tr w:rsidR="00EE7063" w:rsidRPr="00263368" w14:paraId="5843B73E" w14:textId="77777777" w:rsidTr="006C41E4">
        <w:tc>
          <w:tcPr>
            <w:tcW w:w="519" w:type="dxa"/>
            <w:tcBorders>
              <w:top w:val="single" w:sz="4" w:space="0" w:color="auto"/>
              <w:left w:val="single" w:sz="4" w:space="0" w:color="auto"/>
              <w:bottom w:val="single" w:sz="4" w:space="0" w:color="auto"/>
              <w:right w:val="single" w:sz="4" w:space="0" w:color="auto"/>
            </w:tcBorders>
          </w:tcPr>
          <w:p w14:paraId="369FA169"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2.</w:t>
            </w:r>
          </w:p>
        </w:tc>
        <w:tc>
          <w:tcPr>
            <w:tcW w:w="5432" w:type="dxa"/>
            <w:tcBorders>
              <w:top w:val="single" w:sz="4" w:space="0" w:color="auto"/>
              <w:left w:val="single" w:sz="4" w:space="0" w:color="auto"/>
              <w:bottom w:val="single" w:sz="4" w:space="0" w:color="auto"/>
              <w:right w:val="single" w:sz="4" w:space="0" w:color="auto"/>
            </w:tcBorders>
          </w:tcPr>
          <w:p w14:paraId="25000367"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Kereskedelmi, szolgáltató önálló rendeltetési egység árusítóterének 0-100 m</w:t>
            </w:r>
            <w:r w:rsidRPr="00263368">
              <w:rPr>
                <w:rFonts w:ascii="Times New Roman" w:hAnsi="Times New Roman" w:cs="Times New Roman"/>
                <w:vertAlign w:val="superscript"/>
              </w:rPr>
              <w:t>2</w:t>
            </w:r>
            <w:r w:rsidRPr="00263368">
              <w:rPr>
                <w:rFonts w:ascii="Times New Roman" w:hAnsi="Times New Roman" w:cs="Times New Roman"/>
              </w:rPr>
              <w:t xml:space="preserve">-ig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e fölött minden megkezdett </w:t>
            </w:r>
            <w:r w:rsidRPr="00263368">
              <w:rPr>
                <w:rFonts w:ascii="Times New Roman" w:hAnsi="Times New Roman" w:cs="Times New Roman"/>
                <w:i/>
              </w:rPr>
              <w:t>(b)</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nettó alapterülete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0C8F3A1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12</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6DB5777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65B55058"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12</w:t>
            </w:r>
          </w:p>
        </w:tc>
        <w:tc>
          <w:tcPr>
            <w:tcW w:w="850" w:type="dxa"/>
            <w:tcBorders>
              <w:top w:val="single" w:sz="4" w:space="0" w:color="auto"/>
              <w:left w:val="single" w:sz="4" w:space="0" w:color="auto"/>
              <w:bottom w:val="single" w:sz="4" w:space="0" w:color="auto"/>
              <w:right w:val="single" w:sz="4" w:space="0" w:color="auto"/>
            </w:tcBorders>
            <w:vAlign w:val="center"/>
          </w:tcPr>
          <w:p w14:paraId="77D835A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spacing w:val="30"/>
              </w:rPr>
            </w:pPr>
            <w:r w:rsidRPr="00263368">
              <w:rPr>
                <w:rFonts w:ascii="Times New Roman" w:hAnsi="Times New Roman" w:cs="Times New Roman"/>
                <w:b/>
                <w:bCs/>
                <w:iCs/>
              </w:rPr>
              <w:t>25</w:t>
            </w: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3C903BC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spacing w:val="30"/>
              </w:rPr>
            </w:pPr>
            <w:r w:rsidRPr="00263368">
              <w:rPr>
                <w:rFonts w:ascii="Times New Roman" w:hAnsi="Times New Roman" w:cs="Times New Roman"/>
                <w:b/>
                <w:bCs/>
                <w:iCs/>
                <w:spacing w:val="30"/>
              </w:rPr>
              <w:t>12</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045182E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spacing w:val="30"/>
              </w:rPr>
            </w:pPr>
            <w:r w:rsidRPr="00263368">
              <w:rPr>
                <w:rFonts w:ascii="Times New Roman" w:hAnsi="Times New Roman" w:cs="Times New Roman"/>
                <w:b/>
                <w:bCs/>
                <w:iCs/>
                <w:spacing w:val="30"/>
              </w:rPr>
              <w:t>25</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4616BFD0"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spacing w:val="30"/>
              </w:rPr>
            </w:pPr>
            <w:r w:rsidRPr="00263368">
              <w:rPr>
                <w:rFonts w:ascii="Times New Roman" w:hAnsi="Times New Roman" w:cs="Times New Roman"/>
                <w:b/>
                <w:bCs/>
                <w:iCs/>
                <w:spacing w:val="30"/>
              </w:rPr>
              <w:t>12</w:t>
            </w:r>
          </w:p>
        </w:tc>
        <w:tc>
          <w:tcPr>
            <w:tcW w:w="850" w:type="dxa"/>
            <w:tcBorders>
              <w:top w:val="single" w:sz="4" w:space="0" w:color="auto"/>
              <w:left w:val="single" w:sz="4" w:space="0" w:color="auto"/>
              <w:bottom w:val="single" w:sz="4" w:space="0" w:color="auto"/>
              <w:right w:val="single" w:sz="4" w:space="0" w:color="auto"/>
            </w:tcBorders>
            <w:vAlign w:val="center"/>
          </w:tcPr>
          <w:p w14:paraId="71C972B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spacing w:val="30"/>
              </w:rPr>
            </w:pPr>
            <w:r w:rsidRPr="00263368">
              <w:rPr>
                <w:rFonts w:ascii="Times New Roman" w:hAnsi="Times New Roman" w:cs="Times New Roman"/>
                <w:b/>
                <w:bCs/>
                <w:iCs/>
                <w:spacing w:val="30"/>
              </w:rPr>
              <w:t>25</w:t>
            </w:r>
          </w:p>
        </w:tc>
      </w:tr>
      <w:tr w:rsidR="00EE7063" w:rsidRPr="00263368" w14:paraId="3A8873C6" w14:textId="77777777" w:rsidTr="006C41E4">
        <w:tc>
          <w:tcPr>
            <w:tcW w:w="519" w:type="dxa"/>
            <w:tcBorders>
              <w:top w:val="single" w:sz="4" w:space="0" w:color="auto"/>
              <w:left w:val="single" w:sz="4" w:space="0" w:color="auto"/>
              <w:bottom w:val="single" w:sz="4" w:space="0" w:color="auto"/>
              <w:right w:val="single" w:sz="4" w:space="0" w:color="auto"/>
            </w:tcBorders>
          </w:tcPr>
          <w:p w14:paraId="38D9A5A8"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3.</w:t>
            </w:r>
          </w:p>
        </w:tc>
        <w:tc>
          <w:tcPr>
            <w:tcW w:w="5432" w:type="dxa"/>
            <w:tcBorders>
              <w:top w:val="single" w:sz="4" w:space="0" w:color="auto"/>
              <w:left w:val="single" w:sz="4" w:space="0" w:color="auto"/>
              <w:bottom w:val="single" w:sz="4" w:space="0" w:color="auto"/>
              <w:right w:val="single" w:sz="4" w:space="0" w:color="auto"/>
            </w:tcBorders>
          </w:tcPr>
          <w:p w14:paraId="10B4F999"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Szállás jellegű –kivéve hajléktalanszálló és idősek otthona, diákszálló, diákotthon- önálló rendeltetési egység minden </w:t>
            </w:r>
            <w:r w:rsidRPr="00263368">
              <w:rPr>
                <w:rFonts w:ascii="Times New Roman" w:hAnsi="Times New Roman" w:cs="Times New Roman"/>
                <w:i/>
              </w:rPr>
              <w:t>(a)</w:t>
            </w:r>
            <w:r w:rsidRPr="00263368">
              <w:rPr>
                <w:rFonts w:ascii="Times New Roman" w:hAnsi="Times New Roman" w:cs="Times New Roman"/>
              </w:rPr>
              <w:t xml:space="preserve"> vendégszoba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09D814B6"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419F517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18047F9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w:t>
            </w:r>
          </w:p>
        </w:tc>
        <w:tc>
          <w:tcPr>
            <w:tcW w:w="850" w:type="dxa"/>
            <w:tcBorders>
              <w:top w:val="single" w:sz="4" w:space="0" w:color="auto"/>
              <w:left w:val="single" w:sz="4" w:space="0" w:color="auto"/>
              <w:bottom w:val="single" w:sz="4" w:space="0" w:color="auto"/>
              <w:right w:val="single" w:sz="4" w:space="0" w:color="auto"/>
            </w:tcBorders>
            <w:vAlign w:val="center"/>
          </w:tcPr>
          <w:p w14:paraId="7FA0BE3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54AF354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609CB0A6"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7631BCCC"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w:t>
            </w:r>
          </w:p>
        </w:tc>
        <w:tc>
          <w:tcPr>
            <w:tcW w:w="850" w:type="dxa"/>
            <w:tcBorders>
              <w:top w:val="single" w:sz="4" w:space="0" w:color="auto"/>
              <w:left w:val="single" w:sz="4" w:space="0" w:color="auto"/>
              <w:bottom w:val="single" w:sz="4" w:space="0" w:color="auto"/>
              <w:right w:val="single" w:sz="4" w:space="0" w:color="auto"/>
            </w:tcBorders>
            <w:vAlign w:val="center"/>
          </w:tcPr>
          <w:p w14:paraId="6D24DEE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2332477E" w14:textId="77777777" w:rsidTr="006C41E4">
        <w:tc>
          <w:tcPr>
            <w:tcW w:w="519" w:type="dxa"/>
            <w:tcBorders>
              <w:top w:val="single" w:sz="4" w:space="0" w:color="auto"/>
              <w:left w:val="single" w:sz="4" w:space="0" w:color="auto"/>
              <w:bottom w:val="single" w:sz="4" w:space="0" w:color="auto"/>
              <w:right w:val="single" w:sz="4" w:space="0" w:color="auto"/>
            </w:tcBorders>
          </w:tcPr>
          <w:p w14:paraId="1FCE58C2"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4.</w:t>
            </w:r>
          </w:p>
        </w:tc>
        <w:tc>
          <w:tcPr>
            <w:tcW w:w="5432" w:type="dxa"/>
            <w:tcBorders>
              <w:top w:val="single" w:sz="4" w:space="0" w:color="auto"/>
              <w:left w:val="single" w:sz="4" w:space="0" w:color="auto"/>
              <w:bottom w:val="single" w:sz="4" w:space="0" w:color="auto"/>
              <w:right w:val="single" w:sz="4" w:space="0" w:color="auto"/>
            </w:tcBorders>
          </w:tcPr>
          <w:p w14:paraId="4A2FDE8C"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Vendéglátó önálló rendeltetési egység fogyasztóterületének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alapterülete után (beleértve terasz, kerthelyiség területét is)</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2979730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8</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333FC3E4"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304AD99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50" w:type="dxa"/>
            <w:tcBorders>
              <w:top w:val="single" w:sz="4" w:space="0" w:color="auto"/>
              <w:left w:val="single" w:sz="4" w:space="0" w:color="auto"/>
              <w:bottom w:val="single" w:sz="4" w:space="0" w:color="auto"/>
              <w:right w:val="single" w:sz="4" w:space="0" w:color="auto"/>
            </w:tcBorders>
            <w:vAlign w:val="center"/>
          </w:tcPr>
          <w:p w14:paraId="4289846A"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30A9B03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8D9584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451BE3F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50" w:type="dxa"/>
            <w:tcBorders>
              <w:top w:val="single" w:sz="4" w:space="0" w:color="auto"/>
              <w:left w:val="single" w:sz="4" w:space="0" w:color="auto"/>
              <w:bottom w:val="single" w:sz="4" w:space="0" w:color="auto"/>
              <w:right w:val="single" w:sz="4" w:space="0" w:color="auto"/>
            </w:tcBorders>
            <w:vAlign w:val="center"/>
          </w:tcPr>
          <w:p w14:paraId="5A05950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351720C6" w14:textId="77777777" w:rsidTr="006C41E4">
        <w:tc>
          <w:tcPr>
            <w:tcW w:w="519" w:type="dxa"/>
            <w:tcBorders>
              <w:top w:val="single" w:sz="4" w:space="0" w:color="auto"/>
              <w:left w:val="single" w:sz="4" w:space="0" w:color="auto"/>
              <w:bottom w:val="single" w:sz="4" w:space="0" w:color="auto"/>
              <w:right w:val="single" w:sz="4" w:space="0" w:color="auto"/>
            </w:tcBorders>
          </w:tcPr>
          <w:p w14:paraId="5AED777A"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5.</w:t>
            </w:r>
          </w:p>
        </w:tc>
        <w:tc>
          <w:tcPr>
            <w:tcW w:w="5432" w:type="dxa"/>
            <w:tcBorders>
              <w:top w:val="single" w:sz="4" w:space="0" w:color="auto"/>
              <w:left w:val="single" w:sz="4" w:space="0" w:color="auto"/>
              <w:bottom w:val="single" w:sz="4" w:space="0" w:color="auto"/>
              <w:right w:val="single" w:sz="4" w:space="0" w:color="auto"/>
            </w:tcBorders>
          </w:tcPr>
          <w:p w14:paraId="630D60D4"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Bölcsőde, alap- és középfokú nevelési, oktatási önálló rendeltetési egység minden foglalkoztatója és/vagy tanterme nettó alapterületének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-e után </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1348993C"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632B3BB5"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0C9E6F5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850" w:type="dxa"/>
            <w:tcBorders>
              <w:top w:val="single" w:sz="4" w:space="0" w:color="auto"/>
              <w:left w:val="single" w:sz="4" w:space="0" w:color="auto"/>
              <w:bottom w:val="single" w:sz="4" w:space="0" w:color="auto"/>
              <w:right w:val="single" w:sz="4" w:space="0" w:color="auto"/>
            </w:tcBorders>
            <w:vAlign w:val="center"/>
          </w:tcPr>
          <w:p w14:paraId="35221541"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77961E60"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30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551838D1"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1D48922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041BAF0C"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46D0A35E" w14:textId="77777777" w:rsidTr="006C41E4">
        <w:tc>
          <w:tcPr>
            <w:tcW w:w="519" w:type="dxa"/>
            <w:tcBorders>
              <w:top w:val="single" w:sz="4" w:space="0" w:color="auto"/>
              <w:left w:val="single" w:sz="4" w:space="0" w:color="auto"/>
              <w:bottom w:val="single" w:sz="4" w:space="0" w:color="auto"/>
              <w:right w:val="single" w:sz="4" w:space="0" w:color="auto"/>
            </w:tcBorders>
          </w:tcPr>
          <w:p w14:paraId="5351155C"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6.</w:t>
            </w:r>
          </w:p>
        </w:tc>
        <w:tc>
          <w:tcPr>
            <w:tcW w:w="5432" w:type="dxa"/>
            <w:tcBorders>
              <w:top w:val="single" w:sz="4" w:space="0" w:color="auto"/>
              <w:left w:val="single" w:sz="4" w:space="0" w:color="auto"/>
              <w:bottom w:val="single" w:sz="4" w:space="0" w:color="auto"/>
              <w:right w:val="single" w:sz="4" w:space="0" w:color="auto"/>
            </w:tcBorders>
          </w:tcPr>
          <w:p w14:paraId="68AD448F"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Felsőfokú nevelési, oktatási és kutatási önálló rendeltetési egység oktatási és kutatási helyiségeinek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nettó alapterülete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5A2C0F7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30</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675B440A"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334E29B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30</w:t>
            </w:r>
          </w:p>
        </w:tc>
        <w:tc>
          <w:tcPr>
            <w:tcW w:w="850" w:type="dxa"/>
            <w:tcBorders>
              <w:top w:val="single" w:sz="4" w:space="0" w:color="auto"/>
              <w:left w:val="single" w:sz="4" w:space="0" w:color="auto"/>
              <w:bottom w:val="single" w:sz="4" w:space="0" w:color="auto"/>
              <w:right w:val="single" w:sz="4" w:space="0" w:color="auto"/>
            </w:tcBorders>
            <w:vAlign w:val="center"/>
          </w:tcPr>
          <w:p w14:paraId="58A35BD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0E0866A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30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7357236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70F6279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2E59D1C1"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660051FE" w14:textId="77777777" w:rsidTr="006C41E4">
        <w:tc>
          <w:tcPr>
            <w:tcW w:w="519" w:type="dxa"/>
            <w:tcBorders>
              <w:top w:val="single" w:sz="4" w:space="0" w:color="auto"/>
              <w:left w:val="single" w:sz="4" w:space="0" w:color="auto"/>
              <w:bottom w:val="single" w:sz="4" w:space="0" w:color="auto"/>
              <w:right w:val="single" w:sz="4" w:space="0" w:color="auto"/>
            </w:tcBorders>
          </w:tcPr>
          <w:p w14:paraId="4D182736"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7.</w:t>
            </w:r>
          </w:p>
        </w:tc>
        <w:tc>
          <w:tcPr>
            <w:tcW w:w="5432" w:type="dxa"/>
            <w:tcBorders>
              <w:top w:val="single" w:sz="4" w:space="0" w:color="auto"/>
              <w:left w:val="single" w:sz="4" w:space="0" w:color="auto"/>
              <w:bottom w:val="single" w:sz="4" w:space="0" w:color="auto"/>
              <w:right w:val="single" w:sz="4" w:space="0" w:color="auto"/>
            </w:tcBorders>
          </w:tcPr>
          <w:p w14:paraId="32A52932"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Kulturális és közösségi szórakoztató önálló rendeltetési egység (színház, bábszínház, filmszínház, operaház, koncert-, hangversenyterem, művelődési központ, disco, vigadó, kaszinó, variete, cirkusz stb.) minden megkezdett </w:t>
            </w:r>
            <w:r w:rsidRPr="00263368">
              <w:rPr>
                <w:rFonts w:ascii="Times New Roman" w:hAnsi="Times New Roman" w:cs="Times New Roman"/>
                <w:i/>
              </w:rPr>
              <w:t>(a)</w:t>
            </w:r>
            <w:r w:rsidRPr="00263368">
              <w:rPr>
                <w:rFonts w:ascii="Times New Roman" w:hAnsi="Times New Roman" w:cs="Times New Roman"/>
              </w:rPr>
              <w:t xml:space="preserve"> férőhelye után, valamint ahol a férőhely száma nem állapítható meg (múzeum, művészeti galéria, levéltár stb.) a huzamos tartózkodásra szolgáló helyiségek minden megkezdett </w:t>
            </w:r>
            <w:r w:rsidRPr="00263368">
              <w:rPr>
                <w:rFonts w:ascii="Times New Roman" w:hAnsi="Times New Roman" w:cs="Times New Roman"/>
                <w:i/>
              </w:rPr>
              <w:t>(b)</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nettó alapterülete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052A303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3E879726"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60</w:t>
            </w: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72BE745A"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50" w:type="dxa"/>
            <w:tcBorders>
              <w:top w:val="single" w:sz="4" w:space="0" w:color="auto"/>
              <w:left w:val="single" w:sz="4" w:space="0" w:color="auto"/>
              <w:bottom w:val="single" w:sz="4" w:space="0" w:color="auto"/>
              <w:right w:val="single" w:sz="4" w:space="0" w:color="auto"/>
            </w:tcBorders>
            <w:vAlign w:val="center"/>
          </w:tcPr>
          <w:p w14:paraId="0F82A1F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60</w:t>
            </w: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218BA77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8</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05A559C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80</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3372DCD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588E4BD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r>
      <w:tr w:rsidR="00EE7063" w:rsidRPr="00263368" w14:paraId="0D7C2624" w14:textId="77777777" w:rsidTr="006C41E4">
        <w:tc>
          <w:tcPr>
            <w:tcW w:w="519" w:type="dxa"/>
            <w:tcBorders>
              <w:top w:val="single" w:sz="4" w:space="0" w:color="auto"/>
              <w:left w:val="single" w:sz="4" w:space="0" w:color="auto"/>
              <w:bottom w:val="single" w:sz="4" w:space="0" w:color="auto"/>
              <w:right w:val="single" w:sz="4" w:space="0" w:color="auto"/>
            </w:tcBorders>
          </w:tcPr>
          <w:p w14:paraId="355663C7"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8.</w:t>
            </w:r>
          </w:p>
        </w:tc>
        <w:tc>
          <w:tcPr>
            <w:tcW w:w="5432" w:type="dxa"/>
            <w:tcBorders>
              <w:top w:val="single" w:sz="4" w:space="0" w:color="auto"/>
              <w:left w:val="single" w:sz="4" w:space="0" w:color="auto"/>
              <w:bottom w:val="single" w:sz="4" w:space="0" w:color="auto"/>
              <w:right w:val="single" w:sz="4" w:space="0" w:color="auto"/>
            </w:tcBorders>
          </w:tcPr>
          <w:p w14:paraId="4E3E8F5A"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Sportolás, strandolás célját szolgáló önálló rendeltetési egységek minden </w:t>
            </w:r>
            <w:r w:rsidRPr="00263368">
              <w:rPr>
                <w:rFonts w:ascii="Times New Roman" w:hAnsi="Times New Roman" w:cs="Times New Roman"/>
                <w:i/>
              </w:rPr>
              <w:t xml:space="preserve">(a) </w:t>
            </w:r>
            <w:r w:rsidRPr="00263368">
              <w:rPr>
                <w:rFonts w:ascii="Times New Roman" w:hAnsi="Times New Roman" w:cs="Times New Roman"/>
              </w:rPr>
              <w:t xml:space="preserve">férőhelye után, lelátóval rendelkező, fedetlen vagy részben fedett sportlétesítmény minden megkezdett </w:t>
            </w:r>
            <w:r w:rsidRPr="00263368">
              <w:rPr>
                <w:rFonts w:ascii="Times New Roman" w:hAnsi="Times New Roman" w:cs="Times New Roman"/>
                <w:i/>
              </w:rPr>
              <w:t>(b)</w:t>
            </w:r>
            <w:r w:rsidRPr="00263368">
              <w:rPr>
                <w:rFonts w:ascii="Times New Roman" w:hAnsi="Times New Roman" w:cs="Times New Roman"/>
              </w:rPr>
              <w:t xml:space="preserve"> férőhelye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510E432A"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2B338970"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20</w:t>
            </w: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732C45BB"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50" w:type="dxa"/>
            <w:tcBorders>
              <w:top w:val="single" w:sz="4" w:space="0" w:color="auto"/>
              <w:left w:val="single" w:sz="4" w:space="0" w:color="auto"/>
              <w:bottom w:val="single" w:sz="4" w:space="0" w:color="auto"/>
              <w:right w:val="single" w:sz="4" w:space="0" w:color="auto"/>
            </w:tcBorders>
            <w:vAlign w:val="center"/>
          </w:tcPr>
          <w:p w14:paraId="047C120B"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20</w:t>
            </w: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26CCF44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1FC34DAA"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2287236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50" w:type="dxa"/>
            <w:tcBorders>
              <w:top w:val="single" w:sz="4" w:space="0" w:color="auto"/>
              <w:left w:val="single" w:sz="4" w:space="0" w:color="auto"/>
              <w:bottom w:val="single" w:sz="4" w:space="0" w:color="auto"/>
              <w:right w:val="single" w:sz="4" w:space="0" w:color="auto"/>
            </w:tcBorders>
            <w:vAlign w:val="center"/>
          </w:tcPr>
          <w:p w14:paraId="3565626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20</w:t>
            </w:r>
          </w:p>
        </w:tc>
      </w:tr>
      <w:tr w:rsidR="00EE7063" w:rsidRPr="00263368" w14:paraId="38ED9AE7" w14:textId="77777777" w:rsidTr="006C41E4">
        <w:tc>
          <w:tcPr>
            <w:tcW w:w="519" w:type="dxa"/>
            <w:tcBorders>
              <w:top w:val="single" w:sz="4" w:space="0" w:color="auto"/>
              <w:left w:val="single" w:sz="4" w:space="0" w:color="auto"/>
              <w:bottom w:val="single" w:sz="4" w:space="0" w:color="auto"/>
              <w:right w:val="single" w:sz="4" w:space="0" w:color="auto"/>
            </w:tcBorders>
          </w:tcPr>
          <w:p w14:paraId="6ECFF310"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9.</w:t>
            </w:r>
          </w:p>
        </w:tc>
        <w:tc>
          <w:tcPr>
            <w:tcW w:w="5432" w:type="dxa"/>
            <w:tcBorders>
              <w:top w:val="single" w:sz="4" w:space="0" w:color="auto"/>
              <w:left w:val="single" w:sz="4" w:space="0" w:color="auto"/>
              <w:bottom w:val="single" w:sz="4" w:space="0" w:color="auto"/>
              <w:right w:val="single" w:sz="4" w:space="0" w:color="auto"/>
            </w:tcBorders>
          </w:tcPr>
          <w:p w14:paraId="3AACB1A9"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Igazgatási, nem fekvőbeteg-ellátó egészségügyi önálló rendeltetési egységek huzamos tartózkodásra szolgáló helyiségeinek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nettó alapterülete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0E287C2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12</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4230DE1B"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67C5932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12</w:t>
            </w:r>
          </w:p>
        </w:tc>
        <w:tc>
          <w:tcPr>
            <w:tcW w:w="850" w:type="dxa"/>
            <w:tcBorders>
              <w:top w:val="single" w:sz="4" w:space="0" w:color="auto"/>
              <w:left w:val="single" w:sz="4" w:space="0" w:color="auto"/>
              <w:bottom w:val="single" w:sz="4" w:space="0" w:color="auto"/>
              <w:right w:val="single" w:sz="4" w:space="0" w:color="auto"/>
            </w:tcBorders>
            <w:vAlign w:val="center"/>
          </w:tcPr>
          <w:p w14:paraId="21AAA40C"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2A641D4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5DC3FA1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425F3C1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5A924854"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094E364B" w14:textId="77777777" w:rsidTr="006C41E4">
        <w:tc>
          <w:tcPr>
            <w:tcW w:w="519" w:type="dxa"/>
            <w:tcBorders>
              <w:top w:val="single" w:sz="4" w:space="0" w:color="auto"/>
              <w:left w:val="single" w:sz="4" w:space="0" w:color="auto"/>
              <w:bottom w:val="single" w:sz="4" w:space="0" w:color="auto"/>
              <w:right w:val="single" w:sz="4" w:space="0" w:color="auto"/>
            </w:tcBorders>
          </w:tcPr>
          <w:p w14:paraId="0E5C6856"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10.</w:t>
            </w:r>
          </w:p>
        </w:tc>
        <w:tc>
          <w:tcPr>
            <w:tcW w:w="5432" w:type="dxa"/>
            <w:tcBorders>
              <w:top w:val="single" w:sz="4" w:space="0" w:color="auto"/>
              <w:left w:val="single" w:sz="4" w:space="0" w:color="auto"/>
              <w:bottom w:val="single" w:sz="4" w:space="0" w:color="auto"/>
              <w:right w:val="single" w:sz="4" w:space="0" w:color="auto"/>
            </w:tcBorders>
          </w:tcPr>
          <w:p w14:paraId="0A1B6B9C"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Fekvőbeteg-ellátó egészségügyi önálló rendeltetési egység minden megkezdett </w:t>
            </w:r>
            <w:r w:rsidRPr="00263368">
              <w:rPr>
                <w:rFonts w:ascii="Times New Roman" w:hAnsi="Times New Roman" w:cs="Times New Roman"/>
                <w:i/>
              </w:rPr>
              <w:t xml:space="preserve">(a) </w:t>
            </w:r>
            <w:r w:rsidRPr="00263368">
              <w:rPr>
                <w:rFonts w:ascii="Times New Roman" w:hAnsi="Times New Roman" w:cs="Times New Roman"/>
              </w:rPr>
              <w:t>betegágya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58FBF445"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54D6E88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53A3B81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w:t>
            </w:r>
          </w:p>
        </w:tc>
        <w:tc>
          <w:tcPr>
            <w:tcW w:w="850" w:type="dxa"/>
            <w:tcBorders>
              <w:top w:val="single" w:sz="4" w:space="0" w:color="auto"/>
              <w:left w:val="single" w:sz="4" w:space="0" w:color="auto"/>
              <w:bottom w:val="single" w:sz="4" w:space="0" w:color="auto"/>
              <w:right w:val="single" w:sz="4" w:space="0" w:color="auto"/>
            </w:tcBorders>
            <w:vAlign w:val="center"/>
          </w:tcPr>
          <w:p w14:paraId="4AD95E6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1006B94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7</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6CFDE2C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62F1E946"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758EFB5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3B9E809A" w14:textId="77777777" w:rsidTr="006C41E4">
        <w:tc>
          <w:tcPr>
            <w:tcW w:w="519" w:type="dxa"/>
            <w:tcBorders>
              <w:top w:val="single" w:sz="4" w:space="0" w:color="auto"/>
              <w:left w:val="single" w:sz="4" w:space="0" w:color="auto"/>
              <w:bottom w:val="single" w:sz="4" w:space="0" w:color="auto"/>
              <w:right w:val="single" w:sz="4" w:space="0" w:color="auto"/>
            </w:tcBorders>
          </w:tcPr>
          <w:p w14:paraId="18859984"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11.</w:t>
            </w:r>
          </w:p>
        </w:tc>
        <w:tc>
          <w:tcPr>
            <w:tcW w:w="5432" w:type="dxa"/>
            <w:tcBorders>
              <w:top w:val="single" w:sz="4" w:space="0" w:color="auto"/>
              <w:left w:val="single" w:sz="4" w:space="0" w:color="auto"/>
              <w:bottom w:val="single" w:sz="4" w:space="0" w:color="auto"/>
              <w:right w:val="single" w:sz="4" w:space="0" w:color="auto"/>
            </w:tcBorders>
          </w:tcPr>
          <w:p w14:paraId="585F0E41"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Iroda, és egyéb önálló rendeltetési egységek huzamos tartózkodásra szolgáló helyiségeinek minden megkezdett </w:t>
            </w:r>
            <w:r w:rsidRPr="00263368">
              <w:rPr>
                <w:rFonts w:ascii="Times New Roman" w:hAnsi="Times New Roman" w:cs="Times New Roman"/>
                <w:i/>
              </w:rPr>
              <w:t xml:space="preserve">(a) </w:t>
            </w:r>
            <w:r w:rsidRPr="00263368">
              <w:rPr>
                <w:rFonts w:ascii="Times New Roman" w:hAnsi="Times New Roman" w:cs="Times New Roman"/>
              </w:rPr>
              <w:t>m</w:t>
            </w:r>
            <w:r w:rsidRPr="00263368">
              <w:rPr>
                <w:rFonts w:ascii="Times New Roman" w:hAnsi="Times New Roman" w:cs="Times New Roman"/>
                <w:vertAlign w:val="superscript"/>
              </w:rPr>
              <w:t>2</w:t>
            </w:r>
            <w:r w:rsidRPr="00263368">
              <w:rPr>
                <w:rFonts w:ascii="Times New Roman" w:hAnsi="Times New Roman" w:cs="Times New Roman"/>
              </w:rPr>
              <w:t xml:space="preserve"> nettó alapterülete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51B2C16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51B1AA6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27E367D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850" w:type="dxa"/>
            <w:tcBorders>
              <w:top w:val="single" w:sz="4" w:space="0" w:color="auto"/>
              <w:left w:val="single" w:sz="4" w:space="0" w:color="auto"/>
              <w:bottom w:val="single" w:sz="4" w:space="0" w:color="auto"/>
              <w:right w:val="single" w:sz="4" w:space="0" w:color="auto"/>
            </w:tcBorders>
            <w:vAlign w:val="center"/>
          </w:tcPr>
          <w:p w14:paraId="5A1494C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629D5E8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30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4A413E82"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4407E1A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7D68E17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558189E4" w14:textId="77777777" w:rsidTr="006C41E4">
        <w:tc>
          <w:tcPr>
            <w:tcW w:w="519" w:type="dxa"/>
            <w:tcBorders>
              <w:top w:val="single" w:sz="4" w:space="0" w:color="auto"/>
              <w:left w:val="single" w:sz="4" w:space="0" w:color="auto"/>
              <w:bottom w:val="single" w:sz="4" w:space="0" w:color="auto"/>
              <w:right w:val="single" w:sz="4" w:space="0" w:color="auto"/>
            </w:tcBorders>
          </w:tcPr>
          <w:p w14:paraId="4AB85CDA"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12.</w:t>
            </w:r>
          </w:p>
        </w:tc>
        <w:tc>
          <w:tcPr>
            <w:tcW w:w="5432" w:type="dxa"/>
            <w:tcBorders>
              <w:top w:val="single" w:sz="4" w:space="0" w:color="auto"/>
              <w:left w:val="single" w:sz="4" w:space="0" w:color="auto"/>
              <w:bottom w:val="single" w:sz="4" w:space="0" w:color="auto"/>
              <w:right w:val="single" w:sz="4" w:space="0" w:color="auto"/>
            </w:tcBorders>
          </w:tcPr>
          <w:p w14:paraId="1DCEE6EC"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Jelentős zöldfelületet igénylő közösségi kulturális önálló rendeltetési egység (állatkert, növénykert, temető stb.) és közhasználatú park területének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257DA96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650</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60D89AB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70B3AD66"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 xml:space="preserve">600 </w:t>
            </w:r>
          </w:p>
        </w:tc>
        <w:tc>
          <w:tcPr>
            <w:tcW w:w="850" w:type="dxa"/>
            <w:tcBorders>
              <w:top w:val="single" w:sz="4" w:space="0" w:color="auto"/>
              <w:left w:val="single" w:sz="4" w:space="0" w:color="auto"/>
              <w:bottom w:val="single" w:sz="4" w:space="0" w:color="auto"/>
              <w:right w:val="single" w:sz="4" w:space="0" w:color="auto"/>
            </w:tcBorders>
            <w:vAlign w:val="center"/>
          </w:tcPr>
          <w:p w14:paraId="3810233B"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5E246DF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369B8D46"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0887898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52B3C460"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06A3BD90" w14:textId="77777777" w:rsidTr="006C41E4">
        <w:tc>
          <w:tcPr>
            <w:tcW w:w="519" w:type="dxa"/>
            <w:tcBorders>
              <w:top w:val="single" w:sz="4" w:space="0" w:color="auto"/>
              <w:left w:val="single" w:sz="4" w:space="0" w:color="auto"/>
              <w:bottom w:val="single" w:sz="4" w:space="0" w:color="auto"/>
              <w:right w:val="single" w:sz="4" w:space="0" w:color="auto"/>
            </w:tcBorders>
          </w:tcPr>
          <w:p w14:paraId="6593C2B2"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13.</w:t>
            </w:r>
          </w:p>
        </w:tc>
        <w:tc>
          <w:tcPr>
            <w:tcW w:w="5432" w:type="dxa"/>
            <w:tcBorders>
              <w:top w:val="single" w:sz="4" w:space="0" w:color="auto"/>
              <w:left w:val="single" w:sz="4" w:space="0" w:color="auto"/>
              <w:bottom w:val="single" w:sz="4" w:space="0" w:color="auto"/>
              <w:right w:val="single" w:sz="4" w:space="0" w:color="auto"/>
            </w:tcBorders>
          </w:tcPr>
          <w:p w14:paraId="70A122D1"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Kollégium, diákotthon, diákszálló, idősek otthona esetében minden </w:t>
            </w:r>
            <w:r w:rsidRPr="00263368">
              <w:rPr>
                <w:rFonts w:ascii="Times New Roman" w:hAnsi="Times New Roman" w:cs="Times New Roman"/>
                <w:i/>
              </w:rPr>
              <w:t xml:space="preserve">(a) </w:t>
            </w:r>
            <w:r w:rsidRPr="00263368">
              <w:rPr>
                <w:rFonts w:ascii="Times New Roman" w:hAnsi="Times New Roman" w:cs="Times New Roman"/>
              </w:rPr>
              <w:t>férőhely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70C1AB4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12</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50D5A115"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2E918310"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12</w:t>
            </w:r>
          </w:p>
        </w:tc>
        <w:tc>
          <w:tcPr>
            <w:tcW w:w="850" w:type="dxa"/>
            <w:tcBorders>
              <w:top w:val="single" w:sz="4" w:space="0" w:color="auto"/>
              <w:left w:val="single" w:sz="4" w:space="0" w:color="auto"/>
              <w:bottom w:val="single" w:sz="4" w:space="0" w:color="auto"/>
              <w:right w:val="single" w:sz="4" w:space="0" w:color="auto"/>
            </w:tcBorders>
            <w:vAlign w:val="center"/>
          </w:tcPr>
          <w:p w14:paraId="1F5DCDE3"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6CB04578"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15</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4165FBCA"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00793D24"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462B4FDD"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EE7063" w:rsidRPr="00263368" w14:paraId="3D27456C" w14:textId="77777777" w:rsidTr="006C41E4">
        <w:tc>
          <w:tcPr>
            <w:tcW w:w="519" w:type="dxa"/>
            <w:tcBorders>
              <w:top w:val="single" w:sz="4" w:space="0" w:color="auto"/>
              <w:left w:val="single" w:sz="4" w:space="0" w:color="auto"/>
              <w:bottom w:val="single" w:sz="4" w:space="0" w:color="auto"/>
              <w:right w:val="single" w:sz="4" w:space="0" w:color="auto"/>
            </w:tcBorders>
          </w:tcPr>
          <w:p w14:paraId="52ABE7F2"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bCs/>
              </w:rPr>
            </w:pPr>
            <w:r w:rsidRPr="00263368">
              <w:rPr>
                <w:rFonts w:ascii="Times New Roman" w:hAnsi="Times New Roman" w:cs="Times New Roman"/>
                <w:bCs/>
              </w:rPr>
              <w:t>14.</w:t>
            </w:r>
          </w:p>
        </w:tc>
        <w:tc>
          <w:tcPr>
            <w:tcW w:w="5432" w:type="dxa"/>
            <w:tcBorders>
              <w:top w:val="single" w:sz="4" w:space="0" w:color="auto"/>
              <w:left w:val="single" w:sz="4" w:space="0" w:color="auto"/>
              <w:bottom w:val="single" w:sz="4" w:space="0" w:color="auto"/>
              <w:right w:val="single" w:sz="4" w:space="0" w:color="auto"/>
            </w:tcBorders>
          </w:tcPr>
          <w:p w14:paraId="27EE1651" w14:textId="77777777" w:rsidR="00EE7063" w:rsidRPr="00263368" w:rsidRDefault="00EE7063" w:rsidP="00A438E0">
            <w:pPr>
              <w:autoSpaceDE w:val="0"/>
              <w:autoSpaceDN w:val="0"/>
              <w:adjustRightInd w:val="0"/>
              <w:spacing w:before="60" w:after="0" w:line="240" w:lineRule="auto"/>
              <w:rPr>
                <w:rFonts w:ascii="Times New Roman" w:hAnsi="Times New Roman" w:cs="Times New Roman"/>
              </w:rPr>
            </w:pPr>
            <w:r w:rsidRPr="00263368">
              <w:rPr>
                <w:rFonts w:ascii="Times New Roman" w:hAnsi="Times New Roman" w:cs="Times New Roman"/>
              </w:rPr>
              <w:t xml:space="preserve">Hajléktalanszálló, szállás jellegű önálló rendeltetési egység huzamos tartózkodás céljára szolgáló irodai helyiségeinek minden megkezdett </w:t>
            </w:r>
            <w:r w:rsidRPr="00263368">
              <w:rPr>
                <w:rFonts w:ascii="Times New Roman" w:hAnsi="Times New Roman" w:cs="Times New Roman"/>
                <w:i/>
              </w:rPr>
              <w:t>(a)</w:t>
            </w:r>
            <w:r w:rsidRPr="00263368">
              <w:rPr>
                <w:rFonts w:ascii="Times New Roman" w:hAnsi="Times New Roman" w:cs="Times New Roman"/>
              </w:rPr>
              <w:t xml:space="preserve"> m</w:t>
            </w:r>
            <w:r w:rsidRPr="00263368">
              <w:rPr>
                <w:rFonts w:ascii="Times New Roman" w:hAnsi="Times New Roman" w:cs="Times New Roman"/>
                <w:vertAlign w:val="superscript"/>
              </w:rPr>
              <w:t>2</w:t>
            </w:r>
            <w:r w:rsidRPr="00263368">
              <w:rPr>
                <w:rFonts w:ascii="Times New Roman" w:hAnsi="Times New Roman" w:cs="Times New Roman"/>
              </w:rPr>
              <w:t xml:space="preserve"> nettó alapterülete után</w:t>
            </w:r>
          </w:p>
        </w:tc>
        <w:tc>
          <w:tcPr>
            <w:tcW w:w="898" w:type="dxa"/>
            <w:tcBorders>
              <w:top w:val="single" w:sz="4" w:space="0" w:color="auto"/>
              <w:left w:val="single" w:sz="4" w:space="0" w:color="auto"/>
              <w:bottom w:val="single" w:sz="4" w:space="0" w:color="auto"/>
              <w:right w:val="single" w:sz="4" w:space="0" w:color="auto"/>
            </w:tcBorders>
            <w:shd w:val="clear" w:color="auto" w:fill="D9D9D9"/>
            <w:vAlign w:val="center"/>
          </w:tcPr>
          <w:p w14:paraId="73DAEE60"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899" w:type="dxa"/>
            <w:tcBorders>
              <w:top w:val="single" w:sz="4" w:space="0" w:color="auto"/>
              <w:left w:val="single" w:sz="4" w:space="0" w:color="auto"/>
              <w:bottom w:val="single" w:sz="4" w:space="0" w:color="auto"/>
              <w:right w:val="single" w:sz="4" w:space="0" w:color="auto"/>
            </w:tcBorders>
            <w:shd w:val="clear" w:color="auto" w:fill="FFFFFF"/>
            <w:vAlign w:val="center"/>
          </w:tcPr>
          <w:p w14:paraId="30F7C79F"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947" w:type="dxa"/>
            <w:tcBorders>
              <w:top w:val="single" w:sz="4" w:space="0" w:color="auto"/>
              <w:left w:val="single" w:sz="4" w:space="0" w:color="auto"/>
              <w:bottom w:val="single" w:sz="4" w:space="0" w:color="auto"/>
              <w:right w:val="single" w:sz="4" w:space="0" w:color="auto"/>
            </w:tcBorders>
            <w:shd w:val="clear" w:color="auto" w:fill="D9D9D9"/>
            <w:vAlign w:val="center"/>
          </w:tcPr>
          <w:p w14:paraId="2CB1E439"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25</w:t>
            </w:r>
          </w:p>
        </w:tc>
        <w:tc>
          <w:tcPr>
            <w:tcW w:w="850" w:type="dxa"/>
            <w:tcBorders>
              <w:top w:val="single" w:sz="4" w:space="0" w:color="auto"/>
              <w:left w:val="single" w:sz="4" w:space="0" w:color="auto"/>
              <w:bottom w:val="single" w:sz="4" w:space="0" w:color="auto"/>
              <w:right w:val="single" w:sz="4" w:space="0" w:color="auto"/>
            </w:tcBorders>
            <w:vAlign w:val="center"/>
          </w:tcPr>
          <w:p w14:paraId="3F8D20CB"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0" w:type="dxa"/>
            <w:tcBorders>
              <w:top w:val="single" w:sz="4" w:space="0" w:color="auto"/>
              <w:left w:val="single" w:sz="4" w:space="0" w:color="auto"/>
              <w:bottom w:val="single" w:sz="4" w:space="0" w:color="auto"/>
              <w:right w:val="single" w:sz="4" w:space="0" w:color="auto"/>
            </w:tcBorders>
            <w:shd w:val="clear" w:color="auto" w:fill="D9D9D9"/>
            <w:vAlign w:val="center"/>
          </w:tcPr>
          <w:p w14:paraId="242FED88"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30</w:t>
            </w:r>
          </w:p>
        </w:tc>
        <w:tc>
          <w:tcPr>
            <w:tcW w:w="851" w:type="dxa"/>
            <w:tcBorders>
              <w:top w:val="single" w:sz="4" w:space="0" w:color="auto"/>
              <w:left w:val="single" w:sz="4" w:space="0" w:color="auto"/>
              <w:bottom w:val="single" w:sz="4" w:space="0" w:color="auto"/>
              <w:right w:val="single" w:sz="4" w:space="0" w:color="auto"/>
            </w:tcBorders>
            <w:shd w:val="clear" w:color="auto" w:fill="FFFFFF"/>
            <w:vAlign w:val="center"/>
          </w:tcPr>
          <w:p w14:paraId="5DB82F74"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c>
          <w:tcPr>
            <w:tcW w:w="851" w:type="dxa"/>
            <w:tcBorders>
              <w:top w:val="single" w:sz="4" w:space="0" w:color="auto"/>
              <w:left w:val="single" w:sz="4" w:space="0" w:color="auto"/>
              <w:bottom w:val="single" w:sz="4" w:space="0" w:color="auto"/>
              <w:right w:val="single" w:sz="4" w:space="0" w:color="auto"/>
            </w:tcBorders>
            <w:shd w:val="clear" w:color="auto" w:fill="D9D9D9"/>
            <w:vAlign w:val="center"/>
          </w:tcPr>
          <w:p w14:paraId="7E01660E"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r w:rsidRPr="00263368">
              <w:rPr>
                <w:rFonts w:ascii="Times New Roman" w:hAnsi="Times New Roman" w:cs="Times New Roman"/>
                <w:b/>
                <w:bCs/>
                <w:iCs/>
              </w:rPr>
              <w:t>-</w:t>
            </w:r>
          </w:p>
        </w:tc>
        <w:tc>
          <w:tcPr>
            <w:tcW w:w="850" w:type="dxa"/>
            <w:tcBorders>
              <w:top w:val="single" w:sz="4" w:space="0" w:color="auto"/>
              <w:left w:val="single" w:sz="4" w:space="0" w:color="auto"/>
              <w:bottom w:val="single" w:sz="4" w:space="0" w:color="auto"/>
              <w:right w:val="single" w:sz="4" w:space="0" w:color="auto"/>
            </w:tcBorders>
            <w:vAlign w:val="center"/>
          </w:tcPr>
          <w:p w14:paraId="16B51D07" w14:textId="77777777" w:rsidR="00EE7063" w:rsidRPr="00263368" w:rsidRDefault="00EE7063" w:rsidP="00A438E0">
            <w:pPr>
              <w:autoSpaceDE w:val="0"/>
              <w:autoSpaceDN w:val="0"/>
              <w:adjustRightInd w:val="0"/>
              <w:spacing w:before="60" w:after="0" w:line="240" w:lineRule="auto"/>
              <w:jc w:val="center"/>
              <w:rPr>
                <w:rFonts w:ascii="Times New Roman" w:hAnsi="Times New Roman" w:cs="Times New Roman"/>
                <w:b/>
                <w:bCs/>
                <w:iCs/>
              </w:rPr>
            </w:pPr>
          </w:p>
        </w:tc>
      </w:tr>
      <w:tr w:rsidR="00881AC0" w:rsidRPr="00263368" w14:paraId="03EBFCF7" w14:textId="77777777" w:rsidTr="00897161">
        <w:trPr>
          <w:trHeight w:val="338"/>
        </w:trPr>
        <w:tc>
          <w:tcPr>
            <w:tcW w:w="519" w:type="dxa"/>
            <w:vMerge w:val="restart"/>
            <w:tcBorders>
              <w:top w:val="single" w:sz="6" w:space="0" w:color="auto"/>
              <w:left w:val="single" w:sz="6" w:space="0" w:color="auto"/>
              <w:right w:val="single" w:sz="6" w:space="0" w:color="auto"/>
            </w:tcBorders>
            <w:shd w:val="clear" w:color="auto" w:fill="595959"/>
          </w:tcPr>
          <w:p w14:paraId="71966C9F" w14:textId="77777777" w:rsidR="00881AC0" w:rsidRPr="00263368" w:rsidRDefault="00881AC0" w:rsidP="00A438E0">
            <w:pPr>
              <w:autoSpaceDE w:val="0"/>
              <w:autoSpaceDN w:val="0"/>
              <w:adjustRightInd w:val="0"/>
              <w:spacing w:line="240" w:lineRule="auto"/>
              <w:rPr>
                <w:rFonts w:ascii="Times New Roman" w:hAnsi="Times New Roman" w:cs="Times New Roman"/>
                <w:b/>
                <w:bCs/>
                <w:color w:val="FFFFFF" w:themeColor="background1"/>
              </w:rPr>
            </w:pPr>
          </w:p>
        </w:tc>
        <w:tc>
          <w:tcPr>
            <w:tcW w:w="5432" w:type="dxa"/>
            <w:vMerge w:val="restart"/>
            <w:tcBorders>
              <w:top w:val="single" w:sz="6" w:space="0" w:color="auto"/>
              <w:left w:val="single" w:sz="6" w:space="0" w:color="auto"/>
              <w:right w:val="single" w:sz="6" w:space="0" w:color="auto"/>
            </w:tcBorders>
            <w:shd w:val="clear" w:color="auto" w:fill="595959"/>
            <w:vAlign w:val="center"/>
          </w:tcPr>
          <w:p w14:paraId="32D20819" w14:textId="77777777" w:rsidR="00881AC0" w:rsidRPr="00263368" w:rsidRDefault="00881AC0" w:rsidP="00A438E0">
            <w:pPr>
              <w:autoSpaceDE w:val="0"/>
              <w:autoSpaceDN w:val="0"/>
              <w:adjustRightInd w:val="0"/>
              <w:spacing w:after="0" w:line="240" w:lineRule="auto"/>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Rendeltetés, funkció</w:t>
            </w:r>
          </w:p>
        </w:tc>
        <w:tc>
          <w:tcPr>
            <w:tcW w:w="1797" w:type="dxa"/>
            <w:gridSpan w:val="2"/>
            <w:tcBorders>
              <w:top w:val="single" w:sz="6" w:space="0" w:color="auto"/>
              <w:left w:val="single" w:sz="6" w:space="0" w:color="auto"/>
              <w:right w:val="single" w:sz="6" w:space="0" w:color="auto"/>
            </w:tcBorders>
            <w:shd w:val="clear" w:color="auto" w:fill="595959"/>
            <w:vAlign w:val="center"/>
          </w:tcPr>
          <w:p w14:paraId="3E8D7622"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Lk övezet</w:t>
            </w:r>
          </w:p>
        </w:tc>
        <w:tc>
          <w:tcPr>
            <w:tcW w:w="1797" w:type="dxa"/>
            <w:gridSpan w:val="2"/>
            <w:tcBorders>
              <w:top w:val="single" w:sz="6" w:space="0" w:color="auto"/>
              <w:left w:val="single" w:sz="6" w:space="0" w:color="auto"/>
              <w:bottom w:val="single" w:sz="6" w:space="0" w:color="auto"/>
              <w:right w:val="single" w:sz="4" w:space="0" w:color="auto"/>
            </w:tcBorders>
            <w:shd w:val="clear" w:color="auto" w:fill="595959"/>
            <w:vAlign w:val="center"/>
          </w:tcPr>
          <w:p w14:paraId="53F9C207"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Lke övezet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tcPr>
          <w:p w14:paraId="2F9571EB" w14:textId="77777777" w:rsidR="00881AC0" w:rsidRPr="00263368" w:rsidRDefault="00881AC0" w:rsidP="00A438E0">
            <w:pPr>
              <w:autoSpaceDE w:val="0"/>
              <w:autoSpaceDN w:val="0"/>
              <w:adjustRightInd w:val="0"/>
              <w:spacing w:after="0" w:line="240" w:lineRule="auto"/>
              <w:ind w:hanging="236"/>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Vt és Vi</w:t>
            </w:r>
          </w:p>
          <w:p w14:paraId="13400304" w14:textId="77777777" w:rsidR="00881AC0" w:rsidRPr="00263368" w:rsidRDefault="00881AC0" w:rsidP="00A438E0">
            <w:pPr>
              <w:autoSpaceDE w:val="0"/>
              <w:autoSpaceDN w:val="0"/>
              <w:adjustRightInd w:val="0"/>
              <w:spacing w:after="0" w:line="240" w:lineRule="auto"/>
              <w:ind w:hanging="236"/>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övezetek</w:t>
            </w:r>
          </w:p>
        </w:tc>
        <w:tc>
          <w:tcPr>
            <w:tcW w:w="1701" w:type="dxa"/>
            <w:gridSpan w:val="2"/>
            <w:tcBorders>
              <w:top w:val="single" w:sz="4" w:space="0" w:color="auto"/>
              <w:left w:val="single" w:sz="4" w:space="0" w:color="auto"/>
              <w:bottom w:val="single" w:sz="4" w:space="0" w:color="auto"/>
              <w:right w:val="single" w:sz="4" w:space="0" w:color="auto"/>
            </w:tcBorders>
            <w:shd w:val="clear" w:color="auto" w:fill="595959"/>
            <w:vAlign w:val="center"/>
          </w:tcPr>
          <w:p w14:paraId="19C05E3D" w14:textId="77777777" w:rsidR="00881AC0" w:rsidRPr="00263368" w:rsidRDefault="00881AC0" w:rsidP="00A438E0">
            <w:pPr>
              <w:autoSpaceDE w:val="0"/>
              <w:autoSpaceDN w:val="0"/>
              <w:adjustRightInd w:val="0"/>
              <w:spacing w:after="0" w:line="240" w:lineRule="auto"/>
              <w:ind w:hanging="236"/>
              <w:jc w:val="center"/>
              <w:rPr>
                <w:rFonts w:ascii="Times New Roman" w:hAnsi="Times New Roman" w:cs="Times New Roman"/>
                <w:b/>
                <w:bCs/>
                <w:color w:val="FFFFFF" w:themeColor="background1"/>
              </w:rPr>
            </w:pPr>
            <w:r w:rsidRPr="00263368">
              <w:rPr>
                <w:rFonts w:ascii="Times New Roman" w:hAnsi="Times New Roman" w:cs="Times New Roman"/>
                <w:b/>
                <w:bCs/>
                <w:color w:val="FFFFFF" w:themeColor="background1"/>
              </w:rPr>
              <w:t>Ühövezet</w:t>
            </w:r>
          </w:p>
        </w:tc>
      </w:tr>
      <w:tr w:rsidR="00881AC0" w:rsidRPr="00263368" w14:paraId="5E1B490D" w14:textId="77777777" w:rsidTr="00897161">
        <w:trPr>
          <w:trHeight w:val="338"/>
        </w:trPr>
        <w:tc>
          <w:tcPr>
            <w:tcW w:w="519" w:type="dxa"/>
            <w:vMerge/>
            <w:tcBorders>
              <w:left w:val="single" w:sz="6" w:space="0" w:color="auto"/>
              <w:bottom w:val="single" w:sz="4" w:space="0" w:color="auto"/>
              <w:right w:val="single" w:sz="6" w:space="0" w:color="auto"/>
            </w:tcBorders>
            <w:shd w:val="clear" w:color="auto" w:fill="595959"/>
          </w:tcPr>
          <w:p w14:paraId="0F54490E" w14:textId="77777777" w:rsidR="00881AC0" w:rsidRPr="00263368" w:rsidRDefault="00881AC0" w:rsidP="00A438E0">
            <w:pPr>
              <w:autoSpaceDE w:val="0"/>
              <w:autoSpaceDN w:val="0"/>
              <w:adjustRightInd w:val="0"/>
              <w:spacing w:line="240" w:lineRule="auto"/>
              <w:rPr>
                <w:rFonts w:ascii="Times New Roman" w:hAnsi="Times New Roman" w:cs="Times New Roman"/>
                <w:b/>
                <w:bCs/>
              </w:rPr>
            </w:pPr>
          </w:p>
        </w:tc>
        <w:tc>
          <w:tcPr>
            <w:tcW w:w="5432" w:type="dxa"/>
            <w:vMerge/>
            <w:tcBorders>
              <w:left w:val="single" w:sz="6" w:space="0" w:color="auto"/>
              <w:bottom w:val="single" w:sz="4" w:space="0" w:color="auto"/>
              <w:right w:val="single" w:sz="6" w:space="0" w:color="auto"/>
            </w:tcBorders>
            <w:shd w:val="clear" w:color="auto" w:fill="595959"/>
          </w:tcPr>
          <w:p w14:paraId="2F834FD7" w14:textId="77777777" w:rsidR="00881AC0" w:rsidRPr="00263368" w:rsidRDefault="00881AC0" w:rsidP="00A438E0">
            <w:pPr>
              <w:autoSpaceDE w:val="0"/>
              <w:autoSpaceDN w:val="0"/>
              <w:adjustRightInd w:val="0"/>
              <w:spacing w:line="240" w:lineRule="auto"/>
              <w:rPr>
                <w:rFonts w:ascii="Times New Roman" w:hAnsi="Times New Roman" w:cs="Times New Roman"/>
                <w:b/>
                <w:bCs/>
              </w:rPr>
            </w:pPr>
          </w:p>
        </w:tc>
        <w:tc>
          <w:tcPr>
            <w:tcW w:w="898" w:type="dxa"/>
            <w:tcBorders>
              <w:left w:val="single" w:sz="6" w:space="0" w:color="auto"/>
              <w:bottom w:val="single" w:sz="4" w:space="0" w:color="auto"/>
              <w:right w:val="single" w:sz="6" w:space="0" w:color="auto"/>
            </w:tcBorders>
            <w:shd w:val="clear" w:color="auto" w:fill="595959"/>
            <w:vAlign w:val="center"/>
          </w:tcPr>
          <w:p w14:paraId="5B9AB5F5"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99" w:type="dxa"/>
            <w:tcBorders>
              <w:left w:val="single" w:sz="6" w:space="0" w:color="auto"/>
              <w:bottom w:val="single" w:sz="4" w:space="0" w:color="auto"/>
              <w:right w:val="single" w:sz="6" w:space="0" w:color="auto"/>
            </w:tcBorders>
            <w:shd w:val="clear" w:color="auto" w:fill="595959"/>
            <w:vAlign w:val="center"/>
          </w:tcPr>
          <w:p w14:paraId="59436373"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c>
          <w:tcPr>
            <w:tcW w:w="947" w:type="dxa"/>
            <w:tcBorders>
              <w:top w:val="single" w:sz="6" w:space="0" w:color="auto"/>
              <w:left w:val="single" w:sz="6" w:space="0" w:color="auto"/>
              <w:bottom w:val="single" w:sz="4" w:space="0" w:color="auto"/>
              <w:right w:val="single" w:sz="6" w:space="0" w:color="auto"/>
            </w:tcBorders>
            <w:shd w:val="clear" w:color="auto" w:fill="595959"/>
            <w:vAlign w:val="center"/>
          </w:tcPr>
          <w:p w14:paraId="094B1EC1"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50" w:type="dxa"/>
            <w:tcBorders>
              <w:left w:val="single" w:sz="6" w:space="0" w:color="auto"/>
              <w:bottom w:val="single" w:sz="4" w:space="0" w:color="auto"/>
              <w:right w:val="single" w:sz="6" w:space="0" w:color="auto"/>
            </w:tcBorders>
            <w:shd w:val="clear" w:color="auto" w:fill="595959"/>
            <w:vAlign w:val="center"/>
          </w:tcPr>
          <w:p w14:paraId="21E77BC7"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c>
          <w:tcPr>
            <w:tcW w:w="850" w:type="dxa"/>
            <w:tcBorders>
              <w:left w:val="single" w:sz="6" w:space="0" w:color="auto"/>
              <w:bottom w:val="single" w:sz="4" w:space="0" w:color="auto"/>
              <w:right w:val="single" w:sz="6" w:space="0" w:color="auto"/>
            </w:tcBorders>
            <w:shd w:val="clear" w:color="auto" w:fill="595959"/>
            <w:vAlign w:val="center"/>
          </w:tcPr>
          <w:p w14:paraId="48843478"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51" w:type="dxa"/>
            <w:tcBorders>
              <w:left w:val="single" w:sz="6" w:space="0" w:color="auto"/>
              <w:bottom w:val="single" w:sz="4" w:space="0" w:color="auto"/>
              <w:right w:val="single" w:sz="6" w:space="0" w:color="auto"/>
            </w:tcBorders>
            <w:shd w:val="clear" w:color="auto" w:fill="595959"/>
            <w:vAlign w:val="center"/>
          </w:tcPr>
          <w:p w14:paraId="12DDBBC2"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c>
          <w:tcPr>
            <w:tcW w:w="851" w:type="dxa"/>
            <w:tcBorders>
              <w:top w:val="single" w:sz="4" w:space="0" w:color="auto"/>
              <w:left w:val="single" w:sz="6" w:space="0" w:color="auto"/>
              <w:bottom w:val="single" w:sz="4" w:space="0" w:color="auto"/>
              <w:right w:val="single" w:sz="6" w:space="0" w:color="auto"/>
            </w:tcBorders>
            <w:shd w:val="clear" w:color="auto" w:fill="595959"/>
            <w:vAlign w:val="center"/>
          </w:tcPr>
          <w:p w14:paraId="5F78C4FC"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(a)</w:t>
            </w:r>
          </w:p>
        </w:tc>
        <w:tc>
          <w:tcPr>
            <w:tcW w:w="850" w:type="dxa"/>
            <w:tcBorders>
              <w:top w:val="single" w:sz="4" w:space="0" w:color="auto"/>
              <w:left w:val="single" w:sz="6" w:space="0" w:color="auto"/>
              <w:bottom w:val="single" w:sz="4" w:space="0" w:color="auto"/>
              <w:right w:val="single" w:sz="6" w:space="0" w:color="auto"/>
            </w:tcBorders>
            <w:shd w:val="clear" w:color="auto" w:fill="595959"/>
            <w:vAlign w:val="center"/>
          </w:tcPr>
          <w:p w14:paraId="3729EAA3" w14:textId="77777777" w:rsidR="00881AC0" w:rsidRPr="00263368" w:rsidRDefault="00881AC0" w:rsidP="00A438E0">
            <w:pPr>
              <w:autoSpaceDE w:val="0"/>
              <w:autoSpaceDN w:val="0"/>
              <w:adjustRightInd w:val="0"/>
              <w:spacing w:after="0" w:line="240" w:lineRule="auto"/>
              <w:jc w:val="center"/>
              <w:rPr>
                <w:rFonts w:ascii="Times New Roman" w:hAnsi="Times New Roman" w:cs="Times New Roman"/>
                <w:b/>
                <w:bCs/>
                <w:i/>
                <w:color w:val="FFFFFF" w:themeColor="background1"/>
              </w:rPr>
            </w:pPr>
            <w:r w:rsidRPr="00263368">
              <w:rPr>
                <w:rFonts w:ascii="Times New Roman" w:hAnsi="Times New Roman" w:cs="Times New Roman"/>
                <w:b/>
                <w:bCs/>
                <w:i/>
                <w:color w:val="FFFFFF" w:themeColor="background1"/>
              </w:rPr>
              <w:t>(b)</w:t>
            </w:r>
          </w:p>
        </w:tc>
      </w:tr>
    </w:tbl>
    <w:p w14:paraId="75FFD2FF" w14:textId="77777777" w:rsidR="008F3DF7" w:rsidRPr="00263368" w:rsidRDefault="008F3DF7" w:rsidP="00A438E0">
      <w:pPr>
        <w:spacing w:line="240" w:lineRule="auto"/>
      </w:pPr>
    </w:p>
    <w:p w14:paraId="237860EF" w14:textId="77777777" w:rsidR="00516C83" w:rsidRPr="00263368" w:rsidRDefault="00516C83">
      <w:pPr>
        <w:spacing w:after="0" w:line="240" w:lineRule="auto"/>
        <w:rPr>
          <w:rFonts w:ascii="Tahoma" w:hAnsi="Tahoma" w:cs="Tahoma"/>
          <w:b/>
        </w:rPr>
      </w:pPr>
      <w:r w:rsidRPr="00263368">
        <w:rPr>
          <w:rFonts w:ascii="Tahoma" w:hAnsi="Tahoma" w:cs="Tahoma"/>
          <w:b/>
        </w:rPr>
        <w:br w:type="page"/>
      </w:r>
    </w:p>
    <w:p w14:paraId="753C50E8" w14:textId="7FE6B24D" w:rsidR="003C7E8F" w:rsidRPr="00263368" w:rsidRDefault="00B55F7A" w:rsidP="0064398B">
      <w:pPr>
        <w:pStyle w:val="Listaszerbekezds"/>
        <w:numPr>
          <w:ilvl w:val="3"/>
          <w:numId w:val="69"/>
        </w:numPr>
        <w:tabs>
          <w:tab w:val="clear" w:pos="1778"/>
          <w:tab w:val="num" w:pos="567"/>
        </w:tabs>
        <w:spacing w:after="0" w:line="259" w:lineRule="auto"/>
        <w:ind w:left="567" w:hanging="567"/>
        <w:rPr>
          <w:rFonts w:ascii="Times New Roman" w:hAnsi="Times New Roman" w:cs="Times New Roman"/>
          <w:i/>
        </w:rPr>
      </w:pPr>
      <w:r w:rsidRPr="00263368">
        <w:rPr>
          <w:rFonts w:ascii="Times New Roman" w:hAnsi="Times New Roman" w:cs="Times New Roman"/>
          <w:b/>
        </w:rPr>
        <w:t>Lakótelepi z</w:t>
      </w:r>
      <w:r w:rsidR="003C7E8F" w:rsidRPr="00263368">
        <w:rPr>
          <w:rFonts w:ascii="Times New Roman" w:hAnsi="Times New Roman" w:cs="Times New Roman"/>
          <w:b/>
        </w:rPr>
        <w:t xml:space="preserve">óna </w:t>
      </w:r>
      <w:r w:rsidR="00353989" w:rsidRPr="00263368">
        <w:rPr>
          <w:rFonts w:ascii="Times New Roman" w:hAnsi="Times New Roman" w:cs="Times New Roman"/>
          <w:i/>
        </w:rPr>
        <w:t xml:space="preserve">a </w:t>
      </w:r>
      <w:r w:rsidR="00E015CA" w:rsidRPr="00263368">
        <w:rPr>
          <w:rFonts w:ascii="Times New Roman" w:hAnsi="Times New Roman" w:cs="Times New Roman"/>
          <w:i/>
        </w:rPr>
        <w:t xml:space="preserve">7. pontban ábrázolt </w:t>
      </w:r>
      <w:r w:rsidR="00353989" w:rsidRPr="00263368">
        <w:rPr>
          <w:rFonts w:ascii="Times New Roman" w:hAnsi="Times New Roman" w:cs="Times New Roman"/>
          <w:i/>
        </w:rPr>
        <w:t xml:space="preserve">térképen </w:t>
      </w:r>
      <w:r w:rsidR="006931FA" w:rsidRPr="00263368">
        <w:rPr>
          <w:rFonts w:ascii="Times New Roman" w:hAnsi="Times New Roman" w:cs="Times New Roman"/>
          <w:i/>
        </w:rPr>
        <w:t xml:space="preserve">a </w:t>
      </w:r>
      <w:r w:rsidR="00353989" w:rsidRPr="00263368">
        <w:rPr>
          <w:rFonts w:ascii="Times New Roman" w:hAnsi="Times New Roman" w:cs="Times New Roman"/>
          <w:b/>
          <w:i/>
        </w:rPr>
        <w:t>3. jelű</w:t>
      </w:r>
      <w:r w:rsidR="00353989" w:rsidRPr="00263368">
        <w:rPr>
          <w:rFonts w:ascii="Times New Roman" w:hAnsi="Times New Roman" w:cs="Times New Roman"/>
          <w:i/>
        </w:rPr>
        <w:t xml:space="preserve"> parkolási zóna</w:t>
      </w:r>
    </w:p>
    <w:p w14:paraId="25F8C19B" w14:textId="69D28000" w:rsidR="003C7E8F" w:rsidRPr="00263368" w:rsidRDefault="003C7E8F" w:rsidP="00A438E0">
      <w:pPr>
        <w:spacing w:before="120" w:after="120"/>
        <w:ind w:firstLine="567"/>
        <w:jc w:val="both"/>
        <w:rPr>
          <w:rFonts w:ascii="Times New Roman" w:hAnsi="Times New Roman" w:cs="Times New Roman"/>
          <w:i/>
        </w:rPr>
      </w:pPr>
      <w:r w:rsidRPr="00263368">
        <w:rPr>
          <w:rFonts w:ascii="Times New Roman" w:hAnsi="Times New Roman" w:cs="Times New Roman"/>
          <w:b/>
        </w:rPr>
        <w:t>1 db gépjármű elhelyezését kell biztosítani:</w:t>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Pr="00263368">
        <w:rPr>
          <w:rFonts w:ascii="Times New Roman" w:hAnsi="Times New Roman" w:cs="Times New Roman"/>
          <w:b/>
        </w:rPr>
        <w:tab/>
      </w:r>
      <w:r w:rsidR="00717697" w:rsidRPr="00263368">
        <w:rPr>
          <w:rFonts w:ascii="Times New Roman" w:hAnsi="Times New Roman" w:cs="Times New Roman"/>
          <w:b/>
        </w:rPr>
        <w:tab/>
      </w:r>
      <w:r w:rsidR="00717697" w:rsidRPr="00263368">
        <w:rPr>
          <w:rFonts w:ascii="Times New Roman" w:hAnsi="Times New Roman" w:cs="Times New Roman"/>
          <w:b/>
        </w:rPr>
        <w:tab/>
      </w:r>
      <w:r w:rsidR="00717697" w:rsidRPr="00263368">
        <w:rPr>
          <w:rFonts w:ascii="Times New Roman" w:hAnsi="Times New Roman" w:cs="Times New Roman"/>
          <w:b/>
        </w:rPr>
        <w:tab/>
      </w:r>
      <w:r w:rsidR="00B55F7A" w:rsidRPr="00263368">
        <w:rPr>
          <w:rFonts w:ascii="Times New Roman" w:hAnsi="Times New Roman" w:cs="Times New Roman"/>
          <w:i/>
        </w:rPr>
        <w:t>4</w:t>
      </w:r>
      <w:r w:rsidRPr="00263368">
        <w:rPr>
          <w:rFonts w:ascii="Times New Roman" w:hAnsi="Times New Roman" w:cs="Times New Roman"/>
          <w:i/>
        </w:rPr>
        <w:t xml:space="preserve">. </w:t>
      </w:r>
      <w:r w:rsidR="00C01E14" w:rsidRPr="00263368">
        <w:rPr>
          <w:rFonts w:ascii="Times New Roman" w:hAnsi="Times New Roman" w:cs="Times New Roman"/>
          <w:i/>
        </w:rPr>
        <w:t xml:space="preserve">sz. </w:t>
      </w:r>
      <w:r w:rsidRPr="00263368">
        <w:rPr>
          <w:rFonts w:ascii="Times New Roman" w:hAnsi="Times New Roman" w:cs="Times New Roman"/>
          <w:i/>
        </w:rPr>
        <w:t>táblázat</w:t>
      </w:r>
    </w:p>
    <w:tbl>
      <w:tblPr>
        <w:tblW w:w="14553" w:type="dxa"/>
        <w:tblInd w:w="40" w:type="dxa"/>
        <w:tblLayout w:type="fixed"/>
        <w:tblCellMar>
          <w:left w:w="40" w:type="dxa"/>
          <w:right w:w="40" w:type="dxa"/>
        </w:tblCellMar>
        <w:tblLook w:val="0000" w:firstRow="0" w:lastRow="0" w:firstColumn="0" w:lastColumn="0" w:noHBand="0" w:noVBand="0"/>
      </w:tblPr>
      <w:tblGrid>
        <w:gridCol w:w="425"/>
        <w:gridCol w:w="7324"/>
        <w:gridCol w:w="1134"/>
        <w:gridCol w:w="1134"/>
        <w:gridCol w:w="1134"/>
        <w:gridCol w:w="1134"/>
        <w:gridCol w:w="1134"/>
        <w:gridCol w:w="1134"/>
      </w:tblGrid>
      <w:tr w:rsidR="003C7E8F" w:rsidRPr="00263368" w14:paraId="6229A456" w14:textId="77777777" w:rsidTr="00516C83">
        <w:trPr>
          <w:trHeight w:val="338"/>
        </w:trPr>
        <w:tc>
          <w:tcPr>
            <w:tcW w:w="425" w:type="dxa"/>
            <w:vMerge w:val="restart"/>
            <w:tcBorders>
              <w:top w:val="single" w:sz="6" w:space="0" w:color="auto"/>
              <w:left w:val="single" w:sz="6" w:space="0" w:color="auto"/>
              <w:right w:val="single" w:sz="6" w:space="0" w:color="auto"/>
            </w:tcBorders>
            <w:shd w:val="clear" w:color="auto" w:fill="595959" w:themeFill="text1" w:themeFillTint="A6"/>
          </w:tcPr>
          <w:p w14:paraId="53280B62" w14:textId="77777777" w:rsidR="003C7E8F" w:rsidRPr="00263368" w:rsidRDefault="003C7E8F" w:rsidP="003C7E8F">
            <w:pPr>
              <w:autoSpaceDE w:val="0"/>
              <w:autoSpaceDN w:val="0"/>
              <w:adjustRightInd w:val="0"/>
              <w:rPr>
                <w:rFonts w:ascii="Times New Roman" w:eastAsia="Times New Roman" w:hAnsi="Times New Roman" w:cs="Times New Roman"/>
                <w:b/>
                <w:bCs/>
              </w:rPr>
            </w:pPr>
          </w:p>
        </w:tc>
        <w:tc>
          <w:tcPr>
            <w:tcW w:w="7324"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424991A8" w14:textId="77777777" w:rsidR="003C7E8F" w:rsidRPr="00263368" w:rsidRDefault="003C7E8F" w:rsidP="00516C83">
            <w:pPr>
              <w:autoSpaceDE w:val="0"/>
              <w:autoSpaceDN w:val="0"/>
              <w:adjustRightInd w:val="0"/>
              <w:spacing w:after="0"/>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Rendeltetés, funkció</w:t>
            </w:r>
          </w:p>
        </w:tc>
        <w:tc>
          <w:tcPr>
            <w:tcW w:w="2268" w:type="dxa"/>
            <w:gridSpan w:val="2"/>
            <w:tcBorders>
              <w:top w:val="single" w:sz="6" w:space="0" w:color="auto"/>
              <w:left w:val="single" w:sz="6" w:space="0" w:color="auto"/>
              <w:bottom w:val="single" w:sz="6" w:space="0" w:color="auto"/>
              <w:right w:val="single" w:sz="4" w:space="0" w:color="auto"/>
            </w:tcBorders>
            <w:shd w:val="clear" w:color="auto" w:fill="595959" w:themeFill="text1" w:themeFillTint="A6"/>
            <w:vAlign w:val="center"/>
          </w:tcPr>
          <w:p w14:paraId="1B65B8D1"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Lk övezet</w:t>
            </w:r>
          </w:p>
        </w:tc>
        <w:tc>
          <w:tcPr>
            <w:tcW w:w="2268"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86FFB26" w14:textId="77777777" w:rsidR="003C7E8F" w:rsidRPr="00263368" w:rsidRDefault="003C7E8F" w:rsidP="00516C83">
            <w:pPr>
              <w:autoSpaceDE w:val="0"/>
              <w:autoSpaceDN w:val="0"/>
              <w:adjustRightInd w:val="0"/>
              <w:spacing w:after="0"/>
              <w:ind w:hanging="236"/>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Ln övezet</w:t>
            </w:r>
          </w:p>
        </w:tc>
        <w:tc>
          <w:tcPr>
            <w:tcW w:w="2268"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6B02B6BF"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Vt és Vi övezetek</w:t>
            </w:r>
          </w:p>
        </w:tc>
      </w:tr>
      <w:tr w:rsidR="003C7E8F" w:rsidRPr="00263368" w14:paraId="5433CE62" w14:textId="77777777" w:rsidTr="00516C83">
        <w:trPr>
          <w:trHeight w:val="338"/>
        </w:trPr>
        <w:tc>
          <w:tcPr>
            <w:tcW w:w="425" w:type="dxa"/>
            <w:vMerge/>
            <w:tcBorders>
              <w:left w:val="single" w:sz="6" w:space="0" w:color="auto"/>
              <w:bottom w:val="nil"/>
              <w:right w:val="single" w:sz="6" w:space="0" w:color="auto"/>
            </w:tcBorders>
            <w:shd w:val="clear" w:color="auto" w:fill="595959" w:themeFill="text1" w:themeFillTint="A6"/>
          </w:tcPr>
          <w:p w14:paraId="72926742" w14:textId="77777777" w:rsidR="003C7E8F" w:rsidRPr="00263368" w:rsidRDefault="003C7E8F" w:rsidP="003C7E8F">
            <w:pPr>
              <w:autoSpaceDE w:val="0"/>
              <w:autoSpaceDN w:val="0"/>
              <w:adjustRightInd w:val="0"/>
              <w:rPr>
                <w:rFonts w:ascii="Times New Roman" w:eastAsia="Times New Roman" w:hAnsi="Times New Roman" w:cs="Times New Roman"/>
                <w:b/>
                <w:bCs/>
                <w:sz w:val="20"/>
                <w:szCs w:val="20"/>
              </w:rPr>
            </w:pPr>
          </w:p>
        </w:tc>
        <w:tc>
          <w:tcPr>
            <w:tcW w:w="7324" w:type="dxa"/>
            <w:vMerge/>
            <w:tcBorders>
              <w:left w:val="single" w:sz="6" w:space="0" w:color="auto"/>
              <w:bottom w:val="nil"/>
              <w:right w:val="single" w:sz="6" w:space="0" w:color="auto"/>
            </w:tcBorders>
            <w:shd w:val="clear" w:color="auto" w:fill="595959" w:themeFill="text1" w:themeFillTint="A6"/>
            <w:vAlign w:val="center"/>
          </w:tcPr>
          <w:p w14:paraId="75903E04" w14:textId="77777777" w:rsidR="003C7E8F" w:rsidRPr="00263368" w:rsidRDefault="003C7E8F" w:rsidP="00516C83">
            <w:pPr>
              <w:autoSpaceDE w:val="0"/>
              <w:autoSpaceDN w:val="0"/>
              <w:adjustRightInd w:val="0"/>
              <w:rPr>
                <w:rFonts w:ascii="Times New Roman" w:eastAsia="Times New Roman" w:hAnsi="Times New Roman" w:cs="Times New Roman"/>
                <w:b/>
                <w:bCs/>
                <w:color w:val="FFFFFF" w:themeColor="background1"/>
                <w:sz w:val="20"/>
                <w:szCs w:val="20"/>
              </w:rPr>
            </w:pPr>
          </w:p>
        </w:tc>
        <w:tc>
          <w:tcPr>
            <w:tcW w:w="1134"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14:paraId="39A82726"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1134" w:type="dxa"/>
            <w:tcBorders>
              <w:left w:val="single" w:sz="6" w:space="0" w:color="auto"/>
              <w:bottom w:val="single" w:sz="6" w:space="0" w:color="auto"/>
              <w:right w:val="single" w:sz="6" w:space="0" w:color="auto"/>
            </w:tcBorders>
            <w:shd w:val="clear" w:color="auto" w:fill="595959" w:themeFill="text1" w:themeFillTint="A6"/>
            <w:vAlign w:val="center"/>
          </w:tcPr>
          <w:p w14:paraId="02F2B4D9"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3410ACB8"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7EBED80C"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7A7346F5"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(a)</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337615EC" w14:textId="77777777" w:rsidR="003C7E8F" w:rsidRPr="00263368" w:rsidRDefault="003C7E8F" w:rsidP="00516C83">
            <w:pPr>
              <w:autoSpaceDE w:val="0"/>
              <w:autoSpaceDN w:val="0"/>
              <w:adjustRightInd w:val="0"/>
              <w:spacing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(b)</w:t>
            </w:r>
          </w:p>
        </w:tc>
      </w:tr>
      <w:tr w:rsidR="003C7E8F" w:rsidRPr="00263368" w14:paraId="6D1925B0" w14:textId="77777777" w:rsidTr="00105AFF">
        <w:tc>
          <w:tcPr>
            <w:tcW w:w="425" w:type="dxa"/>
            <w:tcBorders>
              <w:top w:val="single" w:sz="6" w:space="0" w:color="auto"/>
              <w:left w:val="single" w:sz="6" w:space="0" w:color="auto"/>
              <w:bottom w:val="single" w:sz="6" w:space="0" w:color="auto"/>
              <w:right w:val="single" w:sz="6" w:space="0" w:color="auto"/>
            </w:tcBorders>
          </w:tcPr>
          <w:p w14:paraId="628162A9"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1.</w:t>
            </w:r>
          </w:p>
        </w:tc>
        <w:tc>
          <w:tcPr>
            <w:tcW w:w="7324" w:type="dxa"/>
            <w:tcBorders>
              <w:top w:val="single" w:sz="6" w:space="0" w:color="auto"/>
              <w:left w:val="single" w:sz="6" w:space="0" w:color="auto"/>
              <w:bottom w:val="single" w:sz="6" w:space="0" w:color="auto"/>
              <w:right w:val="single" w:sz="6" w:space="0" w:color="auto"/>
            </w:tcBorders>
          </w:tcPr>
          <w:p w14:paraId="18B2DE2A" w14:textId="411CB80C" w:rsidR="003C7E8F" w:rsidRPr="00263368" w:rsidRDefault="003C7E8F" w:rsidP="00516C83">
            <w:pPr>
              <w:autoSpaceDE w:val="0"/>
              <w:autoSpaceDN w:val="0"/>
              <w:adjustRightInd w:val="0"/>
              <w:spacing w:before="120" w:after="120"/>
              <w:rPr>
                <w:rFonts w:ascii="Times New Roman" w:eastAsia="Times New Roman" w:hAnsi="Times New Roman" w:cs="Times New Roman"/>
              </w:rPr>
            </w:pPr>
            <w:r w:rsidRPr="00263368">
              <w:rPr>
                <w:rFonts w:ascii="Times New Roman" w:eastAsia="Times New Roman" w:hAnsi="Times New Roman" w:cs="Times New Roman"/>
              </w:rPr>
              <w:t xml:space="preserve">Minden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w:t>
            </w:r>
            <w:r w:rsidR="00EE7063" w:rsidRPr="00263368">
              <w:rPr>
                <w:rFonts w:ascii="Times New Roman" w:eastAsia="Times New Roman" w:hAnsi="Times New Roman" w:cs="Times New Roman"/>
              </w:rPr>
              <w:t xml:space="preserve">db </w:t>
            </w:r>
            <w:r w:rsidRPr="00263368">
              <w:rPr>
                <w:rFonts w:ascii="Times New Roman" w:eastAsia="Times New Roman" w:hAnsi="Times New Roman" w:cs="Times New Roman"/>
              </w:rPr>
              <w:t>lakás és üdülő önálló rendeltetési egysége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101B2E6" w14:textId="77777777" w:rsidR="003C7E8F" w:rsidRPr="00263368" w:rsidRDefault="003C7E8F" w:rsidP="00105AF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1134" w:type="dxa"/>
            <w:tcBorders>
              <w:top w:val="single" w:sz="6" w:space="0" w:color="auto"/>
              <w:left w:val="single" w:sz="6" w:space="0" w:color="auto"/>
              <w:bottom w:val="single" w:sz="6" w:space="0" w:color="auto"/>
              <w:right w:val="single" w:sz="6" w:space="0" w:color="auto"/>
            </w:tcBorders>
            <w:vAlign w:val="center"/>
          </w:tcPr>
          <w:p w14:paraId="5938D986" w14:textId="77777777" w:rsidR="003C7E8F" w:rsidRPr="00263368" w:rsidRDefault="003C7E8F" w:rsidP="00105AFF">
            <w:pPr>
              <w:autoSpaceDE w:val="0"/>
              <w:autoSpaceDN w:val="0"/>
              <w:adjustRightInd w:val="0"/>
              <w:spacing w:before="60" w:after="0"/>
              <w:jc w:val="center"/>
              <w:rPr>
                <w:rFonts w:ascii="Times New Roman" w:eastAsia="Times New Roman" w:hAnsi="Times New Roman" w:cs="Times New Roman"/>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4FDDDD1" w14:textId="77777777" w:rsidR="003C7E8F" w:rsidRPr="00263368" w:rsidRDefault="003C7E8F" w:rsidP="00105AF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1134" w:type="dxa"/>
            <w:tcBorders>
              <w:top w:val="single" w:sz="6" w:space="0" w:color="auto"/>
              <w:left w:val="single" w:sz="6" w:space="0" w:color="auto"/>
              <w:bottom w:val="single" w:sz="6" w:space="0" w:color="auto"/>
              <w:right w:val="single" w:sz="6" w:space="0" w:color="auto"/>
            </w:tcBorders>
            <w:vAlign w:val="center"/>
          </w:tcPr>
          <w:p w14:paraId="4A338998" w14:textId="77777777" w:rsidR="003C7E8F" w:rsidRPr="00263368" w:rsidRDefault="003C7E8F" w:rsidP="00105AF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6327100" w14:textId="77777777" w:rsidR="003C7E8F" w:rsidRPr="00263368" w:rsidRDefault="003C7E8F" w:rsidP="00105AF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1134" w:type="dxa"/>
            <w:tcBorders>
              <w:top w:val="single" w:sz="6" w:space="0" w:color="auto"/>
              <w:left w:val="single" w:sz="6" w:space="0" w:color="auto"/>
              <w:bottom w:val="single" w:sz="6" w:space="0" w:color="auto"/>
              <w:right w:val="single" w:sz="6" w:space="0" w:color="auto"/>
            </w:tcBorders>
          </w:tcPr>
          <w:p w14:paraId="4825CC3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
                <w:color w:val="FFFFFF" w:themeColor="background1"/>
              </w:rPr>
            </w:pPr>
            <w:r w:rsidRPr="00263368">
              <w:rPr>
                <w:rFonts w:ascii="Times New Roman" w:eastAsia="Times New Roman" w:hAnsi="Times New Roman" w:cs="Times New Roman"/>
                <w:b/>
                <w:bCs/>
                <w:i/>
                <w:color w:val="FFFFFF" w:themeColor="background1"/>
              </w:rPr>
              <w:t>1</w:t>
            </w:r>
          </w:p>
        </w:tc>
      </w:tr>
      <w:tr w:rsidR="003C7E8F" w:rsidRPr="00263368" w14:paraId="67410B0B" w14:textId="77777777" w:rsidTr="00717697">
        <w:tc>
          <w:tcPr>
            <w:tcW w:w="425" w:type="dxa"/>
            <w:tcBorders>
              <w:top w:val="single" w:sz="6" w:space="0" w:color="auto"/>
              <w:left w:val="single" w:sz="6" w:space="0" w:color="auto"/>
              <w:bottom w:val="single" w:sz="6" w:space="0" w:color="auto"/>
              <w:right w:val="single" w:sz="6" w:space="0" w:color="auto"/>
            </w:tcBorders>
          </w:tcPr>
          <w:p w14:paraId="78C7AF7E"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2.</w:t>
            </w:r>
          </w:p>
        </w:tc>
        <w:tc>
          <w:tcPr>
            <w:tcW w:w="7324" w:type="dxa"/>
            <w:tcBorders>
              <w:top w:val="single" w:sz="6" w:space="0" w:color="auto"/>
              <w:left w:val="single" w:sz="6" w:space="0" w:color="auto"/>
              <w:bottom w:val="single" w:sz="6" w:space="0" w:color="auto"/>
              <w:right w:val="single" w:sz="6" w:space="0" w:color="auto"/>
            </w:tcBorders>
          </w:tcPr>
          <w:p w14:paraId="1FA47DF8" w14:textId="54FF2636"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K</w:t>
            </w:r>
            <w:r w:rsidR="003C7E8F" w:rsidRPr="00263368">
              <w:rPr>
                <w:rFonts w:ascii="Times New Roman" w:eastAsia="Times New Roman" w:hAnsi="Times New Roman" w:cs="Times New Roman"/>
              </w:rPr>
              <w:t>ereskedelmi, szolgáltató önálló rendeltetési egység árusítóterének 0-100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-ig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e fölött minden megkezdett </w:t>
            </w:r>
            <w:r w:rsidR="003C7E8F" w:rsidRPr="00263368">
              <w:rPr>
                <w:rFonts w:ascii="Times New Roman" w:eastAsia="Times New Roman" w:hAnsi="Times New Roman" w:cs="Times New Roman"/>
                <w:i/>
              </w:rPr>
              <w:t>(b)</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4815D0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 xml:space="preserve">12 </w:t>
            </w:r>
          </w:p>
        </w:tc>
        <w:tc>
          <w:tcPr>
            <w:tcW w:w="1134" w:type="dxa"/>
            <w:tcBorders>
              <w:top w:val="single" w:sz="6" w:space="0" w:color="auto"/>
              <w:left w:val="single" w:sz="6" w:space="0" w:color="auto"/>
              <w:bottom w:val="single" w:sz="6" w:space="0" w:color="auto"/>
              <w:right w:val="single" w:sz="6" w:space="0" w:color="auto"/>
            </w:tcBorders>
            <w:vAlign w:val="center"/>
          </w:tcPr>
          <w:p w14:paraId="71DB79E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rPr>
              <w:t xml:space="preserve">25 </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BE0D6B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15</w:t>
            </w:r>
          </w:p>
        </w:tc>
        <w:tc>
          <w:tcPr>
            <w:tcW w:w="1134" w:type="dxa"/>
            <w:tcBorders>
              <w:top w:val="single" w:sz="6" w:space="0" w:color="auto"/>
              <w:left w:val="single" w:sz="6" w:space="0" w:color="auto"/>
              <w:bottom w:val="single" w:sz="6" w:space="0" w:color="auto"/>
              <w:right w:val="single" w:sz="6" w:space="0" w:color="auto"/>
            </w:tcBorders>
            <w:vAlign w:val="center"/>
          </w:tcPr>
          <w:p w14:paraId="4B99A95B"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30</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102EC7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15</w:t>
            </w:r>
          </w:p>
        </w:tc>
        <w:tc>
          <w:tcPr>
            <w:tcW w:w="1134" w:type="dxa"/>
            <w:tcBorders>
              <w:top w:val="single" w:sz="6" w:space="0" w:color="auto"/>
              <w:left w:val="single" w:sz="6" w:space="0" w:color="auto"/>
              <w:bottom w:val="single" w:sz="6" w:space="0" w:color="auto"/>
              <w:right w:val="single" w:sz="6" w:space="0" w:color="auto"/>
            </w:tcBorders>
            <w:vAlign w:val="center"/>
          </w:tcPr>
          <w:p w14:paraId="483653F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spacing w:val="30"/>
              </w:rPr>
            </w:pPr>
            <w:r w:rsidRPr="00263368">
              <w:rPr>
                <w:rFonts w:ascii="Times New Roman" w:eastAsia="Times New Roman" w:hAnsi="Times New Roman" w:cs="Times New Roman"/>
                <w:b/>
                <w:bCs/>
                <w:iCs/>
                <w:spacing w:val="30"/>
              </w:rPr>
              <w:t>35</w:t>
            </w:r>
          </w:p>
        </w:tc>
      </w:tr>
      <w:tr w:rsidR="003C7E8F" w:rsidRPr="00263368" w14:paraId="6CCC8587" w14:textId="77777777" w:rsidTr="00717697">
        <w:trPr>
          <w:trHeight w:val="709"/>
        </w:trPr>
        <w:tc>
          <w:tcPr>
            <w:tcW w:w="425" w:type="dxa"/>
            <w:tcBorders>
              <w:top w:val="single" w:sz="6" w:space="0" w:color="auto"/>
              <w:left w:val="single" w:sz="6" w:space="0" w:color="auto"/>
              <w:bottom w:val="single" w:sz="6" w:space="0" w:color="auto"/>
              <w:right w:val="single" w:sz="6" w:space="0" w:color="auto"/>
            </w:tcBorders>
          </w:tcPr>
          <w:p w14:paraId="455181AF"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3.</w:t>
            </w:r>
          </w:p>
        </w:tc>
        <w:tc>
          <w:tcPr>
            <w:tcW w:w="7324" w:type="dxa"/>
            <w:tcBorders>
              <w:top w:val="single" w:sz="6" w:space="0" w:color="auto"/>
              <w:left w:val="single" w:sz="6" w:space="0" w:color="auto"/>
              <w:bottom w:val="single" w:sz="6" w:space="0" w:color="auto"/>
              <w:right w:val="single" w:sz="6" w:space="0" w:color="auto"/>
            </w:tcBorders>
          </w:tcPr>
          <w:p w14:paraId="62E8E47F" w14:textId="0364175C"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S</w:t>
            </w:r>
            <w:r w:rsidR="003C7E8F" w:rsidRPr="00263368">
              <w:rPr>
                <w:rFonts w:ascii="Times New Roman" w:eastAsia="Times New Roman" w:hAnsi="Times New Roman" w:cs="Times New Roman"/>
              </w:rPr>
              <w:t xml:space="preserve">zállás jellegű –kivéve hajléktalanszálló és idősek otthona, diákszálló, diákotthon- önálló rendeltetési egység minden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vendégszoba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B92D8BF"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1134" w:type="dxa"/>
            <w:tcBorders>
              <w:top w:val="single" w:sz="6" w:space="0" w:color="auto"/>
              <w:left w:val="single" w:sz="6" w:space="0" w:color="auto"/>
              <w:bottom w:val="single" w:sz="6" w:space="0" w:color="auto"/>
              <w:right w:val="single" w:sz="6" w:space="0" w:color="auto"/>
            </w:tcBorders>
            <w:vAlign w:val="center"/>
          </w:tcPr>
          <w:p w14:paraId="6B91CD7C"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384ED6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1134" w:type="dxa"/>
            <w:tcBorders>
              <w:top w:val="single" w:sz="6" w:space="0" w:color="auto"/>
              <w:left w:val="single" w:sz="6" w:space="0" w:color="auto"/>
              <w:bottom w:val="single" w:sz="6" w:space="0" w:color="auto"/>
              <w:right w:val="single" w:sz="6" w:space="0" w:color="auto"/>
            </w:tcBorders>
            <w:vAlign w:val="center"/>
          </w:tcPr>
          <w:p w14:paraId="2D9577A5"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5A1BB0E2"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w:t>
            </w:r>
          </w:p>
        </w:tc>
        <w:tc>
          <w:tcPr>
            <w:tcW w:w="1134" w:type="dxa"/>
            <w:tcBorders>
              <w:top w:val="single" w:sz="6" w:space="0" w:color="auto"/>
              <w:left w:val="single" w:sz="6" w:space="0" w:color="auto"/>
              <w:bottom w:val="single" w:sz="6" w:space="0" w:color="auto"/>
              <w:right w:val="single" w:sz="6" w:space="0" w:color="auto"/>
            </w:tcBorders>
            <w:vAlign w:val="center"/>
          </w:tcPr>
          <w:p w14:paraId="735DB3E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0CD1198C" w14:textId="77777777" w:rsidTr="00717697">
        <w:tc>
          <w:tcPr>
            <w:tcW w:w="425" w:type="dxa"/>
            <w:tcBorders>
              <w:top w:val="single" w:sz="6" w:space="0" w:color="auto"/>
              <w:left w:val="single" w:sz="6" w:space="0" w:color="auto"/>
              <w:bottom w:val="single" w:sz="6" w:space="0" w:color="auto"/>
              <w:right w:val="single" w:sz="6" w:space="0" w:color="auto"/>
            </w:tcBorders>
          </w:tcPr>
          <w:p w14:paraId="7D2B84C0"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4.</w:t>
            </w:r>
          </w:p>
        </w:tc>
        <w:tc>
          <w:tcPr>
            <w:tcW w:w="7324" w:type="dxa"/>
            <w:tcBorders>
              <w:top w:val="single" w:sz="6" w:space="0" w:color="auto"/>
              <w:left w:val="single" w:sz="6" w:space="0" w:color="auto"/>
              <w:bottom w:val="single" w:sz="6" w:space="0" w:color="auto"/>
              <w:right w:val="single" w:sz="6" w:space="0" w:color="auto"/>
            </w:tcBorders>
          </w:tcPr>
          <w:p w14:paraId="0990AB92"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 xml:space="preserve">Vendéglátó önálló rendeltetési egység fogyasztóterületének minden megkezdett </w:t>
            </w:r>
            <w:r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m</w:t>
            </w:r>
            <w:r w:rsidRPr="00263368">
              <w:rPr>
                <w:rFonts w:ascii="Times New Roman" w:eastAsia="Times New Roman" w:hAnsi="Times New Roman" w:cs="Times New Roman"/>
                <w:vertAlign w:val="superscript"/>
              </w:rPr>
              <w:t>2</w:t>
            </w:r>
            <w:r w:rsidRPr="00263368">
              <w:rPr>
                <w:rFonts w:ascii="Times New Roman" w:eastAsia="Times New Roman" w:hAnsi="Times New Roman" w:cs="Times New Roman"/>
              </w:rPr>
              <w:t xml:space="preserve"> alapterülete után (beleértve terasz, kerthelyiség területét is)</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E12B03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1134" w:type="dxa"/>
            <w:tcBorders>
              <w:top w:val="single" w:sz="6" w:space="0" w:color="auto"/>
              <w:left w:val="single" w:sz="6" w:space="0" w:color="auto"/>
              <w:bottom w:val="single" w:sz="6" w:space="0" w:color="auto"/>
              <w:right w:val="single" w:sz="6" w:space="0" w:color="auto"/>
            </w:tcBorders>
            <w:vAlign w:val="center"/>
          </w:tcPr>
          <w:p w14:paraId="7DFF2650"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06DC053"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1134" w:type="dxa"/>
            <w:tcBorders>
              <w:top w:val="single" w:sz="6" w:space="0" w:color="auto"/>
              <w:left w:val="single" w:sz="6" w:space="0" w:color="auto"/>
              <w:bottom w:val="single" w:sz="6" w:space="0" w:color="auto"/>
              <w:right w:val="single" w:sz="6" w:space="0" w:color="auto"/>
            </w:tcBorders>
            <w:vAlign w:val="center"/>
          </w:tcPr>
          <w:p w14:paraId="4D781455"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2B0D51A"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10</w:t>
            </w:r>
          </w:p>
        </w:tc>
        <w:tc>
          <w:tcPr>
            <w:tcW w:w="1134" w:type="dxa"/>
            <w:tcBorders>
              <w:top w:val="single" w:sz="6" w:space="0" w:color="auto"/>
              <w:left w:val="single" w:sz="6" w:space="0" w:color="auto"/>
              <w:bottom w:val="single" w:sz="6" w:space="0" w:color="auto"/>
              <w:right w:val="single" w:sz="6" w:space="0" w:color="auto"/>
            </w:tcBorders>
            <w:vAlign w:val="center"/>
          </w:tcPr>
          <w:p w14:paraId="24EC0038"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74A10525" w14:textId="77777777" w:rsidTr="00717697">
        <w:tc>
          <w:tcPr>
            <w:tcW w:w="425" w:type="dxa"/>
            <w:tcBorders>
              <w:top w:val="single" w:sz="6" w:space="0" w:color="auto"/>
              <w:left w:val="single" w:sz="6" w:space="0" w:color="auto"/>
              <w:bottom w:val="single" w:sz="6" w:space="0" w:color="auto"/>
              <w:right w:val="single" w:sz="6" w:space="0" w:color="auto"/>
            </w:tcBorders>
          </w:tcPr>
          <w:p w14:paraId="4CCDC1FC"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5.</w:t>
            </w:r>
          </w:p>
        </w:tc>
        <w:tc>
          <w:tcPr>
            <w:tcW w:w="7324" w:type="dxa"/>
            <w:tcBorders>
              <w:top w:val="single" w:sz="6" w:space="0" w:color="auto"/>
              <w:left w:val="single" w:sz="6" w:space="0" w:color="auto"/>
              <w:bottom w:val="single" w:sz="6" w:space="0" w:color="auto"/>
              <w:right w:val="single" w:sz="6" w:space="0" w:color="auto"/>
            </w:tcBorders>
          </w:tcPr>
          <w:p w14:paraId="0C97CE3F" w14:textId="1AAA7A03"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B</w:t>
            </w:r>
            <w:r w:rsidR="003C7E8F" w:rsidRPr="00263368">
              <w:rPr>
                <w:rFonts w:ascii="Times New Roman" w:eastAsia="Times New Roman" w:hAnsi="Times New Roman" w:cs="Times New Roman"/>
              </w:rPr>
              <w:t xml:space="preserve">ölcsőde, alap- és középfokú nevelési, oktatási önálló rendeltetési egység minden foglalkoztatója és/vagy tanterme nettó alapterületének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-e után </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6CFF75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1134" w:type="dxa"/>
            <w:tcBorders>
              <w:top w:val="single" w:sz="6" w:space="0" w:color="auto"/>
              <w:left w:val="single" w:sz="6" w:space="0" w:color="auto"/>
              <w:bottom w:val="single" w:sz="6" w:space="0" w:color="auto"/>
              <w:right w:val="single" w:sz="6" w:space="0" w:color="auto"/>
            </w:tcBorders>
            <w:vAlign w:val="center"/>
          </w:tcPr>
          <w:p w14:paraId="635198A1"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C593D44"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35</w:t>
            </w:r>
          </w:p>
        </w:tc>
        <w:tc>
          <w:tcPr>
            <w:tcW w:w="1134" w:type="dxa"/>
            <w:tcBorders>
              <w:top w:val="single" w:sz="6" w:space="0" w:color="auto"/>
              <w:left w:val="single" w:sz="6" w:space="0" w:color="auto"/>
              <w:bottom w:val="single" w:sz="6" w:space="0" w:color="auto"/>
              <w:right w:val="single" w:sz="6" w:space="0" w:color="auto"/>
            </w:tcBorders>
            <w:vAlign w:val="center"/>
          </w:tcPr>
          <w:p w14:paraId="16903F4F"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6D978D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1134" w:type="dxa"/>
            <w:tcBorders>
              <w:top w:val="single" w:sz="6" w:space="0" w:color="auto"/>
              <w:left w:val="single" w:sz="6" w:space="0" w:color="auto"/>
              <w:bottom w:val="single" w:sz="6" w:space="0" w:color="auto"/>
              <w:right w:val="single" w:sz="6" w:space="0" w:color="auto"/>
            </w:tcBorders>
            <w:vAlign w:val="center"/>
          </w:tcPr>
          <w:p w14:paraId="4FFE94D8"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55C4193D" w14:textId="77777777" w:rsidTr="00717697">
        <w:tc>
          <w:tcPr>
            <w:tcW w:w="425" w:type="dxa"/>
            <w:tcBorders>
              <w:top w:val="single" w:sz="6" w:space="0" w:color="auto"/>
              <w:left w:val="single" w:sz="6" w:space="0" w:color="auto"/>
              <w:bottom w:val="single" w:sz="6" w:space="0" w:color="auto"/>
              <w:right w:val="single" w:sz="6" w:space="0" w:color="auto"/>
            </w:tcBorders>
          </w:tcPr>
          <w:p w14:paraId="604F651C"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6.</w:t>
            </w:r>
          </w:p>
        </w:tc>
        <w:tc>
          <w:tcPr>
            <w:tcW w:w="7324" w:type="dxa"/>
            <w:tcBorders>
              <w:top w:val="single" w:sz="6" w:space="0" w:color="auto"/>
              <w:left w:val="single" w:sz="6" w:space="0" w:color="auto"/>
              <w:bottom w:val="single" w:sz="6" w:space="0" w:color="auto"/>
              <w:right w:val="single" w:sz="6" w:space="0" w:color="auto"/>
            </w:tcBorders>
          </w:tcPr>
          <w:p w14:paraId="60E6C8FF" w14:textId="375BE31D" w:rsidR="003C7E8F" w:rsidRPr="00263368" w:rsidRDefault="00105AFF" w:rsidP="00105AFF">
            <w:pPr>
              <w:autoSpaceDE w:val="0"/>
              <w:autoSpaceDN w:val="0"/>
              <w:adjustRightInd w:val="0"/>
              <w:spacing w:before="60" w:after="0"/>
              <w:rPr>
                <w:rFonts w:ascii="Times New Roman" w:hAnsi="Times New Roman" w:cs="Times New Roman"/>
              </w:rPr>
            </w:pPr>
            <w:r w:rsidRPr="00263368">
              <w:rPr>
                <w:rFonts w:ascii="Times New Roman" w:eastAsia="Times New Roman" w:hAnsi="Times New Roman" w:cs="Times New Roman"/>
              </w:rPr>
              <w:t>F</w:t>
            </w:r>
            <w:r w:rsidR="003C7E8F" w:rsidRPr="00263368">
              <w:rPr>
                <w:rFonts w:ascii="Times New Roman" w:eastAsia="Times New Roman" w:hAnsi="Times New Roman" w:cs="Times New Roman"/>
              </w:rPr>
              <w:t xml:space="preserve">elsőfokú nevelési, oktatási és kutatási önálló rendeltetési egység oktatási és kutatási helyiségeinek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0B9D913"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35</w:t>
            </w:r>
          </w:p>
        </w:tc>
        <w:tc>
          <w:tcPr>
            <w:tcW w:w="1134" w:type="dxa"/>
            <w:tcBorders>
              <w:top w:val="single" w:sz="6" w:space="0" w:color="auto"/>
              <w:left w:val="single" w:sz="6" w:space="0" w:color="auto"/>
              <w:bottom w:val="single" w:sz="6" w:space="0" w:color="auto"/>
              <w:right w:val="single" w:sz="6" w:space="0" w:color="auto"/>
            </w:tcBorders>
            <w:vAlign w:val="center"/>
          </w:tcPr>
          <w:p w14:paraId="44C959BC"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B84651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40</w:t>
            </w:r>
          </w:p>
        </w:tc>
        <w:tc>
          <w:tcPr>
            <w:tcW w:w="1134" w:type="dxa"/>
            <w:tcBorders>
              <w:top w:val="single" w:sz="6" w:space="0" w:color="auto"/>
              <w:left w:val="single" w:sz="6" w:space="0" w:color="auto"/>
              <w:bottom w:val="single" w:sz="6" w:space="0" w:color="auto"/>
              <w:right w:val="single" w:sz="6" w:space="0" w:color="auto"/>
            </w:tcBorders>
            <w:vAlign w:val="center"/>
          </w:tcPr>
          <w:p w14:paraId="21276E30"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0BAF5E4"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40</w:t>
            </w:r>
          </w:p>
        </w:tc>
        <w:tc>
          <w:tcPr>
            <w:tcW w:w="1134" w:type="dxa"/>
            <w:tcBorders>
              <w:top w:val="single" w:sz="6" w:space="0" w:color="auto"/>
              <w:left w:val="single" w:sz="6" w:space="0" w:color="auto"/>
              <w:bottom w:val="single" w:sz="6" w:space="0" w:color="auto"/>
              <w:right w:val="single" w:sz="6" w:space="0" w:color="auto"/>
            </w:tcBorders>
            <w:vAlign w:val="center"/>
          </w:tcPr>
          <w:p w14:paraId="1F77E620"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53E7C5CC" w14:textId="77777777" w:rsidTr="00717697">
        <w:trPr>
          <w:trHeight w:val="1114"/>
        </w:trPr>
        <w:tc>
          <w:tcPr>
            <w:tcW w:w="425" w:type="dxa"/>
            <w:tcBorders>
              <w:top w:val="single" w:sz="6" w:space="0" w:color="auto"/>
              <w:left w:val="single" w:sz="6" w:space="0" w:color="auto"/>
              <w:bottom w:val="single" w:sz="6" w:space="0" w:color="auto"/>
              <w:right w:val="single" w:sz="6" w:space="0" w:color="auto"/>
            </w:tcBorders>
          </w:tcPr>
          <w:p w14:paraId="5F0926AB"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7.</w:t>
            </w:r>
          </w:p>
        </w:tc>
        <w:tc>
          <w:tcPr>
            <w:tcW w:w="7324" w:type="dxa"/>
            <w:tcBorders>
              <w:top w:val="single" w:sz="6" w:space="0" w:color="auto"/>
              <w:left w:val="single" w:sz="6" w:space="0" w:color="auto"/>
              <w:bottom w:val="single" w:sz="6" w:space="0" w:color="auto"/>
              <w:right w:val="single" w:sz="6" w:space="0" w:color="auto"/>
            </w:tcBorders>
          </w:tcPr>
          <w:p w14:paraId="7D1D46AF" w14:textId="281849E9"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hAnsi="Times New Roman" w:cs="Times New Roman"/>
              </w:rPr>
              <w:t>K</w:t>
            </w:r>
            <w:r w:rsidR="003C7E8F" w:rsidRPr="00263368">
              <w:rPr>
                <w:rFonts w:ascii="Times New Roman" w:eastAsia="Times New Roman" w:hAnsi="Times New Roman" w:cs="Times New Roman"/>
              </w:rPr>
              <w:t xml:space="preserve">ulturális és közösségi szórakoztató önálló rendeltetési egység (színház, bábszínház, filmszínház, operaház, koncert-, hangversenyterem, művelődési központ, disco, vigadó, kaszinó, variete, cirkusz stb.)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férőhelye után, valamint ahol a férőhely száma nem állapítható meg (múzeum, művészeti galéria, levéltár stb.) a huzamos tartózkodásra szolgáló helyiségek minden megkezdett </w:t>
            </w:r>
            <w:r w:rsidR="003C7E8F" w:rsidRPr="00263368">
              <w:rPr>
                <w:rFonts w:ascii="Times New Roman" w:eastAsia="Times New Roman" w:hAnsi="Times New Roman" w:cs="Times New Roman"/>
                <w:i/>
              </w:rPr>
              <w:t>(b)</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72D9C3C"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1134" w:type="dxa"/>
            <w:tcBorders>
              <w:top w:val="single" w:sz="6" w:space="0" w:color="auto"/>
              <w:left w:val="single" w:sz="6" w:space="0" w:color="auto"/>
              <w:bottom w:val="single" w:sz="6" w:space="0" w:color="auto"/>
              <w:right w:val="single" w:sz="6" w:space="0" w:color="auto"/>
            </w:tcBorders>
            <w:vAlign w:val="center"/>
          </w:tcPr>
          <w:p w14:paraId="5BCFA2F4"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75</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7AB5FD4"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1134" w:type="dxa"/>
            <w:tcBorders>
              <w:top w:val="single" w:sz="6" w:space="0" w:color="auto"/>
              <w:left w:val="single" w:sz="6" w:space="0" w:color="auto"/>
              <w:bottom w:val="single" w:sz="6" w:space="0" w:color="auto"/>
              <w:right w:val="single" w:sz="6" w:space="0" w:color="auto"/>
            </w:tcBorders>
            <w:vAlign w:val="center"/>
          </w:tcPr>
          <w:p w14:paraId="14882528"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75</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6061A8A"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10</w:t>
            </w:r>
          </w:p>
        </w:tc>
        <w:tc>
          <w:tcPr>
            <w:tcW w:w="1134" w:type="dxa"/>
            <w:tcBorders>
              <w:top w:val="single" w:sz="6" w:space="0" w:color="auto"/>
              <w:left w:val="single" w:sz="6" w:space="0" w:color="auto"/>
              <w:bottom w:val="single" w:sz="6" w:space="0" w:color="auto"/>
              <w:right w:val="single" w:sz="6" w:space="0" w:color="auto"/>
            </w:tcBorders>
            <w:vAlign w:val="center"/>
          </w:tcPr>
          <w:p w14:paraId="73350402"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100</w:t>
            </w:r>
          </w:p>
        </w:tc>
      </w:tr>
      <w:tr w:rsidR="003C7E8F" w:rsidRPr="00263368" w14:paraId="02F000F1" w14:textId="77777777" w:rsidTr="00914543">
        <w:tc>
          <w:tcPr>
            <w:tcW w:w="425" w:type="dxa"/>
            <w:tcBorders>
              <w:top w:val="single" w:sz="6" w:space="0" w:color="auto"/>
              <w:left w:val="single" w:sz="6" w:space="0" w:color="auto"/>
              <w:bottom w:val="single" w:sz="6" w:space="0" w:color="auto"/>
              <w:right w:val="single" w:sz="6" w:space="0" w:color="auto"/>
            </w:tcBorders>
          </w:tcPr>
          <w:p w14:paraId="7D9C13B9"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8.</w:t>
            </w:r>
          </w:p>
        </w:tc>
        <w:tc>
          <w:tcPr>
            <w:tcW w:w="7324" w:type="dxa"/>
            <w:tcBorders>
              <w:top w:val="single" w:sz="6" w:space="0" w:color="auto"/>
              <w:left w:val="single" w:sz="6" w:space="0" w:color="auto"/>
              <w:bottom w:val="single" w:sz="6" w:space="0" w:color="auto"/>
              <w:right w:val="single" w:sz="6" w:space="0" w:color="auto"/>
            </w:tcBorders>
          </w:tcPr>
          <w:p w14:paraId="67ADA0A2" w14:textId="56BE4A0B" w:rsidR="003C7E8F" w:rsidRPr="00263368" w:rsidRDefault="00105AFF" w:rsidP="003C7E8F">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S</w:t>
            </w:r>
            <w:r w:rsidR="003C7E8F" w:rsidRPr="00263368">
              <w:rPr>
                <w:rFonts w:ascii="Times New Roman" w:eastAsia="Times New Roman" w:hAnsi="Times New Roman" w:cs="Times New Roman"/>
              </w:rPr>
              <w:t xml:space="preserve">portolás, strandolás célját szolgáló önálló rendeltetési egységek minden </w:t>
            </w:r>
            <w:r w:rsidR="003C7E8F" w:rsidRPr="00263368">
              <w:rPr>
                <w:rFonts w:ascii="Times New Roman" w:eastAsia="Times New Roman" w:hAnsi="Times New Roman" w:cs="Times New Roman"/>
                <w:i/>
              </w:rPr>
              <w:t>(a)</w:t>
            </w:r>
            <w:r w:rsidRPr="00263368">
              <w:rPr>
                <w:rFonts w:ascii="Times New Roman" w:eastAsia="Times New Roman" w:hAnsi="Times New Roman" w:cs="Times New Roman"/>
              </w:rPr>
              <w:t xml:space="preserve"> </w:t>
            </w:r>
            <w:r w:rsidR="003C7E8F" w:rsidRPr="00263368">
              <w:rPr>
                <w:rFonts w:ascii="Times New Roman" w:eastAsia="Times New Roman" w:hAnsi="Times New Roman" w:cs="Times New Roman"/>
              </w:rPr>
              <w:t xml:space="preserve">férőhelye után, lelátóval rendelkező, fedetlen vagy részben fedett sportlétesítmény minden megkezdett </w:t>
            </w:r>
            <w:r w:rsidR="003C7E8F" w:rsidRPr="00263368">
              <w:rPr>
                <w:rFonts w:ascii="Times New Roman" w:eastAsia="Times New Roman" w:hAnsi="Times New Roman" w:cs="Times New Roman"/>
                <w:i/>
              </w:rPr>
              <w:t>(b)</w:t>
            </w:r>
            <w:r w:rsidRPr="00263368">
              <w:rPr>
                <w:rFonts w:ascii="Times New Roman" w:eastAsia="Times New Roman" w:hAnsi="Times New Roman" w:cs="Times New Roman"/>
              </w:rPr>
              <w:t xml:space="preserve"> </w:t>
            </w:r>
            <w:r w:rsidR="003C7E8F" w:rsidRPr="00263368">
              <w:rPr>
                <w:rFonts w:ascii="Times New Roman" w:eastAsia="Times New Roman" w:hAnsi="Times New Roman" w:cs="Times New Roman"/>
              </w:rPr>
              <w:t>férőhelye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AF84D95"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1134" w:type="dxa"/>
            <w:tcBorders>
              <w:top w:val="single" w:sz="6" w:space="0" w:color="auto"/>
              <w:left w:val="single" w:sz="6" w:space="0" w:color="auto"/>
              <w:bottom w:val="single" w:sz="6" w:space="0" w:color="auto"/>
              <w:right w:val="single" w:sz="6" w:space="0" w:color="auto"/>
            </w:tcBorders>
            <w:vAlign w:val="center"/>
          </w:tcPr>
          <w:p w14:paraId="72C501BA"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23</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0AE02A0B"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1134" w:type="dxa"/>
            <w:tcBorders>
              <w:top w:val="single" w:sz="6" w:space="0" w:color="auto"/>
              <w:left w:val="single" w:sz="6" w:space="0" w:color="auto"/>
              <w:bottom w:val="single" w:sz="6" w:space="0" w:color="auto"/>
              <w:right w:val="single" w:sz="6" w:space="0" w:color="auto"/>
            </w:tcBorders>
            <w:vAlign w:val="center"/>
          </w:tcPr>
          <w:p w14:paraId="54B9AA02"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1BBE98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1134" w:type="dxa"/>
            <w:tcBorders>
              <w:top w:val="single" w:sz="6" w:space="0" w:color="auto"/>
              <w:left w:val="single" w:sz="6" w:space="0" w:color="auto"/>
              <w:bottom w:val="single" w:sz="6" w:space="0" w:color="auto"/>
              <w:right w:val="single" w:sz="6" w:space="0" w:color="auto"/>
            </w:tcBorders>
            <w:vAlign w:val="center"/>
          </w:tcPr>
          <w:p w14:paraId="4FD39460" w14:textId="77777777" w:rsidR="003C7E8F" w:rsidRPr="00263368" w:rsidRDefault="003C7E8F" w:rsidP="00914543">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r>
      <w:tr w:rsidR="003C7E8F" w:rsidRPr="00263368" w14:paraId="18CFB54F" w14:textId="77777777" w:rsidTr="00717697">
        <w:tc>
          <w:tcPr>
            <w:tcW w:w="425" w:type="dxa"/>
            <w:tcBorders>
              <w:top w:val="single" w:sz="6" w:space="0" w:color="auto"/>
              <w:left w:val="single" w:sz="6" w:space="0" w:color="auto"/>
              <w:bottom w:val="single" w:sz="6" w:space="0" w:color="auto"/>
              <w:right w:val="single" w:sz="6" w:space="0" w:color="auto"/>
            </w:tcBorders>
          </w:tcPr>
          <w:p w14:paraId="4C60DDC4"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9.</w:t>
            </w:r>
          </w:p>
        </w:tc>
        <w:tc>
          <w:tcPr>
            <w:tcW w:w="7324" w:type="dxa"/>
            <w:tcBorders>
              <w:top w:val="single" w:sz="6" w:space="0" w:color="auto"/>
              <w:left w:val="single" w:sz="6" w:space="0" w:color="auto"/>
              <w:bottom w:val="single" w:sz="6" w:space="0" w:color="auto"/>
              <w:right w:val="single" w:sz="6" w:space="0" w:color="auto"/>
            </w:tcBorders>
          </w:tcPr>
          <w:p w14:paraId="3B28753B" w14:textId="7233A1BB" w:rsidR="003C7E8F" w:rsidRPr="00263368" w:rsidRDefault="00105AFF" w:rsidP="003C7E8F">
            <w:pPr>
              <w:autoSpaceDE w:val="0"/>
              <w:autoSpaceDN w:val="0"/>
              <w:adjustRightInd w:val="0"/>
              <w:spacing w:before="60" w:after="0" w:line="240" w:lineRule="auto"/>
              <w:rPr>
                <w:rFonts w:ascii="Times New Roman" w:eastAsia="Times New Roman" w:hAnsi="Times New Roman" w:cs="Times New Roman"/>
              </w:rPr>
            </w:pPr>
            <w:r w:rsidRPr="00263368">
              <w:rPr>
                <w:rFonts w:ascii="Times New Roman" w:eastAsia="Times New Roman" w:hAnsi="Times New Roman" w:cs="Times New Roman"/>
              </w:rPr>
              <w:t>I</w:t>
            </w:r>
            <w:r w:rsidR="003C7E8F" w:rsidRPr="00263368">
              <w:rPr>
                <w:rFonts w:ascii="Times New Roman" w:eastAsia="Times New Roman" w:hAnsi="Times New Roman" w:cs="Times New Roman"/>
              </w:rPr>
              <w:t xml:space="preserve">gazgatási, nem fekvőbeteg-ellátó egészségügyi önálló rendeltetési egységek huzamos tartózkodásra szolgáló helyiségeinek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A263ECA"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12</w:t>
            </w:r>
          </w:p>
        </w:tc>
        <w:tc>
          <w:tcPr>
            <w:tcW w:w="1134" w:type="dxa"/>
            <w:tcBorders>
              <w:top w:val="single" w:sz="6" w:space="0" w:color="auto"/>
              <w:left w:val="single" w:sz="6" w:space="0" w:color="auto"/>
              <w:bottom w:val="single" w:sz="6" w:space="0" w:color="auto"/>
              <w:right w:val="single" w:sz="6" w:space="0" w:color="auto"/>
            </w:tcBorders>
            <w:vAlign w:val="center"/>
          </w:tcPr>
          <w:p w14:paraId="48438381"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6118C793"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1134" w:type="dxa"/>
            <w:tcBorders>
              <w:top w:val="single" w:sz="6" w:space="0" w:color="auto"/>
              <w:left w:val="single" w:sz="6" w:space="0" w:color="auto"/>
              <w:bottom w:val="single" w:sz="6" w:space="0" w:color="auto"/>
              <w:right w:val="single" w:sz="6" w:space="0" w:color="auto"/>
            </w:tcBorders>
            <w:vAlign w:val="center"/>
          </w:tcPr>
          <w:p w14:paraId="0EAD38D5"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66A0278"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1134" w:type="dxa"/>
            <w:tcBorders>
              <w:top w:val="single" w:sz="6" w:space="0" w:color="auto"/>
              <w:left w:val="single" w:sz="6" w:space="0" w:color="auto"/>
              <w:bottom w:val="single" w:sz="6" w:space="0" w:color="auto"/>
              <w:right w:val="single" w:sz="6" w:space="0" w:color="auto"/>
            </w:tcBorders>
          </w:tcPr>
          <w:p w14:paraId="4BED8D2F"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p w14:paraId="734E2ADF"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19E8E6C8" w14:textId="77777777" w:rsidTr="00717697">
        <w:trPr>
          <w:trHeight w:val="678"/>
        </w:trPr>
        <w:tc>
          <w:tcPr>
            <w:tcW w:w="425" w:type="dxa"/>
            <w:tcBorders>
              <w:top w:val="single" w:sz="6" w:space="0" w:color="auto"/>
              <w:left w:val="single" w:sz="6" w:space="0" w:color="auto"/>
              <w:bottom w:val="single" w:sz="6" w:space="0" w:color="auto"/>
              <w:right w:val="single" w:sz="6" w:space="0" w:color="auto"/>
            </w:tcBorders>
          </w:tcPr>
          <w:p w14:paraId="736B5AC2"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10.</w:t>
            </w:r>
          </w:p>
        </w:tc>
        <w:tc>
          <w:tcPr>
            <w:tcW w:w="7324" w:type="dxa"/>
            <w:tcBorders>
              <w:top w:val="single" w:sz="6" w:space="0" w:color="auto"/>
              <w:left w:val="single" w:sz="6" w:space="0" w:color="auto"/>
              <w:bottom w:val="single" w:sz="6" w:space="0" w:color="auto"/>
              <w:right w:val="single" w:sz="6" w:space="0" w:color="auto"/>
            </w:tcBorders>
          </w:tcPr>
          <w:p w14:paraId="7885B41E" w14:textId="74A03CDA"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F</w:t>
            </w:r>
            <w:r w:rsidR="003C7E8F" w:rsidRPr="00263368">
              <w:rPr>
                <w:rFonts w:ascii="Times New Roman" w:eastAsia="Times New Roman" w:hAnsi="Times New Roman" w:cs="Times New Roman"/>
              </w:rPr>
              <w:t xml:space="preserve">ekvőbeteg-ellátó egészségügyi önálló rendeltetési egység minden megkezdett </w:t>
            </w:r>
            <w:r w:rsidR="003C7E8F" w:rsidRPr="00263368">
              <w:rPr>
                <w:rFonts w:ascii="Times New Roman" w:eastAsia="Times New Roman" w:hAnsi="Times New Roman" w:cs="Times New Roman"/>
                <w:i/>
              </w:rPr>
              <w:t xml:space="preserve">(a) </w:t>
            </w:r>
            <w:r w:rsidR="003C7E8F" w:rsidRPr="00263368">
              <w:rPr>
                <w:rFonts w:ascii="Times New Roman" w:eastAsia="Times New Roman" w:hAnsi="Times New Roman" w:cs="Times New Roman"/>
              </w:rPr>
              <w:t>betegágya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C5BD59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6</w:t>
            </w:r>
          </w:p>
        </w:tc>
        <w:tc>
          <w:tcPr>
            <w:tcW w:w="1134" w:type="dxa"/>
            <w:tcBorders>
              <w:top w:val="single" w:sz="6" w:space="0" w:color="auto"/>
              <w:left w:val="single" w:sz="6" w:space="0" w:color="auto"/>
              <w:bottom w:val="single" w:sz="6" w:space="0" w:color="auto"/>
              <w:right w:val="single" w:sz="6" w:space="0" w:color="auto"/>
            </w:tcBorders>
            <w:vAlign w:val="center"/>
          </w:tcPr>
          <w:p w14:paraId="2A1EC57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98A79D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1134" w:type="dxa"/>
            <w:tcBorders>
              <w:top w:val="single" w:sz="6" w:space="0" w:color="auto"/>
              <w:left w:val="single" w:sz="6" w:space="0" w:color="auto"/>
              <w:bottom w:val="single" w:sz="6" w:space="0" w:color="auto"/>
              <w:right w:val="single" w:sz="6" w:space="0" w:color="auto"/>
            </w:tcBorders>
            <w:vAlign w:val="center"/>
          </w:tcPr>
          <w:p w14:paraId="50710080"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A2D0EC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8</w:t>
            </w:r>
          </w:p>
        </w:tc>
        <w:tc>
          <w:tcPr>
            <w:tcW w:w="1134" w:type="dxa"/>
            <w:tcBorders>
              <w:top w:val="single" w:sz="6" w:space="0" w:color="auto"/>
              <w:left w:val="single" w:sz="6" w:space="0" w:color="auto"/>
              <w:bottom w:val="single" w:sz="6" w:space="0" w:color="auto"/>
              <w:right w:val="single" w:sz="6" w:space="0" w:color="auto"/>
            </w:tcBorders>
            <w:vAlign w:val="center"/>
          </w:tcPr>
          <w:p w14:paraId="4D9CF828"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7802F536" w14:textId="77777777" w:rsidTr="00717697">
        <w:tc>
          <w:tcPr>
            <w:tcW w:w="425" w:type="dxa"/>
            <w:tcBorders>
              <w:top w:val="single" w:sz="6" w:space="0" w:color="auto"/>
              <w:left w:val="single" w:sz="6" w:space="0" w:color="auto"/>
              <w:bottom w:val="single" w:sz="6" w:space="0" w:color="auto"/>
              <w:right w:val="single" w:sz="6" w:space="0" w:color="auto"/>
            </w:tcBorders>
          </w:tcPr>
          <w:p w14:paraId="16EA4EBD"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11.</w:t>
            </w:r>
          </w:p>
        </w:tc>
        <w:tc>
          <w:tcPr>
            <w:tcW w:w="7324" w:type="dxa"/>
            <w:tcBorders>
              <w:top w:val="single" w:sz="6" w:space="0" w:color="auto"/>
              <w:left w:val="single" w:sz="6" w:space="0" w:color="auto"/>
              <w:bottom w:val="single" w:sz="6" w:space="0" w:color="auto"/>
              <w:right w:val="single" w:sz="6" w:space="0" w:color="auto"/>
            </w:tcBorders>
          </w:tcPr>
          <w:p w14:paraId="35DB7876" w14:textId="3C0DF297"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I</w:t>
            </w:r>
            <w:r w:rsidR="003C7E8F" w:rsidRPr="00263368">
              <w:rPr>
                <w:rFonts w:ascii="Times New Roman" w:eastAsia="Times New Roman" w:hAnsi="Times New Roman" w:cs="Times New Roman"/>
              </w:rPr>
              <w:t xml:space="preserve">roda, és egyéb önálló rendeltetési egységek huzamos tartózkodásra szolgáló helyiségeinek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FA90B80"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25</w:t>
            </w:r>
          </w:p>
        </w:tc>
        <w:tc>
          <w:tcPr>
            <w:tcW w:w="1134" w:type="dxa"/>
            <w:tcBorders>
              <w:top w:val="single" w:sz="6" w:space="0" w:color="auto"/>
              <w:left w:val="single" w:sz="6" w:space="0" w:color="auto"/>
              <w:bottom w:val="single" w:sz="6" w:space="0" w:color="auto"/>
              <w:right w:val="single" w:sz="6" w:space="0" w:color="auto"/>
            </w:tcBorders>
            <w:vAlign w:val="center"/>
          </w:tcPr>
          <w:p w14:paraId="532B160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6F8CCE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1134" w:type="dxa"/>
            <w:tcBorders>
              <w:top w:val="single" w:sz="6" w:space="0" w:color="auto"/>
              <w:left w:val="single" w:sz="6" w:space="0" w:color="auto"/>
              <w:bottom w:val="single" w:sz="6" w:space="0" w:color="auto"/>
              <w:right w:val="single" w:sz="6" w:space="0" w:color="auto"/>
            </w:tcBorders>
            <w:vAlign w:val="center"/>
          </w:tcPr>
          <w:p w14:paraId="01DA9DC2"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AE2C00B"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1134" w:type="dxa"/>
            <w:tcBorders>
              <w:top w:val="single" w:sz="6" w:space="0" w:color="auto"/>
              <w:left w:val="single" w:sz="6" w:space="0" w:color="auto"/>
              <w:bottom w:val="single" w:sz="6" w:space="0" w:color="auto"/>
              <w:right w:val="single" w:sz="6" w:space="0" w:color="auto"/>
            </w:tcBorders>
          </w:tcPr>
          <w:p w14:paraId="27EE320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18B7982D" w14:textId="77777777" w:rsidTr="00717697">
        <w:tc>
          <w:tcPr>
            <w:tcW w:w="425" w:type="dxa"/>
            <w:tcBorders>
              <w:top w:val="single" w:sz="6" w:space="0" w:color="auto"/>
              <w:left w:val="single" w:sz="6" w:space="0" w:color="auto"/>
              <w:bottom w:val="single" w:sz="6" w:space="0" w:color="auto"/>
              <w:right w:val="single" w:sz="6" w:space="0" w:color="auto"/>
            </w:tcBorders>
          </w:tcPr>
          <w:p w14:paraId="24860650"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12.</w:t>
            </w:r>
          </w:p>
        </w:tc>
        <w:tc>
          <w:tcPr>
            <w:tcW w:w="7324" w:type="dxa"/>
            <w:tcBorders>
              <w:top w:val="single" w:sz="6" w:space="0" w:color="auto"/>
              <w:left w:val="single" w:sz="6" w:space="0" w:color="auto"/>
              <w:bottom w:val="single" w:sz="6" w:space="0" w:color="auto"/>
              <w:right w:val="single" w:sz="6" w:space="0" w:color="auto"/>
            </w:tcBorders>
          </w:tcPr>
          <w:p w14:paraId="44AD01E8" w14:textId="50AD96D3"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J</w:t>
            </w:r>
            <w:r w:rsidR="003C7E8F" w:rsidRPr="00263368">
              <w:rPr>
                <w:rFonts w:ascii="Times New Roman" w:eastAsia="Times New Roman" w:hAnsi="Times New Roman" w:cs="Times New Roman"/>
              </w:rPr>
              <w:t xml:space="preserve">elentős zöldfelületet igénylő közösségi kulturális önálló rendeltetési egység (állatkert, növénykert, temető stb.) és közhasználatú park területének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C2EE8C3" w14:textId="0C268020"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75</w:t>
            </w:r>
            <w:r w:rsidR="00105AFF" w:rsidRPr="00263368">
              <w:rPr>
                <w:rFonts w:ascii="Times New Roman" w:eastAsia="Times New Roman" w:hAnsi="Times New Roman" w:cs="Times New Roman"/>
                <w:b/>
                <w:bCs/>
                <w:iCs/>
              </w:rPr>
              <w:t>0</w:t>
            </w:r>
          </w:p>
        </w:tc>
        <w:tc>
          <w:tcPr>
            <w:tcW w:w="1134" w:type="dxa"/>
            <w:tcBorders>
              <w:top w:val="single" w:sz="6" w:space="0" w:color="auto"/>
              <w:left w:val="single" w:sz="6" w:space="0" w:color="auto"/>
              <w:bottom w:val="single" w:sz="6" w:space="0" w:color="auto"/>
              <w:right w:val="single" w:sz="6" w:space="0" w:color="auto"/>
            </w:tcBorders>
            <w:vAlign w:val="center"/>
          </w:tcPr>
          <w:p w14:paraId="6EA4659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3DB4401"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1134" w:type="dxa"/>
            <w:tcBorders>
              <w:top w:val="single" w:sz="6" w:space="0" w:color="auto"/>
              <w:left w:val="single" w:sz="6" w:space="0" w:color="auto"/>
              <w:bottom w:val="single" w:sz="6" w:space="0" w:color="auto"/>
              <w:right w:val="single" w:sz="6" w:space="0" w:color="auto"/>
            </w:tcBorders>
            <w:vAlign w:val="center"/>
          </w:tcPr>
          <w:p w14:paraId="7DCC998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2D2AAE9B"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w:t>
            </w:r>
          </w:p>
        </w:tc>
        <w:tc>
          <w:tcPr>
            <w:tcW w:w="1134" w:type="dxa"/>
            <w:tcBorders>
              <w:top w:val="single" w:sz="6" w:space="0" w:color="auto"/>
              <w:left w:val="single" w:sz="6" w:space="0" w:color="auto"/>
              <w:bottom w:val="single" w:sz="6" w:space="0" w:color="auto"/>
              <w:right w:val="single" w:sz="6" w:space="0" w:color="auto"/>
            </w:tcBorders>
          </w:tcPr>
          <w:p w14:paraId="59792CC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5E00CC37" w14:textId="77777777" w:rsidTr="00717697">
        <w:tc>
          <w:tcPr>
            <w:tcW w:w="425" w:type="dxa"/>
            <w:tcBorders>
              <w:top w:val="single" w:sz="6" w:space="0" w:color="auto"/>
              <w:left w:val="single" w:sz="6" w:space="0" w:color="auto"/>
              <w:bottom w:val="single" w:sz="6" w:space="0" w:color="auto"/>
              <w:right w:val="single" w:sz="6" w:space="0" w:color="auto"/>
            </w:tcBorders>
          </w:tcPr>
          <w:p w14:paraId="5655AD92"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13.</w:t>
            </w:r>
          </w:p>
        </w:tc>
        <w:tc>
          <w:tcPr>
            <w:tcW w:w="7324" w:type="dxa"/>
            <w:tcBorders>
              <w:top w:val="single" w:sz="6" w:space="0" w:color="auto"/>
              <w:left w:val="single" w:sz="6" w:space="0" w:color="auto"/>
              <w:bottom w:val="single" w:sz="6" w:space="0" w:color="auto"/>
              <w:right w:val="single" w:sz="6" w:space="0" w:color="auto"/>
            </w:tcBorders>
          </w:tcPr>
          <w:p w14:paraId="2FF08EDC" w14:textId="7FD7DDA8"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K</w:t>
            </w:r>
            <w:r w:rsidR="003C7E8F" w:rsidRPr="00263368">
              <w:rPr>
                <w:rFonts w:ascii="Times New Roman" w:eastAsia="Times New Roman" w:hAnsi="Times New Roman" w:cs="Times New Roman"/>
              </w:rPr>
              <w:t xml:space="preserve">ollégium, diákotthon, diákszálló, idősek otthona esetében minden </w:t>
            </w:r>
            <w:r w:rsidR="003C7E8F" w:rsidRPr="00263368">
              <w:rPr>
                <w:rFonts w:ascii="Times New Roman" w:eastAsia="Times New Roman" w:hAnsi="Times New Roman" w:cs="Times New Roman"/>
                <w:i/>
              </w:rPr>
              <w:t xml:space="preserve">(a) </w:t>
            </w:r>
            <w:r w:rsidR="003C7E8F" w:rsidRPr="00263368">
              <w:rPr>
                <w:rFonts w:ascii="Times New Roman" w:eastAsia="Times New Roman" w:hAnsi="Times New Roman" w:cs="Times New Roman"/>
              </w:rPr>
              <w:t>férőhely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AA55913"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15</w:t>
            </w:r>
          </w:p>
        </w:tc>
        <w:tc>
          <w:tcPr>
            <w:tcW w:w="1134" w:type="dxa"/>
            <w:tcBorders>
              <w:top w:val="single" w:sz="6" w:space="0" w:color="auto"/>
              <w:left w:val="single" w:sz="6" w:space="0" w:color="auto"/>
              <w:bottom w:val="single" w:sz="6" w:space="0" w:color="auto"/>
              <w:right w:val="single" w:sz="6" w:space="0" w:color="auto"/>
            </w:tcBorders>
            <w:vAlign w:val="center"/>
          </w:tcPr>
          <w:p w14:paraId="74570EDB"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AE1E969"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20</w:t>
            </w:r>
          </w:p>
        </w:tc>
        <w:tc>
          <w:tcPr>
            <w:tcW w:w="1134" w:type="dxa"/>
            <w:tcBorders>
              <w:top w:val="single" w:sz="6" w:space="0" w:color="auto"/>
              <w:left w:val="single" w:sz="6" w:space="0" w:color="auto"/>
              <w:bottom w:val="single" w:sz="6" w:space="0" w:color="auto"/>
              <w:right w:val="single" w:sz="6" w:space="0" w:color="auto"/>
            </w:tcBorders>
            <w:vAlign w:val="center"/>
          </w:tcPr>
          <w:p w14:paraId="57C432B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CDB7572"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20</w:t>
            </w:r>
          </w:p>
        </w:tc>
        <w:tc>
          <w:tcPr>
            <w:tcW w:w="1134" w:type="dxa"/>
            <w:tcBorders>
              <w:top w:val="single" w:sz="6" w:space="0" w:color="auto"/>
              <w:left w:val="single" w:sz="6" w:space="0" w:color="auto"/>
              <w:bottom w:val="single" w:sz="6" w:space="0" w:color="auto"/>
              <w:right w:val="single" w:sz="6" w:space="0" w:color="auto"/>
            </w:tcBorders>
          </w:tcPr>
          <w:p w14:paraId="2A3568C3"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3C7E8F" w:rsidRPr="00263368" w14:paraId="33A54409" w14:textId="77777777" w:rsidTr="00717697">
        <w:tc>
          <w:tcPr>
            <w:tcW w:w="425" w:type="dxa"/>
            <w:tcBorders>
              <w:top w:val="single" w:sz="6" w:space="0" w:color="auto"/>
              <w:left w:val="single" w:sz="6" w:space="0" w:color="auto"/>
              <w:bottom w:val="single" w:sz="6" w:space="0" w:color="auto"/>
              <w:right w:val="single" w:sz="6" w:space="0" w:color="auto"/>
            </w:tcBorders>
          </w:tcPr>
          <w:p w14:paraId="5FA74FD7" w14:textId="77777777" w:rsidR="003C7E8F" w:rsidRPr="00263368" w:rsidRDefault="003C7E8F" w:rsidP="003C7E8F">
            <w:pPr>
              <w:autoSpaceDE w:val="0"/>
              <w:autoSpaceDN w:val="0"/>
              <w:adjustRightInd w:val="0"/>
              <w:spacing w:before="60" w:after="0"/>
              <w:rPr>
                <w:rFonts w:ascii="Times New Roman" w:eastAsia="Times New Roman" w:hAnsi="Times New Roman" w:cs="Times New Roman"/>
                <w:bCs/>
              </w:rPr>
            </w:pPr>
            <w:r w:rsidRPr="00263368">
              <w:rPr>
                <w:rFonts w:ascii="Times New Roman" w:eastAsia="Times New Roman" w:hAnsi="Times New Roman" w:cs="Times New Roman"/>
                <w:bCs/>
              </w:rPr>
              <w:t>14.</w:t>
            </w:r>
          </w:p>
        </w:tc>
        <w:tc>
          <w:tcPr>
            <w:tcW w:w="7324" w:type="dxa"/>
            <w:tcBorders>
              <w:top w:val="single" w:sz="6" w:space="0" w:color="auto"/>
              <w:left w:val="single" w:sz="6" w:space="0" w:color="auto"/>
              <w:bottom w:val="single" w:sz="6" w:space="0" w:color="auto"/>
              <w:right w:val="single" w:sz="6" w:space="0" w:color="auto"/>
            </w:tcBorders>
          </w:tcPr>
          <w:p w14:paraId="30AEE098" w14:textId="41B56B3C" w:rsidR="003C7E8F" w:rsidRPr="00263368" w:rsidRDefault="00105AFF" w:rsidP="003C7E8F">
            <w:pPr>
              <w:autoSpaceDE w:val="0"/>
              <w:autoSpaceDN w:val="0"/>
              <w:adjustRightInd w:val="0"/>
              <w:spacing w:before="60" w:after="0"/>
              <w:rPr>
                <w:rFonts w:ascii="Times New Roman" w:eastAsia="Times New Roman" w:hAnsi="Times New Roman" w:cs="Times New Roman"/>
              </w:rPr>
            </w:pPr>
            <w:r w:rsidRPr="00263368">
              <w:rPr>
                <w:rFonts w:ascii="Times New Roman" w:eastAsia="Times New Roman" w:hAnsi="Times New Roman" w:cs="Times New Roman"/>
              </w:rPr>
              <w:t>H</w:t>
            </w:r>
            <w:r w:rsidR="003C7E8F" w:rsidRPr="00263368">
              <w:rPr>
                <w:rFonts w:ascii="Times New Roman" w:eastAsia="Times New Roman" w:hAnsi="Times New Roman" w:cs="Times New Roman"/>
              </w:rPr>
              <w:t xml:space="preserve">ajléktalanszálló, szállás jellegű önálló rendeltetési egység huzamos tartózkodás céljára szolgáló irodai helyiségeinek minden megkezdett </w:t>
            </w:r>
            <w:r w:rsidR="003C7E8F" w:rsidRPr="00263368">
              <w:rPr>
                <w:rFonts w:ascii="Times New Roman" w:eastAsia="Times New Roman" w:hAnsi="Times New Roman" w:cs="Times New Roman"/>
                <w:i/>
              </w:rPr>
              <w:t>(a)</w:t>
            </w:r>
            <w:r w:rsidR="003C7E8F" w:rsidRPr="00263368">
              <w:rPr>
                <w:rFonts w:ascii="Times New Roman" w:eastAsia="Times New Roman" w:hAnsi="Times New Roman" w:cs="Times New Roman"/>
              </w:rPr>
              <w:t xml:space="preserve"> m</w:t>
            </w:r>
            <w:r w:rsidR="003C7E8F" w:rsidRPr="00263368">
              <w:rPr>
                <w:rFonts w:ascii="Times New Roman" w:eastAsia="Times New Roman" w:hAnsi="Times New Roman" w:cs="Times New Roman"/>
                <w:vertAlign w:val="superscript"/>
              </w:rPr>
              <w:t>2</w:t>
            </w:r>
            <w:r w:rsidR="003C7E8F" w:rsidRPr="00263368">
              <w:rPr>
                <w:rFonts w:ascii="Times New Roman" w:eastAsia="Times New Roman" w:hAnsi="Times New Roman" w:cs="Times New Roman"/>
              </w:rPr>
              <w:t xml:space="preserve"> nettó alapterülete után</w:t>
            </w: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FEAF9DD"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1134" w:type="dxa"/>
            <w:tcBorders>
              <w:top w:val="single" w:sz="6" w:space="0" w:color="auto"/>
              <w:left w:val="single" w:sz="6" w:space="0" w:color="auto"/>
              <w:bottom w:val="single" w:sz="6" w:space="0" w:color="auto"/>
              <w:right w:val="single" w:sz="6" w:space="0" w:color="auto"/>
            </w:tcBorders>
            <w:vAlign w:val="center"/>
          </w:tcPr>
          <w:p w14:paraId="34807A8A"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3FE9BF26"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30</w:t>
            </w:r>
          </w:p>
        </w:tc>
        <w:tc>
          <w:tcPr>
            <w:tcW w:w="1134" w:type="dxa"/>
            <w:tcBorders>
              <w:top w:val="single" w:sz="6" w:space="0" w:color="auto"/>
              <w:left w:val="single" w:sz="6" w:space="0" w:color="auto"/>
              <w:bottom w:val="single" w:sz="6" w:space="0" w:color="auto"/>
              <w:right w:val="single" w:sz="6" w:space="0" w:color="auto"/>
            </w:tcBorders>
            <w:vAlign w:val="center"/>
          </w:tcPr>
          <w:p w14:paraId="0556E56E"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c>
          <w:tcPr>
            <w:tcW w:w="113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71AC7185"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r w:rsidRPr="00263368">
              <w:rPr>
                <w:rFonts w:ascii="Times New Roman" w:eastAsia="Times New Roman" w:hAnsi="Times New Roman" w:cs="Times New Roman"/>
                <w:b/>
                <w:bCs/>
                <w:iCs/>
              </w:rPr>
              <w:t>40</w:t>
            </w:r>
          </w:p>
        </w:tc>
        <w:tc>
          <w:tcPr>
            <w:tcW w:w="1134" w:type="dxa"/>
            <w:tcBorders>
              <w:top w:val="single" w:sz="6" w:space="0" w:color="auto"/>
              <w:left w:val="single" w:sz="6" w:space="0" w:color="auto"/>
              <w:bottom w:val="single" w:sz="6" w:space="0" w:color="auto"/>
              <w:right w:val="single" w:sz="6" w:space="0" w:color="auto"/>
            </w:tcBorders>
          </w:tcPr>
          <w:p w14:paraId="7F8BDCDF" w14:textId="77777777" w:rsidR="003C7E8F" w:rsidRPr="00263368" w:rsidRDefault="003C7E8F" w:rsidP="003C7E8F">
            <w:pPr>
              <w:autoSpaceDE w:val="0"/>
              <w:autoSpaceDN w:val="0"/>
              <w:adjustRightInd w:val="0"/>
              <w:spacing w:before="60" w:after="0"/>
              <w:jc w:val="center"/>
              <w:rPr>
                <w:rFonts w:ascii="Times New Roman" w:eastAsia="Times New Roman" w:hAnsi="Times New Roman" w:cs="Times New Roman"/>
                <w:b/>
                <w:bCs/>
                <w:iCs/>
              </w:rPr>
            </w:pPr>
          </w:p>
        </w:tc>
      </w:tr>
      <w:tr w:rsidR="00914543" w:rsidRPr="00263368" w14:paraId="19A68441" w14:textId="77777777" w:rsidTr="00914543">
        <w:trPr>
          <w:trHeight w:val="338"/>
        </w:trPr>
        <w:tc>
          <w:tcPr>
            <w:tcW w:w="425" w:type="dxa"/>
            <w:vMerge w:val="restart"/>
            <w:tcBorders>
              <w:top w:val="single" w:sz="6" w:space="0" w:color="auto"/>
              <w:left w:val="single" w:sz="6" w:space="0" w:color="auto"/>
              <w:right w:val="single" w:sz="6" w:space="0" w:color="auto"/>
            </w:tcBorders>
            <w:shd w:val="clear" w:color="auto" w:fill="595959" w:themeFill="text1" w:themeFillTint="A6"/>
          </w:tcPr>
          <w:p w14:paraId="3B993C15" w14:textId="77777777" w:rsidR="00914543" w:rsidRPr="00263368" w:rsidRDefault="00914543" w:rsidP="00914543">
            <w:pPr>
              <w:autoSpaceDE w:val="0"/>
              <w:autoSpaceDN w:val="0"/>
              <w:adjustRightInd w:val="0"/>
              <w:rPr>
                <w:rFonts w:ascii="Times New Roman" w:eastAsia="Times New Roman" w:hAnsi="Times New Roman" w:cs="Times New Roman"/>
                <w:b/>
                <w:bCs/>
              </w:rPr>
            </w:pPr>
          </w:p>
        </w:tc>
        <w:tc>
          <w:tcPr>
            <w:tcW w:w="7324" w:type="dxa"/>
            <w:vMerge w:val="restart"/>
            <w:tcBorders>
              <w:top w:val="single" w:sz="6" w:space="0" w:color="auto"/>
              <w:left w:val="single" w:sz="6" w:space="0" w:color="auto"/>
              <w:right w:val="single" w:sz="6" w:space="0" w:color="auto"/>
            </w:tcBorders>
            <w:shd w:val="clear" w:color="auto" w:fill="595959" w:themeFill="text1" w:themeFillTint="A6"/>
            <w:vAlign w:val="center"/>
          </w:tcPr>
          <w:p w14:paraId="00A2C16F" w14:textId="77777777" w:rsidR="00914543" w:rsidRPr="00263368" w:rsidRDefault="00914543" w:rsidP="00914543">
            <w:pPr>
              <w:autoSpaceDE w:val="0"/>
              <w:autoSpaceDN w:val="0"/>
              <w:adjustRightInd w:val="0"/>
              <w:spacing w:after="0"/>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Rendeltetés, funkció</w:t>
            </w:r>
          </w:p>
        </w:tc>
        <w:tc>
          <w:tcPr>
            <w:tcW w:w="2268" w:type="dxa"/>
            <w:gridSpan w:val="2"/>
            <w:tcBorders>
              <w:top w:val="single" w:sz="6" w:space="0" w:color="auto"/>
              <w:left w:val="single" w:sz="6" w:space="0" w:color="auto"/>
              <w:bottom w:val="single" w:sz="6" w:space="0" w:color="auto"/>
              <w:right w:val="single" w:sz="4" w:space="0" w:color="auto"/>
            </w:tcBorders>
            <w:shd w:val="clear" w:color="auto" w:fill="595959" w:themeFill="text1" w:themeFillTint="A6"/>
            <w:vAlign w:val="center"/>
          </w:tcPr>
          <w:p w14:paraId="7EE35D97"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Lk övezet</w:t>
            </w:r>
          </w:p>
        </w:tc>
        <w:tc>
          <w:tcPr>
            <w:tcW w:w="2268"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738A78BE" w14:textId="77777777" w:rsidR="00914543" w:rsidRPr="00263368" w:rsidRDefault="00914543" w:rsidP="00914543">
            <w:pPr>
              <w:autoSpaceDE w:val="0"/>
              <w:autoSpaceDN w:val="0"/>
              <w:adjustRightInd w:val="0"/>
              <w:spacing w:after="0"/>
              <w:ind w:hanging="236"/>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Ln övezet</w:t>
            </w:r>
          </w:p>
        </w:tc>
        <w:tc>
          <w:tcPr>
            <w:tcW w:w="2268" w:type="dxa"/>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2470564"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color w:val="FFFFFF" w:themeColor="background1"/>
              </w:rPr>
            </w:pPr>
            <w:r w:rsidRPr="00263368">
              <w:rPr>
                <w:rFonts w:ascii="Times New Roman" w:eastAsia="Times New Roman" w:hAnsi="Times New Roman" w:cs="Times New Roman"/>
                <w:b/>
                <w:bCs/>
                <w:color w:val="FFFFFF" w:themeColor="background1"/>
              </w:rPr>
              <w:t>Vt és Vi övezetek</w:t>
            </w:r>
          </w:p>
        </w:tc>
      </w:tr>
      <w:tr w:rsidR="00914543" w:rsidRPr="00263368" w14:paraId="03BE4722" w14:textId="77777777" w:rsidTr="00914543">
        <w:trPr>
          <w:trHeight w:val="338"/>
        </w:trPr>
        <w:tc>
          <w:tcPr>
            <w:tcW w:w="425" w:type="dxa"/>
            <w:vMerge/>
            <w:tcBorders>
              <w:left w:val="single" w:sz="6" w:space="0" w:color="auto"/>
              <w:bottom w:val="nil"/>
              <w:right w:val="single" w:sz="6" w:space="0" w:color="auto"/>
            </w:tcBorders>
            <w:shd w:val="clear" w:color="auto" w:fill="595959" w:themeFill="text1" w:themeFillTint="A6"/>
          </w:tcPr>
          <w:p w14:paraId="242C6A90" w14:textId="77777777" w:rsidR="00914543" w:rsidRPr="00263368" w:rsidRDefault="00914543" w:rsidP="00914543">
            <w:pPr>
              <w:autoSpaceDE w:val="0"/>
              <w:autoSpaceDN w:val="0"/>
              <w:adjustRightInd w:val="0"/>
              <w:rPr>
                <w:rFonts w:ascii="Times New Roman" w:eastAsia="Times New Roman" w:hAnsi="Times New Roman" w:cs="Times New Roman"/>
                <w:b/>
                <w:bCs/>
                <w:sz w:val="20"/>
                <w:szCs w:val="20"/>
              </w:rPr>
            </w:pPr>
          </w:p>
        </w:tc>
        <w:tc>
          <w:tcPr>
            <w:tcW w:w="7324" w:type="dxa"/>
            <w:vMerge/>
            <w:tcBorders>
              <w:left w:val="single" w:sz="6" w:space="0" w:color="auto"/>
              <w:bottom w:val="nil"/>
              <w:right w:val="single" w:sz="6" w:space="0" w:color="auto"/>
            </w:tcBorders>
            <w:shd w:val="clear" w:color="auto" w:fill="595959" w:themeFill="text1" w:themeFillTint="A6"/>
            <w:vAlign w:val="center"/>
          </w:tcPr>
          <w:p w14:paraId="5700CB96" w14:textId="77777777" w:rsidR="00914543" w:rsidRPr="00263368" w:rsidRDefault="00914543" w:rsidP="00914543">
            <w:pPr>
              <w:autoSpaceDE w:val="0"/>
              <w:autoSpaceDN w:val="0"/>
              <w:adjustRightInd w:val="0"/>
              <w:rPr>
                <w:rFonts w:ascii="Times New Roman" w:eastAsia="Times New Roman" w:hAnsi="Times New Roman" w:cs="Times New Roman"/>
                <w:b/>
                <w:bCs/>
                <w:color w:val="FFFFFF" w:themeColor="background1"/>
                <w:sz w:val="20"/>
                <w:szCs w:val="20"/>
              </w:rPr>
            </w:pPr>
          </w:p>
        </w:tc>
        <w:tc>
          <w:tcPr>
            <w:tcW w:w="1134" w:type="dxa"/>
            <w:tcBorders>
              <w:top w:val="single" w:sz="6" w:space="0" w:color="auto"/>
              <w:left w:val="single" w:sz="6" w:space="0" w:color="auto"/>
              <w:bottom w:val="single" w:sz="6" w:space="0" w:color="auto"/>
              <w:right w:val="single" w:sz="6" w:space="0" w:color="auto"/>
            </w:tcBorders>
            <w:shd w:val="clear" w:color="auto" w:fill="595959" w:themeFill="text1" w:themeFillTint="A6"/>
            <w:vAlign w:val="center"/>
          </w:tcPr>
          <w:p w14:paraId="548F18F3"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i/>
                <w:color w:val="FFFFFF" w:themeColor="background1"/>
                <w:sz w:val="20"/>
                <w:szCs w:val="20"/>
              </w:rPr>
            </w:pPr>
            <w:r w:rsidRPr="00263368">
              <w:rPr>
                <w:rFonts w:ascii="Times New Roman" w:eastAsia="Times New Roman" w:hAnsi="Times New Roman" w:cs="Times New Roman"/>
                <w:b/>
                <w:bCs/>
                <w:i/>
                <w:color w:val="FFFFFF" w:themeColor="background1"/>
                <w:sz w:val="20"/>
                <w:szCs w:val="20"/>
              </w:rPr>
              <w:t>(a)</w:t>
            </w:r>
          </w:p>
        </w:tc>
        <w:tc>
          <w:tcPr>
            <w:tcW w:w="1134" w:type="dxa"/>
            <w:tcBorders>
              <w:left w:val="single" w:sz="6" w:space="0" w:color="auto"/>
              <w:bottom w:val="single" w:sz="6" w:space="0" w:color="auto"/>
              <w:right w:val="single" w:sz="6" w:space="0" w:color="auto"/>
            </w:tcBorders>
            <w:shd w:val="clear" w:color="auto" w:fill="595959" w:themeFill="text1" w:themeFillTint="A6"/>
            <w:vAlign w:val="center"/>
          </w:tcPr>
          <w:p w14:paraId="10BD0BDB"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i/>
                <w:color w:val="FFFFFF" w:themeColor="background1"/>
                <w:sz w:val="20"/>
                <w:szCs w:val="20"/>
              </w:rPr>
            </w:pPr>
            <w:r w:rsidRPr="00263368">
              <w:rPr>
                <w:rFonts w:ascii="Times New Roman" w:eastAsia="Times New Roman" w:hAnsi="Times New Roman" w:cs="Times New Roman"/>
                <w:b/>
                <w:bCs/>
                <w:i/>
                <w:color w:val="FFFFFF" w:themeColor="background1"/>
                <w:sz w:val="20"/>
                <w:szCs w:val="20"/>
              </w:rPr>
              <w:t>(b)</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3F7C816A"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i/>
                <w:color w:val="FFFFFF" w:themeColor="background1"/>
                <w:sz w:val="20"/>
                <w:szCs w:val="20"/>
              </w:rPr>
            </w:pPr>
            <w:r w:rsidRPr="00263368">
              <w:rPr>
                <w:rFonts w:ascii="Times New Roman" w:eastAsia="Times New Roman" w:hAnsi="Times New Roman" w:cs="Times New Roman"/>
                <w:b/>
                <w:bCs/>
                <w:i/>
                <w:color w:val="FFFFFF" w:themeColor="background1"/>
                <w:sz w:val="20"/>
                <w:szCs w:val="20"/>
              </w:rPr>
              <w:t>(a)</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267D8378"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i/>
                <w:color w:val="FFFFFF" w:themeColor="background1"/>
                <w:sz w:val="20"/>
                <w:szCs w:val="20"/>
              </w:rPr>
            </w:pPr>
            <w:r w:rsidRPr="00263368">
              <w:rPr>
                <w:rFonts w:ascii="Times New Roman" w:eastAsia="Times New Roman" w:hAnsi="Times New Roman" w:cs="Times New Roman"/>
                <w:b/>
                <w:bCs/>
                <w:i/>
                <w:color w:val="FFFFFF" w:themeColor="background1"/>
                <w:sz w:val="20"/>
                <w:szCs w:val="20"/>
              </w:rPr>
              <w:t>(b)</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382962C5"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i/>
                <w:color w:val="FFFFFF" w:themeColor="background1"/>
                <w:sz w:val="20"/>
                <w:szCs w:val="20"/>
              </w:rPr>
            </w:pPr>
            <w:r w:rsidRPr="00263368">
              <w:rPr>
                <w:rFonts w:ascii="Times New Roman" w:eastAsia="Times New Roman" w:hAnsi="Times New Roman" w:cs="Times New Roman"/>
                <w:b/>
                <w:bCs/>
                <w:i/>
                <w:color w:val="FFFFFF" w:themeColor="background1"/>
                <w:sz w:val="20"/>
                <w:szCs w:val="20"/>
              </w:rPr>
              <w:t>(a)</w:t>
            </w:r>
          </w:p>
        </w:tc>
        <w:tc>
          <w:tcPr>
            <w:tcW w:w="1134" w:type="dxa"/>
            <w:tcBorders>
              <w:top w:val="single" w:sz="4" w:space="0" w:color="auto"/>
              <w:left w:val="single" w:sz="6" w:space="0" w:color="auto"/>
              <w:bottom w:val="single" w:sz="6" w:space="0" w:color="auto"/>
              <w:right w:val="single" w:sz="6" w:space="0" w:color="auto"/>
            </w:tcBorders>
            <w:shd w:val="clear" w:color="auto" w:fill="595959" w:themeFill="text1" w:themeFillTint="A6"/>
            <w:vAlign w:val="center"/>
          </w:tcPr>
          <w:p w14:paraId="26BEE0AE" w14:textId="77777777" w:rsidR="00914543" w:rsidRPr="00263368" w:rsidRDefault="00914543" w:rsidP="00914543">
            <w:pPr>
              <w:autoSpaceDE w:val="0"/>
              <w:autoSpaceDN w:val="0"/>
              <w:adjustRightInd w:val="0"/>
              <w:spacing w:after="0"/>
              <w:jc w:val="center"/>
              <w:rPr>
                <w:rFonts w:ascii="Times New Roman" w:eastAsia="Times New Roman" w:hAnsi="Times New Roman" w:cs="Times New Roman"/>
                <w:b/>
                <w:bCs/>
                <w:i/>
                <w:color w:val="FFFFFF" w:themeColor="background1"/>
                <w:sz w:val="20"/>
                <w:szCs w:val="20"/>
              </w:rPr>
            </w:pPr>
            <w:r w:rsidRPr="00263368">
              <w:rPr>
                <w:rFonts w:ascii="Times New Roman" w:eastAsia="Times New Roman" w:hAnsi="Times New Roman" w:cs="Times New Roman"/>
                <w:b/>
                <w:bCs/>
                <w:i/>
                <w:color w:val="FFFFFF" w:themeColor="background1"/>
                <w:sz w:val="20"/>
                <w:szCs w:val="20"/>
              </w:rPr>
              <w:t>(b)</w:t>
            </w:r>
          </w:p>
        </w:tc>
      </w:tr>
    </w:tbl>
    <w:p w14:paraId="52AB9DEB" w14:textId="77777777" w:rsidR="00EA230E" w:rsidRPr="00263368" w:rsidRDefault="00EA230E" w:rsidP="00E34E44">
      <w:pPr>
        <w:pStyle w:val="Listaszerbekezds"/>
        <w:spacing w:after="0"/>
        <w:ind w:left="0"/>
        <w:jc w:val="both"/>
        <w:rPr>
          <w:rFonts w:ascii="Times New Roman" w:hAnsi="Times New Roman" w:cs="Times New Roman"/>
          <w:b/>
          <w:sz w:val="20"/>
          <w:szCs w:val="20"/>
        </w:rPr>
      </w:pPr>
    </w:p>
    <w:p w14:paraId="4C0482C5" w14:textId="77777777" w:rsidR="00353989" w:rsidRPr="00263368" w:rsidRDefault="00353989" w:rsidP="00E34E44">
      <w:pPr>
        <w:pStyle w:val="Listaszerbekezds"/>
        <w:spacing w:after="0"/>
        <w:ind w:left="0"/>
        <w:jc w:val="both"/>
        <w:rPr>
          <w:rFonts w:ascii="Times New Roman" w:hAnsi="Times New Roman" w:cs="Times New Roman"/>
          <w:b/>
          <w:sz w:val="20"/>
          <w:szCs w:val="20"/>
        </w:rPr>
      </w:pPr>
    </w:p>
    <w:p w14:paraId="451EFC74" w14:textId="704131AF" w:rsidR="00353989" w:rsidRPr="00263368" w:rsidRDefault="004B06CE" w:rsidP="0064398B">
      <w:pPr>
        <w:pStyle w:val="Listaszerbekezds"/>
        <w:numPr>
          <w:ilvl w:val="3"/>
          <w:numId w:val="69"/>
        </w:numPr>
        <w:tabs>
          <w:tab w:val="clear" w:pos="1778"/>
          <w:tab w:val="num" w:pos="567"/>
        </w:tabs>
        <w:spacing w:after="0" w:line="259" w:lineRule="auto"/>
        <w:ind w:left="567" w:hanging="567"/>
        <w:rPr>
          <w:rFonts w:ascii="Times New Roman" w:hAnsi="Times New Roman" w:cs="Times New Roman"/>
          <w:b/>
        </w:rPr>
      </w:pPr>
      <w:r w:rsidRPr="00263368">
        <w:rPr>
          <w:rFonts w:ascii="Times New Roman" w:hAnsi="Times New Roman" w:cs="Times New Roman"/>
          <w:b/>
        </w:rPr>
        <w:t>Külső zóna a térképen nem jelölt területek, melyeken az OTÉK előírásai alkalmazandók.</w:t>
      </w:r>
    </w:p>
    <w:p w14:paraId="50C7C788" w14:textId="77777777" w:rsidR="00353989" w:rsidRPr="00263368" w:rsidRDefault="00353989" w:rsidP="00E34E44">
      <w:pPr>
        <w:pStyle w:val="Listaszerbekezds"/>
        <w:spacing w:after="0"/>
        <w:ind w:left="0"/>
        <w:jc w:val="both"/>
        <w:rPr>
          <w:rFonts w:ascii="Times New Roman" w:hAnsi="Times New Roman" w:cs="Times New Roman"/>
          <w:b/>
          <w:sz w:val="20"/>
          <w:szCs w:val="20"/>
        </w:rPr>
      </w:pPr>
    </w:p>
    <w:p w14:paraId="1B3E7AA2" w14:textId="77777777" w:rsidR="00353989" w:rsidRPr="00263368" w:rsidRDefault="00353989" w:rsidP="00E34E44">
      <w:pPr>
        <w:pStyle w:val="Listaszerbekezds"/>
        <w:spacing w:after="0"/>
        <w:ind w:left="0"/>
        <w:jc w:val="both"/>
        <w:rPr>
          <w:rFonts w:ascii="Times New Roman" w:hAnsi="Times New Roman" w:cs="Times New Roman"/>
          <w:b/>
          <w:sz w:val="20"/>
          <w:szCs w:val="20"/>
        </w:rPr>
      </w:pPr>
    </w:p>
    <w:p w14:paraId="46F3649B" w14:textId="77777777" w:rsidR="00353989" w:rsidRPr="00263368" w:rsidRDefault="00353989" w:rsidP="00E34E44">
      <w:pPr>
        <w:pStyle w:val="Listaszerbekezds"/>
        <w:spacing w:after="0"/>
        <w:ind w:left="0"/>
        <w:jc w:val="both"/>
        <w:rPr>
          <w:rFonts w:ascii="Times New Roman" w:hAnsi="Times New Roman" w:cs="Times New Roman"/>
          <w:b/>
          <w:sz w:val="20"/>
          <w:szCs w:val="20"/>
        </w:rPr>
      </w:pPr>
    </w:p>
    <w:p w14:paraId="02675A4A" w14:textId="77777777" w:rsidR="00353989" w:rsidRPr="00263368" w:rsidRDefault="00353989" w:rsidP="00E34E44">
      <w:pPr>
        <w:pStyle w:val="Listaszerbekezds"/>
        <w:spacing w:after="0"/>
        <w:ind w:left="0"/>
        <w:jc w:val="both"/>
        <w:rPr>
          <w:rFonts w:ascii="Times New Roman" w:hAnsi="Times New Roman" w:cs="Times New Roman"/>
          <w:b/>
          <w:sz w:val="20"/>
          <w:szCs w:val="20"/>
        </w:rPr>
      </w:pPr>
    </w:p>
    <w:p w14:paraId="51FF8367" w14:textId="77777777" w:rsidR="00353989" w:rsidRPr="00263368" w:rsidRDefault="00353989" w:rsidP="00E34E44">
      <w:pPr>
        <w:pStyle w:val="Listaszerbekezds"/>
        <w:spacing w:after="0"/>
        <w:ind w:left="0"/>
        <w:jc w:val="both"/>
        <w:rPr>
          <w:rFonts w:ascii="Times New Roman" w:hAnsi="Times New Roman" w:cs="Times New Roman"/>
          <w:b/>
          <w:sz w:val="20"/>
          <w:szCs w:val="20"/>
        </w:rPr>
      </w:pPr>
    </w:p>
    <w:p w14:paraId="6863D519" w14:textId="77777777" w:rsidR="00E015CA" w:rsidRPr="00263368" w:rsidRDefault="00E015CA" w:rsidP="00E34E44">
      <w:pPr>
        <w:pStyle w:val="Listaszerbekezds"/>
        <w:spacing w:after="0"/>
        <w:ind w:left="0"/>
        <w:jc w:val="both"/>
        <w:rPr>
          <w:rFonts w:ascii="Times New Roman" w:hAnsi="Times New Roman" w:cs="Times New Roman"/>
          <w:b/>
          <w:sz w:val="20"/>
          <w:szCs w:val="20"/>
        </w:rPr>
      </w:pPr>
    </w:p>
    <w:p w14:paraId="58F302D6" w14:textId="77777777" w:rsidR="00E015CA" w:rsidRPr="00263368" w:rsidRDefault="00E015CA" w:rsidP="00E34E44">
      <w:pPr>
        <w:pStyle w:val="Listaszerbekezds"/>
        <w:spacing w:after="0"/>
        <w:ind w:left="0"/>
        <w:jc w:val="both"/>
        <w:rPr>
          <w:rFonts w:ascii="Times New Roman" w:hAnsi="Times New Roman" w:cs="Times New Roman"/>
          <w:b/>
          <w:sz w:val="20"/>
          <w:szCs w:val="20"/>
        </w:rPr>
      </w:pPr>
    </w:p>
    <w:p w14:paraId="7DC0B503" w14:textId="77777777" w:rsidR="00E015CA" w:rsidRPr="00263368" w:rsidRDefault="00E015CA" w:rsidP="00E34E44">
      <w:pPr>
        <w:pStyle w:val="Listaszerbekezds"/>
        <w:spacing w:after="0"/>
        <w:ind w:left="0"/>
        <w:jc w:val="both"/>
        <w:rPr>
          <w:rFonts w:ascii="Times New Roman" w:hAnsi="Times New Roman" w:cs="Times New Roman"/>
          <w:b/>
          <w:sz w:val="20"/>
          <w:szCs w:val="20"/>
        </w:rPr>
      </w:pPr>
    </w:p>
    <w:p w14:paraId="64ED3C28" w14:textId="77777777" w:rsidR="00E015CA" w:rsidRPr="00263368" w:rsidRDefault="00E015CA" w:rsidP="00E34E44">
      <w:pPr>
        <w:pStyle w:val="Listaszerbekezds"/>
        <w:spacing w:after="0"/>
        <w:ind w:left="0"/>
        <w:jc w:val="both"/>
        <w:rPr>
          <w:rFonts w:ascii="Times New Roman" w:hAnsi="Times New Roman" w:cs="Times New Roman"/>
          <w:b/>
          <w:sz w:val="20"/>
          <w:szCs w:val="20"/>
        </w:rPr>
      </w:pPr>
    </w:p>
    <w:p w14:paraId="7C29C556" w14:textId="77777777" w:rsidR="00E015CA" w:rsidRPr="00263368" w:rsidRDefault="00E015CA" w:rsidP="00E34E44">
      <w:pPr>
        <w:pStyle w:val="Listaszerbekezds"/>
        <w:spacing w:after="0"/>
        <w:ind w:left="0"/>
        <w:jc w:val="both"/>
        <w:rPr>
          <w:rFonts w:ascii="Times New Roman" w:hAnsi="Times New Roman" w:cs="Times New Roman"/>
          <w:b/>
          <w:sz w:val="20"/>
          <w:szCs w:val="20"/>
        </w:rPr>
      </w:pPr>
    </w:p>
    <w:p w14:paraId="69846947" w14:textId="77777777" w:rsidR="00E015CA" w:rsidRPr="00263368" w:rsidRDefault="00E015CA" w:rsidP="00E34E44">
      <w:pPr>
        <w:pStyle w:val="Listaszerbekezds"/>
        <w:spacing w:after="0"/>
        <w:ind w:left="0"/>
        <w:jc w:val="both"/>
        <w:rPr>
          <w:rFonts w:ascii="Times New Roman" w:hAnsi="Times New Roman" w:cs="Times New Roman"/>
          <w:b/>
          <w:sz w:val="20"/>
          <w:szCs w:val="20"/>
        </w:rPr>
        <w:sectPr w:rsidR="00E015CA" w:rsidRPr="00263368" w:rsidSect="00EA230E">
          <w:pgSz w:w="16838" w:h="11906" w:orient="landscape"/>
          <w:pgMar w:top="1418" w:right="1134" w:bottom="1418" w:left="1134" w:header="709" w:footer="709" w:gutter="0"/>
          <w:cols w:space="708"/>
          <w:docGrid w:linePitch="360"/>
        </w:sectPr>
      </w:pPr>
    </w:p>
    <w:p w14:paraId="714C2943" w14:textId="2997256C" w:rsidR="006F6822" w:rsidRPr="00263368" w:rsidRDefault="00E015CA" w:rsidP="0064398B">
      <w:pPr>
        <w:pStyle w:val="Listaszerbekezds"/>
        <w:numPr>
          <w:ilvl w:val="3"/>
          <w:numId w:val="69"/>
        </w:numPr>
        <w:tabs>
          <w:tab w:val="clear" w:pos="1778"/>
          <w:tab w:val="num" w:pos="0"/>
        </w:tabs>
        <w:spacing w:after="0" w:line="240" w:lineRule="auto"/>
        <w:ind w:left="567" w:hanging="567"/>
        <w:rPr>
          <w:rFonts w:ascii="Times New Roman" w:hAnsi="Times New Roman" w:cs="Times New Roman"/>
          <w:bCs/>
          <w:i/>
        </w:rPr>
      </w:pPr>
      <w:r w:rsidRPr="00263368">
        <w:rPr>
          <w:rFonts w:ascii="Times New Roman" w:hAnsi="Times New Roman" w:cs="Times New Roman"/>
        </w:rPr>
        <w:t xml:space="preserve">Az építmények, önálló rendeltetési egységek, területek rendeltetésszerű használatához </w:t>
      </w:r>
      <w:r w:rsidR="006F6822" w:rsidRPr="00263368">
        <w:rPr>
          <w:rFonts w:ascii="Times New Roman" w:hAnsi="Times New Roman" w:cs="Times New Roman"/>
        </w:rPr>
        <w:t>elhelyezendő személygépkocsik száma a helyi rendeletben megjelöltek</w:t>
      </w:r>
      <w:r w:rsidRPr="00263368">
        <w:rPr>
          <w:rFonts w:ascii="Times New Roman" w:hAnsi="Times New Roman" w:cs="Times New Roman"/>
        </w:rPr>
        <w:t xml:space="preserve"> </w:t>
      </w:r>
      <w:r w:rsidR="006F6822" w:rsidRPr="00263368">
        <w:rPr>
          <w:rFonts w:ascii="Times New Roman" w:hAnsi="Times New Roman" w:cs="Times New Roman"/>
        </w:rPr>
        <w:t>szerinti zóna-beosztása</w:t>
      </w:r>
    </w:p>
    <w:p w14:paraId="544B9412" w14:textId="2EE997B3" w:rsidR="00A95B5C" w:rsidRPr="00263368" w:rsidRDefault="00A95B5C" w:rsidP="007810B6">
      <w:pPr>
        <w:spacing w:after="0" w:line="240" w:lineRule="auto"/>
        <w:ind w:hanging="426"/>
        <w:jc w:val="center"/>
        <w:rPr>
          <w:rFonts w:ascii="Times New Roman" w:hAnsi="Times New Roman" w:cs="Times New Roman"/>
          <w:b/>
          <w:i/>
          <w:color w:val="0033CC"/>
        </w:rPr>
      </w:pPr>
      <w:r w:rsidRPr="00263368">
        <w:rPr>
          <w:rFonts w:ascii="Times New Roman" w:hAnsi="Times New Roman" w:cs="Times New Roman"/>
          <w:b/>
          <w:bCs/>
          <w:i/>
          <w:noProof/>
          <w:color w:val="00B050"/>
          <w:lang w:eastAsia="hu-HU"/>
        </w:rPr>
        <w:drawing>
          <wp:inline distT="0" distB="0" distL="0" distR="0" wp14:anchorId="614FF705" wp14:editId="1D5AA10D">
            <wp:extent cx="6163848" cy="8785703"/>
            <wp:effectExtent l="0" t="0" r="8890" b="0"/>
            <wp:docPr id="2" name="Kép 2" descr="I:\Munkak\01_SZENTENDRE\__00FELTERJESZTÉS\Parkzonak_0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unkak\01_SZENTENDRE\__00FELTERJESZTÉS\Parkzonak_0710.png"/>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6184343" cy="8814915"/>
                    </a:xfrm>
                    <a:prstGeom prst="rect">
                      <a:avLst/>
                    </a:prstGeom>
                    <a:noFill/>
                    <a:ln>
                      <a:noFill/>
                    </a:ln>
                    <a:extLst>
                      <a:ext uri="{53640926-AAD7-44D8-BBD7-CCE9431645EC}">
                        <a14:shadowObscured xmlns:a14="http://schemas.microsoft.com/office/drawing/2010/main"/>
                      </a:ext>
                    </a:extLst>
                  </pic:spPr>
                </pic:pic>
              </a:graphicData>
            </a:graphic>
          </wp:inline>
        </w:drawing>
      </w:r>
    </w:p>
    <w:p w14:paraId="0D90B03A" w14:textId="1ADD1B4D" w:rsidR="00095C97" w:rsidRPr="007F393E" w:rsidRDefault="00095C97" w:rsidP="00095C97">
      <w:pPr>
        <w:tabs>
          <w:tab w:val="left" w:pos="567"/>
        </w:tabs>
        <w:spacing w:before="240" w:after="0"/>
        <w:ind w:left="567" w:hanging="567"/>
        <w:jc w:val="both"/>
        <w:rPr>
          <w:rFonts w:ascii="Times New Roman" w:hAnsi="Times New Roman" w:cs="Times New Roman"/>
          <w:b/>
        </w:rPr>
      </w:pPr>
      <w:r w:rsidRPr="007F393E">
        <w:rPr>
          <w:rFonts w:ascii="Times New Roman" w:hAnsi="Times New Roman" w:cs="Times New Roman"/>
          <w:b/>
          <w:i/>
        </w:rPr>
        <w:t>7. melléklet</w:t>
      </w:r>
      <w:r w:rsidRPr="007F393E">
        <w:rPr>
          <w:rFonts w:ascii="Times New Roman" w:hAnsi="Times New Roman" w:cs="Times New Roman"/>
          <w:b/>
        </w:rPr>
        <w:t xml:space="preserve"> </w:t>
      </w:r>
      <w:r w:rsidRPr="007F393E">
        <w:rPr>
          <w:rFonts w:ascii="Times New Roman" w:hAnsi="Times New Roman" w:cs="Times New Roman"/>
          <w:b/>
          <w:bCs/>
          <w:i/>
        </w:rPr>
        <w:t xml:space="preserve">Szentendre </w:t>
      </w:r>
      <w:r w:rsidR="00717697" w:rsidRPr="007F393E">
        <w:rPr>
          <w:rFonts w:ascii="Times New Roman" w:hAnsi="Times New Roman" w:cs="Times New Roman"/>
          <w:b/>
          <w:bCs/>
          <w:i/>
        </w:rPr>
        <w:t xml:space="preserve">Építési Szabályzatáról szóló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Pr="007F393E">
        <w:rPr>
          <w:rFonts w:ascii="Times New Roman" w:hAnsi="Times New Roman" w:cs="Times New Roman"/>
          <w:b/>
          <w:i/>
        </w:rPr>
        <w:t xml:space="preserve">önkormányzati </w:t>
      </w:r>
      <w:r w:rsidRPr="007F393E">
        <w:rPr>
          <w:rFonts w:ascii="Times New Roman" w:hAnsi="Times New Roman" w:cs="Times New Roman"/>
          <w:b/>
          <w:bCs/>
          <w:i/>
        </w:rPr>
        <w:t>rendelethez</w:t>
      </w:r>
    </w:p>
    <w:p w14:paraId="34D316EC" w14:textId="77777777" w:rsidR="00095C97" w:rsidRPr="00263368" w:rsidRDefault="00095C97" w:rsidP="00095C97">
      <w:pPr>
        <w:spacing w:after="0" w:line="240" w:lineRule="auto"/>
        <w:jc w:val="center"/>
        <w:rPr>
          <w:rFonts w:ascii="Times New Roman" w:hAnsi="Times New Roman" w:cs="Times New Roman"/>
          <w:b/>
          <w:caps/>
        </w:rPr>
      </w:pPr>
      <w:r w:rsidRPr="00263368">
        <w:rPr>
          <w:rFonts w:ascii="Times New Roman" w:hAnsi="Times New Roman" w:cs="Times New Roman"/>
          <w:b/>
          <w:caps/>
        </w:rPr>
        <w:t>A Város gazdasági területein el nem helyezhető új építmények, rendeltetések jegyzéke</w:t>
      </w:r>
    </w:p>
    <w:tbl>
      <w:tblPr>
        <w:tblW w:w="9214" w:type="dxa"/>
        <w:tblInd w:w="-142" w:type="dxa"/>
        <w:tblLayout w:type="fixed"/>
        <w:tblLook w:val="0400" w:firstRow="0" w:lastRow="0" w:firstColumn="0" w:lastColumn="0" w:noHBand="0" w:noVBand="1"/>
      </w:tblPr>
      <w:tblGrid>
        <w:gridCol w:w="9214"/>
      </w:tblGrid>
      <w:tr w:rsidR="00095C97" w:rsidRPr="00263368" w14:paraId="5C7DD496" w14:textId="77777777" w:rsidTr="00816201">
        <w:tc>
          <w:tcPr>
            <w:tcW w:w="9214" w:type="dxa"/>
            <w:tcBorders>
              <w:bottom w:val="single" w:sz="4" w:space="0" w:color="auto"/>
            </w:tcBorders>
            <w:shd w:val="clear" w:color="auto" w:fill="FFFFFF" w:themeFill="background1"/>
          </w:tcPr>
          <w:p w14:paraId="21232637" w14:textId="77777777" w:rsidR="00095C97" w:rsidRPr="00263368" w:rsidRDefault="00095C97" w:rsidP="00816201">
            <w:pPr>
              <w:pStyle w:val="TJ1"/>
              <w:rPr>
                <w:sz w:val="20"/>
              </w:rPr>
            </w:pPr>
          </w:p>
        </w:tc>
      </w:tr>
      <w:tr w:rsidR="00095C97" w:rsidRPr="00263368" w14:paraId="65C4E5E7" w14:textId="77777777" w:rsidTr="00816201">
        <w:tc>
          <w:tcPr>
            <w:tcW w:w="9214" w:type="dxa"/>
            <w:tcBorders>
              <w:top w:val="single" w:sz="4" w:space="0" w:color="auto"/>
              <w:bottom w:val="single" w:sz="4" w:space="0" w:color="auto"/>
            </w:tcBorders>
          </w:tcPr>
          <w:p w14:paraId="625158B4"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semmilyen állattartó telep</w:t>
            </w:r>
          </w:p>
        </w:tc>
      </w:tr>
      <w:tr w:rsidR="00095C97" w:rsidRPr="00263368" w14:paraId="2952EE47" w14:textId="77777777" w:rsidTr="00816201">
        <w:tc>
          <w:tcPr>
            <w:tcW w:w="9214" w:type="dxa"/>
            <w:tcBorders>
              <w:top w:val="single" w:sz="4" w:space="0" w:color="auto"/>
              <w:bottom w:val="single" w:sz="4" w:space="0" w:color="auto"/>
            </w:tcBorders>
          </w:tcPr>
          <w:p w14:paraId="4DB4BA11"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önállóan létesített vágóhíd</w:t>
            </w:r>
          </w:p>
        </w:tc>
      </w:tr>
      <w:tr w:rsidR="00095C97" w:rsidRPr="00263368" w14:paraId="284E763B" w14:textId="77777777" w:rsidTr="00816201">
        <w:tc>
          <w:tcPr>
            <w:tcW w:w="9214" w:type="dxa"/>
            <w:tcBorders>
              <w:top w:val="single" w:sz="4" w:space="0" w:color="auto"/>
              <w:bottom w:val="single" w:sz="4" w:space="0" w:color="auto"/>
            </w:tcBorders>
          </w:tcPr>
          <w:p w14:paraId="6D8BD3EF"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halfeldolgozás</w:t>
            </w:r>
          </w:p>
        </w:tc>
      </w:tr>
      <w:tr w:rsidR="00095C97" w:rsidRPr="00263368" w14:paraId="43AFE7DD" w14:textId="77777777" w:rsidTr="00816201">
        <w:tc>
          <w:tcPr>
            <w:tcW w:w="9214" w:type="dxa"/>
            <w:tcBorders>
              <w:top w:val="single" w:sz="4" w:space="0" w:color="auto"/>
              <w:bottom w:val="single" w:sz="4" w:space="0" w:color="auto"/>
            </w:tcBorders>
          </w:tcPr>
          <w:p w14:paraId="651A7964"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cukorgyártás</w:t>
            </w:r>
          </w:p>
        </w:tc>
      </w:tr>
      <w:tr w:rsidR="00095C97" w:rsidRPr="00263368" w14:paraId="2B473CC3" w14:textId="77777777" w:rsidTr="00816201">
        <w:tc>
          <w:tcPr>
            <w:tcW w:w="9214" w:type="dxa"/>
            <w:tcBorders>
              <w:top w:val="single" w:sz="4" w:space="0" w:color="auto"/>
              <w:bottom w:val="single" w:sz="4" w:space="0" w:color="auto"/>
            </w:tcBorders>
          </w:tcPr>
          <w:p w14:paraId="4E5EF0C3"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nyersbőrcserzés</w:t>
            </w:r>
          </w:p>
        </w:tc>
      </w:tr>
      <w:tr w:rsidR="00095C97" w:rsidRPr="00263368" w14:paraId="0B19B022" w14:textId="77777777" w:rsidTr="00816201">
        <w:tc>
          <w:tcPr>
            <w:tcW w:w="9214" w:type="dxa"/>
            <w:tcBorders>
              <w:top w:val="single" w:sz="4" w:space="0" w:color="auto"/>
              <w:bottom w:val="single" w:sz="4" w:space="0" w:color="auto"/>
            </w:tcBorders>
          </w:tcPr>
          <w:p w14:paraId="66F2C919"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vegyi anyagok (kivéve a peroxidokat) gyártása</w:t>
            </w:r>
          </w:p>
        </w:tc>
      </w:tr>
      <w:tr w:rsidR="00095C97" w:rsidRPr="00263368" w14:paraId="12734A9B" w14:textId="77777777" w:rsidTr="00816201">
        <w:tc>
          <w:tcPr>
            <w:tcW w:w="9214" w:type="dxa"/>
            <w:tcBorders>
              <w:top w:val="single" w:sz="4" w:space="0" w:color="auto"/>
              <w:bottom w:val="single" w:sz="4" w:space="0" w:color="auto"/>
            </w:tcBorders>
          </w:tcPr>
          <w:p w14:paraId="7386B8FA"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peroxidok gyártása</w:t>
            </w:r>
          </w:p>
        </w:tc>
      </w:tr>
      <w:tr w:rsidR="00095C97" w:rsidRPr="00263368" w14:paraId="1CF49F0A" w14:textId="77777777" w:rsidTr="00816201">
        <w:tc>
          <w:tcPr>
            <w:tcW w:w="9214" w:type="dxa"/>
            <w:tcBorders>
              <w:top w:val="single" w:sz="4" w:space="0" w:color="auto"/>
              <w:bottom w:val="single" w:sz="4" w:space="0" w:color="auto"/>
            </w:tcBorders>
          </w:tcPr>
          <w:p w14:paraId="6C01D27B"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műtrágyagyártás</w:t>
            </w:r>
          </w:p>
        </w:tc>
      </w:tr>
      <w:tr w:rsidR="00095C97" w:rsidRPr="00263368" w14:paraId="01F75992" w14:textId="77777777" w:rsidTr="00816201">
        <w:tc>
          <w:tcPr>
            <w:tcW w:w="9214" w:type="dxa"/>
            <w:tcBorders>
              <w:top w:val="single" w:sz="4" w:space="0" w:color="auto"/>
              <w:bottom w:val="single" w:sz="4" w:space="0" w:color="auto"/>
            </w:tcBorders>
          </w:tcPr>
          <w:p w14:paraId="6F85FAE7"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cellulózgyártás</w:t>
            </w:r>
          </w:p>
        </w:tc>
      </w:tr>
      <w:tr w:rsidR="00095C97" w:rsidRPr="00263368" w14:paraId="283EB6DF" w14:textId="77777777" w:rsidTr="00816201">
        <w:tc>
          <w:tcPr>
            <w:tcW w:w="9214" w:type="dxa"/>
            <w:tcBorders>
              <w:top w:val="single" w:sz="4" w:space="0" w:color="auto"/>
              <w:bottom w:val="single" w:sz="4" w:space="0" w:color="auto"/>
            </w:tcBorders>
          </w:tcPr>
          <w:p w14:paraId="0933EE04"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peszticidek gyártása, formálása és kiszerelése</w:t>
            </w:r>
          </w:p>
        </w:tc>
      </w:tr>
      <w:tr w:rsidR="00095C97" w:rsidRPr="00263368" w14:paraId="03C0D3AC" w14:textId="77777777" w:rsidTr="00816201">
        <w:tc>
          <w:tcPr>
            <w:tcW w:w="9214" w:type="dxa"/>
            <w:tcBorders>
              <w:top w:val="single" w:sz="4" w:space="0" w:color="auto"/>
              <w:bottom w:val="single" w:sz="4" w:space="0" w:color="auto"/>
            </w:tcBorders>
          </w:tcPr>
          <w:p w14:paraId="08FA41F4"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lakk és festék gyártása</w:t>
            </w:r>
          </w:p>
        </w:tc>
      </w:tr>
      <w:tr w:rsidR="00095C97" w:rsidRPr="00263368" w14:paraId="677B340D" w14:textId="77777777" w:rsidTr="00816201">
        <w:tc>
          <w:tcPr>
            <w:tcW w:w="9214" w:type="dxa"/>
            <w:tcBorders>
              <w:top w:val="single" w:sz="4" w:space="0" w:color="auto"/>
              <w:bottom w:val="single" w:sz="4" w:space="0" w:color="auto"/>
            </w:tcBorders>
          </w:tcPr>
          <w:p w14:paraId="178514C9"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gyógyszer hatóanyag gyártása, csomagolás kivételével</w:t>
            </w:r>
          </w:p>
        </w:tc>
      </w:tr>
      <w:tr w:rsidR="00095C97" w:rsidRPr="00263368" w14:paraId="2858277F" w14:textId="77777777" w:rsidTr="00816201">
        <w:tc>
          <w:tcPr>
            <w:tcW w:w="9214" w:type="dxa"/>
            <w:tcBorders>
              <w:top w:val="single" w:sz="4" w:space="0" w:color="auto"/>
              <w:bottom w:val="single" w:sz="4" w:space="0" w:color="auto"/>
            </w:tcBorders>
          </w:tcPr>
          <w:p w14:paraId="7C88D4C9" w14:textId="2FF7178B"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robbanóanyag gyártása, robb,</w:t>
            </w:r>
            <w:r w:rsidR="006931FA" w:rsidRPr="00263368">
              <w:rPr>
                <w:rFonts w:ascii="Times New Roman" w:hAnsi="Times New Roman" w:cs="Times New Roman"/>
                <w:snapToGrid w:val="0"/>
                <w:sz w:val="20"/>
                <w:szCs w:val="20"/>
              </w:rPr>
              <w:t xml:space="preserve"> </w:t>
            </w:r>
            <w:r w:rsidRPr="00263368">
              <w:rPr>
                <w:rFonts w:ascii="Times New Roman" w:hAnsi="Times New Roman" w:cs="Times New Roman"/>
                <w:snapToGrid w:val="0"/>
                <w:sz w:val="20"/>
                <w:szCs w:val="20"/>
              </w:rPr>
              <w:t>any, lőszer regenerálására, felújítására vagy megsemmisítésére szolgáló lét.</w:t>
            </w:r>
          </w:p>
        </w:tc>
      </w:tr>
      <w:tr w:rsidR="00095C97" w:rsidRPr="00263368" w14:paraId="073DDD66" w14:textId="77777777" w:rsidTr="00816201">
        <w:tc>
          <w:tcPr>
            <w:tcW w:w="9214" w:type="dxa"/>
            <w:tcBorders>
              <w:top w:val="single" w:sz="4" w:space="0" w:color="auto"/>
              <w:bottom w:val="single" w:sz="4" w:space="0" w:color="auto"/>
            </w:tcBorders>
          </w:tcPr>
          <w:p w14:paraId="58EFEC02"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10%-nál több oldószert tartalmazó gumioldat készítése és felhasználása</w:t>
            </w:r>
          </w:p>
        </w:tc>
      </w:tr>
      <w:tr w:rsidR="00095C97" w:rsidRPr="00263368" w14:paraId="5BE4F344" w14:textId="77777777" w:rsidTr="00816201">
        <w:tc>
          <w:tcPr>
            <w:tcW w:w="9214" w:type="dxa"/>
            <w:tcBorders>
              <w:top w:val="single" w:sz="4" w:space="0" w:color="auto"/>
              <w:bottom w:val="single" w:sz="4" w:space="0" w:color="auto"/>
            </w:tcBorders>
          </w:tcPr>
          <w:p w14:paraId="6B634F45"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gumikeverék-gyártás és -feldolgozás</w:t>
            </w:r>
          </w:p>
        </w:tc>
      </w:tr>
      <w:tr w:rsidR="00095C97" w:rsidRPr="00263368" w14:paraId="5948919D" w14:textId="77777777" w:rsidTr="00816201">
        <w:tc>
          <w:tcPr>
            <w:tcW w:w="9214" w:type="dxa"/>
            <w:tcBorders>
              <w:top w:val="single" w:sz="4" w:space="0" w:color="auto"/>
              <w:bottom w:val="single" w:sz="4" w:space="0" w:color="auto"/>
            </w:tcBorders>
          </w:tcPr>
          <w:p w14:paraId="79555270"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üveg- és üvegszál- kerámiatermék, kerámiacsempe és -lap, égetett agyag építőanyag-gyártás</w:t>
            </w:r>
          </w:p>
        </w:tc>
      </w:tr>
      <w:tr w:rsidR="00095C97" w:rsidRPr="00263368" w14:paraId="3DB6ED7D" w14:textId="77777777" w:rsidTr="00816201">
        <w:tc>
          <w:tcPr>
            <w:tcW w:w="9214" w:type="dxa"/>
            <w:tcBorders>
              <w:top w:val="single" w:sz="4" w:space="0" w:color="auto"/>
              <w:bottom w:val="single" w:sz="4" w:space="0" w:color="auto"/>
            </w:tcBorders>
          </w:tcPr>
          <w:p w14:paraId="500728D9"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cementgyártás</w:t>
            </w:r>
          </w:p>
        </w:tc>
      </w:tr>
      <w:tr w:rsidR="00095C97" w:rsidRPr="00263368" w14:paraId="7C1849F8" w14:textId="77777777" w:rsidTr="00816201">
        <w:tc>
          <w:tcPr>
            <w:tcW w:w="9214" w:type="dxa"/>
            <w:tcBorders>
              <w:top w:val="single" w:sz="4" w:space="0" w:color="auto"/>
              <w:bottom w:val="single" w:sz="4" w:space="0" w:color="auto"/>
            </w:tcBorders>
          </w:tcPr>
          <w:p w14:paraId="2DC1BA64"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ásványi anyagok olvasztása, beleértve az ásványi szál gyártását is</w:t>
            </w:r>
          </w:p>
        </w:tc>
      </w:tr>
      <w:tr w:rsidR="00095C97" w:rsidRPr="00263368" w14:paraId="402263C6" w14:textId="77777777" w:rsidTr="00816201">
        <w:tc>
          <w:tcPr>
            <w:tcW w:w="9214" w:type="dxa"/>
            <w:tcBorders>
              <w:top w:val="single" w:sz="4" w:space="0" w:color="auto"/>
              <w:bottom w:val="single" w:sz="4" w:space="0" w:color="auto"/>
            </w:tcBorders>
          </w:tcPr>
          <w:p w14:paraId="4ADA9F69"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vas és acél (elsődleges vagy másodlagos) olvasztása, beleértve a folyamatos öntést</w:t>
            </w:r>
          </w:p>
        </w:tc>
      </w:tr>
      <w:tr w:rsidR="00095C97" w:rsidRPr="00263368" w14:paraId="641E06FD" w14:textId="77777777" w:rsidTr="00816201">
        <w:tc>
          <w:tcPr>
            <w:tcW w:w="9214" w:type="dxa"/>
            <w:tcBorders>
              <w:top w:val="single" w:sz="4" w:space="0" w:color="auto"/>
              <w:bottom w:val="single" w:sz="4" w:space="0" w:color="auto"/>
            </w:tcBorders>
          </w:tcPr>
          <w:p w14:paraId="025A7A9A"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meleghengermű</w:t>
            </w:r>
          </w:p>
        </w:tc>
      </w:tr>
      <w:tr w:rsidR="00095C97" w:rsidRPr="00263368" w14:paraId="46259492" w14:textId="77777777" w:rsidTr="00816201">
        <w:tc>
          <w:tcPr>
            <w:tcW w:w="9214" w:type="dxa"/>
            <w:tcBorders>
              <w:top w:val="single" w:sz="4" w:space="0" w:color="auto"/>
              <w:bottom w:val="single" w:sz="4" w:space="0" w:color="auto"/>
            </w:tcBorders>
          </w:tcPr>
          <w:p w14:paraId="6EFEF5B8"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 xml:space="preserve">vas- és acélöntöde </w:t>
            </w:r>
          </w:p>
        </w:tc>
      </w:tr>
      <w:tr w:rsidR="00095C97" w:rsidRPr="00263368" w14:paraId="5C894B45" w14:textId="77777777" w:rsidTr="00816201">
        <w:tc>
          <w:tcPr>
            <w:tcW w:w="9214" w:type="dxa"/>
            <w:tcBorders>
              <w:top w:val="single" w:sz="4" w:space="0" w:color="auto"/>
              <w:bottom w:val="single" w:sz="4" w:space="0" w:color="auto"/>
            </w:tcBorders>
          </w:tcPr>
          <w:p w14:paraId="2AC18147"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bevonatolt termékek gyártása</w:t>
            </w:r>
          </w:p>
        </w:tc>
      </w:tr>
      <w:tr w:rsidR="00095C97" w:rsidRPr="00263368" w14:paraId="6011847B" w14:textId="77777777" w:rsidTr="00816201">
        <w:tc>
          <w:tcPr>
            <w:tcW w:w="9214" w:type="dxa"/>
            <w:tcBorders>
              <w:top w:val="single" w:sz="4" w:space="0" w:color="auto"/>
              <w:bottom w:val="single" w:sz="4" w:space="0" w:color="auto"/>
            </w:tcBorders>
          </w:tcPr>
          <w:p w14:paraId="1A19850A"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alakformázás robbantással</w:t>
            </w:r>
          </w:p>
        </w:tc>
      </w:tr>
      <w:tr w:rsidR="00095C97" w:rsidRPr="00263368" w14:paraId="7662044F" w14:textId="77777777" w:rsidTr="00816201">
        <w:tc>
          <w:tcPr>
            <w:tcW w:w="9214" w:type="dxa"/>
            <w:tcBorders>
              <w:top w:val="single" w:sz="4" w:space="0" w:color="auto"/>
              <w:bottom w:val="single" w:sz="4" w:space="0" w:color="auto"/>
            </w:tcBorders>
          </w:tcPr>
          <w:p w14:paraId="1B145733"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fémek és műanyagok felületkezelése elektrolitikus vagy kémiai folyamatokkal</w:t>
            </w:r>
          </w:p>
        </w:tc>
      </w:tr>
      <w:tr w:rsidR="00095C97" w:rsidRPr="00263368" w14:paraId="6D6CA27A" w14:textId="77777777" w:rsidTr="00816201">
        <w:tc>
          <w:tcPr>
            <w:tcW w:w="9214" w:type="dxa"/>
            <w:tcBorders>
              <w:top w:val="single" w:sz="4" w:space="0" w:color="auto"/>
              <w:bottom w:val="single" w:sz="4" w:space="0" w:color="auto"/>
            </w:tcBorders>
          </w:tcPr>
          <w:p w14:paraId="294C412A"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akkumulátorgyártás</w:t>
            </w:r>
          </w:p>
        </w:tc>
      </w:tr>
      <w:tr w:rsidR="00095C97" w:rsidRPr="00263368" w14:paraId="1119D9A5" w14:textId="77777777" w:rsidTr="00816201">
        <w:tc>
          <w:tcPr>
            <w:tcW w:w="9214" w:type="dxa"/>
            <w:tcBorders>
              <w:top w:val="single" w:sz="4" w:space="0" w:color="auto"/>
              <w:bottom w:val="single" w:sz="4" w:space="0" w:color="auto"/>
            </w:tcBorders>
          </w:tcPr>
          <w:p w14:paraId="7BA20153" w14:textId="77777777" w:rsidR="00095C97" w:rsidRPr="00263368" w:rsidRDefault="00095C97" w:rsidP="0064398B">
            <w:pPr>
              <w:numPr>
                <w:ilvl w:val="0"/>
                <w:numId w:val="105"/>
              </w:numPr>
              <w:tabs>
                <w:tab w:val="num" w:pos="318"/>
                <w:tab w:val="num" w:pos="3839"/>
              </w:tabs>
              <w:spacing w:before="20" w:after="0" w:line="240" w:lineRule="auto"/>
              <w:ind w:hanging="828"/>
              <w:rPr>
                <w:rFonts w:ascii="Times New Roman" w:hAnsi="Times New Roman" w:cs="Times New Roman"/>
                <w:snapToGrid w:val="0"/>
                <w:sz w:val="20"/>
                <w:szCs w:val="20"/>
              </w:rPr>
            </w:pPr>
            <w:r w:rsidRPr="00263368">
              <w:rPr>
                <w:rFonts w:ascii="Times New Roman" w:hAnsi="Times New Roman" w:cs="Times New Roman"/>
                <w:snapToGrid w:val="0"/>
                <w:sz w:val="20"/>
                <w:szCs w:val="20"/>
              </w:rPr>
              <w:t>hőenergiát termelő létesítmény (gőz és meleg víz előállítása) a termelés folyamat. fenntartása szükséges mennyiséget meg nem haladó kivételével</w:t>
            </w:r>
          </w:p>
        </w:tc>
      </w:tr>
      <w:tr w:rsidR="00095C97" w:rsidRPr="00263368" w14:paraId="72B6AE42" w14:textId="77777777" w:rsidTr="00816201">
        <w:tc>
          <w:tcPr>
            <w:tcW w:w="9214" w:type="dxa"/>
            <w:tcBorders>
              <w:top w:val="single" w:sz="4" w:space="0" w:color="auto"/>
              <w:bottom w:val="single" w:sz="4" w:space="0" w:color="auto"/>
            </w:tcBorders>
          </w:tcPr>
          <w:p w14:paraId="27BF5899"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közúti gépjárműjavító telep, autószalonhoz csatlakozó márkaszerviz, autójavító műhely kivételével</w:t>
            </w:r>
          </w:p>
        </w:tc>
      </w:tr>
      <w:tr w:rsidR="00095C97" w:rsidRPr="00263368" w14:paraId="1B3ADBC9" w14:textId="77777777" w:rsidTr="00816201">
        <w:tc>
          <w:tcPr>
            <w:tcW w:w="9214" w:type="dxa"/>
            <w:tcBorders>
              <w:top w:val="single" w:sz="4" w:space="0" w:color="auto"/>
              <w:bottom w:val="single" w:sz="4" w:space="0" w:color="auto"/>
            </w:tcBorders>
          </w:tcPr>
          <w:p w14:paraId="65482185"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szén, lignit önálló felszíni tárolása</w:t>
            </w:r>
          </w:p>
        </w:tc>
      </w:tr>
      <w:tr w:rsidR="00095C97" w:rsidRPr="00263368" w14:paraId="1270CC43" w14:textId="77777777" w:rsidTr="00816201">
        <w:tc>
          <w:tcPr>
            <w:tcW w:w="9214" w:type="dxa"/>
            <w:tcBorders>
              <w:top w:val="single" w:sz="4" w:space="0" w:color="auto"/>
              <w:bottom w:val="single" w:sz="4" w:space="0" w:color="auto"/>
            </w:tcBorders>
          </w:tcPr>
          <w:p w14:paraId="3C0E7A26"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kőolaj, kőolajtermék tárolása a saját üzemi ellátás kivételével</w:t>
            </w:r>
          </w:p>
        </w:tc>
      </w:tr>
      <w:tr w:rsidR="00095C97" w:rsidRPr="00263368" w14:paraId="4B606DCA" w14:textId="77777777" w:rsidTr="00816201">
        <w:tc>
          <w:tcPr>
            <w:tcW w:w="9214" w:type="dxa"/>
            <w:tcBorders>
              <w:top w:val="single" w:sz="4" w:space="0" w:color="auto"/>
              <w:bottom w:val="single" w:sz="4" w:space="0" w:color="auto"/>
            </w:tcBorders>
          </w:tcPr>
          <w:p w14:paraId="0C58F29F" w14:textId="693EF983"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vegyi termék tárol, a termelés folyamat. fenntart.</w:t>
            </w:r>
            <w:r w:rsidR="006931FA" w:rsidRPr="00263368">
              <w:rPr>
                <w:rFonts w:ascii="Times New Roman" w:hAnsi="Times New Roman" w:cs="Times New Roman"/>
                <w:snapToGrid w:val="0"/>
                <w:sz w:val="20"/>
                <w:szCs w:val="20"/>
              </w:rPr>
              <w:t xml:space="preserve"> </w:t>
            </w:r>
            <w:r w:rsidRPr="00263368">
              <w:rPr>
                <w:rFonts w:ascii="Times New Roman" w:hAnsi="Times New Roman" w:cs="Times New Roman"/>
                <w:snapToGrid w:val="0"/>
                <w:sz w:val="20"/>
                <w:szCs w:val="20"/>
              </w:rPr>
              <w:t>szükséges mennyiséget meg nem haladó kivételével</w:t>
            </w:r>
          </w:p>
        </w:tc>
      </w:tr>
      <w:tr w:rsidR="00095C97" w:rsidRPr="00263368" w14:paraId="150377CD" w14:textId="77777777" w:rsidTr="00816201">
        <w:tc>
          <w:tcPr>
            <w:tcW w:w="9214" w:type="dxa"/>
            <w:tcBorders>
              <w:top w:val="single" w:sz="4" w:space="0" w:color="auto"/>
              <w:bottom w:val="single" w:sz="4" w:space="0" w:color="auto"/>
            </w:tcBorders>
          </w:tcPr>
          <w:p w14:paraId="4D60C8C8"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önállóan létesített intermodális teherátrakó létesítmény</w:t>
            </w:r>
          </w:p>
        </w:tc>
      </w:tr>
      <w:tr w:rsidR="00095C97" w:rsidRPr="00263368" w14:paraId="44D99986" w14:textId="77777777" w:rsidTr="00816201">
        <w:tc>
          <w:tcPr>
            <w:tcW w:w="9214" w:type="dxa"/>
            <w:tcBorders>
              <w:top w:val="single" w:sz="4" w:space="0" w:color="auto"/>
              <w:bottom w:val="single" w:sz="4" w:space="0" w:color="auto"/>
            </w:tcBorders>
          </w:tcPr>
          <w:p w14:paraId="4117B077"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szennyvíziszap biológiai kezelése</w:t>
            </w:r>
          </w:p>
        </w:tc>
      </w:tr>
      <w:tr w:rsidR="00095C97" w:rsidRPr="00263368" w14:paraId="37362019" w14:textId="77777777" w:rsidTr="00816201">
        <w:tc>
          <w:tcPr>
            <w:tcW w:w="9214" w:type="dxa"/>
            <w:tcBorders>
              <w:top w:val="single" w:sz="4" w:space="0" w:color="auto"/>
              <w:bottom w:val="single" w:sz="4" w:space="0" w:color="auto"/>
            </w:tcBorders>
          </w:tcPr>
          <w:p w14:paraId="6AE390C7"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 xml:space="preserve">önállóan létesített szennyvíziszap lerakó </w:t>
            </w:r>
          </w:p>
        </w:tc>
      </w:tr>
      <w:tr w:rsidR="00095C97" w:rsidRPr="00263368" w14:paraId="15C408F6" w14:textId="77777777" w:rsidTr="00816201">
        <w:tc>
          <w:tcPr>
            <w:tcW w:w="9214" w:type="dxa"/>
            <w:tcBorders>
              <w:top w:val="single" w:sz="4" w:space="0" w:color="auto"/>
              <w:bottom w:val="single" w:sz="4" w:space="0" w:color="auto"/>
            </w:tcBorders>
          </w:tcPr>
          <w:p w14:paraId="327A3806"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 xml:space="preserve">öntözéses szennyvízelhelyező telep </w:t>
            </w:r>
          </w:p>
        </w:tc>
      </w:tr>
      <w:tr w:rsidR="00095C97" w:rsidRPr="00263368" w14:paraId="21F8F5C7" w14:textId="77777777" w:rsidTr="00816201">
        <w:tc>
          <w:tcPr>
            <w:tcW w:w="9214" w:type="dxa"/>
            <w:tcBorders>
              <w:top w:val="single" w:sz="4" w:space="0" w:color="auto"/>
              <w:bottom w:val="single" w:sz="4" w:space="0" w:color="auto"/>
            </w:tcBorders>
          </w:tcPr>
          <w:p w14:paraId="1C98837C"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 xml:space="preserve">szűrőmezős elszikkasztó rendszer </w:t>
            </w:r>
          </w:p>
        </w:tc>
      </w:tr>
      <w:tr w:rsidR="00095C97" w:rsidRPr="00263368" w14:paraId="11ECD49D" w14:textId="77777777" w:rsidTr="00816201">
        <w:tc>
          <w:tcPr>
            <w:tcW w:w="9214" w:type="dxa"/>
            <w:tcBorders>
              <w:top w:val="single" w:sz="4" w:space="0" w:color="auto"/>
              <w:bottom w:val="single" w:sz="4" w:space="0" w:color="auto"/>
            </w:tcBorders>
          </w:tcPr>
          <w:p w14:paraId="66F9A2F1"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szennyvízleürítő és ürítő-kezelő telep</w:t>
            </w:r>
          </w:p>
        </w:tc>
      </w:tr>
      <w:tr w:rsidR="00095C97" w:rsidRPr="00263368" w14:paraId="72CB91AF" w14:textId="77777777" w:rsidTr="00816201">
        <w:tc>
          <w:tcPr>
            <w:tcW w:w="9214" w:type="dxa"/>
            <w:tcBorders>
              <w:top w:val="single" w:sz="4" w:space="0" w:color="auto"/>
              <w:bottom w:val="single" w:sz="4" w:space="0" w:color="auto"/>
            </w:tcBorders>
          </w:tcPr>
          <w:p w14:paraId="45A55570" w14:textId="354EFA20"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nem veszélyes hulladékot égetéssel, lerakással, kémiai kezeléssel ártalmatlanító létesítmény a termelési folyamat.</w:t>
            </w:r>
            <w:r w:rsidR="006931FA" w:rsidRPr="00263368">
              <w:rPr>
                <w:rFonts w:ascii="Times New Roman" w:hAnsi="Times New Roman" w:cs="Times New Roman"/>
                <w:snapToGrid w:val="0"/>
                <w:sz w:val="20"/>
                <w:szCs w:val="20"/>
              </w:rPr>
              <w:t xml:space="preserve"> </w:t>
            </w:r>
            <w:r w:rsidRPr="00263368">
              <w:rPr>
                <w:rFonts w:ascii="Times New Roman" w:hAnsi="Times New Roman" w:cs="Times New Roman"/>
                <w:snapToGrid w:val="0"/>
                <w:sz w:val="20"/>
                <w:szCs w:val="20"/>
              </w:rPr>
              <w:t>fenntart, szükséges mennyiséget meg nem haladó kivételével</w:t>
            </w:r>
          </w:p>
        </w:tc>
      </w:tr>
      <w:tr w:rsidR="00095C97" w:rsidRPr="00263368" w14:paraId="666EAA47" w14:textId="77777777" w:rsidTr="00816201">
        <w:tc>
          <w:tcPr>
            <w:tcW w:w="9214" w:type="dxa"/>
            <w:tcBorders>
              <w:top w:val="single" w:sz="4" w:space="0" w:color="auto"/>
              <w:bottom w:val="single" w:sz="4" w:space="0" w:color="auto"/>
            </w:tcBorders>
          </w:tcPr>
          <w:p w14:paraId="06A0EB47"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nem veszélyes hulladék biológiai kezelése a termelés folyamat. fenntart. szükséges mennyiséget meg nem haladó kivételével, abban az esetben, ha az nem éri el a jogszabályban meghatározott mennyiséget</w:t>
            </w:r>
          </w:p>
        </w:tc>
      </w:tr>
      <w:tr w:rsidR="00095C97" w:rsidRPr="00263368" w14:paraId="69CB6B8B" w14:textId="77777777" w:rsidTr="00816201">
        <w:tc>
          <w:tcPr>
            <w:tcW w:w="9214" w:type="dxa"/>
            <w:tcBorders>
              <w:top w:val="single" w:sz="4" w:space="0" w:color="auto"/>
              <w:bottom w:val="single" w:sz="4" w:space="0" w:color="auto"/>
            </w:tcBorders>
          </w:tcPr>
          <w:p w14:paraId="3E875B6E" w14:textId="31DE742B"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fémhulladék gyűjtőhely (beleértve az autóroncs-telepeket) fémfeldolgozással vagy újrahaszn.</w:t>
            </w:r>
            <w:r w:rsidR="006931FA" w:rsidRPr="00263368">
              <w:rPr>
                <w:rFonts w:ascii="Times New Roman" w:hAnsi="Times New Roman" w:cs="Times New Roman"/>
                <w:snapToGrid w:val="0"/>
                <w:sz w:val="20"/>
                <w:szCs w:val="20"/>
              </w:rPr>
              <w:t xml:space="preserve"> </w:t>
            </w:r>
            <w:r w:rsidRPr="00263368">
              <w:rPr>
                <w:rFonts w:ascii="Times New Roman" w:hAnsi="Times New Roman" w:cs="Times New Roman"/>
                <w:snapToGrid w:val="0"/>
                <w:sz w:val="20"/>
                <w:szCs w:val="20"/>
              </w:rPr>
              <w:t>történő előkészítéssel</w:t>
            </w:r>
          </w:p>
        </w:tc>
      </w:tr>
      <w:tr w:rsidR="00095C97" w:rsidRPr="00263368" w14:paraId="0AA644FE" w14:textId="77777777" w:rsidTr="00816201">
        <w:tc>
          <w:tcPr>
            <w:tcW w:w="9214" w:type="dxa"/>
            <w:tcBorders>
              <w:top w:val="single" w:sz="4" w:space="0" w:color="auto"/>
              <w:bottom w:val="single" w:sz="4" w:space="0" w:color="auto"/>
            </w:tcBorders>
          </w:tcPr>
          <w:p w14:paraId="3BE99281" w14:textId="3E1B6798"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veszélyes hulladék tároló-, illetve -hasznosító telep a termelés folyamat. fenntart.</w:t>
            </w:r>
            <w:r w:rsidR="006931FA" w:rsidRPr="00263368">
              <w:rPr>
                <w:rFonts w:ascii="Times New Roman" w:hAnsi="Times New Roman" w:cs="Times New Roman"/>
                <w:snapToGrid w:val="0"/>
                <w:sz w:val="20"/>
                <w:szCs w:val="20"/>
              </w:rPr>
              <w:t xml:space="preserve"> </w:t>
            </w:r>
            <w:r w:rsidRPr="00263368">
              <w:rPr>
                <w:rFonts w:ascii="Times New Roman" w:hAnsi="Times New Roman" w:cs="Times New Roman"/>
                <w:snapToGrid w:val="0"/>
                <w:sz w:val="20"/>
                <w:szCs w:val="20"/>
              </w:rPr>
              <w:t>szükséges mennyiséget meg nem haladó kivételével, abban az esetben, ha az nem éri el a jogszabályban meghat. mennyiséget</w:t>
            </w:r>
          </w:p>
        </w:tc>
      </w:tr>
      <w:tr w:rsidR="00095C97" w:rsidRPr="00263368" w14:paraId="619BCC45" w14:textId="77777777" w:rsidTr="00816201">
        <w:tc>
          <w:tcPr>
            <w:tcW w:w="9214" w:type="dxa"/>
            <w:tcBorders>
              <w:top w:val="single" w:sz="4" w:space="0" w:color="auto"/>
              <w:bottom w:val="single" w:sz="4" w:space="0" w:color="auto"/>
            </w:tcBorders>
          </w:tcPr>
          <w:p w14:paraId="27B18DDB"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állatihulladék-temető</w:t>
            </w:r>
          </w:p>
        </w:tc>
      </w:tr>
      <w:tr w:rsidR="00095C97" w:rsidRPr="00263368" w14:paraId="4262FE2B" w14:textId="77777777" w:rsidTr="00816201">
        <w:tc>
          <w:tcPr>
            <w:tcW w:w="9214" w:type="dxa"/>
            <w:tcBorders>
              <w:top w:val="single" w:sz="4" w:space="0" w:color="auto"/>
              <w:bottom w:val="single" w:sz="4" w:space="0" w:color="auto"/>
            </w:tcBorders>
          </w:tcPr>
          <w:p w14:paraId="30F8585F"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"A" típusú izotóplaboratórium</w:t>
            </w:r>
          </w:p>
        </w:tc>
      </w:tr>
      <w:tr w:rsidR="00095C97" w:rsidRPr="00263368" w14:paraId="02EFEB29" w14:textId="77777777" w:rsidTr="00816201">
        <w:tc>
          <w:tcPr>
            <w:tcW w:w="9214" w:type="dxa"/>
            <w:tcBorders>
              <w:top w:val="single" w:sz="4" w:space="0" w:color="auto"/>
              <w:bottom w:val="single" w:sz="4" w:space="0" w:color="auto"/>
            </w:tcBorders>
          </w:tcPr>
          <w:p w14:paraId="6ABD804D"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szabadtéri létesítmény motorok, turbinák és reaktív motorok próbapadon történő vizsgálatához</w:t>
            </w:r>
          </w:p>
        </w:tc>
      </w:tr>
      <w:tr w:rsidR="00095C97" w:rsidRPr="00263368" w14:paraId="7E838478" w14:textId="77777777" w:rsidTr="00816201">
        <w:tc>
          <w:tcPr>
            <w:tcW w:w="9214" w:type="dxa"/>
            <w:tcBorders>
              <w:top w:val="single" w:sz="4" w:space="0" w:color="auto"/>
              <w:bottom w:val="single" w:sz="4" w:space="0" w:color="auto"/>
            </w:tcBorders>
          </w:tcPr>
          <w:p w14:paraId="491D278F" w14:textId="77777777" w:rsidR="00095C97" w:rsidRPr="00263368" w:rsidRDefault="00095C97" w:rsidP="0064398B">
            <w:pPr>
              <w:numPr>
                <w:ilvl w:val="0"/>
                <w:numId w:val="105"/>
              </w:numPr>
              <w:tabs>
                <w:tab w:val="clear" w:pos="720"/>
                <w:tab w:val="num" w:pos="3839"/>
              </w:tabs>
              <w:spacing w:before="20" w:after="0" w:line="240" w:lineRule="auto"/>
              <w:ind w:left="318" w:hanging="426"/>
              <w:rPr>
                <w:rFonts w:ascii="Times New Roman" w:hAnsi="Times New Roman" w:cs="Times New Roman"/>
                <w:snapToGrid w:val="0"/>
                <w:sz w:val="20"/>
                <w:szCs w:val="20"/>
              </w:rPr>
            </w:pPr>
            <w:r w:rsidRPr="00263368">
              <w:rPr>
                <w:rFonts w:ascii="Times New Roman" w:hAnsi="Times New Roman" w:cs="Times New Roman"/>
                <w:snapToGrid w:val="0"/>
                <w:sz w:val="20"/>
                <w:szCs w:val="20"/>
              </w:rPr>
              <w:t>állandó szabadtéri próbapálya motoros járművek részére</w:t>
            </w:r>
          </w:p>
        </w:tc>
      </w:tr>
    </w:tbl>
    <w:p w14:paraId="5E955C08" w14:textId="77777777" w:rsidR="00A95B5C" w:rsidRPr="00263368" w:rsidRDefault="00A95B5C">
      <w:pPr>
        <w:spacing w:after="0" w:line="240" w:lineRule="auto"/>
        <w:rPr>
          <w:rFonts w:ascii="Times New Roman" w:hAnsi="Times New Roman" w:cs="Times New Roman"/>
          <w:b/>
          <w:i/>
          <w:color w:val="0033CC"/>
        </w:rPr>
      </w:pPr>
      <w:r w:rsidRPr="00263368">
        <w:rPr>
          <w:rFonts w:ascii="Times New Roman" w:hAnsi="Times New Roman" w:cs="Times New Roman"/>
          <w:b/>
          <w:i/>
          <w:color w:val="0033CC"/>
        </w:rPr>
        <w:br w:type="page"/>
      </w:r>
    </w:p>
    <w:p w14:paraId="3A6A378D" w14:textId="064400CA" w:rsidR="00047DF3" w:rsidRPr="007F393E" w:rsidRDefault="00F75F1B" w:rsidP="00F75F1B">
      <w:pPr>
        <w:tabs>
          <w:tab w:val="left" w:pos="426"/>
        </w:tabs>
        <w:spacing w:before="240" w:after="0"/>
        <w:ind w:left="1276" w:hanging="1276"/>
        <w:jc w:val="both"/>
        <w:rPr>
          <w:rFonts w:ascii="Times New Roman" w:hAnsi="Times New Roman" w:cs="Times New Roman"/>
          <w:b/>
        </w:rPr>
      </w:pPr>
      <w:r w:rsidRPr="007F393E">
        <w:rPr>
          <w:rFonts w:ascii="Times New Roman" w:hAnsi="Times New Roman" w:cs="Times New Roman"/>
          <w:b/>
          <w:i/>
        </w:rPr>
        <w:t>8. melléklet</w:t>
      </w:r>
      <w:r w:rsidR="00047DF3" w:rsidRPr="007F393E">
        <w:rPr>
          <w:rFonts w:ascii="Times New Roman" w:hAnsi="Times New Roman" w:cs="Times New Roman"/>
          <w:b/>
        </w:rPr>
        <w:tab/>
      </w:r>
      <w:r w:rsidR="00047DF3" w:rsidRPr="007F393E">
        <w:rPr>
          <w:rFonts w:ascii="Times New Roman" w:hAnsi="Times New Roman" w:cs="Times New Roman"/>
          <w:b/>
          <w:bCs/>
          <w:i/>
        </w:rPr>
        <w:t>Szentend</w:t>
      </w:r>
      <w:r w:rsidR="007F393E">
        <w:rPr>
          <w:rFonts w:ascii="Times New Roman" w:hAnsi="Times New Roman" w:cs="Times New Roman"/>
          <w:b/>
          <w:bCs/>
          <w:i/>
        </w:rPr>
        <w:t>re Építési Szabályzatáról szóló</w:t>
      </w:r>
      <w:r w:rsidR="00047DF3" w:rsidRPr="007F393E">
        <w:rPr>
          <w:rFonts w:ascii="Times New Roman" w:hAnsi="Times New Roman" w:cs="Times New Roman"/>
          <w:b/>
          <w:bCs/>
          <w:i/>
        </w:rPr>
        <w:t xml:space="preserve">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00047DF3" w:rsidRPr="007F393E">
        <w:rPr>
          <w:rFonts w:ascii="Times New Roman" w:hAnsi="Times New Roman" w:cs="Times New Roman"/>
          <w:b/>
          <w:i/>
        </w:rPr>
        <w:t xml:space="preserve">önkormányzati </w:t>
      </w:r>
      <w:r w:rsidR="00047DF3" w:rsidRPr="007F393E">
        <w:rPr>
          <w:rFonts w:ascii="Times New Roman" w:hAnsi="Times New Roman" w:cs="Times New Roman"/>
          <w:b/>
          <w:bCs/>
          <w:i/>
        </w:rPr>
        <w:t>rendelethez</w:t>
      </w:r>
    </w:p>
    <w:p w14:paraId="1A28418A" w14:textId="544BD340" w:rsidR="00047DF3" w:rsidRPr="00263368" w:rsidRDefault="00F75F1B" w:rsidP="0064398B">
      <w:pPr>
        <w:pStyle w:val="Listaszerbekezds"/>
        <w:numPr>
          <w:ilvl w:val="0"/>
          <w:numId w:val="142"/>
        </w:numPr>
        <w:tabs>
          <w:tab w:val="left" w:pos="284"/>
        </w:tabs>
        <w:spacing w:after="0" w:line="240" w:lineRule="auto"/>
        <w:ind w:left="1276" w:hanging="1276"/>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i/>
          <w:sz w:val="24"/>
          <w:szCs w:val="24"/>
        </w:rPr>
        <w:t>:</w:t>
      </w:r>
      <w:r w:rsidR="00262631" w:rsidRPr="00263368">
        <w:rPr>
          <w:rFonts w:ascii="Times New Roman" w:hAnsi="Times New Roman" w:cs="Times New Roman"/>
          <w:b/>
        </w:rPr>
        <w:tab/>
      </w:r>
      <w:r w:rsidRPr="00263368">
        <w:rPr>
          <w:rFonts w:ascii="Times New Roman" w:hAnsi="Times New Roman" w:cs="Times New Roman"/>
          <w:b/>
          <w:caps/>
        </w:rPr>
        <w:t>R</w:t>
      </w:r>
      <w:r w:rsidR="00047DF3" w:rsidRPr="00263368">
        <w:rPr>
          <w:rFonts w:ascii="Times New Roman" w:hAnsi="Times New Roman" w:cs="Times New Roman"/>
          <w:b/>
          <w:caps/>
        </w:rPr>
        <w:t>égészeti</w:t>
      </w:r>
      <w:r w:rsidR="00262631" w:rsidRPr="00263368">
        <w:rPr>
          <w:rFonts w:ascii="Times New Roman" w:hAnsi="Times New Roman" w:cs="Times New Roman"/>
          <w:b/>
          <w:caps/>
        </w:rPr>
        <w:t xml:space="preserve"> </w:t>
      </w:r>
      <w:r w:rsidRPr="00263368">
        <w:rPr>
          <w:rFonts w:ascii="Times New Roman" w:hAnsi="Times New Roman" w:cs="Times New Roman"/>
          <w:b/>
          <w:caps/>
        </w:rPr>
        <w:t xml:space="preserve">lelőhelyek, </w:t>
      </w:r>
      <w:r w:rsidR="00047DF3" w:rsidRPr="00263368">
        <w:rPr>
          <w:rFonts w:ascii="Times New Roman" w:hAnsi="Times New Roman" w:cs="Times New Roman"/>
          <w:b/>
          <w:caps/>
        </w:rPr>
        <w:t>világörökség várományos terület</w:t>
      </w:r>
      <w:r w:rsidRPr="00263368">
        <w:rPr>
          <w:rFonts w:ascii="Times New Roman" w:hAnsi="Times New Roman" w:cs="Times New Roman"/>
          <w:b/>
          <w:caps/>
        </w:rPr>
        <w:t>ek</w:t>
      </w:r>
      <w:r w:rsidR="00262631" w:rsidRPr="00263368">
        <w:rPr>
          <w:rFonts w:ascii="Times New Roman" w:hAnsi="Times New Roman" w:cs="Times New Roman"/>
          <w:b/>
          <w:caps/>
        </w:rPr>
        <w:t xml:space="preserve"> térképi ábrázolása</w:t>
      </w:r>
      <w:r w:rsidR="003A1317" w:rsidRPr="00263368">
        <w:rPr>
          <w:rFonts w:ascii="Times New Roman" w:hAnsi="Times New Roman" w:cs="Times New Roman"/>
          <w:b/>
          <w:caps/>
        </w:rPr>
        <w:t xml:space="preserve"> </w:t>
      </w:r>
    </w:p>
    <w:p w14:paraId="1ADF20A5" w14:textId="19059AA7" w:rsidR="003A1317" w:rsidRDefault="003A1317" w:rsidP="003A1317">
      <w:pPr>
        <w:tabs>
          <w:tab w:val="left" w:pos="284"/>
        </w:tabs>
        <w:spacing w:after="0" w:line="240" w:lineRule="auto"/>
        <w:ind w:firstLine="1276"/>
        <w:jc w:val="both"/>
        <w:rPr>
          <w:rFonts w:ascii="Times New Roman" w:hAnsi="Times New Roman" w:cs="Times New Roman"/>
          <w:bCs/>
        </w:rPr>
      </w:pPr>
      <w:r w:rsidRPr="00263368">
        <w:rPr>
          <w:rFonts w:ascii="Times New Roman" w:hAnsi="Times New Roman" w:cs="Times New Roman"/>
          <w:bCs/>
        </w:rPr>
        <w:t>(léptékhelyes ábrázolás külön mellékletben)</w:t>
      </w:r>
    </w:p>
    <w:p w14:paraId="79737863" w14:textId="00AF6FE1" w:rsidR="00883DD2" w:rsidRPr="00263368" w:rsidRDefault="008816FC" w:rsidP="008816FC">
      <w:pPr>
        <w:tabs>
          <w:tab w:val="left" w:pos="284"/>
        </w:tabs>
        <w:spacing w:after="0" w:line="240" w:lineRule="auto"/>
        <w:jc w:val="center"/>
        <w:rPr>
          <w:rFonts w:ascii="Times New Roman" w:hAnsi="Times New Roman" w:cs="Times New Roman"/>
          <w:b/>
          <w:caps/>
        </w:rPr>
      </w:pPr>
      <w:r>
        <w:rPr>
          <w:rFonts w:ascii="Times New Roman" w:hAnsi="Times New Roman" w:cs="Times New Roman"/>
          <w:b/>
          <w:caps/>
          <w:noProof/>
          <w:lang w:eastAsia="hu-HU"/>
        </w:rPr>
        <w:drawing>
          <wp:inline distT="0" distB="0" distL="0" distR="0" wp14:anchorId="1C1B7422" wp14:editId="51ED9ACF">
            <wp:extent cx="5940093" cy="8356899"/>
            <wp:effectExtent l="0" t="0" r="3810" b="635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6574" cy="8366017"/>
                    </a:xfrm>
                    <a:prstGeom prst="rect">
                      <a:avLst/>
                    </a:prstGeom>
                    <a:noFill/>
                  </pic:spPr>
                </pic:pic>
              </a:graphicData>
            </a:graphic>
          </wp:inline>
        </w:drawing>
      </w:r>
      <w:r w:rsidR="00883DD2" w:rsidRPr="00263368">
        <w:rPr>
          <w:rFonts w:ascii="Times New Roman" w:hAnsi="Times New Roman" w:cs="Times New Roman"/>
          <w:b/>
          <w:caps/>
        </w:rPr>
        <w:br w:type="page"/>
      </w:r>
    </w:p>
    <w:p w14:paraId="7C40A5B7" w14:textId="61B07B41" w:rsidR="00E247FB" w:rsidRPr="00263368" w:rsidRDefault="00E247FB" w:rsidP="0064398B">
      <w:pPr>
        <w:pStyle w:val="Listaszerbekezds"/>
        <w:numPr>
          <w:ilvl w:val="0"/>
          <w:numId w:val="141"/>
        </w:numPr>
        <w:tabs>
          <w:tab w:val="num" w:pos="284"/>
          <w:tab w:val="left" w:pos="1276"/>
        </w:tabs>
        <w:spacing w:after="0" w:line="240" w:lineRule="auto"/>
        <w:ind w:left="1276" w:hanging="1276"/>
        <w:jc w:val="both"/>
        <w:rPr>
          <w:rFonts w:ascii="Times New Roman" w:hAnsi="Times New Roman" w:cs="Times New Roman"/>
          <w:b/>
          <w:caps/>
        </w:rPr>
      </w:pPr>
      <w:r w:rsidRPr="00263368">
        <w:rPr>
          <w:rFonts w:ascii="Times New Roman" w:hAnsi="Times New Roman" w:cs="Times New Roman"/>
          <w:b/>
          <w:i/>
        </w:rPr>
        <w:t>függelék:</w:t>
      </w:r>
      <w:r w:rsidR="00262631" w:rsidRPr="00263368">
        <w:rPr>
          <w:rFonts w:ascii="Times New Roman" w:hAnsi="Times New Roman" w:cs="Times New Roman"/>
          <w:b/>
        </w:rPr>
        <w:tab/>
      </w:r>
      <w:r w:rsidRPr="00263368">
        <w:rPr>
          <w:rFonts w:ascii="Times New Roman" w:hAnsi="Times New Roman" w:cs="Times New Roman"/>
          <w:b/>
          <w:caps/>
        </w:rPr>
        <w:t>Régészeti lelőhelyek jegyzéke</w:t>
      </w:r>
    </w:p>
    <w:tbl>
      <w:tblPr>
        <w:tblStyle w:val="Rcsostblzat"/>
        <w:tblpPr w:leftFromText="141" w:rightFromText="141" w:vertAnchor="text" w:horzAnchor="margin" w:tblpXSpec="center" w:tblpY="292"/>
        <w:tblW w:w="10064" w:type="dxa"/>
        <w:tblLook w:val="04A0" w:firstRow="1" w:lastRow="0" w:firstColumn="1" w:lastColumn="0" w:noHBand="0" w:noVBand="1"/>
      </w:tblPr>
      <w:tblGrid>
        <w:gridCol w:w="693"/>
        <w:gridCol w:w="3092"/>
        <w:gridCol w:w="1172"/>
        <w:gridCol w:w="5107"/>
      </w:tblGrid>
      <w:tr w:rsidR="00914543" w:rsidRPr="00263368" w14:paraId="5D698949" w14:textId="77777777" w:rsidTr="00262631">
        <w:trPr>
          <w:trHeight w:val="417"/>
        </w:trPr>
        <w:tc>
          <w:tcPr>
            <w:tcW w:w="693" w:type="dxa"/>
            <w:vAlign w:val="center"/>
          </w:tcPr>
          <w:p w14:paraId="6124F10D" w14:textId="77777777" w:rsidR="00914543" w:rsidRPr="00263368" w:rsidRDefault="00914543" w:rsidP="00914543">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614070A3" w14:textId="77777777" w:rsidR="00914543" w:rsidRPr="00263368" w:rsidRDefault="00914543" w:rsidP="00914543">
            <w:pPr>
              <w:spacing w:after="0" w:line="240" w:lineRule="auto"/>
              <w:jc w:val="center"/>
              <w:rPr>
                <w:rFonts w:ascii="Times New Roman" w:hAnsi="Times New Roman" w:cs="Times New Roman"/>
                <w:b/>
              </w:rPr>
            </w:pPr>
            <w:r w:rsidRPr="00263368">
              <w:rPr>
                <w:rFonts w:ascii="Times New Roman" w:hAnsi="Times New Roman" w:cs="Times New Roman"/>
                <w:b/>
              </w:rPr>
              <w:t>szám</w:t>
            </w:r>
          </w:p>
        </w:tc>
        <w:tc>
          <w:tcPr>
            <w:tcW w:w="3092" w:type="dxa"/>
            <w:vAlign w:val="center"/>
          </w:tcPr>
          <w:p w14:paraId="002E1328" w14:textId="77777777" w:rsidR="00914543" w:rsidRPr="00263368" w:rsidRDefault="00914543" w:rsidP="00914543">
            <w:pPr>
              <w:spacing w:after="0" w:line="240" w:lineRule="auto"/>
              <w:jc w:val="center"/>
              <w:rPr>
                <w:rFonts w:ascii="Times New Roman" w:hAnsi="Times New Roman" w:cs="Times New Roman"/>
                <w:b/>
              </w:rPr>
            </w:pPr>
            <w:r w:rsidRPr="00263368">
              <w:rPr>
                <w:rFonts w:ascii="Times New Roman" w:hAnsi="Times New Roman" w:cs="Times New Roman"/>
                <w:b/>
              </w:rPr>
              <w:t>Lelőhely neve</w:t>
            </w:r>
          </w:p>
        </w:tc>
        <w:tc>
          <w:tcPr>
            <w:tcW w:w="1172" w:type="dxa"/>
            <w:vAlign w:val="center"/>
          </w:tcPr>
          <w:p w14:paraId="02A19544" w14:textId="77777777" w:rsidR="00914543" w:rsidRPr="00263368" w:rsidRDefault="00914543" w:rsidP="00914543">
            <w:pPr>
              <w:spacing w:after="0" w:line="240" w:lineRule="auto"/>
              <w:jc w:val="center"/>
              <w:rPr>
                <w:rFonts w:ascii="Times New Roman" w:hAnsi="Times New Roman" w:cs="Times New Roman"/>
                <w:b/>
              </w:rPr>
            </w:pPr>
            <w:r w:rsidRPr="00263368">
              <w:rPr>
                <w:rFonts w:ascii="Times New Roman" w:hAnsi="Times New Roman" w:cs="Times New Roman"/>
                <w:b/>
              </w:rPr>
              <w:t>Azonosító szám</w:t>
            </w:r>
          </w:p>
        </w:tc>
        <w:tc>
          <w:tcPr>
            <w:tcW w:w="5107" w:type="dxa"/>
            <w:vAlign w:val="center"/>
          </w:tcPr>
          <w:p w14:paraId="0BE7F9DF" w14:textId="77777777" w:rsidR="00914543" w:rsidRPr="00263368" w:rsidRDefault="00914543" w:rsidP="00914543">
            <w:pPr>
              <w:spacing w:after="0" w:line="240" w:lineRule="auto"/>
              <w:jc w:val="center"/>
              <w:rPr>
                <w:rFonts w:ascii="Times New Roman" w:hAnsi="Times New Roman" w:cs="Times New Roman"/>
                <w:b/>
              </w:rPr>
            </w:pPr>
            <w:r w:rsidRPr="00263368">
              <w:rPr>
                <w:rFonts w:ascii="Times New Roman" w:hAnsi="Times New Roman" w:cs="Times New Roman"/>
                <w:b/>
              </w:rPr>
              <w:t>Nyilvántartott hrsz.</w:t>
            </w:r>
          </w:p>
        </w:tc>
      </w:tr>
      <w:tr w:rsidR="00914543" w:rsidRPr="00263368" w14:paraId="694D847F" w14:textId="77777777" w:rsidTr="00262631">
        <w:trPr>
          <w:trHeight w:val="864"/>
        </w:trPr>
        <w:tc>
          <w:tcPr>
            <w:tcW w:w="693" w:type="dxa"/>
            <w:shd w:val="clear" w:color="auto" w:fill="auto"/>
            <w:vAlign w:val="center"/>
          </w:tcPr>
          <w:p w14:paraId="34C492B2" w14:textId="77777777" w:rsidR="00914543" w:rsidRPr="00263368" w:rsidRDefault="00914543" w:rsidP="00914543">
            <w:pPr>
              <w:spacing w:after="0"/>
              <w:jc w:val="center"/>
              <w:rPr>
                <w:rFonts w:ascii="Times New Roman" w:hAnsi="Times New Roman" w:cs="Times New Roman"/>
              </w:rPr>
            </w:pPr>
            <w:r w:rsidRPr="00263368">
              <w:rPr>
                <w:rFonts w:ascii="Times New Roman" w:hAnsi="Times New Roman" w:cs="Times New Roman"/>
              </w:rPr>
              <w:t>1.</w:t>
            </w:r>
          </w:p>
        </w:tc>
        <w:tc>
          <w:tcPr>
            <w:tcW w:w="3092" w:type="dxa"/>
            <w:shd w:val="clear" w:color="auto" w:fill="auto"/>
            <w:vAlign w:val="center"/>
          </w:tcPr>
          <w:p w14:paraId="743C784C" w14:textId="77777777" w:rsidR="00914543" w:rsidRPr="00263368" w:rsidRDefault="00914543" w:rsidP="00914543">
            <w:pPr>
              <w:spacing w:after="0"/>
              <w:jc w:val="center"/>
              <w:rPr>
                <w:rFonts w:ascii="Times New Roman" w:hAnsi="Times New Roman" w:cs="Times New Roman"/>
              </w:rPr>
            </w:pPr>
            <w:r w:rsidRPr="00263368">
              <w:rPr>
                <w:rFonts w:ascii="Times New Roman" w:hAnsi="Times New Roman" w:cs="Times New Roman"/>
              </w:rPr>
              <w:t>Kő-hegy</w:t>
            </w:r>
          </w:p>
        </w:tc>
        <w:tc>
          <w:tcPr>
            <w:tcW w:w="1172" w:type="dxa"/>
            <w:shd w:val="clear" w:color="auto" w:fill="auto"/>
            <w:vAlign w:val="center"/>
          </w:tcPr>
          <w:p w14:paraId="4EE0004F" w14:textId="77777777" w:rsidR="00914543" w:rsidRPr="00263368" w:rsidRDefault="00914543" w:rsidP="00914543">
            <w:pPr>
              <w:spacing w:after="0"/>
              <w:jc w:val="center"/>
              <w:rPr>
                <w:rFonts w:ascii="Times New Roman" w:hAnsi="Times New Roman" w:cs="Times New Roman"/>
              </w:rPr>
            </w:pPr>
            <w:r w:rsidRPr="00263368">
              <w:rPr>
                <w:rFonts w:ascii="Times New Roman" w:hAnsi="Times New Roman" w:cs="Times New Roman"/>
              </w:rPr>
              <w:t>11269</w:t>
            </w:r>
          </w:p>
        </w:tc>
        <w:tc>
          <w:tcPr>
            <w:tcW w:w="5107" w:type="dxa"/>
            <w:vAlign w:val="center"/>
          </w:tcPr>
          <w:p w14:paraId="0278A48E" w14:textId="77777777" w:rsidR="00914543" w:rsidRPr="00263368" w:rsidRDefault="00914543" w:rsidP="0091454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0405, 0153/21, 0590, 0589/1, 0591/1, 0592, 0109/41, 0109/40, 0109/5, 0593, 0594, 0109/3, 0110, 0109/21, 0111/1, 9576/4, 9575</w:t>
            </w:r>
          </w:p>
        </w:tc>
      </w:tr>
      <w:tr w:rsidR="00914543" w:rsidRPr="00263368" w14:paraId="304A7B42" w14:textId="77777777" w:rsidTr="00262631">
        <w:tc>
          <w:tcPr>
            <w:tcW w:w="693" w:type="dxa"/>
            <w:vMerge w:val="restart"/>
            <w:shd w:val="clear" w:color="auto" w:fill="FFFFFF" w:themeFill="background1"/>
            <w:vAlign w:val="center"/>
          </w:tcPr>
          <w:p w14:paraId="5DE0DCB8"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2.</w:t>
            </w:r>
          </w:p>
        </w:tc>
        <w:tc>
          <w:tcPr>
            <w:tcW w:w="3092" w:type="dxa"/>
            <w:shd w:val="clear" w:color="auto" w:fill="EEECE1" w:themeFill="background2"/>
            <w:vAlign w:val="center"/>
          </w:tcPr>
          <w:p w14:paraId="168074DC"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Római tábor (Ulcisia)</w:t>
            </w:r>
          </w:p>
        </w:tc>
        <w:tc>
          <w:tcPr>
            <w:tcW w:w="1172" w:type="dxa"/>
            <w:vMerge w:val="restart"/>
            <w:shd w:val="clear" w:color="auto" w:fill="EEECE1" w:themeFill="background2"/>
            <w:vAlign w:val="center"/>
          </w:tcPr>
          <w:p w14:paraId="590FD29E"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11521</w:t>
            </w:r>
          </w:p>
        </w:tc>
        <w:tc>
          <w:tcPr>
            <w:tcW w:w="5107" w:type="dxa"/>
            <w:vMerge w:val="restart"/>
            <w:shd w:val="clear" w:color="auto" w:fill="EEECE1" w:themeFill="background2"/>
            <w:vAlign w:val="center"/>
          </w:tcPr>
          <w:p w14:paraId="4F0FE82A"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alább</w:t>
            </w:r>
          </w:p>
        </w:tc>
      </w:tr>
      <w:tr w:rsidR="00914543" w:rsidRPr="00263368" w14:paraId="2DE1966A" w14:textId="77777777" w:rsidTr="00262631">
        <w:tc>
          <w:tcPr>
            <w:tcW w:w="693" w:type="dxa"/>
            <w:vMerge/>
            <w:shd w:val="clear" w:color="auto" w:fill="FFFFFF" w:themeFill="background1"/>
            <w:vAlign w:val="center"/>
          </w:tcPr>
          <w:p w14:paraId="34677150" w14:textId="77777777" w:rsidR="00914543" w:rsidRPr="00263368" w:rsidRDefault="00914543" w:rsidP="00914543">
            <w:pPr>
              <w:spacing w:after="0" w:line="240" w:lineRule="auto"/>
              <w:jc w:val="center"/>
              <w:rPr>
                <w:rFonts w:ascii="Times New Roman" w:hAnsi="Times New Roman" w:cs="Times New Roman"/>
              </w:rPr>
            </w:pPr>
          </w:p>
        </w:tc>
        <w:tc>
          <w:tcPr>
            <w:tcW w:w="3092" w:type="dxa"/>
            <w:shd w:val="clear" w:color="auto" w:fill="EEECE1" w:themeFill="background2"/>
            <w:vAlign w:val="center"/>
          </w:tcPr>
          <w:p w14:paraId="7F72D7D6" w14:textId="77777777" w:rsidR="00914543" w:rsidRPr="00263368" w:rsidRDefault="00914543" w:rsidP="00914543">
            <w:pPr>
              <w:spacing w:after="0" w:line="240" w:lineRule="auto"/>
              <w:jc w:val="center"/>
              <w:rPr>
                <w:rFonts w:ascii="Times New Roman" w:hAnsi="Times New Roman" w:cs="Times New Roman"/>
                <w:i/>
              </w:rPr>
            </w:pPr>
            <w:r w:rsidRPr="00263368">
              <w:rPr>
                <w:rFonts w:ascii="Times New Roman" w:hAnsi="Times New Roman" w:cs="Times New Roman"/>
                <w:i/>
                <w:caps/>
              </w:rPr>
              <w:t>Kiemelten védett</w:t>
            </w:r>
          </w:p>
        </w:tc>
        <w:tc>
          <w:tcPr>
            <w:tcW w:w="1172" w:type="dxa"/>
            <w:vMerge/>
            <w:shd w:val="clear" w:color="auto" w:fill="EEECE1" w:themeFill="background2"/>
            <w:vAlign w:val="center"/>
          </w:tcPr>
          <w:p w14:paraId="73CF1B69" w14:textId="77777777" w:rsidR="00914543" w:rsidRPr="00263368" w:rsidRDefault="00914543" w:rsidP="00914543">
            <w:pPr>
              <w:spacing w:after="0" w:line="240" w:lineRule="auto"/>
              <w:jc w:val="center"/>
              <w:rPr>
                <w:rFonts w:ascii="Times New Roman" w:hAnsi="Times New Roman" w:cs="Times New Roman"/>
              </w:rPr>
            </w:pPr>
          </w:p>
        </w:tc>
        <w:tc>
          <w:tcPr>
            <w:tcW w:w="5107" w:type="dxa"/>
            <w:vMerge/>
            <w:shd w:val="clear" w:color="auto" w:fill="EEECE1" w:themeFill="background2"/>
            <w:vAlign w:val="center"/>
          </w:tcPr>
          <w:p w14:paraId="6B5B6FEC" w14:textId="77777777" w:rsidR="00914543" w:rsidRPr="00263368" w:rsidRDefault="00914543" w:rsidP="00914543">
            <w:pPr>
              <w:spacing w:after="0" w:line="240" w:lineRule="auto"/>
              <w:jc w:val="center"/>
              <w:rPr>
                <w:rFonts w:ascii="Times New Roman" w:hAnsi="Times New Roman" w:cs="Times New Roman"/>
              </w:rPr>
            </w:pPr>
          </w:p>
        </w:tc>
      </w:tr>
      <w:tr w:rsidR="00914543" w:rsidRPr="00263368" w14:paraId="315E1BE3" w14:textId="77777777" w:rsidTr="00914543">
        <w:tc>
          <w:tcPr>
            <w:tcW w:w="10064" w:type="dxa"/>
            <w:gridSpan w:val="4"/>
            <w:vAlign w:val="center"/>
          </w:tcPr>
          <w:p w14:paraId="425426B7" w14:textId="77777777" w:rsidR="00914543" w:rsidRPr="00263368" w:rsidRDefault="00914543" w:rsidP="001F17BD">
            <w:pPr>
              <w:spacing w:after="0" w:line="240" w:lineRule="auto"/>
              <w:jc w:val="both"/>
              <w:rPr>
                <w:rFonts w:ascii="Times New Roman" w:hAnsi="Times New Roman" w:cs="Times New Roman"/>
              </w:rPr>
            </w:pPr>
            <w:r w:rsidRPr="00263368">
              <w:rPr>
                <w:rFonts w:ascii="Times New Roman" w:hAnsi="Times New Roman" w:cs="Times New Roman"/>
              </w:rPr>
              <w:t>1</w:t>
            </w:r>
            <w:r w:rsidRPr="00263368">
              <w:rPr>
                <w:rFonts w:ascii="Times New Roman" w:hAnsi="Times New Roman" w:cs="Times New Roman"/>
                <w:sz w:val="20"/>
                <w:szCs w:val="20"/>
              </w:rPr>
              <w:t>075/6, 1075/1, 1059, 1047, 1053, 1060, 1061, 1062/1, 1062/2, 1064/1, 1065, 1066, 1067, 1070, 1071, 1073, 1074, 1000, 1001, 1002, 1003, 1004, 1005, 1006, 1007/2, 1009, 1011, 1012, 1013, 1014, 1015, 1010, 1017, 1018, 402/23, 402/24, 402/25, 402/26, 402/27, 402/28, 402/29, 402/30, 402/6, 423, 424, 425, 426, 427, 791, 792, 776, 428, 429, 430, 431, 432, 433/1, 434, 435, 436, 437, 438, 439, 440, 441, 442, 476/1, 707, 708/1, 708/2, 721, 732, 733, 734, 735/1, 735/2, 736, 747, 755/2, 756, 757, 758, 759, 760, 761, 762, 763, 764, 765, 766, 767/1, 767/2, 768, 769, 770, 771, 772, 773, 774, 775, 777, 778, 779, 780, 781, 782, 783, 784/1, 784/2, 785, 786, 787, 788, 789, 790, 794, 795, 796, 797, 798, 799, 800, 801, 802, 803, 804, 805, 806, 807, 808, 809, 810, 811, 812, 813, 814, 815/1, 815/2, 816/1, 816/2, 817, 818, 820, 821, 822, 823, 824, 825, 826, 443, 706, 709, 737, 755/1, 754, 748, 974, 1049, 1063, 1064/3, 1068, 1069, 1075/3, 1054, 1075/2, 1045, 1051, 987, 880/1, 880/2, 903, 969, 970, 971, 973, 975, 1057, 1046, 1064/4, 840, 841, 842, 843, 845, 846, 847, 848, 849, 850, 851, 852, 854/1, 854/2, 854/3, 855, 856, 857, 858, 859, 860, 861, 862, 863, 864, 865, 866, 867, 868, 869, 870, 871, 872, 873, 874, 875, 876, 877/1, 877/2, 879, 881, 882/1, 883/2, 884, 885, 886, 887, 888, 889, 890, 891, 892, 893, 894, 895, 896, 949, 950, 951, 952, 955, 956, 957, 958, 959, 960, 968, 972, 976, 977, 978, 979, 980, 981, 982, 983, 984, 986, 988/1, 988/2, 989/1, 989/2, 990, 991, 992, 993, 994, 995, 996, 997, 998, 999, 1019, 1020, 1027, 1028/1, 1028/2, 1029, 1044/1, 1050, 1055, 1056, 1058, 1075/5, 1075/7, 1075/8, 1077/1, 1077/2, 1078, 1079, 1080, 1081, 1082, 1083, 1084, 1085, 1086, 1087, 1088, 1089, 1098, 1099, 1100, 1101, 1102, 1103, 1104/1, 1104/2, 1147/1, 1147/4, 1786, 1072, 853, 834, 829, 1147/3, 878/1, 399/2, 400/1, 400/10, 400/11, 400/12, 400/13, 400/15, 400/16, 400/17, 400/4, 400/7, 400/8, 400/9, 402/17, 402/18, 402/19, 402/2, 402/20, 402/21, 402/22, 827, 828, 830, 831, 832, 833, 835, 836, 837, 838, 839, 1048, 1024, 1148, 1149/1, 400/14, 402/15, 402/16, 967</w:t>
            </w:r>
          </w:p>
        </w:tc>
      </w:tr>
      <w:tr w:rsidR="00914543" w:rsidRPr="00263368" w14:paraId="5DE7DAC4" w14:textId="77777777" w:rsidTr="00262631">
        <w:tc>
          <w:tcPr>
            <w:tcW w:w="693" w:type="dxa"/>
            <w:shd w:val="clear" w:color="auto" w:fill="FFFFFF" w:themeFill="background1"/>
            <w:vAlign w:val="center"/>
          </w:tcPr>
          <w:p w14:paraId="0260B267"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3.</w:t>
            </w:r>
          </w:p>
        </w:tc>
        <w:tc>
          <w:tcPr>
            <w:tcW w:w="3092" w:type="dxa"/>
            <w:shd w:val="clear" w:color="auto" w:fill="EEECE1" w:themeFill="background2"/>
            <w:vAlign w:val="center"/>
          </w:tcPr>
          <w:p w14:paraId="52A8D236"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Római temető</w:t>
            </w:r>
          </w:p>
        </w:tc>
        <w:tc>
          <w:tcPr>
            <w:tcW w:w="1172" w:type="dxa"/>
            <w:shd w:val="clear" w:color="auto" w:fill="EEECE1" w:themeFill="background2"/>
            <w:vAlign w:val="center"/>
          </w:tcPr>
          <w:p w14:paraId="319555AF"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11523</w:t>
            </w:r>
          </w:p>
        </w:tc>
        <w:tc>
          <w:tcPr>
            <w:tcW w:w="5107" w:type="dxa"/>
            <w:shd w:val="clear" w:color="auto" w:fill="EEECE1" w:themeFill="background2"/>
            <w:vAlign w:val="center"/>
          </w:tcPr>
          <w:p w14:paraId="4904F2EA"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alább</w:t>
            </w:r>
          </w:p>
        </w:tc>
      </w:tr>
      <w:tr w:rsidR="00914543" w:rsidRPr="00263368" w14:paraId="4BA08D9D" w14:textId="77777777" w:rsidTr="00914543">
        <w:tc>
          <w:tcPr>
            <w:tcW w:w="10064" w:type="dxa"/>
            <w:gridSpan w:val="4"/>
            <w:vAlign w:val="center"/>
          </w:tcPr>
          <w:p w14:paraId="22C0704A" w14:textId="77777777" w:rsidR="00914543" w:rsidRPr="00263368" w:rsidRDefault="00914543" w:rsidP="001F17BD">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791, 1053, 1060, 1061, 1062/1, 1062/2, 792, 1075/3, 776, 853, 834, 829, 1147/3, 399/2, 400/1, 400/16, 400/17, 400/4, 400/7, 400/9, 402/17, 402/18, 402/19, 402/2, 402/20, 402/21, 402/22, 402/23, 402/24, 402/25, 402/26, 402/27, 402/28, 402/29, 402/6, 423, 424, 425, 426, 427, 428, 429, 430, 431, 432, 476/1, 707, 708/1, 708/2, 721, 732, 733, 734, 735/1, 735/2, 736, 747, 755/2, 756, 757, 758, 759, 760, 761, 762, 763, 764, 765, 766, 767/1, 767/2, 768, 769, 770, 771, 772, 773, 774, 775, 777, 778, 779, 780, 781, 782, 783, 784/1, 784/2, 785, 786, 787, 788, 789, 790, 794, 795, 796, 797, 798, 799, 800, 801, 802, 803, 804, 805, 806, 807, 808, 809, 810, 811, 812, 813, 814, 815/1, 815/2, 816/1, 816/2, 817, 818, 820, 821, 822, 823, 824, 825, 826, 827, 828, 830, 831, 832, 833, 402/15, 402/16, 417, 416, 412, 411, 413/2, 413/1, 402/9, 402/10, 421, 402/7, 406/1, 422, 402/31, 409, 408, 402/8, 407, 402/11, 406/2, 402/13, 402/14, 402/12, 720, 718/1, 724, 746, 840, 841, 842, 843, 845, 846, 847, 848, 849, 850, 851, 852, 860, 863, 864, 867, 869, 870, 871, 872, 873, 874, 875, 881, 882/1, 1075/7, 1079, 1080, 1081, 1082, 1083, 1084, 1085, 1101, 1102, 1103, 1104/1, 1147/1, 1147/4, 835, 836, 837, 838, 839, 1148, 1149/1, 706, 709, 737, 755/1, 754, 748, 749, 695, 714, 702, 713, 741, 728/1, 729, 752, 743, 742, 715, 701, 700, 716/1, 716/2, 717, 697, 719, 718/2, 699, 725, 722/1, 744, 723/2, 722/2, 726, 727, 728/2, 739, 740, 745, 751, 750, 698, 711/2, 710/1, 710/2, 705, 704, 753, 703, 712, 738/2, 730/2, 730/1, 731, 414/3, 723/1, 696, 474, 475/6, 414/2, 414/1, 415, 410</w:t>
            </w:r>
          </w:p>
        </w:tc>
      </w:tr>
      <w:tr w:rsidR="00914543" w:rsidRPr="00263368" w14:paraId="6FFCD700" w14:textId="77777777" w:rsidTr="00262631">
        <w:tc>
          <w:tcPr>
            <w:tcW w:w="693" w:type="dxa"/>
            <w:shd w:val="clear" w:color="auto" w:fill="FFFFFF" w:themeFill="background1"/>
            <w:vAlign w:val="center"/>
          </w:tcPr>
          <w:p w14:paraId="6965ABDB"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4.</w:t>
            </w:r>
          </w:p>
        </w:tc>
        <w:tc>
          <w:tcPr>
            <w:tcW w:w="3092" w:type="dxa"/>
            <w:shd w:val="clear" w:color="auto" w:fill="EEECE1" w:themeFill="background2"/>
            <w:vAlign w:val="center"/>
          </w:tcPr>
          <w:p w14:paraId="7C7ED901"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Belterület</w:t>
            </w:r>
          </w:p>
        </w:tc>
        <w:tc>
          <w:tcPr>
            <w:tcW w:w="1172" w:type="dxa"/>
            <w:shd w:val="clear" w:color="auto" w:fill="EEECE1" w:themeFill="background2"/>
            <w:vAlign w:val="center"/>
          </w:tcPr>
          <w:p w14:paraId="29580382"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11524</w:t>
            </w:r>
          </w:p>
        </w:tc>
        <w:tc>
          <w:tcPr>
            <w:tcW w:w="5107" w:type="dxa"/>
            <w:shd w:val="clear" w:color="auto" w:fill="EEECE1" w:themeFill="background2"/>
            <w:vAlign w:val="center"/>
          </w:tcPr>
          <w:p w14:paraId="308B6DB7" w14:textId="77777777" w:rsidR="00914543" w:rsidRPr="00263368" w:rsidRDefault="00914543" w:rsidP="00914543">
            <w:pPr>
              <w:spacing w:after="0" w:line="240" w:lineRule="auto"/>
              <w:jc w:val="center"/>
              <w:rPr>
                <w:rFonts w:ascii="Times New Roman" w:hAnsi="Times New Roman" w:cs="Times New Roman"/>
              </w:rPr>
            </w:pPr>
            <w:r w:rsidRPr="00263368">
              <w:rPr>
                <w:rFonts w:ascii="Times New Roman" w:hAnsi="Times New Roman" w:cs="Times New Roman"/>
              </w:rPr>
              <w:t>alább</w:t>
            </w:r>
          </w:p>
        </w:tc>
      </w:tr>
      <w:tr w:rsidR="00914543" w:rsidRPr="00263368" w14:paraId="5BE58477" w14:textId="77777777" w:rsidTr="00914543">
        <w:trPr>
          <w:trHeight w:val="3390"/>
        </w:trPr>
        <w:tc>
          <w:tcPr>
            <w:tcW w:w="10064" w:type="dxa"/>
            <w:gridSpan w:val="4"/>
            <w:vAlign w:val="center"/>
          </w:tcPr>
          <w:p w14:paraId="51D10CD1" w14:textId="77777777" w:rsidR="00914543" w:rsidRPr="00263368" w:rsidRDefault="00914543" w:rsidP="001F17BD">
            <w:pPr>
              <w:spacing w:before="80"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2330, 2324, 2291, 2282, 2281, 1843, 1842, 1841, 2352, 1840, 1826, 1825, 1807, 1857, 1846, 1858, 2304, 2283, 2306, 2305, 2307, 2308, 2309, 2310, 2311, 2312, 2335, 2336, 2339, 2341, 2405, 1854, 1861, 1862, 2265, 2362, 2262, 2287, 1838, 2359, 2358, 2360, 2361, 2363, 2364, 2365/1, 2365/2, 2366, 2367, 2368, 2369, 2370, 2371, 2372, 2412, 1839, 2319, 2420, 1848, 2292, 2316, 1859, 1942, 1790/2, 1856, 1855, 1853, 1852, 1851, 1850, 1847, 1845, 1844, 1837, 1836, 1835, 1834, 1833, 1832, 1831, 1830, 2373, 2374, 2375, 2376, 2377, 2378, 2382, 2397, 2398, 2399, 2396, 2400, 2401, 2402, 2403, 2404/1, 2404/2, 2406/1, 2406/2, 2407, 2416/2, 2734/2, 2952, 2418, 2417, 2419, 2421, 2422, 2423, 2424, 2425, 2426, 1786, 2343, 1869/1, 1869/2, 1868, 1867, 1866, 1865, 1864, 1863/2, 1863/1, 1860, 02/16, 2409, 2934/1, 2934/2, 2935, 2939, 2936, 1789, 2411/1, 2410, 2408, 2390, 2391, 2388, 2385/2, 2386, 2389, 2395, 2393, 2392, 2394, 2938, 2937, 1792/2, 1795, 1792/1, 1802/4, 1802/3, 1794/1, 1793, 2379, 2416/4, 1788, 1787, 1791, 2383, 1805, 1829, 1828, 1824, 1823, 1822, 1821, 1820, 1819, 1818, 1817, 1816, 1815, 1814, 1813, 1812, 1811, 1810, 1809, 1808, 1806, 2252, 2261, 2264, 2266, 2272, 2276, 2277, 2278, 2279, 2280, 2284, 2285, 2286, 2288/1, 2288/2, 2289, 2290, 2293, 2294, 2295, 2296, 2297, 2298, 2299, 2300, 2301, 2302, 2303, 2313, 2314, 2315, 2317, 2318, 2320, 2321, 2322, 2323/1, 2323/2, 2325, 2326, 2328, 2329, 2331, 2332, 2333/1, 2333/2, 2334, 2337, 2338, 2340, 2342, 2344, 2345, 2346, 2347, 2348, 2349/2, 2350, 2351, 2353, 2354, 2355, 2356, 2357</w:t>
            </w:r>
          </w:p>
        </w:tc>
      </w:tr>
      <w:tr w:rsidR="00262631" w:rsidRPr="00263368" w14:paraId="3010E5C6" w14:textId="77777777" w:rsidTr="00262631">
        <w:tc>
          <w:tcPr>
            <w:tcW w:w="693" w:type="dxa"/>
            <w:shd w:val="clear" w:color="auto" w:fill="auto"/>
            <w:vAlign w:val="center"/>
          </w:tcPr>
          <w:p w14:paraId="4FB22E51" w14:textId="00C81D44" w:rsidR="00262631" w:rsidRPr="00263368" w:rsidRDefault="00262631" w:rsidP="00262631">
            <w:pPr>
              <w:spacing w:after="0" w:line="240" w:lineRule="auto"/>
              <w:jc w:val="center"/>
              <w:rPr>
                <w:rFonts w:ascii="Times New Roman" w:hAnsi="Times New Roman" w:cs="Times New Roman"/>
                <w:b/>
              </w:rPr>
            </w:pPr>
            <w:r w:rsidRPr="00263368">
              <w:rPr>
                <w:rFonts w:ascii="Times New Roman" w:hAnsi="Times New Roman" w:cs="Times New Roman"/>
              </w:rPr>
              <w:t>5.</w:t>
            </w:r>
          </w:p>
        </w:tc>
        <w:tc>
          <w:tcPr>
            <w:tcW w:w="3092" w:type="dxa"/>
            <w:shd w:val="clear" w:color="auto" w:fill="auto"/>
            <w:vAlign w:val="center"/>
          </w:tcPr>
          <w:p w14:paraId="01A7A6D5" w14:textId="1817774C" w:rsidR="00262631" w:rsidRPr="00263368" w:rsidRDefault="00262631" w:rsidP="00262631">
            <w:pPr>
              <w:spacing w:after="0" w:line="240" w:lineRule="auto"/>
              <w:jc w:val="center"/>
              <w:rPr>
                <w:rFonts w:ascii="Times New Roman" w:hAnsi="Times New Roman" w:cs="Times New Roman"/>
                <w:b/>
              </w:rPr>
            </w:pPr>
            <w:r w:rsidRPr="00263368">
              <w:rPr>
                <w:rFonts w:ascii="Times New Roman" w:hAnsi="Times New Roman" w:cs="Times New Roman"/>
              </w:rPr>
              <w:t>Lévai utca</w:t>
            </w:r>
          </w:p>
        </w:tc>
        <w:tc>
          <w:tcPr>
            <w:tcW w:w="1172" w:type="dxa"/>
            <w:shd w:val="clear" w:color="auto" w:fill="auto"/>
            <w:vAlign w:val="center"/>
          </w:tcPr>
          <w:p w14:paraId="17B7DED9" w14:textId="57485DED" w:rsidR="00262631" w:rsidRPr="00263368" w:rsidRDefault="00262631" w:rsidP="00262631">
            <w:pPr>
              <w:spacing w:after="0" w:line="240" w:lineRule="auto"/>
              <w:jc w:val="center"/>
              <w:rPr>
                <w:rFonts w:ascii="Times New Roman" w:hAnsi="Times New Roman" w:cs="Times New Roman"/>
                <w:b/>
              </w:rPr>
            </w:pPr>
            <w:r w:rsidRPr="00263368">
              <w:rPr>
                <w:rFonts w:ascii="Times New Roman" w:hAnsi="Times New Roman" w:cs="Times New Roman"/>
              </w:rPr>
              <w:t>11525</w:t>
            </w:r>
          </w:p>
        </w:tc>
        <w:tc>
          <w:tcPr>
            <w:tcW w:w="5107" w:type="dxa"/>
            <w:vAlign w:val="center"/>
          </w:tcPr>
          <w:p w14:paraId="03ECD76B" w14:textId="0E481EBC" w:rsidR="00262631" w:rsidRPr="00263368" w:rsidRDefault="00262631" w:rsidP="001F17BD">
            <w:pPr>
              <w:spacing w:before="80" w:after="0" w:line="240" w:lineRule="auto"/>
              <w:jc w:val="both"/>
              <w:rPr>
                <w:rFonts w:ascii="Times New Roman" w:hAnsi="Times New Roman" w:cs="Times New Roman"/>
                <w:b/>
              </w:rPr>
            </w:pPr>
            <w:r w:rsidRPr="00263368">
              <w:rPr>
                <w:rFonts w:ascii="Times New Roman" w:hAnsi="Times New Roman" w:cs="Times New Roman"/>
                <w:sz w:val="20"/>
                <w:szCs w:val="20"/>
              </w:rPr>
              <w:t>2519/4, 2520/2, 2520/1, 2519/1, 2521, 2515, 2519/3, 2525, 2523, 2524, 2516</w:t>
            </w:r>
          </w:p>
        </w:tc>
      </w:tr>
      <w:tr w:rsidR="00262631" w:rsidRPr="00263368" w14:paraId="34D26376" w14:textId="77777777" w:rsidTr="00262631">
        <w:tc>
          <w:tcPr>
            <w:tcW w:w="693" w:type="dxa"/>
            <w:shd w:val="clear" w:color="auto" w:fill="auto"/>
            <w:vAlign w:val="center"/>
          </w:tcPr>
          <w:p w14:paraId="0F17C192" w14:textId="77777777" w:rsidR="00262631" w:rsidRPr="00263368" w:rsidRDefault="00262631" w:rsidP="00262631">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1D69A694"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szám</w:t>
            </w:r>
          </w:p>
        </w:tc>
        <w:tc>
          <w:tcPr>
            <w:tcW w:w="3092" w:type="dxa"/>
            <w:shd w:val="clear" w:color="auto" w:fill="auto"/>
            <w:vAlign w:val="center"/>
          </w:tcPr>
          <w:p w14:paraId="79283981"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Lelőhely neve</w:t>
            </w:r>
          </w:p>
        </w:tc>
        <w:tc>
          <w:tcPr>
            <w:tcW w:w="1172" w:type="dxa"/>
            <w:shd w:val="clear" w:color="auto" w:fill="auto"/>
            <w:vAlign w:val="center"/>
          </w:tcPr>
          <w:p w14:paraId="1732FD7B"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Azonosító szám</w:t>
            </w:r>
          </w:p>
        </w:tc>
        <w:tc>
          <w:tcPr>
            <w:tcW w:w="5107" w:type="dxa"/>
            <w:vAlign w:val="center"/>
          </w:tcPr>
          <w:p w14:paraId="1A3315A7"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b/>
              </w:rPr>
              <w:t>Nyilvántartott hrsz.</w:t>
            </w:r>
          </w:p>
        </w:tc>
      </w:tr>
      <w:tr w:rsidR="00262631" w:rsidRPr="00263368" w14:paraId="4955FF44" w14:textId="77777777" w:rsidTr="00262631">
        <w:tc>
          <w:tcPr>
            <w:tcW w:w="693" w:type="dxa"/>
            <w:shd w:val="clear" w:color="auto" w:fill="auto"/>
            <w:vAlign w:val="center"/>
          </w:tcPr>
          <w:p w14:paraId="72AA0FBE"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6.</w:t>
            </w:r>
          </w:p>
        </w:tc>
        <w:tc>
          <w:tcPr>
            <w:tcW w:w="3092" w:type="dxa"/>
            <w:shd w:val="clear" w:color="auto" w:fill="auto"/>
            <w:vAlign w:val="center"/>
          </w:tcPr>
          <w:p w14:paraId="012AE0D7"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Kovács László utca 23.</w:t>
            </w:r>
          </w:p>
        </w:tc>
        <w:tc>
          <w:tcPr>
            <w:tcW w:w="1172" w:type="dxa"/>
            <w:shd w:val="clear" w:color="auto" w:fill="auto"/>
            <w:vAlign w:val="center"/>
          </w:tcPr>
          <w:p w14:paraId="65005279"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11526</w:t>
            </w:r>
          </w:p>
        </w:tc>
        <w:tc>
          <w:tcPr>
            <w:tcW w:w="5107" w:type="dxa"/>
            <w:vAlign w:val="center"/>
          </w:tcPr>
          <w:p w14:paraId="5868D8E7"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2650/2, 2654, 2655, 2658, 2656, 2659, 2660, 2663, 2657/2</w:t>
            </w:r>
          </w:p>
        </w:tc>
      </w:tr>
      <w:tr w:rsidR="00262631" w:rsidRPr="00263368" w14:paraId="23FBF58A" w14:textId="77777777" w:rsidTr="00262631">
        <w:tc>
          <w:tcPr>
            <w:tcW w:w="693" w:type="dxa"/>
            <w:shd w:val="clear" w:color="auto" w:fill="auto"/>
            <w:vAlign w:val="center"/>
          </w:tcPr>
          <w:p w14:paraId="032EBC62" w14:textId="77777777" w:rsidR="00262631" w:rsidRPr="00263368" w:rsidRDefault="00262631" w:rsidP="00262631">
            <w:pPr>
              <w:spacing w:before="20" w:after="20" w:line="240" w:lineRule="auto"/>
              <w:jc w:val="center"/>
              <w:rPr>
                <w:rFonts w:ascii="Times New Roman" w:hAnsi="Times New Roman" w:cs="Times New Roman"/>
              </w:rPr>
            </w:pPr>
            <w:r w:rsidRPr="00263368">
              <w:rPr>
                <w:rFonts w:ascii="Times New Roman" w:hAnsi="Times New Roman" w:cs="Times New Roman"/>
              </w:rPr>
              <w:t>7.</w:t>
            </w:r>
          </w:p>
        </w:tc>
        <w:tc>
          <w:tcPr>
            <w:tcW w:w="3092" w:type="dxa"/>
            <w:shd w:val="clear" w:color="auto" w:fill="auto"/>
            <w:vAlign w:val="center"/>
          </w:tcPr>
          <w:p w14:paraId="32FDA590" w14:textId="77777777" w:rsidR="00262631" w:rsidRPr="00263368" w:rsidRDefault="00262631" w:rsidP="00262631">
            <w:pPr>
              <w:spacing w:before="20" w:after="20" w:line="240" w:lineRule="auto"/>
              <w:jc w:val="center"/>
              <w:rPr>
                <w:rFonts w:ascii="Times New Roman" w:hAnsi="Times New Roman" w:cs="Times New Roman"/>
              </w:rPr>
            </w:pPr>
            <w:r w:rsidRPr="00263368">
              <w:rPr>
                <w:rFonts w:ascii="Times New Roman" w:hAnsi="Times New Roman" w:cs="Times New Roman"/>
              </w:rPr>
              <w:t>Katolikus temető</w:t>
            </w:r>
          </w:p>
        </w:tc>
        <w:tc>
          <w:tcPr>
            <w:tcW w:w="1172" w:type="dxa"/>
            <w:shd w:val="clear" w:color="auto" w:fill="auto"/>
            <w:vAlign w:val="center"/>
          </w:tcPr>
          <w:p w14:paraId="47C5545D" w14:textId="77777777" w:rsidR="00262631" w:rsidRPr="00263368" w:rsidRDefault="00262631" w:rsidP="00262631">
            <w:pPr>
              <w:spacing w:before="20" w:after="20" w:line="240" w:lineRule="auto"/>
              <w:jc w:val="center"/>
              <w:rPr>
                <w:rFonts w:ascii="Times New Roman" w:hAnsi="Times New Roman" w:cs="Times New Roman"/>
              </w:rPr>
            </w:pPr>
            <w:r w:rsidRPr="00263368">
              <w:rPr>
                <w:rFonts w:ascii="Times New Roman" w:hAnsi="Times New Roman" w:cs="Times New Roman"/>
              </w:rPr>
              <w:t>11527</w:t>
            </w:r>
          </w:p>
        </w:tc>
        <w:tc>
          <w:tcPr>
            <w:tcW w:w="5107" w:type="dxa"/>
            <w:vAlign w:val="center"/>
          </w:tcPr>
          <w:p w14:paraId="78425676"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2058, 2053, 2055, 2057</w:t>
            </w:r>
          </w:p>
        </w:tc>
      </w:tr>
      <w:tr w:rsidR="00262631" w:rsidRPr="00263368" w14:paraId="59120EF7" w14:textId="77777777" w:rsidTr="00262631">
        <w:tc>
          <w:tcPr>
            <w:tcW w:w="693" w:type="dxa"/>
            <w:shd w:val="clear" w:color="auto" w:fill="auto"/>
            <w:vAlign w:val="center"/>
          </w:tcPr>
          <w:p w14:paraId="14076E9A"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8.</w:t>
            </w:r>
          </w:p>
        </w:tc>
        <w:tc>
          <w:tcPr>
            <w:tcW w:w="3092" w:type="dxa"/>
            <w:shd w:val="clear" w:color="auto" w:fill="auto"/>
            <w:vAlign w:val="center"/>
          </w:tcPr>
          <w:p w14:paraId="7C2AB7A6"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Szamár-hegy</w:t>
            </w:r>
          </w:p>
        </w:tc>
        <w:tc>
          <w:tcPr>
            <w:tcW w:w="1172" w:type="dxa"/>
            <w:shd w:val="clear" w:color="auto" w:fill="auto"/>
            <w:vAlign w:val="center"/>
          </w:tcPr>
          <w:p w14:paraId="0DD453DE"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11528</w:t>
            </w:r>
          </w:p>
        </w:tc>
        <w:tc>
          <w:tcPr>
            <w:tcW w:w="5107" w:type="dxa"/>
            <w:vAlign w:val="center"/>
          </w:tcPr>
          <w:p w14:paraId="25A2292B"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2104, 2102, 2123/2, 2098, 2123/1, 2097, 2140, 1997/1, 2141, 2142, 2139, 2138, 2103</w:t>
            </w:r>
          </w:p>
        </w:tc>
      </w:tr>
      <w:tr w:rsidR="00262631" w:rsidRPr="00263368" w14:paraId="2A6EA712" w14:textId="77777777" w:rsidTr="00262631">
        <w:tc>
          <w:tcPr>
            <w:tcW w:w="693" w:type="dxa"/>
            <w:shd w:val="clear" w:color="auto" w:fill="auto"/>
            <w:vAlign w:val="center"/>
          </w:tcPr>
          <w:p w14:paraId="24D50A5A"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9.</w:t>
            </w:r>
          </w:p>
        </w:tc>
        <w:tc>
          <w:tcPr>
            <w:tcW w:w="3092" w:type="dxa"/>
            <w:shd w:val="clear" w:color="auto" w:fill="auto"/>
            <w:vAlign w:val="center"/>
          </w:tcPr>
          <w:p w14:paraId="1BFAD266"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Török-völgy</w:t>
            </w:r>
          </w:p>
        </w:tc>
        <w:tc>
          <w:tcPr>
            <w:tcW w:w="1172" w:type="dxa"/>
            <w:shd w:val="clear" w:color="auto" w:fill="auto"/>
            <w:vAlign w:val="center"/>
          </w:tcPr>
          <w:p w14:paraId="00665346"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11529</w:t>
            </w:r>
          </w:p>
        </w:tc>
        <w:tc>
          <w:tcPr>
            <w:tcW w:w="5107" w:type="dxa"/>
            <w:vAlign w:val="center"/>
          </w:tcPr>
          <w:p w14:paraId="70954B17"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3770, 3771, 3773/3, 3767/1, 3768, 3772, 3769, 3852/2, 2954/1, 3788, 3773/2, 3773/1, 3793</w:t>
            </w:r>
          </w:p>
        </w:tc>
      </w:tr>
      <w:tr w:rsidR="00262631" w:rsidRPr="00263368" w14:paraId="324FF57D" w14:textId="77777777" w:rsidTr="00262631">
        <w:tc>
          <w:tcPr>
            <w:tcW w:w="693" w:type="dxa"/>
            <w:shd w:val="clear" w:color="auto" w:fill="auto"/>
            <w:vAlign w:val="center"/>
          </w:tcPr>
          <w:p w14:paraId="720C2D2F"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10.</w:t>
            </w:r>
          </w:p>
        </w:tc>
        <w:tc>
          <w:tcPr>
            <w:tcW w:w="3092" w:type="dxa"/>
            <w:shd w:val="clear" w:color="auto" w:fill="auto"/>
            <w:vAlign w:val="center"/>
          </w:tcPr>
          <w:p w14:paraId="582E677F"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Barackos út 4.</w:t>
            </w:r>
          </w:p>
        </w:tc>
        <w:tc>
          <w:tcPr>
            <w:tcW w:w="1172" w:type="dxa"/>
            <w:shd w:val="clear" w:color="auto" w:fill="auto"/>
            <w:vAlign w:val="center"/>
          </w:tcPr>
          <w:p w14:paraId="0745640F"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11530</w:t>
            </w:r>
          </w:p>
        </w:tc>
        <w:tc>
          <w:tcPr>
            <w:tcW w:w="5107" w:type="dxa"/>
            <w:vAlign w:val="center"/>
          </w:tcPr>
          <w:p w14:paraId="0C1C3CAA"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4408/1, 4414, 4412, 4411, 4107/2, 4108, 4110, 4315</w:t>
            </w:r>
          </w:p>
        </w:tc>
      </w:tr>
      <w:tr w:rsidR="00262631" w:rsidRPr="00263368" w14:paraId="2B426FF9" w14:textId="77777777" w:rsidTr="00262631">
        <w:tc>
          <w:tcPr>
            <w:tcW w:w="693" w:type="dxa"/>
            <w:shd w:val="clear" w:color="auto" w:fill="auto"/>
            <w:vAlign w:val="center"/>
          </w:tcPr>
          <w:p w14:paraId="40898AEF"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11.</w:t>
            </w:r>
          </w:p>
        </w:tc>
        <w:tc>
          <w:tcPr>
            <w:tcW w:w="3092" w:type="dxa"/>
            <w:shd w:val="clear" w:color="auto" w:fill="auto"/>
            <w:vAlign w:val="center"/>
          </w:tcPr>
          <w:p w14:paraId="77A3DA72"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Pap-sziget</w:t>
            </w:r>
          </w:p>
        </w:tc>
        <w:tc>
          <w:tcPr>
            <w:tcW w:w="1172" w:type="dxa"/>
            <w:shd w:val="clear" w:color="auto" w:fill="auto"/>
            <w:vAlign w:val="center"/>
          </w:tcPr>
          <w:p w14:paraId="64004FA2" w14:textId="77777777" w:rsidR="00262631" w:rsidRPr="00263368" w:rsidRDefault="00262631" w:rsidP="00262631">
            <w:pPr>
              <w:spacing w:before="20" w:after="20"/>
              <w:jc w:val="center"/>
              <w:rPr>
                <w:rFonts w:ascii="Times New Roman" w:hAnsi="Times New Roman" w:cs="Times New Roman"/>
              </w:rPr>
            </w:pPr>
            <w:r w:rsidRPr="00263368">
              <w:rPr>
                <w:rFonts w:ascii="Times New Roman" w:hAnsi="Times New Roman" w:cs="Times New Roman"/>
              </w:rPr>
              <w:t>11531</w:t>
            </w:r>
          </w:p>
        </w:tc>
        <w:tc>
          <w:tcPr>
            <w:tcW w:w="5107" w:type="dxa"/>
            <w:vAlign w:val="center"/>
          </w:tcPr>
          <w:p w14:paraId="7AFBDC61" w14:textId="77777777" w:rsidR="00262631" w:rsidRPr="00263368" w:rsidRDefault="00262631" w:rsidP="00262631">
            <w:pPr>
              <w:spacing w:after="0" w:line="240" w:lineRule="auto"/>
              <w:jc w:val="center"/>
              <w:rPr>
                <w:rFonts w:ascii="Times New Roman" w:hAnsi="Times New Roman" w:cs="Times New Roman"/>
                <w:sz w:val="20"/>
                <w:szCs w:val="20"/>
              </w:rPr>
            </w:pPr>
            <w:r w:rsidRPr="00263368">
              <w:rPr>
                <w:rFonts w:ascii="Times New Roman" w:hAnsi="Times New Roman" w:cs="Times New Roman"/>
                <w:sz w:val="20"/>
                <w:szCs w:val="20"/>
              </w:rPr>
              <w:t>4486/1, 4486/2</w:t>
            </w:r>
          </w:p>
        </w:tc>
      </w:tr>
      <w:tr w:rsidR="00262631" w:rsidRPr="00263368" w14:paraId="24084530" w14:textId="77777777" w:rsidTr="00262631">
        <w:tc>
          <w:tcPr>
            <w:tcW w:w="693" w:type="dxa"/>
            <w:shd w:val="clear" w:color="auto" w:fill="auto"/>
            <w:vAlign w:val="center"/>
          </w:tcPr>
          <w:p w14:paraId="2ECE6B51"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12.</w:t>
            </w:r>
          </w:p>
        </w:tc>
        <w:tc>
          <w:tcPr>
            <w:tcW w:w="3092" w:type="dxa"/>
            <w:shd w:val="clear" w:color="auto" w:fill="auto"/>
            <w:vAlign w:val="center"/>
          </w:tcPr>
          <w:p w14:paraId="3FF7BD52"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Hunka-domb (Hunka-hegy)</w:t>
            </w:r>
          </w:p>
        </w:tc>
        <w:tc>
          <w:tcPr>
            <w:tcW w:w="1172" w:type="dxa"/>
            <w:shd w:val="clear" w:color="auto" w:fill="auto"/>
            <w:vAlign w:val="center"/>
          </w:tcPr>
          <w:p w14:paraId="1E26C3CA"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11532</w:t>
            </w:r>
          </w:p>
        </w:tc>
        <w:tc>
          <w:tcPr>
            <w:tcW w:w="5107" w:type="dxa"/>
            <w:vAlign w:val="center"/>
          </w:tcPr>
          <w:p w14:paraId="5031DD6B"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4428/3, 5266, 4773/7, 4773/8, 5251/1, 5250, 4773/9, 4773/1, 4774, 5249, 5270, 5273, 5275, 5272, 5278/1, 5251/2, 5279, 4768/4, 4768/1, 4768/2, 4768/3, 5282, 5281, 4771/6, 4771/5, 4771/7, 4771/3, 4771/4, 4771/1, 4771/2, 4771/8, 4773/10, 5284, 5286, 5278/2, 5280, 5283, 4773/2, 4773/3, 4773/4, 5271, 5294, 5291, 5289, 5288, 5285/2, 5285/1, 5287, 5290, 5295, 5296, 5269, 5299, 5260, 5265, 5293, 5262, 5292, 5267, 5268, 5263, 5264, 5254, 5255/1, 5252, 5253, 5259</w:t>
            </w:r>
          </w:p>
        </w:tc>
      </w:tr>
      <w:tr w:rsidR="00262631" w:rsidRPr="00263368" w14:paraId="3AD15A94" w14:textId="77777777" w:rsidTr="00262631">
        <w:tc>
          <w:tcPr>
            <w:tcW w:w="693" w:type="dxa"/>
            <w:shd w:val="clear" w:color="auto" w:fill="auto"/>
            <w:vAlign w:val="center"/>
          </w:tcPr>
          <w:p w14:paraId="6C530AD1"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13.</w:t>
            </w:r>
          </w:p>
        </w:tc>
        <w:tc>
          <w:tcPr>
            <w:tcW w:w="3092" w:type="dxa"/>
            <w:shd w:val="clear" w:color="auto" w:fill="auto"/>
            <w:vAlign w:val="center"/>
          </w:tcPr>
          <w:p w14:paraId="48D2DF99" w14:textId="77777777" w:rsidR="00262631" w:rsidRPr="00263368" w:rsidRDefault="00262631" w:rsidP="00262631">
            <w:pPr>
              <w:spacing w:after="0" w:line="264" w:lineRule="auto"/>
              <w:jc w:val="center"/>
              <w:rPr>
                <w:rFonts w:ascii="Times New Roman" w:hAnsi="Times New Roman" w:cs="Times New Roman"/>
              </w:rPr>
            </w:pPr>
            <w:r w:rsidRPr="00263368">
              <w:rPr>
                <w:rFonts w:ascii="Times New Roman" w:hAnsi="Times New Roman" w:cs="Times New Roman"/>
              </w:rPr>
              <w:t>Szabadtéri Néprajzi Múzeum</w:t>
            </w:r>
          </w:p>
        </w:tc>
        <w:tc>
          <w:tcPr>
            <w:tcW w:w="1172" w:type="dxa"/>
            <w:shd w:val="clear" w:color="auto" w:fill="auto"/>
            <w:vAlign w:val="center"/>
          </w:tcPr>
          <w:p w14:paraId="5CD8CB2B"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11533</w:t>
            </w:r>
          </w:p>
        </w:tc>
        <w:tc>
          <w:tcPr>
            <w:tcW w:w="5107" w:type="dxa"/>
            <w:vAlign w:val="center"/>
          </w:tcPr>
          <w:p w14:paraId="03F7219E"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6885</w:t>
            </w:r>
          </w:p>
        </w:tc>
      </w:tr>
      <w:tr w:rsidR="00262631" w:rsidRPr="00263368" w14:paraId="4ECCDD7F" w14:textId="77777777" w:rsidTr="00262631">
        <w:tc>
          <w:tcPr>
            <w:tcW w:w="693" w:type="dxa"/>
            <w:shd w:val="clear" w:color="auto" w:fill="auto"/>
            <w:vAlign w:val="center"/>
          </w:tcPr>
          <w:p w14:paraId="0C8CB1BE"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14.</w:t>
            </w:r>
          </w:p>
        </w:tc>
        <w:tc>
          <w:tcPr>
            <w:tcW w:w="3092" w:type="dxa"/>
            <w:shd w:val="clear" w:color="auto" w:fill="auto"/>
            <w:vAlign w:val="center"/>
          </w:tcPr>
          <w:p w14:paraId="0C8B6E90"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Anna-völgy</w:t>
            </w:r>
          </w:p>
        </w:tc>
        <w:tc>
          <w:tcPr>
            <w:tcW w:w="1172" w:type="dxa"/>
            <w:shd w:val="clear" w:color="auto" w:fill="auto"/>
            <w:vAlign w:val="center"/>
          </w:tcPr>
          <w:p w14:paraId="5C1D480D"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11534</w:t>
            </w:r>
          </w:p>
        </w:tc>
        <w:tc>
          <w:tcPr>
            <w:tcW w:w="5107" w:type="dxa"/>
            <w:vAlign w:val="center"/>
          </w:tcPr>
          <w:p w14:paraId="6A620E56"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0230/10, 0230/9</w:t>
            </w:r>
          </w:p>
        </w:tc>
      </w:tr>
      <w:tr w:rsidR="00262631" w:rsidRPr="00263368" w14:paraId="58CB1F71" w14:textId="77777777" w:rsidTr="00262631">
        <w:tc>
          <w:tcPr>
            <w:tcW w:w="693" w:type="dxa"/>
            <w:shd w:val="clear" w:color="auto" w:fill="auto"/>
            <w:vAlign w:val="center"/>
          </w:tcPr>
          <w:p w14:paraId="245A2C54"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15.</w:t>
            </w:r>
          </w:p>
        </w:tc>
        <w:tc>
          <w:tcPr>
            <w:tcW w:w="3092" w:type="dxa"/>
            <w:shd w:val="clear" w:color="auto" w:fill="auto"/>
            <w:vAlign w:val="center"/>
          </w:tcPr>
          <w:p w14:paraId="3263482A"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Vasúti villasor</w:t>
            </w:r>
          </w:p>
        </w:tc>
        <w:tc>
          <w:tcPr>
            <w:tcW w:w="1172" w:type="dxa"/>
            <w:shd w:val="clear" w:color="auto" w:fill="auto"/>
            <w:vAlign w:val="center"/>
          </w:tcPr>
          <w:p w14:paraId="25D44F32"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11535</w:t>
            </w:r>
          </w:p>
        </w:tc>
        <w:tc>
          <w:tcPr>
            <w:tcW w:w="5107" w:type="dxa"/>
            <w:vAlign w:val="center"/>
          </w:tcPr>
          <w:p w14:paraId="5CEF0622" w14:textId="77777777" w:rsidR="00262631" w:rsidRPr="00263368" w:rsidRDefault="00262631" w:rsidP="00262631">
            <w:pPr>
              <w:spacing w:before="80" w:after="80"/>
              <w:jc w:val="both"/>
              <w:rPr>
                <w:rFonts w:ascii="Times New Roman" w:hAnsi="Times New Roman" w:cs="Times New Roman"/>
                <w:sz w:val="20"/>
                <w:szCs w:val="20"/>
              </w:rPr>
            </w:pPr>
            <w:r w:rsidRPr="00263368">
              <w:rPr>
                <w:rFonts w:ascii="Times New Roman" w:hAnsi="Times New Roman" w:cs="Times New Roman"/>
                <w:sz w:val="20"/>
                <w:szCs w:val="20"/>
              </w:rPr>
              <w:t>853, 400/1, 400/10, 400/11, 400/12, 400/13, 400/15, 400/9, 476/1, 836, 854/1, 854/2, 854/3, 855, 856, 857</w:t>
            </w:r>
          </w:p>
        </w:tc>
      </w:tr>
      <w:tr w:rsidR="00262631" w:rsidRPr="00263368" w14:paraId="3B5C2161" w14:textId="77777777" w:rsidTr="00262631">
        <w:tc>
          <w:tcPr>
            <w:tcW w:w="693" w:type="dxa"/>
            <w:shd w:val="clear" w:color="auto" w:fill="auto"/>
            <w:vAlign w:val="center"/>
          </w:tcPr>
          <w:p w14:paraId="03820AC5"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16.</w:t>
            </w:r>
          </w:p>
        </w:tc>
        <w:tc>
          <w:tcPr>
            <w:tcW w:w="3092" w:type="dxa"/>
            <w:shd w:val="clear" w:color="auto" w:fill="auto"/>
            <w:vAlign w:val="center"/>
          </w:tcPr>
          <w:p w14:paraId="2EE3DD71"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Püspökmajor</w:t>
            </w:r>
          </w:p>
        </w:tc>
        <w:tc>
          <w:tcPr>
            <w:tcW w:w="1172" w:type="dxa"/>
            <w:shd w:val="clear" w:color="auto" w:fill="auto"/>
            <w:vAlign w:val="center"/>
          </w:tcPr>
          <w:p w14:paraId="76B30287"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11536</w:t>
            </w:r>
          </w:p>
        </w:tc>
        <w:tc>
          <w:tcPr>
            <w:tcW w:w="5107" w:type="dxa"/>
            <w:vAlign w:val="center"/>
          </w:tcPr>
          <w:p w14:paraId="4C74E403"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0144/4, 0143/1, 0144/35, 0144/34, 0144/33, 0141/12, 0144/31, 0144/32, 0144/28, 0144/27, 0144/7, 0144/26</w:t>
            </w:r>
          </w:p>
        </w:tc>
      </w:tr>
      <w:tr w:rsidR="00262631" w:rsidRPr="00263368" w14:paraId="7BFECAC7" w14:textId="77777777" w:rsidTr="00262631">
        <w:tc>
          <w:tcPr>
            <w:tcW w:w="693" w:type="dxa"/>
            <w:shd w:val="clear" w:color="auto" w:fill="auto"/>
            <w:vAlign w:val="center"/>
          </w:tcPr>
          <w:p w14:paraId="58795B5B"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17.</w:t>
            </w:r>
          </w:p>
        </w:tc>
        <w:tc>
          <w:tcPr>
            <w:tcW w:w="3092" w:type="dxa"/>
            <w:shd w:val="clear" w:color="auto" w:fill="auto"/>
            <w:vAlign w:val="center"/>
          </w:tcPr>
          <w:p w14:paraId="42B29916"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Bubán-dűlő</w:t>
            </w:r>
          </w:p>
        </w:tc>
        <w:tc>
          <w:tcPr>
            <w:tcW w:w="1172" w:type="dxa"/>
            <w:shd w:val="clear" w:color="auto" w:fill="auto"/>
            <w:vAlign w:val="center"/>
          </w:tcPr>
          <w:p w14:paraId="58A7B177"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11537</w:t>
            </w:r>
          </w:p>
        </w:tc>
        <w:tc>
          <w:tcPr>
            <w:tcW w:w="5107" w:type="dxa"/>
            <w:vAlign w:val="center"/>
          </w:tcPr>
          <w:p w14:paraId="344FFF38"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091/16, 093/13, 092, 091/12, 093/12, 091/18, 091/19, 091/17</w:t>
            </w:r>
          </w:p>
        </w:tc>
      </w:tr>
      <w:tr w:rsidR="00262631" w:rsidRPr="00263368" w14:paraId="34C86675" w14:textId="77777777" w:rsidTr="00262631">
        <w:tc>
          <w:tcPr>
            <w:tcW w:w="693" w:type="dxa"/>
            <w:shd w:val="clear" w:color="auto" w:fill="auto"/>
            <w:vAlign w:val="center"/>
          </w:tcPr>
          <w:p w14:paraId="78B62069"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18.</w:t>
            </w:r>
          </w:p>
        </w:tc>
        <w:tc>
          <w:tcPr>
            <w:tcW w:w="3092" w:type="dxa"/>
            <w:shd w:val="clear" w:color="auto" w:fill="auto"/>
            <w:vAlign w:val="center"/>
          </w:tcPr>
          <w:p w14:paraId="7E06608A"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Bubán-dűlő</w:t>
            </w:r>
          </w:p>
        </w:tc>
        <w:tc>
          <w:tcPr>
            <w:tcW w:w="1172" w:type="dxa"/>
            <w:shd w:val="clear" w:color="auto" w:fill="auto"/>
            <w:vAlign w:val="center"/>
          </w:tcPr>
          <w:p w14:paraId="55B28CD6"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11538</w:t>
            </w:r>
          </w:p>
        </w:tc>
        <w:tc>
          <w:tcPr>
            <w:tcW w:w="5107" w:type="dxa"/>
            <w:vAlign w:val="center"/>
          </w:tcPr>
          <w:p w14:paraId="3DD1CD93"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082/51, 082/56, 082/52, 082/59, 082/58, 082/60, 082/75, 082/57, 082/78, 082/79, 082/77, 082/76, 082/61, 082/105, 082/47, 082/31, 082/50, 082/30, 082/49, 082/48</w:t>
            </w:r>
          </w:p>
        </w:tc>
      </w:tr>
      <w:tr w:rsidR="00262631" w:rsidRPr="00263368" w14:paraId="0A608207" w14:textId="77777777" w:rsidTr="00262631">
        <w:tc>
          <w:tcPr>
            <w:tcW w:w="693" w:type="dxa"/>
            <w:shd w:val="clear" w:color="auto" w:fill="auto"/>
            <w:vAlign w:val="center"/>
          </w:tcPr>
          <w:p w14:paraId="070F591E"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19.</w:t>
            </w:r>
          </w:p>
        </w:tc>
        <w:tc>
          <w:tcPr>
            <w:tcW w:w="3092" w:type="dxa"/>
            <w:shd w:val="clear" w:color="auto" w:fill="auto"/>
            <w:vAlign w:val="center"/>
          </w:tcPr>
          <w:p w14:paraId="72DA99BB" w14:textId="77777777" w:rsidR="00262631" w:rsidRPr="00263368" w:rsidRDefault="00262631" w:rsidP="00262631">
            <w:pPr>
              <w:jc w:val="center"/>
              <w:rPr>
                <w:rFonts w:ascii="Times New Roman" w:hAnsi="Times New Roman" w:cs="Times New Roman"/>
              </w:rPr>
            </w:pPr>
            <w:r w:rsidRPr="00263368">
              <w:rPr>
                <w:rFonts w:ascii="Times New Roman" w:hAnsi="Times New Roman" w:cs="Times New Roman"/>
              </w:rPr>
              <w:t>Püspökmajor</w:t>
            </w:r>
          </w:p>
        </w:tc>
        <w:tc>
          <w:tcPr>
            <w:tcW w:w="1172" w:type="dxa"/>
            <w:shd w:val="clear" w:color="auto" w:fill="auto"/>
            <w:vAlign w:val="center"/>
          </w:tcPr>
          <w:p w14:paraId="47487FDD"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11539</w:t>
            </w:r>
          </w:p>
        </w:tc>
        <w:tc>
          <w:tcPr>
            <w:tcW w:w="5107" w:type="dxa"/>
            <w:vAlign w:val="center"/>
          </w:tcPr>
          <w:p w14:paraId="435E0E89"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072/5, 0173/35, 0173/27, 0173/19, 071/25, 071/26, 071/27, 071/28, 071/29, 071/30, 071/24, 071/22, 071/23, 071/32, 071/31, 071/34, 071/33, 071/35, 071/36, 0173/20, 0174, 0173/25, 0173/23, 0173/24, 0173/22, 0173/21, 0173/29, 0173/28, 0173/30, 0173/32, 0173/34, 0173/26, 11051/1, 11270, 11051/2, 0176/27, 0176/35, 0176/32, 0176/31, 071/48</w:t>
            </w:r>
          </w:p>
        </w:tc>
      </w:tr>
      <w:tr w:rsidR="00262631" w:rsidRPr="00263368" w14:paraId="080F946D" w14:textId="77777777" w:rsidTr="00262631">
        <w:tc>
          <w:tcPr>
            <w:tcW w:w="693" w:type="dxa"/>
            <w:vAlign w:val="center"/>
          </w:tcPr>
          <w:p w14:paraId="3368FB5E"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20.</w:t>
            </w:r>
          </w:p>
        </w:tc>
        <w:tc>
          <w:tcPr>
            <w:tcW w:w="3092" w:type="dxa"/>
            <w:vAlign w:val="center"/>
          </w:tcPr>
          <w:p w14:paraId="5D802129"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Püspökmajor</w:t>
            </w:r>
          </w:p>
        </w:tc>
        <w:tc>
          <w:tcPr>
            <w:tcW w:w="1172" w:type="dxa"/>
            <w:vAlign w:val="center"/>
          </w:tcPr>
          <w:p w14:paraId="1784FDD6"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11540</w:t>
            </w:r>
          </w:p>
        </w:tc>
        <w:tc>
          <w:tcPr>
            <w:tcW w:w="5107" w:type="dxa"/>
            <w:vAlign w:val="center"/>
          </w:tcPr>
          <w:p w14:paraId="640AA959"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0168, 0137/41, 0137/111, 0173/38, 0137/130, 0137/110, 0137/112, 0137/3, 0138, 0137/129</w:t>
            </w:r>
          </w:p>
        </w:tc>
      </w:tr>
      <w:tr w:rsidR="00262631" w:rsidRPr="00263368" w14:paraId="013EC1AE" w14:textId="77777777" w:rsidTr="00262631">
        <w:tc>
          <w:tcPr>
            <w:tcW w:w="693" w:type="dxa"/>
            <w:vAlign w:val="center"/>
          </w:tcPr>
          <w:p w14:paraId="58BDCBF3"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21.</w:t>
            </w:r>
          </w:p>
        </w:tc>
        <w:tc>
          <w:tcPr>
            <w:tcW w:w="3092" w:type="dxa"/>
            <w:vAlign w:val="center"/>
          </w:tcPr>
          <w:p w14:paraId="04460585"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Szerb-Kálvária</w:t>
            </w:r>
          </w:p>
        </w:tc>
        <w:tc>
          <w:tcPr>
            <w:tcW w:w="1172" w:type="dxa"/>
            <w:vAlign w:val="center"/>
          </w:tcPr>
          <w:p w14:paraId="0D4E636F"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11541</w:t>
            </w:r>
          </w:p>
        </w:tc>
        <w:tc>
          <w:tcPr>
            <w:tcW w:w="5107" w:type="dxa"/>
            <w:vAlign w:val="center"/>
          </w:tcPr>
          <w:p w14:paraId="134961EF"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1308, 1310, 1307, 1309</w:t>
            </w:r>
          </w:p>
        </w:tc>
      </w:tr>
      <w:tr w:rsidR="00262631" w:rsidRPr="00263368" w14:paraId="5BD40D18" w14:textId="77777777" w:rsidTr="00262631">
        <w:tc>
          <w:tcPr>
            <w:tcW w:w="693" w:type="dxa"/>
            <w:vAlign w:val="center"/>
          </w:tcPr>
          <w:p w14:paraId="5F98D7FF"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22.</w:t>
            </w:r>
          </w:p>
        </w:tc>
        <w:tc>
          <w:tcPr>
            <w:tcW w:w="3092" w:type="dxa"/>
            <w:vAlign w:val="center"/>
          </w:tcPr>
          <w:p w14:paraId="05A33CCA"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Bela voda</w:t>
            </w:r>
          </w:p>
        </w:tc>
        <w:tc>
          <w:tcPr>
            <w:tcW w:w="1172" w:type="dxa"/>
            <w:vAlign w:val="center"/>
          </w:tcPr>
          <w:p w14:paraId="625FC695"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11542</w:t>
            </w:r>
          </w:p>
        </w:tc>
        <w:tc>
          <w:tcPr>
            <w:tcW w:w="5107" w:type="dxa"/>
            <w:vAlign w:val="center"/>
          </w:tcPr>
          <w:p w14:paraId="0F521A9F"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1378, 1372, 1371, 1377, 1376, 1512/2, 1512/3, 1375, 1374, 1373</w:t>
            </w:r>
          </w:p>
        </w:tc>
      </w:tr>
      <w:tr w:rsidR="00262631" w:rsidRPr="00263368" w14:paraId="3E80949E" w14:textId="77777777" w:rsidTr="00262631">
        <w:tc>
          <w:tcPr>
            <w:tcW w:w="693" w:type="dxa"/>
            <w:vAlign w:val="center"/>
          </w:tcPr>
          <w:p w14:paraId="7107288F"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23.</w:t>
            </w:r>
          </w:p>
        </w:tc>
        <w:tc>
          <w:tcPr>
            <w:tcW w:w="3092" w:type="dxa"/>
            <w:vAlign w:val="center"/>
          </w:tcPr>
          <w:p w14:paraId="3AABE3CB"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rPr>
              <w:t>HÉV-végállomás</w:t>
            </w:r>
          </w:p>
        </w:tc>
        <w:tc>
          <w:tcPr>
            <w:tcW w:w="1172" w:type="dxa"/>
            <w:vAlign w:val="center"/>
          </w:tcPr>
          <w:p w14:paraId="6F4EC7AC" w14:textId="77777777" w:rsidR="00262631" w:rsidRPr="00263368" w:rsidRDefault="00262631" w:rsidP="00262631">
            <w:pPr>
              <w:spacing w:before="80" w:after="80" w:line="240" w:lineRule="auto"/>
              <w:jc w:val="center"/>
              <w:rPr>
                <w:rFonts w:ascii="Times New Roman" w:hAnsi="Times New Roman" w:cs="Times New Roman"/>
              </w:rPr>
            </w:pPr>
            <w:r w:rsidRPr="00263368">
              <w:rPr>
                <w:rFonts w:ascii="Times New Roman" w:hAnsi="Times New Roman" w:cs="Times New Roman"/>
              </w:rPr>
              <w:t>11543</w:t>
            </w:r>
          </w:p>
        </w:tc>
        <w:tc>
          <w:tcPr>
            <w:tcW w:w="5107" w:type="dxa"/>
            <w:vAlign w:val="center"/>
          </w:tcPr>
          <w:p w14:paraId="3C4F0506" w14:textId="77777777" w:rsidR="00262631" w:rsidRPr="00263368" w:rsidRDefault="00262631" w:rsidP="001F17BD">
            <w:pPr>
              <w:spacing w:before="80"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899, 900, 901, 902, 904, 905, 906, 907, 908, 909/1, 914, 915, 916, 383, 384, 64/1, 30/2, 63, 64/2, 62/1, 400/14, 41/2, 39, 36, 42, 41/1, 396/1, 903, 32, 33, 34, 35/1, 35/2, 385, 386/1, 386/2, 387/1, 387/2, 388, 389, 390, 392, 393/1, 393/3, 393/4, 394/3, 394/4, 400/11, 400/12, 400/13, 400/15, 400/4, 400/7, 382, 381, 873, 896, 898, 400/8, 400/9, 476/2, 54, 55/1, 55/2, 57, 59, 83/4, 83/6</w:t>
            </w:r>
          </w:p>
        </w:tc>
      </w:tr>
      <w:tr w:rsidR="000319BF" w:rsidRPr="00263368" w14:paraId="6A852A38" w14:textId="77777777" w:rsidTr="00262631">
        <w:tc>
          <w:tcPr>
            <w:tcW w:w="693" w:type="dxa"/>
            <w:vAlign w:val="center"/>
          </w:tcPr>
          <w:p w14:paraId="18F7587B" w14:textId="70B78116" w:rsidR="001F17BD" w:rsidRPr="00263368" w:rsidRDefault="001F17BD" w:rsidP="001F17BD">
            <w:pPr>
              <w:spacing w:after="0" w:line="240" w:lineRule="auto"/>
              <w:jc w:val="center"/>
              <w:rPr>
                <w:rFonts w:ascii="Times New Roman" w:hAnsi="Times New Roman" w:cs="Times New Roman"/>
                <w:b/>
              </w:rPr>
            </w:pPr>
            <w:r w:rsidRPr="00263368">
              <w:rPr>
                <w:rFonts w:ascii="Times New Roman" w:hAnsi="Times New Roman" w:cs="Times New Roman"/>
              </w:rPr>
              <w:t>24.</w:t>
            </w:r>
          </w:p>
        </w:tc>
        <w:tc>
          <w:tcPr>
            <w:tcW w:w="3092" w:type="dxa"/>
            <w:vAlign w:val="center"/>
          </w:tcPr>
          <w:p w14:paraId="640A216D" w14:textId="2E078C9B" w:rsidR="000319BF" w:rsidRPr="00263368" w:rsidRDefault="001F17BD" w:rsidP="00262631">
            <w:pPr>
              <w:spacing w:after="0" w:line="240" w:lineRule="auto"/>
              <w:jc w:val="center"/>
              <w:rPr>
                <w:rFonts w:ascii="Times New Roman" w:hAnsi="Times New Roman" w:cs="Times New Roman"/>
                <w:b/>
              </w:rPr>
            </w:pPr>
            <w:r w:rsidRPr="00263368">
              <w:rPr>
                <w:rFonts w:ascii="Times New Roman" w:hAnsi="Times New Roman" w:cs="Times New Roman"/>
              </w:rPr>
              <w:t>Pannóniatelep</w:t>
            </w:r>
          </w:p>
        </w:tc>
        <w:tc>
          <w:tcPr>
            <w:tcW w:w="1172" w:type="dxa"/>
            <w:vAlign w:val="center"/>
          </w:tcPr>
          <w:p w14:paraId="73B13C05" w14:textId="224F5477" w:rsidR="000319BF" w:rsidRPr="00263368" w:rsidRDefault="001F17BD" w:rsidP="00262631">
            <w:pPr>
              <w:spacing w:after="0" w:line="240" w:lineRule="auto"/>
              <w:jc w:val="center"/>
              <w:rPr>
                <w:rFonts w:ascii="Times New Roman" w:hAnsi="Times New Roman" w:cs="Times New Roman"/>
                <w:b/>
              </w:rPr>
            </w:pPr>
            <w:r w:rsidRPr="00263368">
              <w:rPr>
                <w:rFonts w:ascii="Times New Roman" w:hAnsi="Times New Roman" w:cs="Times New Roman"/>
              </w:rPr>
              <w:t>11544</w:t>
            </w:r>
          </w:p>
        </w:tc>
        <w:tc>
          <w:tcPr>
            <w:tcW w:w="5107" w:type="dxa"/>
            <w:vAlign w:val="center"/>
          </w:tcPr>
          <w:p w14:paraId="71587B75" w14:textId="77F1CAE9" w:rsidR="000319BF" w:rsidRPr="00263368" w:rsidRDefault="001F17BD" w:rsidP="00262631">
            <w:pPr>
              <w:spacing w:after="0" w:line="240" w:lineRule="auto"/>
              <w:jc w:val="both"/>
              <w:rPr>
                <w:rFonts w:ascii="Times New Roman" w:hAnsi="Times New Roman" w:cs="Times New Roman"/>
                <w:b/>
              </w:rPr>
            </w:pPr>
            <w:r w:rsidRPr="00263368">
              <w:rPr>
                <w:rFonts w:ascii="Times New Roman" w:hAnsi="Times New Roman" w:cs="Times New Roman"/>
                <w:sz w:val="20"/>
                <w:szCs w:val="20"/>
              </w:rPr>
              <w:t>334/1, 334/2, 325, 299, 298, 297, 295/2, 290, 293, 284, 283, 294/1, 294/2, 295/1, 336, 296, 83/3, 335, 83/6</w:t>
            </w:r>
          </w:p>
        </w:tc>
      </w:tr>
      <w:tr w:rsidR="00262631" w:rsidRPr="00263368" w14:paraId="23B24926" w14:textId="77777777" w:rsidTr="00262631">
        <w:tc>
          <w:tcPr>
            <w:tcW w:w="693" w:type="dxa"/>
            <w:vAlign w:val="center"/>
          </w:tcPr>
          <w:p w14:paraId="65D23847" w14:textId="77777777" w:rsidR="00262631" w:rsidRPr="00263368" w:rsidRDefault="00262631" w:rsidP="00262631">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4CC5F58D"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szám</w:t>
            </w:r>
          </w:p>
        </w:tc>
        <w:tc>
          <w:tcPr>
            <w:tcW w:w="3092" w:type="dxa"/>
            <w:vAlign w:val="center"/>
          </w:tcPr>
          <w:p w14:paraId="616A026E"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Lelőhely neve</w:t>
            </w:r>
          </w:p>
        </w:tc>
        <w:tc>
          <w:tcPr>
            <w:tcW w:w="1172" w:type="dxa"/>
            <w:vAlign w:val="center"/>
          </w:tcPr>
          <w:p w14:paraId="3AEC187E" w14:textId="77777777" w:rsidR="00262631" w:rsidRPr="00263368" w:rsidRDefault="00262631" w:rsidP="00262631">
            <w:pPr>
              <w:spacing w:after="0" w:line="240" w:lineRule="auto"/>
              <w:jc w:val="center"/>
              <w:rPr>
                <w:rFonts w:ascii="Times New Roman" w:hAnsi="Times New Roman" w:cs="Times New Roman"/>
              </w:rPr>
            </w:pPr>
            <w:r w:rsidRPr="00263368">
              <w:rPr>
                <w:rFonts w:ascii="Times New Roman" w:hAnsi="Times New Roman" w:cs="Times New Roman"/>
                <w:b/>
              </w:rPr>
              <w:t>Azonosító szám</w:t>
            </w:r>
          </w:p>
        </w:tc>
        <w:tc>
          <w:tcPr>
            <w:tcW w:w="5107" w:type="dxa"/>
            <w:vAlign w:val="center"/>
          </w:tcPr>
          <w:p w14:paraId="0E746E25" w14:textId="77777777" w:rsidR="00262631" w:rsidRPr="00263368" w:rsidRDefault="00262631" w:rsidP="00262631">
            <w:pPr>
              <w:spacing w:after="0" w:line="240" w:lineRule="auto"/>
              <w:jc w:val="both"/>
              <w:rPr>
                <w:rFonts w:ascii="Times New Roman" w:hAnsi="Times New Roman" w:cs="Times New Roman"/>
                <w:sz w:val="20"/>
                <w:szCs w:val="20"/>
              </w:rPr>
            </w:pPr>
            <w:r w:rsidRPr="00263368">
              <w:rPr>
                <w:rFonts w:ascii="Times New Roman" w:hAnsi="Times New Roman" w:cs="Times New Roman"/>
                <w:b/>
              </w:rPr>
              <w:t>Nyilvántartott hrsz.</w:t>
            </w:r>
          </w:p>
        </w:tc>
      </w:tr>
      <w:tr w:rsidR="00262631" w:rsidRPr="00263368" w14:paraId="69A5EFE1" w14:textId="77777777" w:rsidTr="00262631">
        <w:tc>
          <w:tcPr>
            <w:tcW w:w="693" w:type="dxa"/>
            <w:vAlign w:val="center"/>
          </w:tcPr>
          <w:p w14:paraId="0532CCE7"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25.</w:t>
            </w:r>
          </w:p>
        </w:tc>
        <w:tc>
          <w:tcPr>
            <w:tcW w:w="3092" w:type="dxa"/>
            <w:vAlign w:val="center"/>
          </w:tcPr>
          <w:p w14:paraId="08EB6AED"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Cementgyár</w:t>
            </w:r>
          </w:p>
        </w:tc>
        <w:tc>
          <w:tcPr>
            <w:tcW w:w="1172" w:type="dxa"/>
            <w:vAlign w:val="center"/>
          </w:tcPr>
          <w:p w14:paraId="4A71B1A1"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11545</w:t>
            </w:r>
          </w:p>
        </w:tc>
        <w:tc>
          <w:tcPr>
            <w:tcW w:w="5107" w:type="dxa"/>
            <w:vAlign w:val="center"/>
          </w:tcPr>
          <w:p w14:paraId="06B85BC9" w14:textId="77777777" w:rsidR="00262631" w:rsidRPr="00263368" w:rsidRDefault="00262631" w:rsidP="00B71E86">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22/2, 23/4</w:t>
            </w:r>
          </w:p>
        </w:tc>
      </w:tr>
      <w:tr w:rsidR="00262631" w:rsidRPr="00263368" w14:paraId="4D8B299D" w14:textId="77777777" w:rsidTr="00262631">
        <w:tc>
          <w:tcPr>
            <w:tcW w:w="693" w:type="dxa"/>
            <w:vAlign w:val="center"/>
          </w:tcPr>
          <w:p w14:paraId="1DF07DFB"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26.</w:t>
            </w:r>
          </w:p>
        </w:tc>
        <w:tc>
          <w:tcPr>
            <w:tcW w:w="3092" w:type="dxa"/>
            <w:vAlign w:val="center"/>
          </w:tcPr>
          <w:p w14:paraId="2E1DC799" w14:textId="77777777" w:rsidR="00262631" w:rsidRPr="00263368" w:rsidRDefault="00262631" w:rsidP="00B71E86">
            <w:pPr>
              <w:spacing w:before="60" w:after="60"/>
              <w:jc w:val="center"/>
              <w:rPr>
                <w:rFonts w:ascii="Times New Roman" w:hAnsi="Times New Roman" w:cs="Times New Roman"/>
              </w:rPr>
            </w:pPr>
            <w:r w:rsidRPr="00263368">
              <w:rPr>
                <w:rFonts w:ascii="Times New Roman" w:hAnsi="Times New Roman" w:cs="Times New Roman"/>
              </w:rPr>
              <w:t>Pannóniatelep - Dózsa György út 24. (Írószergyár)</w:t>
            </w:r>
          </w:p>
        </w:tc>
        <w:tc>
          <w:tcPr>
            <w:tcW w:w="1172" w:type="dxa"/>
            <w:vAlign w:val="center"/>
          </w:tcPr>
          <w:p w14:paraId="477F0203"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11546</w:t>
            </w:r>
          </w:p>
        </w:tc>
        <w:tc>
          <w:tcPr>
            <w:tcW w:w="5107" w:type="dxa"/>
            <w:vAlign w:val="center"/>
          </w:tcPr>
          <w:p w14:paraId="6E7D073A" w14:textId="77777777" w:rsidR="00262631" w:rsidRPr="00263368" w:rsidRDefault="00262631" w:rsidP="00B71E86">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20/5, 21/1, 21/2</w:t>
            </w:r>
          </w:p>
        </w:tc>
      </w:tr>
      <w:tr w:rsidR="00262631" w:rsidRPr="00263368" w14:paraId="237198A1" w14:textId="77777777" w:rsidTr="00262631">
        <w:tc>
          <w:tcPr>
            <w:tcW w:w="693" w:type="dxa"/>
            <w:vAlign w:val="center"/>
          </w:tcPr>
          <w:p w14:paraId="6EC85B73"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27.</w:t>
            </w:r>
          </w:p>
        </w:tc>
        <w:tc>
          <w:tcPr>
            <w:tcW w:w="3092" w:type="dxa"/>
            <w:vAlign w:val="center"/>
          </w:tcPr>
          <w:p w14:paraId="17694ECE"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Pannóniatelep (Új-dűlő)</w:t>
            </w:r>
          </w:p>
        </w:tc>
        <w:tc>
          <w:tcPr>
            <w:tcW w:w="1172" w:type="dxa"/>
            <w:vAlign w:val="center"/>
          </w:tcPr>
          <w:p w14:paraId="3E00EA69"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11547</w:t>
            </w:r>
          </w:p>
        </w:tc>
        <w:tc>
          <w:tcPr>
            <w:tcW w:w="5107" w:type="dxa"/>
            <w:vAlign w:val="center"/>
          </w:tcPr>
          <w:p w14:paraId="442D931D" w14:textId="77777777" w:rsidR="00262631" w:rsidRPr="00263368" w:rsidRDefault="00262631" w:rsidP="00262631">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02/16, 19, 20/5, 17, 18, 9, 20/6, 15/3, 16, 15/5, 15/4, 10/3, 10/4, 10/5, 10/6, 12/10, 12/8, 12/9</w:t>
            </w:r>
          </w:p>
        </w:tc>
      </w:tr>
      <w:tr w:rsidR="00262631" w:rsidRPr="00263368" w14:paraId="656AD5D0" w14:textId="77777777" w:rsidTr="00262631">
        <w:trPr>
          <w:trHeight w:val="578"/>
        </w:trPr>
        <w:tc>
          <w:tcPr>
            <w:tcW w:w="693" w:type="dxa"/>
            <w:vMerge w:val="restart"/>
            <w:vAlign w:val="center"/>
          </w:tcPr>
          <w:p w14:paraId="57F90AD7"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28.</w:t>
            </w:r>
          </w:p>
        </w:tc>
        <w:tc>
          <w:tcPr>
            <w:tcW w:w="3092" w:type="dxa"/>
            <w:vAlign w:val="center"/>
          </w:tcPr>
          <w:p w14:paraId="0821B659"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rPr>
              <w:t>Pannónia-dűlő</w:t>
            </w:r>
          </w:p>
        </w:tc>
        <w:tc>
          <w:tcPr>
            <w:tcW w:w="1172" w:type="dxa"/>
            <w:vMerge w:val="restart"/>
            <w:vAlign w:val="center"/>
          </w:tcPr>
          <w:p w14:paraId="105D1873"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11548</w:t>
            </w:r>
          </w:p>
        </w:tc>
        <w:tc>
          <w:tcPr>
            <w:tcW w:w="5107" w:type="dxa"/>
            <w:vMerge w:val="restart"/>
            <w:vAlign w:val="center"/>
          </w:tcPr>
          <w:p w14:paraId="5E7FBC62" w14:textId="77777777" w:rsidR="00262631" w:rsidRPr="00263368" w:rsidRDefault="00262631" w:rsidP="00B71E86">
            <w:pPr>
              <w:spacing w:before="60" w:after="60" w:line="264" w:lineRule="auto"/>
              <w:jc w:val="both"/>
              <w:rPr>
                <w:rFonts w:ascii="Times New Roman" w:hAnsi="Times New Roman" w:cs="Times New Roman"/>
                <w:sz w:val="20"/>
                <w:szCs w:val="20"/>
              </w:rPr>
            </w:pPr>
            <w:r w:rsidRPr="00263368">
              <w:rPr>
                <w:rFonts w:ascii="Times New Roman" w:hAnsi="Times New Roman" w:cs="Times New Roman"/>
                <w:sz w:val="20"/>
                <w:szCs w:val="20"/>
              </w:rPr>
              <w:t>012/2, 013, 014/4, 09, 010/1, 010/2, 010/3, 010/4, 010/5, 010/6, 010/10, 010/11, 6, 06/2, 05/7, 07/2, 02/16, 011, 014/112, 012/1, 5, 014/100, 014/111, 014/113, 014/114, 014/115, 07/17, 014/99, 014/98, 014/116, 014/117, 014/118, 014/119</w:t>
            </w:r>
          </w:p>
        </w:tc>
      </w:tr>
      <w:tr w:rsidR="00262631" w:rsidRPr="00263368" w14:paraId="63D2B905" w14:textId="77777777" w:rsidTr="00262631">
        <w:trPr>
          <w:trHeight w:val="577"/>
        </w:trPr>
        <w:tc>
          <w:tcPr>
            <w:tcW w:w="693" w:type="dxa"/>
            <w:vMerge/>
            <w:vAlign w:val="center"/>
          </w:tcPr>
          <w:p w14:paraId="4E998113" w14:textId="77777777" w:rsidR="00262631" w:rsidRPr="00263368" w:rsidRDefault="00262631" w:rsidP="00262631">
            <w:pPr>
              <w:jc w:val="center"/>
              <w:rPr>
                <w:rFonts w:ascii="Times New Roman" w:hAnsi="Times New Roman" w:cs="Times New Roman"/>
              </w:rPr>
            </w:pPr>
          </w:p>
        </w:tc>
        <w:tc>
          <w:tcPr>
            <w:tcW w:w="3092" w:type="dxa"/>
            <w:vAlign w:val="center"/>
          </w:tcPr>
          <w:p w14:paraId="71F9A10C" w14:textId="77777777" w:rsidR="00262631" w:rsidRPr="00263368" w:rsidRDefault="00262631" w:rsidP="00262631">
            <w:pPr>
              <w:spacing w:after="0"/>
              <w:jc w:val="center"/>
              <w:rPr>
                <w:rFonts w:ascii="Times New Roman" w:hAnsi="Times New Roman" w:cs="Times New Roman"/>
              </w:rPr>
            </w:pPr>
            <w:r w:rsidRPr="00263368">
              <w:rPr>
                <w:rFonts w:ascii="Times New Roman" w:hAnsi="Times New Roman" w:cs="Times New Roman"/>
                <w:caps/>
              </w:rPr>
              <w:t>Fokozottan védett</w:t>
            </w:r>
          </w:p>
        </w:tc>
        <w:tc>
          <w:tcPr>
            <w:tcW w:w="1172" w:type="dxa"/>
            <w:vMerge/>
            <w:vAlign w:val="center"/>
          </w:tcPr>
          <w:p w14:paraId="10A43FD3" w14:textId="77777777" w:rsidR="00262631" w:rsidRPr="00263368" w:rsidRDefault="00262631" w:rsidP="00262631">
            <w:pPr>
              <w:spacing w:before="80" w:after="80"/>
              <w:jc w:val="center"/>
              <w:rPr>
                <w:rFonts w:ascii="Times New Roman" w:hAnsi="Times New Roman" w:cs="Times New Roman"/>
              </w:rPr>
            </w:pPr>
          </w:p>
        </w:tc>
        <w:tc>
          <w:tcPr>
            <w:tcW w:w="5107" w:type="dxa"/>
            <w:vMerge/>
            <w:vAlign w:val="center"/>
          </w:tcPr>
          <w:p w14:paraId="08313BE0" w14:textId="77777777" w:rsidR="00262631" w:rsidRPr="00263368" w:rsidRDefault="00262631" w:rsidP="00262631">
            <w:pPr>
              <w:spacing w:after="0" w:line="240" w:lineRule="auto"/>
              <w:jc w:val="both"/>
              <w:rPr>
                <w:rFonts w:ascii="Times New Roman" w:hAnsi="Times New Roman" w:cs="Times New Roman"/>
                <w:sz w:val="20"/>
                <w:szCs w:val="20"/>
              </w:rPr>
            </w:pPr>
          </w:p>
        </w:tc>
      </w:tr>
      <w:tr w:rsidR="00262631" w:rsidRPr="00263368" w14:paraId="1F3F763E" w14:textId="77777777" w:rsidTr="00262631">
        <w:tc>
          <w:tcPr>
            <w:tcW w:w="693" w:type="dxa"/>
            <w:vAlign w:val="center"/>
          </w:tcPr>
          <w:p w14:paraId="2610DAF2"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29.</w:t>
            </w:r>
          </w:p>
        </w:tc>
        <w:tc>
          <w:tcPr>
            <w:tcW w:w="3092" w:type="dxa"/>
            <w:vAlign w:val="center"/>
          </w:tcPr>
          <w:p w14:paraId="6FAC3F7E"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Pannóniatelep</w:t>
            </w:r>
          </w:p>
        </w:tc>
        <w:tc>
          <w:tcPr>
            <w:tcW w:w="1172" w:type="dxa"/>
            <w:vAlign w:val="center"/>
          </w:tcPr>
          <w:p w14:paraId="3E0CACD9"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11549</w:t>
            </w:r>
          </w:p>
        </w:tc>
        <w:tc>
          <w:tcPr>
            <w:tcW w:w="5107" w:type="dxa"/>
            <w:vAlign w:val="center"/>
          </w:tcPr>
          <w:p w14:paraId="074FE637"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5</w:t>
            </w:r>
          </w:p>
        </w:tc>
      </w:tr>
      <w:tr w:rsidR="00262631" w:rsidRPr="00263368" w14:paraId="7A22BAD4" w14:textId="77777777" w:rsidTr="00262631">
        <w:tc>
          <w:tcPr>
            <w:tcW w:w="693" w:type="dxa"/>
            <w:vAlign w:val="center"/>
          </w:tcPr>
          <w:p w14:paraId="60A7ED15"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30.</w:t>
            </w:r>
          </w:p>
        </w:tc>
        <w:tc>
          <w:tcPr>
            <w:tcW w:w="3092" w:type="dxa"/>
            <w:vAlign w:val="center"/>
          </w:tcPr>
          <w:p w14:paraId="253F2030"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Közép-dűlő</w:t>
            </w:r>
          </w:p>
        </w:tc>
        <w:tc>
          <w:tcPr>
            <w:tcW w:w="1172" w:type="dxa"/>
            <w:vAlign w:val="center"/>
          </w:tcPr>
          <w:p w14:paraId="01C297F3"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11550</w:t>
            </w:r>
          </w:p>
        </w:tc>
        <w:tc>
          <w:tcPr>
            <w:tcW w:w="5107" w:type="dxa"/>
            <w:vAlign w:val="center"/>
          </w:tcPr>
          <w:p w14:paraId="214BF5D5"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011, 07/26</w:t>
            </w:r>
          </w:p>
        </w:tc>
      </w:tr>
      <w:tr w:rsidR="00262631" w:rsidRPr="00263368" w14:paraId="64A5738D" w14:textId="77777777" w:rsidTr="00262631">
        <w:tc>
          <w:tcPr>
            <w:tcW w:w="693" w:type="dxa"/>
            <w:vAlign w:val="center"/>
          </w:tcPr>
          <w:p w14:paraId="21664EAE"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31.</w:t>
            </w:r>
          </w:p>
        </w:tc>
        <w:tc>
          <w:tcPr>
            <w:tcW w:w="3092" w:type="dxa"/>
            <w:vAlign w:val="center"/>
          </w:tcPr>
          <w:p w14:paraId="6CE51FD5"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Duna mellett</w:t>
            </w:r>
          </w:p>
        </w:tc>
        <w:tc>
          <w:tcPr>
            <w:tcW w:w="1172" w:type="dxa"/>
            <w:vAlign w:val="center"/>
          </w:tcPr>
          <w:p w14:paraId="2D03182E"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11551</w:t>
            </w:r>
          </w:p>
        </w:tc>
        <w:tc>
          <w:tcPr>
            <w:tcW w:w="5107" w:type="dxa"/>
            <w:vAlign w:val="center"/>
          </w:tcPr>
          <w:p w14:paraId="6AC36278" w14:textId="77777777" w:rsidR="00262631" w:rsidRPr="00263368" w:rsidRDefault="00262631" w:rsidP="00B71E86">
            <w:pPr>
              <w:spacing w:before="80" w:after="80"/>
              <w:jc w:val="both"/>
              <w:rPr>
                <w:rFonts w:ascii="Times New Roman" w:hAnsi="Times New Roman" w:cs="Times New Roman"/>
                <w:sz w:val="20"/>
                <w:szCs w:val="20"/>
              </w:rPr>
            </w:pPr>
            <w:r w:rsidRPr="00263368">
              <w:rPr>
                <w:rFonts w:ascii="Times New Roman" w:hAnsi="Times New Roman" w:cs="Times New Roman"/>
                <w:sz w:val="20"/>
                <w:szCs w:val="20"/>
              </w:rPr>
              <w:t>07/18, 07/19, 07/20, 07/21, 07/22, 0232/3, 06/2, 05/7, 07/2, 0230/2, 4155, 0233/4, 0180/5, 0206/10, 0232/4, 02/16, 04, 05/13, 05/1, 05/11, 05/10, 05/8, 05/9, 0180/6, 06/1, 4199/3</w:t>
            </w:r>
          </w:p>
        </w:tc>
      </w:tr>
      <w:tr w:rsidR="00262631" w:rsidRPr="00263368" w14:paraId="02C6E27F" w14:textId="77777777" w:rsidTr="00262631">
        <w:tc>
          <w:tcPr>
            <w:tcW w:w="693" w:type="dxa"/>
            <w:vAlign w:val="center"/>
          </w:tcPr>
          <w:p w14:paraId="3A4EDFE2"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32.</w:t>
            </w:r>
          </w:p>
        </w:tc>
        <w:tc>
          <w:tcPr>
            <w:tcW w:w="3092" w:type="dxa"/>
            <w:vAlign w:val="center"/>
          </w:tcPr>
          <w:p w14:paraId="7EEFBE02"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Anna-völgy</w:t>
            </w:r>
          </w:p>
        </w:tc>
        <w:tc>
          <w:tcPr>
            <w:tcW w:w="1172" w:type="dxa"/>
            <w:vAlign w:val="center"/>
          </w:tcPr>
          <w:p w14:paraId="4E595BEB"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11552</w:t>
            </w:r>
          </w:p>
        </w:tc>
        <w:tc>
          <w:tcPr>
            <w:tcW w:w="5107" w:type="dxa"/>
            <w:vAlign w:val="center"/>
          </w:tcPr>
          <w:p w14:paraId="552836B0"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0220/1, 0222, 0221</w:t>
            </w:r>
          </w:p>
        </w:tc>
      </w:tr>
      <w:tr w:rsidR="00262631" w:rsidRPr="00263368" w14:paraId="55BA384A" w14:textId="77777777" w:rsidTr="00262631">
        <w:tc>
          <w:tcPr>
            <w:tcW w:w="693" w:type="dxa"/>
            <w:vAlign w:val="center"/>
          </w:tcPr>
          <w:p w14:paraId="22EBCC79"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33.</w:t>
            </w:r>
          </w:p>
        </w:tc>
        <w:tc>
          <w:tcPr>
            <w:tcW w:w="3092" w:type="dxa"/>
            <w:vAlign w:val="center"/>
          </w:tcPr>
          <w:p w14:paraId="4B10097D"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Sziget utca</w:t>
            </w:r>
          </w:p>
        </w:tc>
        <w:tc>
          <w:tcPr>
            <w:tcW w:w="1172" w:type="dxa"/>
            <w:vAlign w:val="center"/>
          </w:tcPr>
          <w:p w14:paraId="4148CE7C"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11553</w:t>
            </w:r>
          </w:p>
        </w:tc>
        <w:tc>
          <w:tcPr>
            <w:tcW w:w="5107" w:type="dxa"/>
            <w:vAlign w:val="center"/>
          </w:tcPr>
          <w:p w14:paraId="21264F3A"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4428/5, 4454/1, 4457, 4459/1, 4454/2, 4456, 4458, 4459/2</w:t>
            </w:r>
          </w:p>
        </w:tc>
      </w:tr>
      <w:tr w:rsidR="00262631" w:rsidRPr="00263368" w14:paraId="07A6C7BB" w14:textId="77777777" w:rsidTr="00262631">
        <w:tc>
          <w:tcPr>
            <w:tcW w:w="693" w:type="dxa"/>
            <w:vAlign w:val="center"/>
          </w:tcPr>
          <w:p w14:paraId="640E4F04"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34.</w:t>
            </w:r>
          </w:p>
        </w:tc>
        <w:tc>
          <w:tcPr>
            <w:tcW w:w="3092" w:type="dxa"/>
            <w:vAlign w:val="center"/>
          </w:tcPr>
          <w:p w14:paraId="13FA2805"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Sas-kövi-barlang</w:t>
            </w:r>
          </w:p>
        </w:tc>
        <w:tc>
          <w:tcPr>
            <w:tcW w:w="1172" w:type="dxa"/>
            <w:vAlign w:val="center"/>
          </w:tcPr>
          <w:p w14:paraId="7EDDF9F1"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11554</w:t>
            </w:r>
          </w:p>
        </w:tc>
        <w:tc>
          <w:tcPr>
            <w:tcW w:w="5107" w:type="dxa"/>
            <w:vAlign w:val="center"/>
          </w:tcPr>
          <w:p w14:paraId="24CA803F"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0449/26, 7526, 7522, 7521, 7523, 0512/2</w:t>
            </w:r>
          </w:p>
        </w:tc>
      </w:tr>
      <w:tr w:rsidR="00262631" w:rsidRPr="00263368" w14:paraId="2417C6F2" w14:textId="77777777" w:rsidTr="00262631">
        <w:tc>
          <w:tcPr>
            <w:tcW w:w="693" w:type="dxa"/>
            <w:vAlign w:val="center"/>
          </w:tcPr>
          <w:p w14:paraId="2449186B"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35.</w:t>
            </w:r>
          </w:p>
        </w:tc>
        <w:tc>
          <w:tcPr>
            <w:tcW w:w="3092" w:type="dxa"/>
            <w:vAlign w:val="center"/>
          </w:tcPr>
          <w:p w14:paraId="233A7F4A"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Csóka utca</w:t>
            </w:r>
          </w:p>
        </w:tc>
        <w:tc>
          <w:tcPr>
            <w:tcW w:w="1172" w:type="dxa"/>
            <w:vAlign w:val="center"/>
          </w:tcPr>
          <w:p w14:paraId="1631F920"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11555</w:t>
            </w:r>
          </w:p>
        </w:tc>
        <w:tc>
          <w:tcPr>
            <w:tcW w:w="5107" w:type="dxa"/>
            <w:vAlign w:val="center"/>
          </w:tcPr>
          <w:p w14:paraId="162EFFCB" w14:textId="77777777" w:rsidR="00262631" w:rsidRPr="00263368" w:rsidRDefault="00262631" w:rsidP="000319BF">
            <w:pPr>
              <w:spacing w:before="80" w:after="80"/>
              <w:jc w:val="both"/>
              <w:rPr>
                <w:rFonts w:ascii="Times New Roman" w:hAnsi="Times New Roman" w:cs="Times New Roman"/>
                <w:sz w:val="20"/>
                <w:szCs w:val="20"/>
              </w:rPr>
            </w:pPr>
            <w:r w:rsidRPr="00263368">
              <w:rPr>
                <w:rFonts w:ascii="Times New Roman" w:hAnsi="Times New Roman" w:cs="Times New Roman"/>
                <w:sz w:val="20"/>
                <w:szCs w:val="20"/>
              </w:rPr>
              <w:t>5525, 5521, 5526, 5528/1, 5527, 5524, 5523, 5528/2, 5586, 5536, 5535, 5537/2, 5533, 5538/2, 5534, 5579, 5583, 5532, 5529/1, 5531, 5530, 5528/3, 5539, 5540, 5528/4, 5517, 5516, 5595/5, 5565, 5515, 5538/1, 5544, 5581, 5541, 5542/2, 5542/1, 5584</w:t>
            </w:r>
          </w:p>
        </w:tc>
      </w:tr>
      <w:tr w:rsidR="00262631" w:rsidRPr="00263368" w14:paraId="06E516E2" w14:textId="77777777" w:rsidTr="00262631">
        <w:tc>
          <w:tcPr>
            <w:tcW w:w="693" w:type="dxa"/>
            <w:vAlign w:val="center"/>
          </w:tcPr>
          <w:p w14:paraId="3F37EE3B"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36.</w:t>
            </w:r>
          </w:p>
        </w:tc>
        <w:tc>
          <w:tcPr>
            <w:tcW w:w="3092" w:type="dxa"/>
            <w:vAlign w:val="center"/>
          </w:tcPr>
          <w:p w14:paraId="5FBB2FBD"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Felső-malmoknál</w:t>
            </w:r>
          </w:p>
        </w:tc>
        <w:tc>
          <w:tcPr>
            <w:tcW w:w="1172" w:type="dxa"/>
            <w:vAlign w:val="center"/>
          </w:tcPr>
          <w:p w14:paraId="2B234B7D"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11556</w:t>
            </w:r>
          </w:p>
        </w:tc>
        <w:tc>
          <w:tcPr>
            <w:tcW w:w="5107" w:type="dxa"/>
            <w:vAlign w:val="center"/>
          </w:tcPr>
          <w:p w14:paraId="0413CE7C"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4435/4, 4435/2</w:t>
            </w:r>
          </w:p>
        </w:tc>
      </w:tr>
      <w:tr w:rsidR="00262631" w:rsidRPr="00263368" w14:paraId="6E38F69A" w14:textId="77777777" w:rsidTr="00262631">
        <w:trPr>
          <w:trHeight w:val="143"/>
        </w:trPr>
        <w:tc>
          <w:tcPr>
            <w:tcW w:w="693" w:type="dxa"/>
            <w:vMerge w:val="restart"/>
            <w:vAlign w:val="center"/>
          </w:tcPr>
          <w:p w14:paraId="1DAB998C"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37.</w:t>
            </w:r>
          </w:p>
        </w:tc>
        <w:tc>
          <w:tcPr>
            <w:tcW w:w="3092" w:type="dxa"/>
            <w:vAlign w:val="center"/>
          </w:tcPr>
          <w:p w14:paraId="5B2E413C"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Dera-patak</w:t>
            </w:r>
          </w:p>
        </w:tc>
        <w:tc>
          <w:tcPr>
            <w:tcW w:w="1172" w:type="dxa"/>
            <w:vMerge w:val="restart"/>
            <w:vAlign w:val="center"/>
          </w:tcPr>
          <w:p w14:paraId="18898F8A"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11557</w:t>
            </w:r>
          </w:p>
        </w:tc>
        <w:tc>
          <w:tcPr>
            <w:tcW w:w="5107" w:type="dxa"/>
            <w:vMerge w:val="restart"/>
            <w:vAlign w:val="center"/>
          </w:tcPr>
          <w:p w14:paraId="70545475" w14:textId="77777777" w:rsidR="00262631" w:rsidRPr="00263368" w:rsidRDefault="00262631" w:rsidP="00B71E86">
            <w:pPr>
              <w:spacing w:after="0"/>
              <w:jc w:val="both"/>
              <w:rPr>
                <w:rFonts w:ascii="Times New Roman" w:hAnsi="Times New Roman" w:cs="Times New Roman"/>
                <w:sz w:val="20"/>
                <w:szCs w:val="20"/>
              </w:rPr>
            </w:pPr>
            <w:r w:rsidRPr="00263368">
              <w:rPr>
                <w:rFonts w:ascii="Times New Roman" w:hAnsi="Times New Roman" w:cs="Times New Roman"/>
                <w:sz w:val="20"/>
                <w:szCs w:val="20"/>
              </w:rPr>
              <w:t>6, 02/16</w:t>
            </w:r>
          </w:p>
        </w:tc>
      </w:tr>
      <w:tr w:rsidR="00262631" w:rsidRPr="00263368" w14:paraId="7B029B1D" w14:textId="77777777" w:rsidTr="00262631">
        <w:trPr>
          <w:trHeight w:val="142"/>
        </w:trPr>
        <w:tc>
          <w:tcPr>
            <w:tcW w:w="693" w:type="dxa"/>
            <w:vMerge/>
            <w:vAlign w:val="center"/>
          </w:tcPr>
          <w:p w14:paraId="1A595394" w14:textId="77777777" w:rsidR="00262631" w:rsidRPr="00263368" w:rsidRDefault="00262631" w:rsidP="00262631">
            <w:pPr>
              <w:spacing w:before="80" w:after="80"/>
              <w:jc w:val="center"/>
              <w:rPr>
                <w:rFonts w:ascii="Times New Roman" w:hAnsi="Times New Roman" w:cs="Times New Roman"/>
              </w:rPr>
            </w:pPr>
          </w:p>
        </w:tc>
        <w:tc>
          <w:tcPr>
            <w:tcW w:w="3092" w:type="dxa"/>
            <w:vAlign w:val="center"/>
          </w:tcPr>
          <w:p w14:paraId="6FE82250" w14:textId="77777777" w:rsidR="00262631" w:rsidRPr="00263368" w:rsidRDefault="00262631" w:rsidP="00262631">
            <w:pPr>
              <w:spacing w:before="80" w:after="80"/>
              <w:jc w:val="center"/>
              <w:rPr>
                <w:rFonts w:ascii="Times New Roman" w:hAnsi="Times New Roman" w:cs="Times New Roman"/>
                <w:caps/>
              </w:rPr>
            </w:pPr>
            <w:r w:rsidRPr="00263368">
              <w:rPr>
                <w:rFonts w:ascii="Times New Roman" w:hAnsi="Times New Roman" w:cs="Times New Roman"/>
                <w:caps/>
              </w:rPr>
              <w:t>Fokozottan védett</w:t>
            </w:r>
          </w:p>
        </w:tc>
        <w:tc>
          <w:tcPr>
            <w:tcW w:w="1172" w:type="dxa"/>
            <w:vMerge/>
            <w:vAlign w:val="center"/>
          </w:tcPr>
          <w:p w14:paraId="37795731" w14:textId="77777777" w:rsidR="00262631" w:rsidRPr="00263368" w:rsidRDefault="00262631" w:rsidP="00262631">
            <w:pPr>
              <w:spacing w:before="80" w:after="80"/>
              <w:jc w:val="center"/>
              <w:rPr>
                <w:rFonts w:ascii="Times New Roman" w:hAnsi="Times New Roman" w:cs="Times New Roman"/>
              </w:rPr>
            </w:pPr>
          </w:p>
        </w:tc>
        <w:tc>
          <w:tcPr>
            <w:tcW w:w="5107" w:type="dxa"/>
            <w:vMerge/>
            <w:vAlign w:val="center"/>
          </w:tcPr>
          <w:p w14:paraId="4512BDA7" w14:textId="77777777" w:rsidR="00262631" w:rsidRPr="00263368" w:rsidRDefault="00262631" w:rsidP="00262631">
            <w:pPr>
              <w:spacing w:after="0"/>
              <w:jc w:val="center"/>
              <w:rPr>
                <w:rFonts w:ascii="Times New Roman" w:hAnsi="Times New Roman" w:cs="Times New Roman"/>
                <w:sz w:val="20"/>
                <w:szCs w:val="20"/>
              </w:rPr>
            </w:pPr>
          </w:p>
        </w:tc>
      </w:tr>
      <w:tr w:rsidR="00262631" w:rsidRPr="00263368" w14:paraId="0D387593" w14:textId="77777777" w:rsidTr="00262631">
        <w:tc>
          <w:tcPr>
            <w:tcW w:w="693" w:type="dxa"/>
            <w:vAlign w:val="center"/>
          </w:tcPr>
          <w:p w14:paraId="2E059382"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38.</w:t>
            </w:r>
          </w:p>
        </w:tc>
        <w:tc>
          <w:tcPr>
            <w:tcW w:w="3092" w:type="dxa"/>
            <w:vAlign w:val="center"/>
          </w:tcPr>
          <w:p w14:paraId="26F8B254"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Duna-part</w:t>
            </w:r>
          </w:p>
        </w:tc>
        <w:tc>
          <w:tcPr>
            <w:tcW w:w="1172" w:type="dxa"/>
            <w:vAlign w:val="center"/>
          </w:tcPr>
          <w:p w14:paraId="2DDDFAA9" w14:textId="77777777" w:rsidR="00262631" w:rsidRPr="00263368" w:rsidRDefault="00262631" w:rsidP="00262631">
            <w:pPr>
              <w:spacing w:before="80" w:after="80"/>
              <w:jc w:val="center"/>
              <w:rPr>
                <w:rFonts w:ascii="Times New Roman" w:hAnsi="Times New Roman" w:cs="Times New Roman"/>
              </w:rPr>
            </w:pPr>
            <w:r w:rsidRPr="00263368">
              <w:rPr>
                <w:rFonts w:ascii="Times New Roman" w:hAnsi="Times New Roman" w:cs="Times New Roman"/>
              </w:rPr>
              <w:t>11558</w:t>
            </w:r>
          </w:p>
        </w:tc>
        <w:tc>
          <w:tcPr>
            <w:tcW w:w="5107" w:type="dxa"/>
            <w:vAlign w:val="center"/>
          </w:tcPr>
          <w:p w14:paraId="37E5FD70" w14:textId="77777777" w:rsidR="00262631" w:rsidRPr="00263368" w:rsidRDefault="00262631" w:rsidP="00B71E86">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4590, 4559, 4558, 4561, 4560, 4562, 4579, 4575, 4574, 4565, 4567, 4580, 4573, 4571, 4576, 4577, 4578, 4570, 4572, 4568, 4569</w:t>
            </w:r>
          </w:p>
        </w:tc>
      </w:tr>
      <w:tr w:rsidR="00262631" w:rsidRPr="00263368" w14:paraId="60E69144" w14:textId="77777777" w:rsidTr="00262631">
        <w:tc>
          <w:tcPr>
            <w:tcW w:w="693" w:type="dxa"/>
            <w:vAlign w:val="center"/>
          </w:tcPr>
          <w:p w14:paraId="4A03519B"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39.</w:t>
            </w:r>
          </w:p>
        </w:tc>
        <w:tc>
          <w:tcPr>
            <w:tcW w:w="3092" w:type="dxa"/>
            <w:vAlign w:val="center"/>
          </w:tcPr>
          <w:p w14:paraId="7C5E92E7"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Felső-Bubán-dűlő</w:t>
            </w:r>
          </w:p>
        </w:tc>
        <w:tc>
          <w:tcPr>
            <w:tcW w:w="1172" w:type="dxa"/>
            <w:vAlign w:val="center"/>
          </w:tcPr>
          <w:p w14:paraId="5336A1D3"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11559</w:t>
            </w:r>
          </w:p>
        </w:tc>
        <w:tc>
          <w:tcPr>
            <w:tcW w:w="5107" w:type="dxa"/>
            <w:vAlign w:val="center"/>
          </w:tcPr>
          <w:p w14:paraId="71EB09DE"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9726, 9728, 9731, 9730, 9733</w:t>
            </w:r>
          </w:p>
        </w:tc>
      </w:tr>
      <w:tr w:rsidR="00262631" w:rsidRPr="00263368" w14:paraId="78FF3A4C" w14:textId="77777777" w:rsidTr="00262631">
        <w:tc>
          <w:tcPr>
            <w:tcW w:w="693" w:type="dxa"/>
            <w:vAlign w:val="center"/>
          </w:tcPr>
          <w:p w14:paraId="085FD538"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40.</w:t>
            </w:r>
          </w:p>
        </w:tc>
        <w:tc>
          <w:tcPr>
            <w:tcW w:w="3092" w:type="dxa"/>
            <w:vAlign w:val="center"/>
          </w:tcPr>
          <w:p w14:paraId="5F836DF4"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Macska-lyuk</w:t>
            </w:r>
          </w:p>
        </w:tc>
        <w:tc>
          <w:tcPr>
            <w:tcW w:w="1172" w:type="dxa"/>
            <w:vAlign w:val="center"/>
          </w:tcPr>
          <w:p w14:paraId="501E14B6"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11560</w:t>
            </w:r>
          </w:p>
        </w:tc>
        <w:tc>
          <w:tcPr>
            <w:tcW w:w="5107" w:type="dxa"/>
            <w:vAlign w:val="center"/>
          </w:tcPr>
          <w:p w14:paraId="2D0D799D"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0564</w:t>
            </w:r>
          </w:p>
        </w:tc>
      </w:tr>
      <w:tr w:rsidR="00262631" w:rsidRPr="00263368" w14:paraId="04EDD21C" w14:textId="77777777" w:rsidTr="00262631">
        <w:tc>
          <w:tcPr>
            <w:tcW w:w="693" w:type="dxa"/>
            <w:vAlign w:val="center"/>
          </w:tcPr>
          <w:p w14:paraId="726C73A3"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41.</w:t>
            </w:r>
          </w:p>
        </w:tc>
        <w:tc>
          <w:tcPr>
            <w:tcW w:w="3092" w:type="dxa"/>
            <w:vAlign w:val="center"/>
          </w:tcPr>
          <w:p w14:paraId="459D2222"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Nyerges-hegy</w:t>
            </w:r>
          </w:p>
        </w:tc>
        <w:tc>
          <w:tcPr>
            <w:tcW w:w="1172" w:type="dxa"/>
            <w:vAlign w:val="center"/>
          </w:tcPr>
          <w:p w14:paraId="38335E2D"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11561</w:t>
            </w:r>
          </w:p>
        </w:tc>
        <w:tc>
          <w:tcPr>
            <w:tcW w:w="5107" w:type="dxa"/>
            <w:vAlign w:val="center"/>
          </w:tcPr>
          <w:p w14:paraId="25B0A670"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0566</w:t>
            </w:r>
          </w:p>
        </w:tc>
      </w:tr>
      <w:tr w:rsidR="00262631" w:rsidRPr="00263368" w14:paraId="1ADAA9F9" w14:textId="77777777" w:rsidTr="00262631">
        <w:tc>
          <w:tcPr>
            <w:tcW w:w="693" w:type="dxa"/>
            <w:vAlign w:val="center"/>
          </w:tcPr>
          <w:p w14:paraId="32A23139"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42.</w:t>
            </w:r>
          </w:p>
        </w:tc>
        <w:tc>
          <w:tcPr>
            <w:tcW w:w="3092" w:type="dxa"/>
            <w:vAlign w:val="center"/>
          </w:tcPr>
          <w:p w14:paraId="13472244"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Pismány - Cseresznyés utca</w:t>
            </w:r>
          </w:p>
        </w:tc>
        <w:tc>
          <w:tcPr>
            <w:tcW w:w="1172" w:type="dxa"/>
            <w:vAlign w:val="center"/>
          </w:tcPr>
          <w:p w14:paraId="2AFA33EA" w14:textId="77777777" w:rsidR="00262631" w:rsidRPr="00263368" w:rsidRDefault="00262631" w:rsidP="005A3FC0">
            <w:pPr>
              <w:spacing w:before="60" w:after="60"/>
              <w:jc w:val="center"/>
              <w:rPr>
                <w:rFonts w:ascii="Times New Roman" w:hAnsi="Times New Roman" w:cs="Times New Roman"/>
              </w:rPr>
            </w:pPr>
            <w:r w:rsidRPr="00263368">
              <w:rPr>
                <w:rFonts w:ascii="Times New Roman" w:hAnsi="Times New Roman" w:cs="Times New Roman"/>
              </w:rPr>
              <w:t>11562</w:t>
            </w:r>
          </w:p>
        </w:tc>
        <w:tc>
          <w:tcPr>
            <w:tcW w:w="5107" w:type="dxa"/>
            <w:vAlign w:val="center"/>
          </w:tcPr>
          <w:p w14:paraId="5BA66E19" w14:textId="77777777" w:rsidR="00262631" w:rsidRPr="00263368" w:rsidRDefault="00262631" w:rsidP="00B71E86">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4139, 4132, 4130/1, 4133/2, 4147/2, 4148, 4135, 4146/3, 4133/3, 4146/2, 4146/5, 4146/4, 4147/1</w:t>
            </w:r>
          </w:p>
        </w:tc>
      </w:tr>
      <w:tr w:rsidR="005A3FC0" w:rsidRPr="00263368" w14:paraId="1AB67AC5" w14:textId="77777777" w:rsidTr="005A3FC0">
        <w:trPr>
          <w:trHeight w:val="557"/>
        </w:trPr>
        <w:tc>
          <w:tcPr>
            <w:tcW w:w="693" w:type="dxa"/>
            <w:vAlign w:val="center"/>
          </w:tcPr>
          <w:p w14:paraId="16C875D3" w14:textId="77777777" w:rsidR="005A3FC0" w:rsidRPr="00263368" w:rsidRDefault="005A3FC0" w:rsidP="005A3FC0">
            <w:pPr>
              <w:spacing w:before="80" w:after="80"/>
              <w:jc w:val="center"/>
              <w:rPr>
                <w:rFonts w:ascii="Times New Roman" w:hAnsi="Times New Roman" w:cs="Times New Roman"/>
              </w:rPr>
            </w:pPr>
            <w:r w:rsidRPr="00263368">
              <w:rPr>
                <w:rFonts w:ascii="Times New Roman" w:hAnsi="Times New Roman" w:cs="Times New Roman"/>
              </w:rPr>
              <w:t>43.</w:t>
            </w:r>
          </w:p>
        </w:tc>
        <w:tc>
          <w:tcPr>
            <w:tcW w:w="3092" w:type="dxa"/>
            <w:vAlign w:val="center"/>
          </w:tcPr>
          <w:p w14:paraId="235CDBD2" w14:textId="77777777" w:rsidR="005A3FC0" w:rsidRPr="00263368" w:rsidRDefault="005A3FC0" w:rsidP="005A3FC0">
            <w:pPr>
              <w:spacing w:before="80" w:after="80"/>
              <w:jc w:val="center"/>
              <w:rPr>
                <w:rFonts w:ascii="Times New Roman" w:hAnsi="Times New Roman" w:cs="Times New Roman"/>
              </w:rPr>
            </w:pPr>
            <w:r w:rsidRPr="00263368">
              <w:rPr>
                <w:rFonts w:ascii="Times New Roman" w:hAnsi="Times New Roman" w:cs="Times New Roman"/>
              </w:rPr>
              <w:t>Kossuth Lajos utca 5.</w:t>
            </w:r>
          </w:p>
        </w:tc>
        <w:tc>
          <w:tcPr>
            <w:tcW w:w="1172" w:type="dxa"/>
            <w:vAlign w:val="center"/>
          </w:tcPr>
          <w:p w14:paraId="3C69DBA9" w14:textId="77777777" w:rsidR="005A3FC0" w:rsidRPr="00263368" w:rsidRDefault="005A3FC0" w:rsidP="005A3FC0">
            <w:pPr>
              <w:spacing w:before="80" w:after="80"/>
              <w:jc w:val="center"/>
              <w:rPr>
                <w:rFonts w:ascii="Times New Roman" w:hAnsi="Times New Roman" w:cs="Times New Roman"/>
              </w:rPr>
            </w:pPr>
            <w:r w:rsidRPr="00263368">
              <w:rPr>
                <w:rFonts w:ascii="Times New Roman" w:hAnsi="Times New Roman" w:cs="Times New Roman"/>
              </w:rPr>
              <w:t>11563</w:t>
            </w:r>
          </w:p>
        </w:tc>
        <w:tc>
          <w:tcPr>
            <w:tcW w:w="5107" w:type="dxa"/>
            <w:vAlign w:val="center"/>
          </w:tcPr>
          <w:p w14:paraId="441CAA1A" w14:textId="77777777" w:rsidR="005A3FC0" w:rsidRPr="00263368" w:rsidRDefault="005A3FC0" w:rsidP="00B71E86">
            <w:pPr>
              <w:spacing w:before="80" w:after="80"/>
              <w:jc w:val="both"/>
              <w:rPr>
                <w:rFonts w:ascii="Times New Roman" w:hAnsi="Times New Roman" w:cs="Times New Roman"/>
                <w:sz w:val="20"/>
                <w:szCs w:val="20"/>
              </w:rPr>
            </w:pPr>
            <w:r w:rsidRPr="00263368">
              <w:rPr>
                <w:rFonts w:ascii="Times New Roman" w:hAnsi="Times New Roman" w:cs="Times New Roman"/>
                <w:sz w:val="20"/>
                <w:szCs w:val="20"/>
              </w:rPr>
              <w:t>1053, 1050, 1054, 1049, 1048, 1045, 1046, 903, 1064/3, 980, 983, 1055, 1051</w:t>
            </w:r>
          </w:p>
        </w:tc>
      </w:tr>
      <w:tr w:rsidR="001F17BD" w:rsidRPr="00263368" w14:paraId="705A473F" w14:textId="77777777" w:rsidTr="00262631">
        <w:tc>
          <w:tcPr>
            <w:tcW w:w="693" w:type="dxa"/>
            <w:vAlign w:val="center"/>
          </w:tcPr>
          <w:p w14:paraId="33BD33CA" w14:textId="68AE99F2" w:rsidR="001F17BD" w:rsidRPr="00263368" w:rsidRDefault="001F17BD" w:rsidP="001F17BD">
            <w:pPr>
              <w:spacing w:after="0" w:line="240" w:lineRule="auto"/>
              <w:jc w:val="center"/>
              <w:rPr>
                <w:rFonts w:ascii="Times New Roman" w:hAnsi="Times New Roman" w:cs="Times New Roman"/>
                <w:b/>
              </w:rPr>
            </w:pPr>
            <w:r w:rsidRPr="00263368">
              <w:rPr>
                <w:rFonts w:ascii="Times New Roman" w:hAnsi="Times New Roman" w:cs="Times New Roman"/>
              </w:rPr>
              <w:t>44.</w:t>
            </w:r>
          </w:p>
        </w:tc>
        <w:tc>
          <w:tcPr>
            <w:tcW w:w="3092" w:type="dxa"/>
            <w:vAlign w:val="center"/>
          </w:tcPr>
          <w:p w14:paraId="7C789057" w14:textId="1F0D7BB2" w:rsidR="001F17BD" w:rsidRPr="00263368" w:rsidRDefault="001F17BD" w:rsidP="001F17BD">
            <w:pPr>
              <w:spacing w:after="0" w:line="240" w:lineRule="auto"/>
              <w:jc w:val="center"/>
              <w:rPr>
                <w:rFonts w:ascii="Times New Roman" w:hAnsi="Times New Roman" w:cs="Times New Roman"/>
                <w:b/>
              </w:rPr>
            </w:pPr>
            <w:r w:rsidRPr="00263368">
              <w:rPr>
                <w:rFonts w:ascii="Times New Roman" w:hAnsi="Times New Roman" w:cs="Times New Roman"/>
              </w:rPr>
              <w:t>Kossuth Lajos utca 16</w:t>
            </w:r>
          </w:p>
        </w:tc>
        <w:tc>
          <w:tcPr>
            <w:tcW w:w="1172" w:type="dxa"/>
            <w:vAlign w:val="center"/>
          </w:tcPr>
          <w:p w14:paraId="38465025" w14:textId="1B7F3FBD" w:rsidR="001F17BD" w:rsidRPr="00263368" w:rsidRDefault="001F17BD" w:rsidP="001F17BD">
            <w:pPr>
              <w:spacing w:after="0" w:line="240" w:lineRule="auto"/>
              <w:jc w:val="center"/>
              <w:rPr>
                <w:rFonts w:ascii="Times New Roman" w:hAnsi="Times New Roman" w:cs="Times New Roman"/>
                <w:b/>
              </w:rPr>
            </w:pPr>
            <w:r w:rsidRPr="00263368">
              <w:rPr>
                <w:rFonts w:ascii="Times New Roman" w:hAnsi="Times New Roman" w:cs="Times New Roman"/>
              </w:rPr>
              <w:t>11564</w:t>
            </w:r>
          </w:p>
        </w:tc>
        <w:tc>
          <w:tcPr>
            <w:tcW w:w="5107" w:type="dxa"/>
            <w:vAlign w:val="center"/>
          </w:tcPr>
          <w:p w14:paraId="7C7D5CB3" w14:textId="1FDD7FFF" w:rsidR="001F17BD" w:rsidRPr="00263368" w:rsidRDefault="001F17BD" w:rsidP="001F17BD">
            <w:pPr>
              <w:spacing w:after="80" w:line="240" w:lineRule="auto"/>
              <w:jc w:val="both"/>
              <w:rPr>
                <w:rFonts w:ascii="Times New Roman" w:hAnsi="Times New Roman" w:cs="Times New Roman"/>
                <w:b/>
              </w:rPr>
            </w:pPr>
            <w:r w:rsidRPr="00263368">
              <w:rPr>
                <w:rFonts w:ascii="Times New Roman" w:hAnsi="Times New Roman" w:cs="Times New Roman"/>
                <w:sz w:val="20"/>
                <w:szCs w:val="20"/>
              </w:rPr>
              <w:t>973, 974, 975, 903, 971, 919/9, 922/1, 923, 927, 928, 929, 939, 940, 941, 942, 944, 945, 946, 947, 948/1, 948/2, 949, 976</w:t>
            </w:r>
          </w:p>
        </w:tc>
      </w:tr>
      <w:tr w:rsidR="001F17BD" w:rsidRPr="00263368" w14:paraId="4D482AFF" w14:textId="77777777" w:rsidTr="00262631">
        <w:tc>
          <w:tcPr>
            <w:tcW w:w="693" w:type="dxa"/>
            <w:vAlign w:val="center"/>
          </w:tcPr>
          <w:p w14:paraId="4029B50D" w14:textId="77777777" w:rsidR="001F17BD" w:rsidRPr="00263368" w:rsidRDefault="001F17BD" w:rsidP="001F17BD">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1B139402" w14:textId="77777777" w:rsidR="001F17BD" w:rsidRPr="00263368" w:rsidRDefault="001F17BD" w:rsidP="001F17BD">
            <w:pPr>
              <w:spacing w:after="0" w:line="240" w:lineRule="auto"/>
              <w:jc w:val="center"/>
              <w:rPr>
                <w:rFonts w:ascii="Times New Roman" w:hAnsi="Times New Roman" w:cs="Times New Roman"/>
              </w:rPr>
            </w:pPr>
            <w:r w:rsidRPr="00263368">
              <w:rPr>
                <w:rFonts w:ascii="Times New Roman" w:hAnsi="Times New Roman" w:cs="Times New Roman"/>
                <w:b/>
              </w:rPr>
              <w:t>szám</w:t>
            </w:r>
          </w:p>
        </w:tc>
        <w:tc>
          <w:tcPr>
            <w:tcW w:w="3092" w:type="dxa"/>
            <w:vAlign w:val="center"/>
          </w:tcPr>
          <w:p w14:paraId="5921D3DC" w14:textId="77777777" w:rsidR="001F17BD" w:rsidRPr="00263368" w:rsidRDefault="001F17BD" w:rsidP="001F17BD">
            <w:pPr>
              <w:spacing w:after="0" w:line="240" w:lineRule="auto"/>
              <w:jc w:val="center"/>
              <w:rPr>
                <w:rFonts w:ascii="Times New Roman" w:hAnsi="Times New Roman" w:cs="Times New Roman"/>
              </w:rPr>
            </w:pPr>
            <w:r w:rsidRPr="00263368">
              <w:rPr>
                <w:rFonts w:ascii="Times New Roman" w:hAnsi="Times New Roman" w:cs="Times New Roman"/>
                <w:b/>
              </w:rPr>
              <w:t>Lelőhely neve</w:t>
            </w:r>
          </w:p>
        </w:tc>
        <w:tc>
          <w:tcPr>
            <w:tcW w:w="1172" w:type="dxa"/>
            <w:vAlign w:val="center"/>
          </w:tcPr>
          <w:p w14:paraId="01C9958A" w14:textId="77777777" w:rsidR="001F17BD" w:rsidRPr="00263368" w:rsidRDefault="001F17BD" w:rsidP="001F17BD">
            <w:pPr>
              <w:spacing w:after="0" w:line="240" w:lineRule="auto"/>
              <w:jc w:val="center"/>
              <w:rPr>
                <w:rFonts w:ascii="Times New Roman" w:hAnsi="Times New Roman" w:cs="Times New Roman"/>
              </w:rPr>
            </w:pPr>
            <w:r w:rsidRPr="00263368">
              <w:rPr>
                <w:rFonts w:ascii="Times New Roman" w:hAnsi="Times New Roman" w:cs="Times New Roman"/>
                <w:b/>
              </w:rPr>
              <w:t>Azonosító szám</w:t>
            </w:r>
          </w:p>
        </w:tc>
        <w:tc>
          <w:tcPr>
            <w:tcW w:w="5107" w:type="dxa"/>
            <w:vAlign w:val="center"/>
          </w:tcPr>
          <w:p w14:paraId="2D7A70DA" w14:textId="77777777" w:rsidR="001F17BD" w:rsidRPr="00263368" w:rsidRDefault="001F17BD" w:rsidP="001F17BD">
            <w:pPr>
              <w:spacing w:after="0" w:line="240" w:lineRule="auto"/>
              <w:jc w:val="center"/>
              <w:rPr>
                <w:rFonts w:ascii="Times New Roman" w:hAnsi="Times New Roman" w:cs="Times New Roman"/>
              </w:rPr>
            </w:pPr>
            <w:r w:rsidRPr="00263368">
              <w:rPr>
                <w:rFonts w:ascii="Times New Roman" w:hAnsi="Times New Roman" w:cs="Times New Roman"/>
                <w:b/>
              </w:rPr>
              <w:t>Nyilvántartott hrsz.</w:t>
            </w:r>
          </w:p>
        </w:tc>
      </w:tr>
      <w:tr w:rsidR="001F17BD" w:rsidRPr="00263368" w14:paraId="04512C28" w14:textId="77777777" w:rsidTr="00262631">
        <w:tc>
          <w:tcPr>
            <w:tcW w:w="693" w:type="dxa"/>
            <w:vAlign w:val="center"/>
          </w:tcPr>
          <w:p w14:paraId="1ED64175"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45.</w:t>
            </w:r>
          </w:p>
        </w:tc>
        <w:tc>
          <w:tcPr>
            <w:tcW w:w="3092" w:type="dxa"/>
            <w:vAlign w:val="center"/>
          </w:tcPr>
          <w:p w14:paraId="1C99FADA"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Pannónia-dűlő</w:t>
            </w:r>
          </w:p>
        </w:tc>
        <w:tc>
          <w:tcPr>
            <w:tcW w:w="1172" w:type="dxa"/>
            <w:vAlign w:val="center"/>
          </w:tcPr>
          <w:p w14:paraId="5A392C66"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11565</w:t>
            </w:r>
          </w:p>
        </w:tc>
        <w:tc>
          <w:tcPr>
            <w:tcW w:w="5107" w:type="dxa"/>
            <w:vAlign w:val="center"/>
          </w:tcPr>
          <w:p w14:paraId="5E692F87" w14:textId="77777777" w:rsidR="001F17BD" w:rsidRPr="00263368" w:rsidRDefault="001F17BD" w:rsidP="001F17BD">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07/2, 06/2</w:t>
            </w:r>
          </w:p>
        </w:tc>
      </w:tr>
      <w:tr w:rsidR="001F17BD" w:rsidRPr="00263368" w14:paraId="1228BEE7" w14:textId="77777777" w:rsidTr="00262631">
        <w:tc>
          <w:tcPr>
            <w:tcW w:w="693" w:type="dxa"/>
            <w:vAlign w:val="center"/>
          </w:tcPr>
          <w:p w14:paraId="3917B367"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46.</w:t>
            </w:r>
          </w:p>
        </w:tc>
        <w:tc>
          <w:tcPr>
            <w:tcW w:w="3092" w:type="dxa"/>
            <w:vAlign w:val="center"/>
          </w:tcPr>
          <w:p w14:paraId="5D4A4B16"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Kossuth Lajos utca 10.</w:t>
            </w:r>
          </w:p>
        </w:tc>
        <w:tc>
          <w:tcPr>
            <w:tcW w:w="1172" w:type="dxa"/>
            <w:vAlign w:val="center"/>
          </w:tcPr>
          <w:p w14:paraId="062F6E93"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58499</w:t>
            </w:r>
          </w:p>
        </w:tc>
        <w:tc>
          <w:tcPr>
            <w:tcW w:w="5107" w:type="dxa"/>
            <w:vAlign w:val="center"/>
          </w:tcPr>
          <w:p w14:paraId="64B1C03D" w14:textId="77777777" w:rsidR="001F17BD" w:rsidRPr="00263368" w:rsidRDefault="001F17BD" w:rsidP="001F17BD">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977</w:t>
            </w:r>
          </w:p>
        </w:tc>
      </w:tr>
      <w:tr w:rsidR="001F17BD" w:rsidRPr="00263368" w14:paraId="2166FDE2" w14:textId="77777777" w:rsidTr="00262631">
        <w:tc>
          <w:tcPr>
            <w:tcW w:w="693" w:type="dxa"/>
            <w:vAlign w:val="center"/>
          </w:tcPr>
          <w:p w14:paraId="4030561F"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47.</w:t>
            </w:r>
          </w:p>
        </w:tc>
        <w:tc>
          <w:tcPr>
            <w:tcW w:w="3092" w:type="dxa"/>
            <w:vAlign w:val="center"/>
          </w:tcPr>
          <w:p w14:paraId="1964B191"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Paprikabíró utca 5.</w:t>
            </w:r>
          </w:p>
        </w:tc>
        <w:tc>
          <w:tcPr>
            <w:tcW w:w="1172" w:type="dxa"/>
            <w:vAlign w:val="center"/>
          </w:tcPr>
          <w:p w14:paraId="46FCB409"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58517</w:t>
            </w:r>
          </w:p>
        </w:tc>
        <w:tc>
          <w:tcPr>
            <w:tcW w:w="5107" w:type="dxa"/>
            <w:vAlign w:val="center"/>
          </w:tcPr>
          <w:p w14:paraId="67938520" w14:textId="77777777" w:rsidR="001F17BD" w:rsidRPr="00263368" w:rsidRDefault="001F17BD" w:rsidP="001F17BD">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1072</w:t>
            </w:r>
          </w:p>
        </w:tc>
      </w:tr>
      <w:tr w:rsidR="001F17BD" w:rsidRPr="00263368" w14:paraId="221E44DC" w14:textId="77777777" w:rsidTr="00262631">
        <w:tc>
          <w:tcPr>
            <w:tcW w:w="693" w:type="dxa"/>
            <w:vAlign w:val="center"/>
          </w:tcPr>
          <w:p w14:paraId="0726981A"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48.</w:t>
            </w:r>
          </w:p>
        </w:tc>
        <w:tc>
          <w:tcPr>
            <w:tcW w:w="3092" w:type="dxa"/>
            <w:vAlign w:val="center"/>
          </w:tcPr>
          <w:p w14:paraId="6EA5DE7B"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Mátyás király utca 6- 8.</w:t>
            </w:r>
          </w:p>
        </w:tc>
        <w:tc>
          <w:tcPr>
            <w:tcW w:w="1172" w:type="dxa"/>
            <w:vAlign w:val="center"/>
          </w:tcPr>
          <w:p w14:paraId="6C5507FF"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58518</w:t>
            </w:r>
          </w:p>
        </w:tc>
        <w:tc>
          <w:tcPr>
            <w:tcW w:w="5107" w:type="dxa"/>
            <w:vAlign w:val="center"/>
          </w:tcPr>
          <w:p w14:paraId="1520B075" w14:textId="77777777" w:rsidR="001F17BD" w:rsidRPr="00263368" w:rsidRDefault="001F17BD" w:rsidP="001F17BD">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1025, 1023</w:t>
            </w:r>
          </w:p>
        </w:tc>
      </w:tr>
      <w:tr w:rsidR="001F17BD" w:rsidRPr="00263368" w14:paraId="0E162F35" w14:textId="77777777" w:rsidTr="00262631">
        <w:tc>
          <w:tcPr>
            <w:tcW w:w="693" w:type="dxa"/>
            <w:vAlign w:val="center"/>
          </w:tcPr>
          <w:p w14:paraId="7E4462EA"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49.</w:t>
            </w:r>
          </w:p>
        </w:tc>
        <w:tc>
          <w:tcPr>
            <w:tcW w:w="3092" w:type="dxa"/>
            <w:vAlign w:val="center"/>
          </w:tcPr>
          <w:p w14:paraId="2093B7A7"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Izbég, Anna utca 24.</w:t>
            </w:r>
          </w:p>
        </w:tc>
        <w:tc>
          <w:tcPr>
            <w:tcW w:w="1172" w:type="dxa"/>
            <w:vAlign w:val="center"/>
          </w:tcPr>
          <w:p w14:paraId="5DF932E5"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58520</w:t>
            </w:r>
          </w:p>
        </w:tc>
        <w:tc>
          <w:tcPr>
            <w:tcW w:w="5107" w:type="dxa"/>
            <w:vAlign w:val="center"/>
          </w:tcPr>
          <w:p w14:paraId="3C2261FE" w14:textId="77777777" w:rsidR="001F17BD" w:rsidRPr="00263368" w:rsidRDefault="001F17BD" w:rsidP="001F17BD">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3011</w:t>
            </w:r>
          </w:p>
        </w:tc>
      </w:tr>
      <w:tr w:rsidR="001F17BD" w:rsidRPr="00263368" w14:paraId="2A71B0C0" w14:textId="77777777" w:rsidTr="00262631">
        <w:tc>
          <w:tcPr>
            <w:tcW w:w="693" w:type="dxa"/>
            <w:vAlign w:val="center"/>
          </w:tcPr>
          <w:p w14:paraId="041DC73E" w14:textId="77777777" w:rsidR="001F17BD" w:rsidRPr="00263368" w:rsidRDefault="001F17BD" w:rsidP="001F17BD">
            <w:pPr>
              <w:spacing w:before="40" w:after="40"/>
              <w:jc w:val="center"/>
              <w:rPr>
                <w:rFonts w:ascii="Times New Roman" w:hAnsi="Times New Roman" w:cs="Times New Roman"/>
              </w:rPr>
            </w:pPr>
            <w:r w:rsidRPr="00263368">
              <w:rPr>
                <w:rFonts w:ascii="Times New Roman" w:hAnsi="Times New Roman" w:cs="Times New Roman"/>
              </w:rPr>
              <w:t>50.</w:t>
            </w:r>
          </w:p>
        </w:tc>
        <w:tc>
          <w:tcPr>
            <w:tcW w:w="3092" w:type="dxa"/>
            <w:vAlign w:val="center"/>
          </w:tcPr>
          <w:p w14:paraId="057157D7" w14:textId="77777777" w:rsidR="001F17BD" w:rsidRPr="00263368" w:rsidRDefault="001F17BD" w:rsidP="001F17BD">
            <w:pPr>
              <w:spacing w:before="40" w:after="40"/>
              <w:jc w:val="center"/>
              <w:rPr>
                <w:rFonts w:ascii="Times New Roman" w:hAnsi="Times New Roman" w:cs="Times New Roman"/>
              </w:rPr>
            </w:pPr>
            <w:r w:rsidRPr="00263368">
              <w:rPr>
                <w:rFonts w:ascii="Times New Roman" w:hAnsi="Times New Roman" w:cs="Times New Roman"/>
              </w:rPr>
              <w:t>Izbég, Szent György utca 9/a.</w:t>
            </w:r>
          </w:p>
        </w:tc>
        <w:tc>
          <w:tcPr>
            <w:tcW w:w="1172" w:type="dxa"/>
            <w:vAlign w:val="center"/>
          </w:tcPr>
          <w:p w14:paraId="68437D10" w14:textId="77777777" w:rsidR="001F17BD" w:rsidRPr="00263368" w:rsidRDefault="001F17BD" w:rsidP="001F17BD">
            <w:pPr>
              <w:spacing w:before="40" w:after="40"/>
              <w:jc w:val="center"/>
              <w:rPr>
                <w:rFonts w:ascii="Times New Roman" w:hAnsi="Times New Roman" w:cs="Times New Roman"/>
              </w:rPr>
            </w:pPr>
            <w:r w:rsidRPr="00263368">
              <w:rPr>
                <w:rFonts w:ascii="Times New Roman" w:hAnsi="Times New Roman" w:cs="Times New Roman"/>
              </w:rPr>
              <w:t>58538</w:t>
            </w:r>
          </w:p>
        </w:tc>
        <w:tc>
          <w:tcPr>
            <w:tcW w:w="5107" w:type="dxa"/>
            <w:vAlign w:val="center"/>
          </w:tcPr>
          <w:p w14:paraId="0021C43B" w14:textId="77777777" w:rsidR="001F17BD" w:rsidRPr="00263368" w:rsidRDefault="001F17BD" w:rsidP="001F17BD">
            <w:pPr>
              <w:spacing w:before="40" w:after="40"/>
              <w:jc w:val="both"/>
              <w:rPr>
                <w:rFonts w:ascii="Times New Roman" w:hAnsi="Times New Roman" w:cs="Times New Roman"/>
                <w:sz w:val="20"/>
                <w:szCs w:val="20"/>
              </w:rPr>
            </w:pPr>
            <w:r w:rsidRPr="00263368">
              <w:rPr>
                <w:rFonts w:ascii="Times New Roman" w:hAnsi="Times New Roman" w:cs="Times New Roman"/>
                <w:sz w:val="20"/>
                <w:szCs w:val="20"/>
              </w:rPr>
              <w:t>1765</w:t>
            </w:r>
          </w:p>
        </w:tc>
      </w:tr>
      <w:tr w:rsidR="001F17BD" w:rsidRPr="00263368" w14:paraId="21F79054" w14:textId="77777777" w:rsidTr="00262631">
        <w:tc>
          <w:tcPr>
            <w:tcW w:w="693" w:type="dxa"/>
            <w:vAlign w:val="center"/>
          </w:tcPr>
          <w:p w14:paraId="66967AC2"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51.</w:t>
            </w:r>
          </w:p>
        </w:tc>
        <w:tc>
          <w:tcPr>
            <w:tcW w:w="3092" w:type="dxa"/>
            <w:vAlign w:val="center"/>
          </w:tcPr>
          <w:p w14:paraId="35F057DE"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Sánc köz 8.</w:t>
            </w:r>
          </w:p>
        </w:tc>
        <w:tc>
          <w:tcPr>
            <w:tcW w:w="1172" w:type="dxa"/>
            <w:vAlign w:val="center"/>
          </w:tcPr>
          <w:p w14:paraId="6067AEFF"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59458</w:t>
            </w:r>
          </w:p>
        </w:tc>
        <w:tc>
          <w:tcPr>
            <w:tcW w:w="5107" w:type="dxa"/>
            <w:vAlign w:val="center"/>
          </w:tcPr>
          <w:p w14:paraId="04B15431" w14:textId="77777777" w:rsidR="001F17BD" w:rsidRPr="00263368" w:rsidRDefault="001F17BD" w:rsidP="001F17BD">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1014</w:t>
            </w:r>
          </w:p>
        </w:tc>
      </w:tr>
      <w:tr w:rsidR="001F17BD" w:rsidRPr="00263368" w14:paraId="7B9D666C" w14:textId="77777777" w:rsidTr="00262631">
        <w:tc>
          <w:tcPr>
            <w:tcW w:w="693" w:type="dxa"/>
            <w:vAlign w:val="center"/>
          </w:tcPr>
          <w:p w14:paraId="3168A6A8"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52.</w:t>
            </w:r>
          </w:p>
        </w:tc>
        <w:tc>
          <w:tcPr>
            <w:tcW w:w="3092" w:type="dxa"/>
            <w:vAlign w:val="center"/>
          </w:tcPr>
          <w:p w14:paraId="16CE4118"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Kígyó utca 2.</w:t>
            </w:r>
          </w:p>
        </w:tc>
        <w:tc>
          <w:tcPr>
            <w:tcW w:w="1172" w:type="dxa"/>
            <w:vAlign w:val="center"/>
          </w:tcPr>
          <w:p w14:paraId="01A3E2D4"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59459</w:t>
            </w:r>
          </w:p>
        </w:tc>
        <w:tc>
          <w:tcPr>
            <w:tcW w:w="5107" w:type="dxa"/>
            <w:vAlign w:val="center"/>
          </w:tcPr>
          <w:p w14:paraId="07419FD5" w14:textId="77777777" w:rsidR="001F17BD" w:rsidRPr="00263368" w:rsidRDefault="001F17BD" w:rsidP="001F17BD">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2266</w:t>
            </w:r>
          </w:p>
        </w:tc>
      </w:tr>
      <w:tr w:rsidR="001F17BD" w:rsidRPr="00263368" w14:paraId="7E87ED7C" w14:textId="77777777" w:rsidTr="00262631">
        <w:tc>
          <w:tcPr>
            <w:tcW w:w="693" w:type="dxa"/>
            <w:vAlign w:val="center"/>
          </w:tcPr>
          <w:p w14:paraId="606F43D7"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53.</w:t>
            </w:r>
          </w:p>
        </w:tc>
        <w:tc>
          <w:tcPr>
            <w:tcW w:w="3092" w:type="dxa"/>
            <w:vAlign w:val="center"/>
          </w:tcPr>
          <w:p w14:paraId="278A886B"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Dunakanyar körút 20.</w:t>
            </w:r>
          </w:p>
        </w:tc>
        <w:tc>
          <w:tcPr>
            <w:tcW w:w="1172" w:type="dxa"/>
            <w:vAlign w:val="center"/>
          </w:tcPr>
          <w:p w14:paraId="08A02746"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59462</w:t>
            </w:r>
          </w:p>
        </w:tc>
        <w:tc>
          <w:tcPr>
            <w:tcW w:w="5107" w:type="dxa"/>
            <w:vAlign w:val="center"/>
          </w:tcPr>
          <w:p w14:paraId="030F56F7" w14:textId="77777777" w:rsidR="001F17BD" w:rsidRPr="00263368" w:rsidRDefault="001F17BD" w:rsidP="001F17BD">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776</w:t>
            </w:r>
          </w:p>
        </w:tc>
      </w:tr>
      <w:tr w:rsidR="001F17BD" w:rsidRPr="00263368" w14:paraId="4BB225F5" w14:textId="77777777" w:rsidTr="00262631">
        <w:tc>
          <w:tcPr>
            <w:tcW w:w="693" w:type="dxa"/>
            <w:vAlign w:val="center"/>
          </w:tcPr>
          <w:p w14:paraId="3FAEB140"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54.</w:t>
            </w:r>
          </w:p>
        </w:tc>
        <w:tc>
          <w:tcPr>
            <w:tcW w:w="3092" w:type="dxa"/>
            <w:vAlign w:val="center"/>
          </w:tcPr>
          <w:p w14:paraId="2BD2B0C1"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Római katolikus templom</w:t>
            </w:r>
          </w:p>
        </w:tc>
        <w:tc>
          <w:tcPr>
            <w:tcW w:w="1172" w:type="dxa"/>
            <w:vAlign w:val="center"/>
          </w:tcPr>
          <w:p w14:paraId="4CD3A10C"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59466</w:t>
            </w:r>
          </w:p>
        </w:tc>
        <w:tc>
          <w:tcPr>
            <w:tcW w:w="5107" w:type="dxa"/>
            <w:vAlign w:val="center"/>
          </w:tcPr>
          <w:p w14:paraId="6DD62764" w14:textId="77777777" w:rsidR="001F17BD" w:rsidRPr="00263368" w:rsidRDefault="001F17BD" w:rsidP="001F17BD">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550</w:t>
            </w:r>
          </w:p>
        </w:tc>
      </w:tr>
      <w:tr w:rsidR="001F17BD" w:rsidRPr="00263368" w14:paraId="49A09F9D" w14:textId="77777777" w:rsidTr="00262631">
        <w:tc>
          <w:tcPr>
            <w:tcW w:w="693" w:type="dxa"/>
            <w:vAlign w:val="center"/>
          </w:tcPr>
          <w:p w14:paraId="0C6700F2"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55.</w:t>
            </w:r>
          </w:p>
        </w:tc>
        <w:tc>
          <w:tcPr>
            <w:tcW w:w="3092" w:type="dxa"/>
            <w:vAlign w:val="center"/>
          </w:tcPr>
          <w:p w14:paraId="669C0EB1"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Dr. Nagy Lajos utca 2.</w:t>
            </w:r>
          </w:p>
        </w:tc>
        <w:tc>
          <w:tcPr>
            <w:tcW w:w="1172" w:type="dxa"/>
            <w:vAlign w:val="center"/>
          </w:tcPr>
          <w:p w14:paraId="0BEC80C8"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59471</w:t>
            </w:r>
          </w:p>
        </w:tc>
        <w:tc>
          <w:tcPr>
            <w:tcW w:w="5107" w:type="dxa"/>
            <w:vAlign w:val="center"/>
          </w:tcPr>
          <w:p w14:paraId="0B154264" w14:textId="77777777" w:rsidR="001F17BD" w:rsidRPr="00263368" w:rsidRDefault="001F17BD" w:rsidP="001F17BD">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791</w:t>
            </w:r>
          </w:p>
        </w:tc>
      </w:tr>
      <w:tr w:rsidR="001F17BD" w:rsidRPr="00263368" w14:paraId="457CE571" w14:textId="77777777" w:rsidTr="00262631">
        <w:tc>
          <w:tcPr>
            <w:tcW w:w="693" w:type="dxa"/>
            <w:vAlign w:val="center"/>
          </w:tcPr>
          <w:p w14:paraId="32182719"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56.</w:t>
            </w:r>
          </w:p>
        </w:tc>
        <w:tc>
          <w:tcPr>
            <w:tcW w:w="3092" w:type="dxa"/>
            <w:vAlign w:val="center"/>
          </w:tcPr>
          <w:p w14:paraId="63A0B47C"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Templom tér</w:t>
            </w:r>
          </w:p>
        </w:tc>
        <w:tc>
          <w:tcPr>
            <w:tcW w:w="1172" w:type="dxa"/>
            <w:vAlign w:val="center"/>
          </w:tcPr>
          <w:p w14:paraId="2738E10D" w14:textId="77777777" w:rsidR="001F17BD" w:rsidRPr="00263368" w:rsidRDefault="001F17BD" w:rsidP="001F17BD">
            <w:pPr>
              <w:spacing w:before="60" w:after="60"/>
              <w:jc w:val="center"/>
              <w:rPr>
                <w:rFonts w:ascii="Times New Roman" w:hAnsi="Times New Roman" w:cs="Times New Roman"/>
              </w:rPr>
            </w:pPr>
            <w:r w:rsidRPr="00263368">
              <w:rPr>
                <w:rFonts w:ascii="Times New Roman" w:hAnsi="Times New Roman" w:cs="Times New Roman"/>
              </w:rPr>
              <w:t>59472</w:t>
            </w:r>
          </w:p>
        </w:tc>
        <w:tc>
          <w:tcPr>
            <w:tcW w:w="5107" w:type="dxa"/>
            <w:vAlign w:val="center"/>
          </w:tcPr>
          <w:p w14:paraId="4C1E67B2" w14:textId="77777777" w:rsidR="001F17BD" w:rsidRPr="00263368" w:rsidRDefault="001F17BD" w:rsidP="001F17BD">
            <w:pPr>
              <w:spacing w:before="60" w:after="60"/>
              <w:jc w:val="both"/>
              <w:rPr>
                <w:rFonts w:ascii="Times New Roman" w:hAnsi="Times New Roman" w:cs="Times New Roman"/>
                <w:sz w:val="20"/>
                <w:szCs w:val="20"/>
              </w:rPr>
            </w:pPr>
            <w:r w:rsidRPr="00263368">
              <w:rPr>
                <w:rFonts w:ascii="Times New Roman" w:hAnsi="Times New Roman" w:cs="Times New Roman"/>
                <w:sz w:val="20"/>
                <w:szCs w:val="20"/>
              </w:rPr>
              <w:t>2292</w:t>
            </w:r>
          </w:p>
        </w:tc>
      </w:tr>
      <w:tr w:rsidR="001F17BD" w:rsidRPr="00263368" w14:paraId="51C3115D" w14:textId="77777777" w:rsidTr="00262631">
        <w:tc>
          <w:tcPr>
            <w:tcW w:w="693" w:type="dxa"/>
            <w:vAlign w:val="center"/>
          </w:tcPr>
          <w:p w14:paraId="637AE85B"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57.</w:t>
            </w:r>
          </w:p>
        </w:tc>
        <w:tc>
          <w:tcPr>
            <w:tcW w:w="3092" w:type="dxa"/>
            <w:vAlign w:val="center"/>
          </w:tcPr>
          <w:p w14:paraId="7D30CFC2"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Árpád utca déli szakasza</w:t>
            </w:r>
          </w:p>
        </w:tc>
        <w:tc>
          <w:tcPr>
            <w:tcW w:w="1172" w:type="dxa"/>
            <w:vAlign w:val="center"/>
          </w:tcPr>
          <w:p w14:paraId="549F4A79"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59473</w:t>
            </w:r>
          </w:p>
        </w:tc>
        <w:tc>
          <w:tcPr>
            <w:tcW w:w="5107" w:type="dxa"/>
            <w:vAlign w:val="center"/>
          </w:tcPr>
          <w:p w14:paraId="7DF8EDAD" w14:textId="77777777" w:rsidR="001F17BD" w:rsidRPr="00263368" w:rsidRDefault="001F17BD" w:rsidP="001F17BD">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853</w:t>
            </w:r>
          </w:p>
        </w:tc>
      </w:tr>
      <w:tr w:rsidR="001F17BD" w:rsidRPr="00263368" w14:paraId="72C340A6" w14:textId="77777777" w:rsidTr="00262631">
        <w:tc>
          <w:tcPr>
            <w:tcW w:w="693" w:type="dxa"/>
            <w:vAlign w:val="center"/>
          </w:tcPr>
          <w:p w14:paraId="437DFF04"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58.</w:t>
            </w:r>
          </w:p>
        </w:tc>
        <w:tc>
          <w:tcPr>
            <w:tcW w:w="3092" w:type="dxa"/>
            <w:vAlign w:val="center"/>
          </w:tcPr>
          <w:p w14:paraId="53AD1B50"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Attila utca</w:t>
            </w:r>
          </w:p>
        </w:tc>
        <w:tc>
          <w:tcPr>
            <w:tcW w:w="1172" w:type="dxa"/>
            <w:vAlign w:val="center"/>
          </w:tcPr>
          <w:p w14:paraId="32FDA441"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59474</w:t>
            </w:r>
          </w:p>
        </w:tc>
        <w:tc>
          <w:tcPr>
            <w:tcW w:w="5107" w:type="dxa"/>
            <w:vAlign w:val="center"/>
          </w:tcPr>
          <w:p w14:paraId="4793236F" w14:textId="77777777" w:rsidR="001F17BD" w:rsidRPr="00263368" w:rsidRDefault="001F17BD" w:rsidP="001F17BD">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829</w:t>
            </w:r>
          </w:p>
        </w:tc>
      </w:tr>
      <w:tr w:rsidR="001F17BD" w:rsidRPr="00263368" w14:paraId="54B0D674" w14:textId="77777777" w:rsidTr="00262631">
        <w:tc>
          <w:tcPr>
            <w:tcW w:w="693" w:type="dxa"/>
            <w:vAlign w:val="center"/>
          </w:tcPr>
          <w:p w14:paraId="47940CA7"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59.</w:t>
            </w:r>
          </w:p>
        </w:tc>
        <w:tc>
          <w:tcPr>
            <w:tcW w:w="3092" w:type="dxa"/>
            <w:vAlign w:val="center"/>
          </w:tcPr>
          <w:p w14:paraId="15B62F53"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Római tábor auxiliaris vicusa</w:t>
            </w:r>
          </w:p>
        </w:tc>
        <w:tc>
          <w:tcPr>
            <w:tcW w:w="1172" w:type="dxa"/>
            <w:vAlign w:val="center"/>
          </w:tcPr>
          <w:p w14:paraId="09422FAA"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11522</w:t>
            </w:r>
          </w:p>
        </w:tc>
        <w:tc>
          <w:tcPr>
            <w:tcW w:w="5107" w:type="dxa"/>
            <w:vAlign w:val="center"/>
          </w:tcPr>
          <w:p w14:paraId="4B2B3C30" w14:textId="77777777"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alább</w:t>
            </w:r>
          </w:p>
        </w:tc>
      </w:tr>
      <w:tr w:rsidR="001F17BD" w:rsidRPr="00263368" w14:paraId="278F71D3" w14:textId="77777777" w:rsidTr="00914543">
        <w:tc>
          <w:tcPr>
            <w:tcW w:w="10064" w:type="dxa"/>
            <w:gridSpan w:val="4"/>
            <w:vAlign w:val="center"/>
          </w:tcPr>
          <w:p w14:paraId="1F1FF1E4" w14:textId="77777777" w:rsidR="001F17BD" w:rsidRPr="00263368" w:rsidRDefault="001F17BD" w:rsidP="001F17BD">
            <w:pPr>
              <w:spacing w:before="80" w:after="80" w:line="240" w:lineRule="auto"/>
              <w:jc w:val="both"/>
              <w:rPr>
                <w:rFonts w:ascii="Times New Roman" w:hAnsi="Times New Roman" w:cs="Times New Roman"/>
                <w:sz w:val="20"/>
                <w:szCs w:val="20"/>
              </w:rPr>
            </w:pPr>
            <w:r w:rsidRPr="00263368">
              <w:rPr>
                <w:rFonts w:ascii="Times New Roman" w:hAnsi="Times New Roman" w:cs="Times New Roman"/>
                <w:sz w:val="20"/>
                <w:szCs w:val="20"/>
              </w:rPr>
              <w:t>83/6, 393/3, 392, 32, 33, 393/1, 35/2, 34, 35/1, 393/4, 873, 904, 903, 905, 925, 915, 917/4, 916, 919/9, 919/8, 909/1, 914, 913/3, 908, 906, 907, 399/2, 428, 402/24, 402/23, 402/21, 426, 424, 425, 427, 437, 423, 429, 430, 402/22, 434, 436, 438, 439, 442, 402/2, 402/6, 402/26, 402/19, 440, 441, 767/1, 767/2, 402/18, 1053, 974, 969, 970, 971, 973, 975, 852, 854/1, 854/2, 854/3, 855, 856, 857, 858, 859, 866, 872, 882/1, 885, 886, 889, 891, 892, 893, 894, 896, 898, 899, 900, 901, 902, 922/1, 923, 927, 928, 929, 936/2, 937, 938, 939, 940, 941, 942, 944, 945, 946, 947, 948/1, 948/2, 949, 950, 951, 952, 953, 954, 955, 956, 957, 958, 959, 960, 968, 976, 1055, 853, 834, 829, 387/2, 388, 389, 390, 394/4, 400/1, 400/10, 400/11, 400/12, 400/13, 400/15, 400/16, 400/17, 400/4, 400/7, 400/8, 400/9, 402/27, 402/28, 402/29, 402/30, 476/1, 476/2, 769, 785, 804, 805, 826, 827, 828, 830, 831, 832, 833, 835, 836, 837, 838, 839, 1047, 1054, 1060, 1061, 1062/1, 1062/2, 1064/1, 1065, 1066, 1049, 1063, 1064/3, 1068, 1069, 1075/3, 1075/6, 1067, 1070, 1071, 1073, 1074, 1075/2, 1045, 1051, 880/1, 880/2, 791, 792, 1057, 1046, 1064/4, 840, 841, 842, 843, 845, 846, 847, 848, 849, 850, 851, 860, 861, 862, 863, 864, 865, 867, 868, 869, 870, 871, 874, 875, 876, 877/1, 877/2, 879, 881, 883/2, 884, 887, 888, 890, 895, 972, 977, 978, 979, 980, 981, 982, 983, 984, 986, 988/1, 988/2, 989/1, 989/2, 990, 991, 992, 993, 994, 995, 996, 997, 998, 999, 1000, 1001, 1002, 1003, 1004, 1005, 1006, 1007/2, 1009, 1011, 1012, 1013, 1014, 1015, 1017, 1018, 1019, 1020, 1027, 1028/1, 1028/2, 1044/1, 1050, 1056, 1058, 1075/5, 1075/7, 1075/8, 1077/1, 1077/2, 1078, 1079, 1080, 1081, 1082, 1083, 1084, 1085, 1086, 1087, 1088, 1089, 1098, 1099, 1100, 1101, 1102, 1103, 1104/1, 1104/2, 1147/1, 1147/4, 1075/1, 1072, 776, 1147/3, 878/1, 385, 386/1, 386/2, 387/1, 394/3, 54, 55/1, 55/2, 57, 59, 707, 708/1, 708/2, 721, 732, 733, 734, 735/1, 735/2, 736, 747, 755/2, 756, 757, 758, 759, 760, 761, 762, 763, 765, 766, 768, 773, 774, 775, 777, 778, 779, 780, 781, 786, 787, 790, 794, 795, 796, 797, 798, 806, 808, 809, 813, 814, 815/1, 815/2, 816/1, 816/2, 817, 818, 820, 821, 822, 823, 824, 825, 83/4, 1048, 402/17, 402/20, 402/25, 431, 432, 433/1, 435, 764, 770, 771, 772, 782, 783, 784/1, 784/2, 788, 789, 799, 800, 801, 802, 803, 807, 810, 811, 812, 400/14</w:t>
            </w:r>
          </w:p>
        </w:tc>
      </w:tr>
      <w:tr w:rsidR="001F17BD" w:rsidRPr="00263368" w14:paraId="7CF38D9D" w14:textId="77777777" w:rsidTr="00262631">
        <w:tc>
          <w:tcPr>
            <w:tcW w:w="693" w:type="dxa"/>
            <w:vAlign w:val="center"/>
          </w:tcPr>
          <w:p w14:paraId="317C6D27" w14:textId="2BD6C451" w:rsidR="001F17BD" w:rsidRPr="00263368" w:rsidRDefault="001F17BD" w:rsidP="001F17BD">
            <w:pPr>
              <w:spacing w:before="60" w:after="60" w:line="240" w:lineRule="auto"/>
              <w:jc w:val="center"/>
              <w:rPr>
                <w:rFonts w:ascii="Times New Roman" w:hAnsi="Times New Roman" w:cs="Times New Roman"/>
                <w:b/>
              </w:rPr>
            </w:pPr>
            <w:r w:rsidRPr="00263368">
              <w:rPr>
                <w:rFonts w:ascii="Times New Roman" w:hAnsi="Times New Roman" w:cs="Times New Roman"/>
              </w:rPr>
              <w:t>60.</w:t>
            </w:r>
          </w:p>
        </w:tc>
        <w:tc>
          <w:tcPr>
            <w:tcW w:w="3092" w:type="dxa"/>
            <w:vAlign w:val="center"/>
          </w:tcPr>
          <w:p w14:paraId="0D743EA6" w14:textId="6C056D44" w:rsidR="001F17BD" w:rsidRPr="00263368" w:rsidRDefault="001F17BD" w:rsidP="001F17BD">
            <w:pPr>
              <w:spacing w:before="60" w:after="60" w:line="240" w:lineRule="auto"/>
              <w:jc w:val="center"/>
              <w:rPr>
                <w:rFonts w:ascii="Times New Roman" w:hAnsi="Times New Roman" w:cs="Times New Roman"/>
                <w:b/>
              </w:rPr>
            </w:pPr>
            <w:r w:rsidRPr="00263368">
              <w:rPr>
                <w:rFonts w:ascii="Times New Roman" w:hAnsi="Times New Roman" w:cs="Times New Roman"/>
              </w:rPr>
              <w:t>Alsó-erdő</w:t>
            </w:r>
          </w:p>
        </w:tc>
        <w:tc>
          <w:tcPr>
            <w:tcW w:w="1172" w:type="dxa"/>
            <w:vAlign w:val="center"/>
          </w:tcPr>
          <w:p w14:paraId="3F9429BE" w14:textId="62237A71" w:rsidR="001F17BD" w:rsidRPr="00263368" w:rsidRDefault="001F17BD" w:rsidP="001F17BD">
            <w:pPr>
              <w:spacing w:before="60" w:after="60" w:line="240" w:lineRule="auto"/>
              <w:jc w:val="center"/>
              <w:rPr>
                <w:rFonts w:ascii="Times New Roman" w:hAnsi="Times New Roman" w:cs="Times New Roman"/>
                <w:b/>
              </w:rPr>
            </w:pPr>
            <w:r w:rsidRPr="00263368">
              <w:rPr>
                <w:rFonts w:ascii="Times New Roman" w:hAnsi="Times New Roman" w:cs="Times New Roman"/>
              </w:rPr>
              <w:t>10673</w:t>
            </w:r>
          </w:p>
        </w:tc>
        <w:tc>
          <w:tcPr>
            <w:tcW w:w="5107" w:type="dxa"/>
            <w:vAlign w:val="center"/>
          </w:tcPr>
          <w:p w14:paraId="321223C8" w14:textId="7D05F600" w:rsidR="001F17BD" w:rsidRPr="00263368" w:rsidRDefault="001F17BD" w:rsidP="001F17BD">
            <w:pPr>
              <w:spacing w:before="60" w:after="60" w:line="240" w:lineRule="auto"/>
              <w:jc w:val="both"/>
              <w:rPr>
                <w:rFonts w:ascii="Times New Roman" w:hAnsi="Times New Roman" w:cs="Times New Roman"/>
                <w:b/>
                <w:sz w:val="20"/>
                <w:szCs w:val="20"/>
              </w:rPr>
            </w:pPr>
            <w:r w:rsidRPr="00263368">
              <w:rPr>
                <w:rFonts w:ascii="Times New Roman" w:hAnsi="Times New Roman" w:cs="Times New Roman"/>
                <w:sz w:val="20"/>
                <w:szCs w:val="20"/>
              </w:rPr>
              <w:t>0560/4, 0516/71, 0563/1, 0538/2, 0519/2, 0560/2, 0523/7, 0521, 0520/3, 0518/3, 0518/2, 0523/6, 0519/1, 0560/6, 0560/8, 0561, 0560/7, 0562, 0518/4</w:t>
            </w:r>
          </w:p>
        </w:tc>
      </w:tr>
      <w:tr w:rsidR="001F17BD" w:rsidRPr="00263368" w14:paraId="4B97304D" w14:textId="77777777" w:rsidTr="00262631">
        <w:tc>
          <w:tcPr>
            <w:tcW w:w="693" w:type="dxa"/>
            <w:vAlign w:val="center"/>
          </w:tcPr>
          <w:p w14:paraId="56C85F9A" w14:textId="5BAC95D6"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61.</w:t>
            </w:r>
          </w:p>
        </w:tc>
        <w:tc>
          <w:tcPr>
            <w:tcW w:w="3092" w:type="dxa"/>
            <w:vAlign w:val="center"/>
          </w:tcPr>
          <w:p w14:paraId="600885C3" w14:textId="06FD29F5"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Római tábor (Ulcisia) védőövezete</w:t>
            </w:r>
          </w:p>
        </w:tc>
        <w:tc>
          <w:tcPr>
            <w:tcW w:w="1172" w:type="dxa"/>
            <w:vAlign w:val="center"/>
          </w:tcPr>
          <w:p w14:paraId="42007C7B" w14:textId="393F4F1B" w:rsidR="001F17BD" w:rsidRPr="00263368" w:rsidRDefault="001F17BD" w:rsidP="001F17BD">
            <w:pPr>
              <w:spacing w:before="60" w:after="60" w:line="240" w:lineRule="auto"/>
              <w:jc w:val="center"/>
              <w:rPr>
                <w:rFonts w:ascii="Times New Roman" w:hAnsi="Times New Roman" w:cs="Times New Roman"/>
              </w:rPr>
            </w:pPr>
            <w:r w:rsidRPr="00263368">
              <w:rPr>
                <w:rFonts w:ascii="Times New Roman" w:hAnsi="Times New Roman" w:cs="Times New Roman"/>
              </w:rPr>
              <w:t>88271</w:t>
            </w:r>
          </w:p>
        </w:tc>
        <w:tc>
          <w:tcPr>
            <w:tcW w:w="5107" w:type="dxa"/>
            <w:vAlign w:val="center"/>
          </w:tcPr>
          <w:p w14:paraId="27B45114" w14:textId="4CCA9400" w:rsidR="001F17BD" w:rsidRPr="00263368" w:rsidRDefault="001F17BD" w:rsidP="001F17BD">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1044/1, 1050, 1051, 1052/1, 1052/2, 1055, 1056, 1057, 1058, 1075/1, 1075/2, 1075/6, 1147/3, 1147/4</w:t>
            </w:r>
          </w:p>
        </w:tc>
      </w:tr>
      <w:tr w:rsidR="001F17BD" w:rsidRPr="00263368" w14:paraId="6CC6EF8A" w14:textId="77777777" w:rsidTr="00262631">
        <w:tc>
          <w:tcPr>
            <w:tcW w:w="693" w:type="dxa"/>
            <w:vAlign w:val="center"/>
          </w:tcPr>
          <w:p w14:paraId="3C70605F" w14:textId="7684671E" w:rsidR="001F17BD" w:rsidRPr="00263368" w:rsidRDefault="001F17BD" w:rsidP="001F17BD">
            <w:pPr>
              <w:spacing w:before="80" w:after="80"/>
              <w:jc w:val="center"/>
              <w:rPr>
                <w:rFonts w:ascii="Times New Roman" w:hAnsi="Times New Roman" w:cs="Times New Roman"/>
              </w:rPr>
            </w:pPr>
          </w:p>
        </w:tc>
        <w:tc>
          <w:tcPr>
            <w:tcW w:w="3092" w:type="dxa"/>
            <w:vAlign w:val="center"/>
          </w:tcPr>
          <w:p w14:paraId="3E2DE03F" w14:textId="53622077" w:rsidR="001F17BD" w:rsidRPr="00263368" w:rsidRDefault="001F17BD" w:rsidP="001F17BD">
            <w:pPr>
              <w:spacing w:before="80" w:after="80"/>
              <w:jc w:val="center"/>
              <w:rPr>
                <w:rFonts w:ascii="Times New Roman" w:hAnsi="Times New Roman" w:cs="Times New Roman"/>
              </w:rPr>
            </w:pPr>
          </w:p>
        </w:tc>
        <w:tc>
          <w:tcPr>
            <w:tcW w:w="1172" w:type="dxa"/>
            <w:vAlign w:val="center"/>
          </w:tcPr>
          <w:p w14:paraId="0100B286" w14:textId="0AA7688A" w:rsidR="001F17BD" w:rsidRPr="00263368" w:rsidRDefault="001F17BD" w:rsidP="001F17BD">
            <w:pPr>
              <w:spacing w:before="80" w:after="80"/>
              <w:jc w:val="center"/>
              <w:rPr>
                <w:rFonts w:ascii="Times New Roman" w:hAnsi="Times New Roman" w:cs="Times New Roman"/>
              </w:rPr>
            </w:pPr>
          </w:p>
        </w:tc>
        <w:tc>
          <w:tcPr>
            <w:tcW w:w="5107" w:type="dxa"/>
            <w:vAlign w:val="center"/>
          </w:tcPr>
          <w:p w14:paraId="12CD65CC" w14:textId="6C300E74" w:rsidR="001F17BD" w:rsidRPr="00263368" w:rsidRDefault="001F17BD" w:rsidP="001F17BD">
            <w:pPr>
              <w:spacing w:before="80" w:after="80"/>
              <w:jc w:val="center"/>
              <w:rPr>
                <w:rFonts w:ascii="Times New Roman" w:hAnsi="Times New Roman" w:cs="Times New Roman"/>
              </w:rPr>
            </w:pPr>
          </w:p>
        </w:tc>
      </w:tr>
    </w:tbl>
    <w:p w14:paraId="32C0601E" w14:textId="04AB2A2E" w:rsidR="008412B3" w:rsidRDefault="008412B3" w:rsidP="002C1D95">
      <w:pPr>
        <w:pStyle w:val="Listaszerbekezds"/>
        <w:tabs>
          <w:tab w:val="left" w:pos="284"/>
        </w:tabs>
        <w:spacing w:before="240" w:after="120" w:line="240" w:lineRule="auto"/>
        <w:ind w:left="1276"/>
        <w:jc w:val="both"/>
        <w:rPr>
          <w:rFonts w:ascii="Times New Roman" w:hAnsi="Times New Roman" w:cs="Times New Roman"/>
          <w:i/>
        </w:rPr>
      </w:pPr>
    </w:p>
    <w:p w14:paraId="30DBC865" w14:textId="77777777" w:rsidR="001F17BD" w:rsidRPr="00263368" w:rsidRDefault="001F17BD" w:rsidP="002C1D95">
      <w:pPr>
        <w:pStyle w:val="Listaszerbekezds"/>
        <w:tabs>
          <w:tab w:val="left" w:pos="284"/>
        </w:tabs>
        <w:spacing w:before="240" w:after="120" w:line="240" w:lineRule="auto"/>
        <w:ind w:left="1276"/>
        <w:jc w:val="both"/>
        <w:rPr>
          <w:rFonts w:ascii="Times New Roman" w:hAnsi="Times New Roman" w:cs="Times New Roman"/>
          <w:i/>
        </w:rPr>
      </w:pPr>
    </w:p>
    <w:p w14:paraId="443041BD" w14:textId="49BB5533" w:rsidR="00E247FB" w:rsidRPr="00263368" w:rsidRDefault="00E247FB" w:rsidP="008412B3">
      <w:pPr>
        <w:pStyle w:val="Listaszerbekezds"/>
        <w:numPr>
          <w:ilvl w:val="0"/>
          <w:numId w:val="141"/>
        </w:numPr>
        <w:tabs>
          <w:tab w:val="num" w:pos="284"/>
          <w:tab w:val="left" w:pos="1276"/>
        </w:tabs>
        <w:spacing w:after="0" w:line="240" w:lineRule="auto"/>
        <w:ind w:left="1276" w:hanging="1276"/>
        <w:jc w:val="both"/>
        <w:rPr>
          <w:rFonts w:ascii="Times New Roman" w:hAnsi="Times New Roman" w:cs="Times New Roman"/>
          <w:b/>
          <w:caps/>
        </w:rPr>
      </w:pPr>
      <w:r w:rsidRPr="00263368">
        <w:rPr>
          <w:rFonts w:ascii="Times New Roman" w:hAnsi="Times New Roman" w:cs="Times New Roman"/>
          <w:b/>
          <w:i/>
        </w:rPr>
        <w:t>függelék:</w:t>
      </w:r>
      <w:r w:rsidR="000319BF" w:rsidRPr="00263368">
        <w:rPr>
          <w:rFonts w:ascii="Times New Roman" w:hAnsi="Times New Roman" w:cs="Times New Roman"/>
          <w:b/>
          <w:sz w:val="24"/>
          <w:szCs w:val="24"/>
        </w:rPr>
        <w:tab/>
      </w:r>
      <w:r w:rsidRPr="00263368">
        <w:rPr>
          <w:rFonts w:ascii="Times New Roman" w:hAnsi="Times New Roman" w:cs="Times New Roman"/>
          <w:b/>
          <w:caps/>
        </w:rPr>
        <w:t>Világörökség várományos területek jegyzéke</w:t>
      </w:r>
    </w:p>
    <w:p w14:paraId="696DCCC9" w14:textId="77777777" w:rsidR="00492D33" w:rsidRPr="00263368" w:rsidRDefault="00492D33" w:rsidP="00492D33">
      <w:pPr>
        <w:tabs>
          <w:tab w:val="num" w:pos="284"/>
          <w:tab w:val="left" w:pos="1276"/>
        </w:tabs>
        <w:spacing w:after="0" w:line="240" w:lineRule="auto"/>
        <w:jc w:val="both"/>
        <w:rPr>
          <w:rFonts w:ascii="Times New Roman" w:hAnsi="Times New Roman" w:cs="Times New Roman"/>
          <w:caps/>
        </w:rPr>
      </w:pPr>
    </w:p>
    <w:tbl>
      <w:tblPr>
        <w:tblStyle w:val="Rcsostblzat"/>
        <w:tblW w:w="10207" w:type="dxa"/>
        <w:tblInd w:w="-431" w:type="dxa"/>
        <w:tblLook w:val="04A0" w:firstRow="1" w:lastRow="0" w:firstColumn="1" w:lastColumn="0" w:noHBand="0" w:noVBand="1"/>
      </w:tblPr>
      <w:tblGrid>
        <w:gridCol w:w="3119"/>
        <w:gridCol w:w="7088"/>
      </w:tblGrid>
      <w:tr w:rsidR="00465C2C" w:rsidRPr="00263368" w14:paraId="0D34B258" w14:textId="77777777" w:rsidTr="00510BD1">
        <w:tc>
          <w:tcPr>
            <w:tcW w:w="3119" w:type="dxa"/>
            <w:vAlign w:val="center"/>
          </w:tcPr>
          <w:p w14:paraId="6202DA6F" w14:textId="77777777" w:rsidR="00465C2C" w:rsidRPr="00263368" w:rsidRDefault="00465C2C" w:rsidP="006C41E4">
            <w:pPr>
              <w:spacing w:before="80" w:after="80"/>
              <w:jc w:val="center"/>
              <w:rPr>
                <w:rFonts w:ascii="Times New Roman" w:hAnsi="Times New Roman" w:cs="Times New Roman"/>
                <w:b/>
              </w:rPr>
            </w:pPr>
            <w:r w:rsidRPr="00263368">
              <w:rPr>
                <w:rFonts w:ascii="Times New Roman" w:hAnsi="Times New Roman" w:cs="Times New Roman"/>
                <w:b/>
              </w:rPr>
              <w:t>Megnevezés</w:t>
            </w:r>
          </w:p>
        </w:tc>
        <w:tc>
          <w:tcPr>
            <w:tcW w:w="7088" w:type="dxa"/>
            <w:vAlign w:val="center"/>
          </w:tcPr>
          <w:p w14:paraId="2282C10C" w14:textId="77777777" w:rsidR="00465C2C" w:rsidRPr="00263368" w:rsidRDefault="00465C2C" w:rsidP="006C41E4">
            <w:pPr>
              <w:spacing w:before="120" w:after="120"/>
              <w:jc w:val="center"/>
              <w:rPr>
                <w:rFonts w:ascii="Times New Roman" w:hAnsi="Times New Roman" w:cs="Times New Roman"/>
                <w:b/>
              </w:rPr>
            </w:pPr>
            <w:r w:rsidRPr="00263368">
              <w:rPr>
                <w:rFonts w:ascii="Times New Roman" w:hAnsi="Times New Roman" w:cs="Times New Roman"/>
                <w:b/>
              </w:rPr>
              <w:t>Hrsz.</w:t>
            </w:r>
          </w:p>
        </w:tc>
      </w:tr>
      <w:tr w:rsidR="00465C2C" w:rsidRPr="00263368" w14:paraId="31AB65FA" w14:textId="77777777" w:rsidTr="00510BD1">
        <w:tc>
          <w:tcPr>
            <w:tcW w:w="3119" w:type="dxa"/>
            <w:shd w:val="clear" w:color="auto" w:fill="auto"/>
            <w:vAlign w:val="center"/>
          </w:tcPr>
          <w:p w14:paraId="39AA8A4C" w14:textId="77777777" w:rsidR="00465C2C" w:rsidRPr="00263368" w:rsidRDefault="00465C2C" w:rsidP="006C41E4">
            <w:pPr>
              <w:spacing w:before="80" w:after="80"/>
              <w:jc w:val="center"/>
              <w:rPr>
                <w:rFonts w:ascii="Times New Roman" w:hAnsi="Times New Roman" w:cs="Times New Roman"/>
              </w:rPr>
            </w:pPr>
            <w:r w:rsidRPr="00263368">
              <w:rPr>
                <w:rFonts w:ascii="Times New Roman" w:hAnsi="Times New Roman" w:cs="Times New Roman"/>
              </w:rPr>
              <w:t>A római birodalom határai, a dunai limes magyarországi szakasza</w:t>
            </w:r>
          </w:p>
        </w:tc>
        <w:tc>
          <w:tcPr>
            <w:tcW w:w="7088" w:type="dxa"/>
            <w:vAlign w:val="center"/>
          </w:tcPr>
          <w:p w14:paraId="5E886584" w14:textId="77777777" w:rsidR="00465C2C" w:rsidRPr="00263368" w:rsidRDefault="00465C2C" w:rsidP="006C41E4">
            <w:pPr>
              <w:spacing w:before="80" w:after="80"/>
              <w:jc w:val="both"/>
              <w:rPr>
                <w:rFonts w:ascii="Times New Roman" w:hAnsi="Times New Roman" w:cs="Times New Roman"/>
                <w:sz w:val="20"/>
                <w:szCs w:val="20"/>
              </w:rPr>
            </w:pPr>
            <w:r w:rsidRPr="00263368">
              <w:rPr>
                <w:rFonts w:ascii="Times New Roman" w:hAnsi="Times New Roman" w:cs="Times New Roman"/>
                <w:sz w:val="20"/>
                <w:szCs w:val="20"/>
              </w:rPr>
              <w:t>011, 1075/2, 1074, 1147/4, 1075/3, 1070, 1067, 1071, 1069, 1072, 1073, 873, 1053, 1062/2, 1061, 1060, 1062/1, 1068, 1052, 1063, 1064/3, 1054, 1049, 1048, 1045, 1046, 1047, 1044/1, 1064/4, 1066, 1065, 1064/1</w:t>
            </w:r>
          </w:p>
        </w:tc>
      </w:tr>
      <w:tr w:rsidR="00465C2C" w:rsidRPr="00263368" w14:paraId="34D5A579" w14:textId="77777777" w:rsidTr="00576FE9">
        <w:trPr>
          <w:trHeight w:val="9316"/>
        </w:trPr>
        <w:tc>
          <w:tcPr>
            <w:tcW w:w="3119" w:type="dxa"/>
            <w:shd w:val="clear" w:color="auto" w:fill="auto"/>
            <w:vAlign w:val="center"/>
          </w:tcPr>
          <w:p w14:paraId="1773E650" w14:textId="77777777" w:rsidR="00465C2C" w:rsidRPr="00263368" w:rsidRDefault="00465C2C" w:rsidP="00A77939">
            <w:pPr>
              <w:jc w:val="center"/>
              <w:rPr>
                <w:rFonts w:ascii="Times New Roman" w:hAnsi="Times New Roman" w:cs="Times New Roman"/>
              </w:rPr>
            </w:pPr>
            <w:r w:rsidRPr="00263368">
              <w:rPr>
                <w:rFonts w:ascii="Times New Roman" w:hAnsi="Times New Roman" w:cs="Times New Roman"/>
              </w:rPr>
              <w:t>Esztergom és Visegrád középkori magyar királyi központok - Szentendre</w:t>
            </w:r>
          </w:p>
        </w:tc>
        <w:tc>
          <w:tcPr>
            <w:tcW w:w="7088" w:type="dxa"/>
            <w:vAlign w:val="center"/>
          </w:tcPr>
          <w:p w14:paraId="54575145" w14:textId="77777777" w:rsidR="00465C2C" w:rsidRPr="00263368" w:rsidRDefault="00465C2C" w:rsidP="006C41E4">
            <w:pPr>
              <w:spacing w:before="80" w:after="80"/>
              <w:jc w:val="both"/>
              <w:rPr>
                <w:rFonts w:ascii="Times New Roman" w:hAnsi="Times New Roman" w:cs="Times New Roman"/>
                <w:sz w:val="20"/>
                <w:szCs w:val="20"/>
              </w:rPr>
            </w:pPr>
            <w:r w:rsidRPr="00263368">
              <w:rPr>
                <w:rFonts w:ascii="Times New Roman" w:hAnsi="Times New Roman" w:cs="Times New Roman"/>
                <w:sz w:val="20"/>
                <w:szCs w:val="20"/>
              </w:rPr>
              <w:t>9542, 9515, 9507, 9503, 9506, 9504, 9501, 9519, 9518, 9521, 9573, 9578/1, 9574, 9575, 0111/14, 0111/15, 0111/13, 0111/10, 0111/12, 0111/11, 0111/23, 0111/6, 0111/18, 0111/17, 0111/2, 0111/19, 0111/20, 0589/1, 0611, 0447/5, 0447/14, 0449/30, 9517, 9512, 9513, 9502, 9505, 0576/3, 0574/2, 0572/5, 0574/3, 0437/36, 0437/34, 0437/35, 0437/31, 0447/13, 0583/6, 0586/5, 0583/7, 0576/12, 0576/11, 0576/10, 0576/2, 0586/4, 0586/3, 0223, 0589/2, 0591/2, 0612, 0609, 0236, 0237, 0235, 0583/10, 0583/11, 0583/9, 0583/2, 0583/8, 0583/5, 0603/1, 0603/2, 0600/2, 0605, 0604, 0600/6, 0600/3, 0606, 0607/3, 0608/2, 0608/1, 0607/1, 0256/22, 0256/76, 0256/28, 0256/26, 0256/27, 0256/25, 0255, 0576/28, 0576/25, 0576/26, 0576/27, 0576/30, 0576/17, 0256/96, 0579, 0578, 0233, 0224, 0587, 0582, 0581, 0243, 0256/46, 0256/6, 0256/20, 0257, 0256/47, 0258, 0256/45, 0256/44, 0576/23, 0242, 0234, 0240, 0577, 0576/4, 0256/75, 0256/23, 0256/24, 0575/1, 0610, 0576/21, 0576/19, 0576/22, 0576/29, 0576/20, 0249/1, 0256/74, 0574/4, 0573/2, 0305/33, 0110, 0111/3, 0111/4, 0111/5, 0111/7, 0111/1, 0576/5, 0514, 0305/29, 0572/4, 0573/1, 0305/20, 0575/2, 0266, 0291/2, 0449/25, 0449/26, 0449/24, 0568, 0569, 0567, 0485/2, 0502, 0410/2, 0409/21, 0449/18, 0449/19, 0512/2, 0449/16, 0449/14, 0449/15, 0449/1, 0449/13, 0220/1, 0437/30, 0439, 0449/10, 0448, 0449/29, 0437/33, 0438, 0437/29, 0437/23, 0437/26, 0437/27, 0447/1, 0447/2, 0409/19, 0403/52, 0403/51, 0600/4, 0601, 0600/5, 0607/2, 0109/1, 0109/41, 0109/40, 0591/1, 0109/5, 0593, 0594, 0109/3, 0602, 0437/22, 0437/21, 0588, 0589/3, 0590, 0586/1, 087/2, 0592, 0598, 0109/2, 0599, 0508/1, 0566, 0565, 0584, 0585, 0576/24, 0572/3, 0563/1, 0449/3, 0564, 0513/1, 10208, 10210, 10203, 10206, 10200/3, 10196, 10195, 10220/3, 10194, 10193, 10191, 10221/3, 0558/33, 0570, 0571, 7581, 7585, 7584, 7523, 10237/1, 10227/6, 10230/4, 10231, 10234/4, 10233, 10236, 10238/4, 10238/3, 10238/1, 6897, 10241, 6898/1, 10319, 6898/3, 6898/2, 7591, 7590, 11279, 10218/5, 10201, 10197, 10202, 10217, 6913, 6911, 6910, 6908, 6907, 6885, 6884, 6896, 7586, 7587, 7588, 7525, 7578, 7577, 7524, 7579, 7583, 8163, 8180, 8179, 7687, 9183/1, 9181, 9198, 9200, 9201, 9202, 9203, 9199, 6956, 6958, 9204, 11196, 6914, 6912</w:t>
            </w:r>
          </w:p>
        </w:tc>
      </w:tr>
    </w:tbl>
    <w:p w14:paraId="477E7F25" w14:textId="77777777" w:rsidR="00693B15" w:rsidRPr="00263368" w:rsidRDefault="00693B15">
      <w:pPr>
        <w:spacing w:after="0" w:line="240" w:lineRule="auto"/>
        <w:rPr>
          <w:rFonts w:ascii="Times New Roman" w:hAnsi="Times New Roman" w:cs="Times New Roman"/>
          <w:b/>
          <w:i/>
          <w:sz w:val="20"/>
          <w:szCs w:val="20"/>
        </w:rPr>
      </w:pPr>
      <w:r w:rsidRPr="00263368">
        <w:rPr>
          <w:rFonts w:ascii="Times New Roman" w:hAnsi="Times New Roman" w:cs="Times New Roman"/>
          <w:b/>
          <w:i/>
          <w:sz w:val="20"/>
          <w:szCs w:val="20"/>
        </w:rPr>
        <w:br w:type="page"/>
      </w:r>
    </w:p>
    <w:p w14:paraId="43B7A060" w14:textId="4262A18A" w:rsidR="00424169" w:rsidRPr="00263368" w:rsidRDefault="000319BF" w:rsidP="003A1317">
      <w:pPr>
        <w:pStyle w:val="Listaszerbekezds"/>
        <w:numPr>
          <w:ilvl w:val="0"/>
          <w:numId w:val="139"/>
        </w:numPr>
        <w:tabs>
          <w:tab w:val="left" w:pos="284"/>
          <w:tab w:val="num" w:pos="1276"/>
        </w:tabs>
        <w:spacing w:before="120" w:after="0" w:line="240" w:lineRule="auto"/>
        <w:ind w:left="1276" w:hanging="1276"/>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rPr>
        <w:tab/>
      </w:r>
      <w:r w:rsidR="00B730E9" w:rsidRPr="00263368">
        <w:rPr>
          <w:rFonts w:ascii="Times New Roman" w:hAnsi="Times New Roman" w:cs="Times New Roman"/>
          <w:b/>
          <w:caps/>
        </w:rPr>
        <w:t>ku</w:t>
      </w:r>
      <w:r w:rsidR="00E247FB" w:rsidRPr="00263368">
        <w:rPr>
          <w:rFonts w:ascii="Times New Roman" w:hAnsi="Times New Roman" w:cs="Times New Roman"/>
          <w:b/>
          <w:caps/>
        </w:rPr>
        <w:t>lturális örökségvédelem</w:t>
      </w:r>
      <w:r w:rsidRPr="00263368">
        <w:rPr>
          <w:rFonts w:ascii="Times New Roman" w:hAnsi="Times New Roman" w:cs="Times New Roman"/>
          <w:b/>
          <w:caps/>
        </w:rPr>
        <w:t xml:space="preserve"> – </w:t>
      </w:r>
      <w:r w:rsidR="00424169" w:rsidRPr="00263368">
        <w:rPr>
          <w:rFonts w:ascii="Times New Roman" w:hAnsi="Times New Roman" w:cs="Times New Roman"/>
          <w:b/>
          <w:caps/>
        </w:rPr>
        <w:t xml:space="preserve">műemlékvédelem </w:t>
      </w:r>
      <w:r w:rsidR="00047DF3" w:rsidRPr="00263368">
        <w:rPr>
          <w:rFonts w:ascii="Times New Roman" w:hAnsi="Times New Roman" w:cs="Times New Roman"/>
          <w:b/>
          <w:caps/>
        </w:rPr>
        <w:t>térképi ábrázolása</w:t>
      </w:r>
    </w:p>
    <w:p w14:paraId="11A74CA8" w14:textId="55529F4B" w:rsidR="003A1317" w:rsidRDefault="003A1317" w:rsidP="003A1317">
      <w:pPr>
        <w:tabs>
          <w:tab w:val="left" w:pos="284"/>
        </w:tabs>
        <w:spacing w:after="0" w:line="240" w:lineRule="auto"/>
        <w:ind w:firstLine="1276"/>
        <w:jc w:val="both"/>
        <w:rPr>
          <w:rFonts w:ascii="Times New Roman" w:hAnsi="Times New Roman" w:cs="Times New Roman"/>
          <w:bCs/>
        </w:rPr>
      </w:pPr>
      <w:r w:rsidRPr="00263368">
        <w:rPr>
          <w:rFonts w:ascii="Times New Roman" w:hAnsi="Times New Roman" w:cs="Times New Roman"/>
          <w:bCs/>
        </w:rPr>
        <w:t>(léptékhelyes ábrázolás külön mellékletben)</w:t>
      </w:r>
    </w:p>
    <w:p w14:paraId="1C24BFF0" w14:textId="690083FA" w:rsidR="00A77939" w:rsidRPr="008816FC" w:rsidRDefault="008816FC" w:rsidP="008816FC">
      <w:pPr>
        <w:tabs>
          <w:tab w:val="left" w:pos="284"/>
        </w:tabs>
        <w:spacing w:after="0" w:line="240" w:lineRule="auto"/>
        <w:jc w:val="both"/>
        <w:rPr>
          <w:rFonts w:ascii="Times New Roman" w:hAnsi="Times New Roman" w:cs="Times New Roman"/>
          <w:b/>
          <w:caps/>
        </w:rPr>
      </w:pPr>
      <w:r w:rsidRPr="008816FC">
        <w:rPr>
          <w:rFonts w:ascii="Times New Roman" w:hAnsi="Times New Roman" w:cs="Times New Roman"/>
          <w:b/>
          <w:caps/>
          <w:noProof/>
          <w:lang w:eastAsia="hu-HU"/>
        </w:rPr>
        <w:drawing>
          <wp:inline distT="0" distB="0" distL="0" distR="0" wp14:anchorId="37492D26" wp14:editId="01A05AE4">
            <wp:extent cx="6016779" cy="8477250"/>
            <wp:effectExtent l="0" t="0" r="3175" b="0"/>
            <wp:docPr id="10" name="Kép 10" descr="I:\Munkak\01_SZENTENDRE\__VÉGEDOKOMENTÁLÁSRA\szovegközi-képek\SZÉSZ melléklet\8_MELL_4_FUGG_MUEMLEK_TERK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unkak\01_SZENTENDRE\__VÉGEDOKOMENTÁLÁSRA\szovegközi-képek\SZÉSZ melléklet\8_MELL_4_FUGG_MUEMLEK_TERKEP.png"/>
                    <pic:cNvPicPr>
                      <a:picLocks noChangeAspect="1" noChangeArrowheads="1"/>
                    </pic:cNvPicPr>
                  </pic:nvPicPr>
                  <pic:blipFill rotWithShape="1">
                    <a:blip r:embed="rId14">
                      <a:extLst>
                        <a:ext uri="{28A0092B-C50C-407E-A947-70E740481C1C}">
                          <a14:useLocalDpi xmlns:a14="http://schemas.microsoft.com/office/drawing/2010/main" val="0"/>
                        </a:ext>
                      </a:extLst>
                    </a:blip>
                    <a:srcRect l="1875" t="1403" r="1894" b="2743"/>
                    <a:stretch/>
                  </pic:blipFill>
                  <pic:spPr bwMode="auto">
                    <a:xfrm>
                      <a:off x="0" y="0"/>
                      <a:ext cx="6020086" cy="8481909"/>
                    </a:xfrm>
                    <a:prstGeom prst="rect">
                      <a:avLst/>
                    </a:prstGeom>
                    <a:noFill/>
                    <a:ln>
                      <a:noFill/>
                    </a:ln>
                    <a:extLst>
                      <a:ext uri="{53640926-AAD7-44D8-BBD7-CCE9431645EC}">
                        <a14:shadowObscured xmlns:a14="http://schemas.microsoft.com/office/drawing/2010/main"/>
                      </a:ext>
                    </a:extLst>
                  </pic:spPr>
                </pic:pic>
              </a:graphicData>
            </a:graphic>
          </wp:inline>
        </w:drawing>
      </w:r>
      <w:r w:rsidR="00A77939" w:rsidRPr="00263368">
        <w:rPr>
          <w:rFonts w:ascii="Times New Roman" w:hAnsi="Times New Roman" w:cs="Times New Roman"/>
          <w:b/>
          <w:i/>
        </w:rPr>
        <w:br w:type="page"/>
      </w:r>
    </w:p>
    <w:p w14:paraId="59775FE4" w14:textId="383FB18E" w:rsidR="009879BE" w:rsidRPr="00263368" w:rsidRDefault="00424169" w:rsidP="009879BE">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rPr>
        <w:t xml:space="preserve"> </w:t>
      </w:r>
      <w:r w:rsidRPr="00263368">
        <w:rPr>
          <w:rFonts w:ascii="Times New Roman" w:hAnsi="Times New Roman" w:cs="Times New Roman"/>
          <w:b/>
        </w:rPr>
        <w:tab/>
      </w:r>
      <w:r w:rsidR="00717697" w:rsidRPr="00263368">
        <w:rPr>
          <w:rFonts w:ascii="Times New Roman" w:hAnsi="Times New Roman" w:cs="Times New Roman"/>
          <w:b/>
          <w:caps/>
        </w:rPr>
        <w:t>ku</w:t>
      </w:r>
      <w:r w:rsidRPr="00263368">
        <w:rPr>
          <w:rFonts w:ascii="Times New Roman" w:hAnsi="Times New Roman" w:cs="Times New Roman"/>
          <w:b/>
          <w:caps/>
        </w:rPr>
        <w:t>lturális örökségvédelem – műemlékvédelem jegyzéke</w:t>
      </w:r>
    </w:p>
    <w:tbl>
      <w:tblPr>
        <w:tblStyle w:val="Rcsostblzat"/>
        <w:tblpPr w:leftFromText="141" w:rightFromText="141" w:vertAnchor="text" w:horzAnchor="margin" w:tblpXSpec="center" w:tblpY="359"/>
        <w:tblW w:w="10627" w:type="dxa"/>
        <w:tblLook w:val="04A0" w:firstRow="1" w:lastRow="0" w:firstColumn="1" w:lastColumn="0" w:noHBand="0" w:noVBand="1"/>
      </w:tblPr>
      <w:tblGrid>
        <w:gridCol w:w="948"/>
        <w:gridCol w:w="827"/>
        <w:gridCol w:w="1550"/>
        <w:gridCol w:w="2211"/>
        <w:gridCol w:w="1518"/>
        <w:gridCol w:w="89"/>
        <w:gridCol w:w="3484"/>
      </w:tblGrid>
      <w:tr w:rsidR="00A77939" w:rsidRPr="00263368" w14:paraId="3BB129E2" w14:textId="77777777" w:rsidTr="009879BE">
        <w:tc>
          <w:tcPr>
            <w:tcW w:w="948" w:type="dxa"/>
            <w:vAlign w:val="center"/>
          </w:tcPr>
          <w:p w14:paraId="15C68125" w14:textId="77777777" w:rsidR="00A77939" w:rsidRPr="00263368" w:rsidRDefault="00A77939" w:rsidP="005A29E7">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7B55244E"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szám</w:t>
            </w:r>
          </w:p>
        </w:tc>
        <w:tc>
          <w:tcPr>
            <w:tcW w:w="827" w:type="dxa"/>
            <w:vAlign w:val="center"/>
          </w:tcPr>
          <w:p w14:paraId="0C5EC990"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2B674B4B"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szám</w:t>
            </w:r>
          </w:p>
        </w:tc>
        <w:tc>
          <w:tcPr>
            <w:tcW w:w="1550" w:type="dxa"/>
            <w:vAlign w:val="center"/>
          </w:tcPr>
          <w:p w14:paraId="34C035A4"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Cím</w:t>
            </w:r>
          </w:p>
        </w:tc>
        <w:tc>
          <w:tcPr>
            <w:tcW w:w="2211" w:type="dxa"/>
            <w:vAlign w:val="center"/>
          </w:tcPr>
          <w:p w14:paraId="4CD6B3A9"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Név</w:t>
            </w:r>
          </w:p>
        </w:tc>
        <w:tc>
          <w:tcPr>
            <w:tcW w:w="1518" w:type="dxa"/>
            <w:vAlign w:val="center"/>
          </w:tcPr>
          <w:p w14:paraId="63B7477D"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Védelem</w:t>
            </w:r>
          </w:p>
        </w:tc>
        <w:tc>
          <w:tcPr>
            <w:tcW w:w="3573" w:type="dxa"/>
            <w:gridSpan w:val="2"/>
            <w:vAlign w:val="center"/>
          </w:tcPr>
          <w:p w14:paraId="093E723C"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b/>
              </w:rPr>
              <w:t>Helyrajzi szám</w:t>
            </w:r>
          </w:p>
        </w:tc>
      </w:tr>
      <w:tr w:rsidR="00A77939" w:rsidRPr="00263368" w14:paraId="6CD2BC27" w14:textId="77777777" w:rsidTr="009879BE">
        <w:tc>
          <w:tcPr>
            <w:tcW w:w="948" w:type="dxa"/>
            <w:vAlign w:val="center"/>
          </w:tcPr>
          <w:p w14:paraId="16A0A4E3"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BE24D8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8704</w:t>
            </w:r>
          </w:p>
        </w:tc>
        <w:tc>
          <w:tcPr>
            <w:tcW w:w="1550" w:type="dxa"/>
            <w:vAlign w:val="center"/>
          </w:tcPr>
          <w:p w14:paraId="23C48B8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Dunakorzó (volt Somogyi-Bacsó part)</w:t>
            </w:r>
          </w:p>
        </w:tc>
        <w:tc>
          <w:tcPr>
            <w:tcW w:w="2211" w:type="dxa"/>
            <w:vAlign w:val="center"/>
          </w:tcPr>
          <w:p w14:paraId="4628C9C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Szentendre, városközpont műemléki jelentőségű területe</w:t>
            </w:r>
          </w:p>
        </w:tc>
        <w:tc>
          <w:tcPr>
            <w:tcW w:w="1518" w:type="dxa"/>
            <w:vAlign w:val="center"/>
          </w:tcPr>
          <w:p w14:paraId="25D2939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jelentőségű terület</w:t>
            </w:r>
          </w:p>
        </w:tc>
        <w:tc>
          <w:tcPr>
            <w:tcW w:w="3573" w:type="dxa"/>
            <w:gridSpan w:val="2"/>
            <w:vAlign w:val="center"/>
          </w:tcPr>
          <w:p w14:paraId="1A73F03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alább</w:t>
            </w:r>
          </w:p>
        </w:tc>
      </w:tr>
      <w:tr w:rsidR="00A77939" w:rsidRPr="00263368" w14:paraId="02B8F6B7" w14:textId="77777777" w:rsidTr="00A77939">
        <w:tc>
          <w:tcPr>
            <w:tcW w:w="10627" w:type="dxa"/>
            <w:gridSpan w:val="7"/>
            <w:vAlign w:val="center"/>
          </w:tcPr>
          <w:p w14:paraId="6B890606" w14:textId="77777777" w:rsidR="00A77939" w:rsidRPr="00263368" w:rsidRDefault="00A77939" w:rsidP="009879BE">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1888/2, 2196, 2197, 2198, 1888/1, 1887, 1886, 1884, 1883, 1881, 1880, 2339, 2340, 2341, 2342, 2343, 2344, 2345, 2346, 2347, 2348, 2349/2, 2350, 2351, 2352, 2353, 2354, 2355, 2356, 2357, 2359, 2358, 2360, 2361, 2362, 2363, 2364, 2365/1, 2365/2, 2366, 2367, 2368, 2369, 2370, 2371, 2372, 2373, 2374, 2375, 2376, 2377, 2378, 2382, 2397, 1843, 1842, 1841, 1840, 1826, 1825, 1807, 1877, 1857, 1846, 1858, 1854, 1861, 1862, 1838, 1839, 2319, 1848, 1859, 2260, 1997/1, 1942, 2194, 1790/2, 1900, 1856, 1855, 1853, 1852, 1851, 1850, 1847, 1845, 1844, 1837, 1836, 1835, 1834, 1833, 1832, 1831, 1830, 1829, 1828, 1824, 1823, 1822, 1821, 1820, 1819, 1818, 1817, 1816, 1815, 1814, 1813, 1812, 1811, 1810, 1809, 1808, 1806, 2214, 2215, 2216, 2217/1, 2217/2, 2218/1, 2218/2, 2218/3, 2219, 2220, 2317, 2318, 2320, 2321, 2322, 2323/1, 2398, 2399, 2396, 2400, 2401, 2402, 2403, 2404/1, 2404/2, 1885, 1882, 1879, 1878, 1876, 1875, 1874, 1873, 1872, 1871, 1870, 1869/1, 1869/2, 1868, 1867, 1866, 1865, 1864, 1863/2, 1863/1, 1860, 2291, 2427, 2282, 2281, 2275, 2324, 2304, 2283, 2306, 2305, 2307, 2308, 2309, 2310, 2311, 2312, 2335, 2336, 2405, 2270, 2265, 2263, 2225, 2267, 2262, 2287, 2249, 2330, 2420, 2292, 2316, 2221, 2222, 2223, 2224, 2226, 2227, 2228, 2229, 2230, 2231, 2238, 2239, 2240, 2241, 2242, 2243, 2244, 2245, 2246, 2247, 2248, 2250, 2251, 2252, 2253, 2254, 2255, 2256, 2257, 2258, 2259, 2261, 2264, 2266, 2268, 2269, 2271, 2272, 2273, 2274, 2276, 2277, 2278, 2279, 2280, 2284, 2285, 2286, 2288/1, 2288/2, 2289, 2290, 2293, 2294, 2295, 2296, 2297, 2298, 2299, 2300, 2301, 2302, 2303, 2313, 2314, 2315, 2323/2, 2325, 2326, 2328, 2329, 2331, 2332, 2333/1, 2333/2, 2334, 2337, 2338, 2406/1, 2406/2, 2407, 2416/2, 2432, 2734/2, 2952, 2953, 2418, 2417, 2419, 2421, 2422, 2423, 2424, 2425, 2426, 2428, 2429, 2430, 2431</w:t>
            </w:r>
          </w:p>
        </w:tc>
      </w:tr>
      <w:tr w:rsidR="00A77939" w:rsidRPr="00263368" w14:paraId="54B60F66" w14:textId="77777777" w:rsidTr="009879BE">
        <w:tc>
          <w:tcPr>
            <w:tcW w:w="948" w:type="dxa"/>
            <w:vAlign w:val="center"/>
          </w:tcPr>
          <w:p w14:paraId="0CDD7891"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766FAF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8704</w:t>
            </w:r>
          </w:p>
        </w:tc>
        <w:tc>
          <w:tcPr>
            <w:tcW w:w="1550" w:type="dxa"/>
            <w:vAlign w:val="center"/>
          </w:tcPr>
          <w:p w14:paraId="34B7A21B"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03D2A71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Szentendre, városközpont műemléki jelentőségű területe ex-lege műemléki környezete</w:t>
            </w:r>
          </w:p>
        </w:tc>
        <w:tc>
          <w:tcPr>
            <w:tcW w:w="1518" w:type="dxa"/>
            <w:vAlign w:val="center"/>
          </w:tcPr>
          <w:p w14:paraId="4361AF5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573" w:type="dxa"/>
            <w:gridSpan w:val="2"/>
            <w:vAlign w:val="center"/>
          </w:tcPr>
          <w:p w14:paraId="15901D0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alább</w:t>
            </w:r>
          </w:p>
        </w:tc>
      </w:tr>
      <w:tr w:rsidR="00A77939" w:rsidRPr="00263368" w14:paraId="3F137CE1" w14:textId="77777777" w:rsidTr="00A77939">
        <w:tc>
          <w:tcPr>
            <w:tcW w:w="10627" w:type="dxa"/>
            <w:gridSpan w:val="7"/>
            <w:vAlign w:val="center"/>
          </w:tcPr>
          <w:p w14:paraId="677999F0"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2409, 2411/1, 2408, 2416/4, 2416/2, 2407, 2734/2, 2934/1, 2935, 2936, 2937, 2938, 2939, 2952, 2259, 2260, 1997/1, 2238, 2214, 2231, 2396, 2395, 2394, 2393, 2392, 2389, 2386, 2385/2, 2383, 2382, 2379, 2365/2, 1806, 1805, 1802/3, 1795, 1794/1, 1790/2, 1789, 1788, 1900, 2194, 2412, 2090, 2091, 2235, 2236, 2237, 2209, 2213, 2199, 2193, 2189, 2188/2, 2211, 2212, 2441, 2195, 1902, 1901, 1790/1, 2380, 2413, 2414, 2415, 2443, 2442, 2439, 2438, 2437, 2434, 2433, 2929, 2930, 2931, 2942/1, 2088, 2089, 2188/1</w:t>
            </w:r>
          </w:p>
        </w:tc>
      </w:tr>
      <w:tr w:rsidR="00A77939" w:rsidRPr="00263368" w14:paraId="1330BA88" w14:textId="77777777" w:rsidTr="009879BE">
        <w:tc>
          <w:tcPr>
            <w:tcW w:w="948" w:type="dxa"/>
            <w:vAlign w:val="center"/>
          </w:tcPr>
          <w:p w14:paraId="69AAA4C5"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27FFC0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11555</w:t>
            </w:r>
          </w:p>
        </w:tc>
        <w:tc>
          <w:tcPr>
            <w:tcW w:w="1550" w:type="dxa"/>
            <w:vAlign w:val="center"/>
          </w:tcPr>
          <w:p w14:paraId="12F43F95" w14:textId="77777777" w:rsidR="00A77939" w:rsidRPr="00263368" w:rsidRDefault="00A77939" w:rsidP="009879BE">
            <w:pPr>
              <w:spacing w:before="60" w:after="60" w:line="240" w:lineRule="auto"/>
              <w:jc w:val="center"/>
              <w:rPr>
                <w:rFonts w:ascii="Times New Roman" w:hAnsi="Times New Roman" w:cs="Times New Roman"/>
              </w:rPr>
            </w:pPr>
            <w:r w:rsidRPr="00263368">
              <w:rPr>
                <w:rFonts w:ascii="Times New Roman" w:hAnsi="Times New Roman" w:cs="Times New Roman"/>
              </w:rPr>
              <w:t>Dózsa György út 3.</w:t>
            </w:r>
          </w:p>
        </w:tc>
        <w:tc>
          <w:tcPr>
            <w:tcW w:w="2211" w:type="dxa"/>
            <w:vAlign w:val="center"/>
          </w:tcPr>
          <w:p w14:paraId="3F3802F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egykori HÉV kocsiszín</w:t>
            </w:r>
          </w:p>
        </w:tc>
        <w:tc>
          <w:tcPr>
            <w:tcW w:w="1607" w:type="dxa"/>
            <w:gridSpan w:val="2"/>
            <w:vAlign w:val="center"/>
          </w:tcPr>
          <w:p w14:paraId="62D643F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0F99E0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396/1</w:t>
            </w:r>
          </w:p>
        </w:tc>
      </w:tr>
      <w:tr w:rsidR="00A77939" w:rsidRPr="00263368" w14:paraId="29C20E4D" w14:textId="77777777" w:rsidTr="009879BE">
        <w:tc>
          <w:tcPr>
            <w:tcW w:w="948" w:type="dxa"/>
            <w:vAlign w:val="center"/>
          </w:tcPr>
          <w:p w14:paraId="4F709F2A"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E96EB1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11555</w:t>
            </w:r>
          </w:p>
        </w:tc>
        <w:tc>
          <w:tcPr>
            <w:tcW w:w="1550" w:type="dxa"/>
            <w:vAlign w:val="center"/>
          </w:tcPr>
          <w:p w14:paraId="6EC5D39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Dózsa György út 3.</w:t>
            </w:r>
          </w:p>
        </w:tc>
        <w:tc>
          <w:tcPr>
            <w:tcW w:w="2211" w:type="dxa"/>
            <w:vAlign w:val="center"/>
          </w:tcPr>
          <w:p w14:paraId="3652C92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egykori HÉV kocsiszín és a hozzátartozó vágánycsoportok</w:t>
            </w:r>
          </w:p>
        </w:tc>
        <w:tc>
          <w:tcPr>
            <w:tcW w:w="1607" w:type="dxa"/>
            <w:gridSpan w:val="2"/>
            <w:vAlign w:val="center"/>
          </w:tcPr>
          <w:p w14:paraId="20FAD44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1AE60BD"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396/1, 374/1</w:t>
            </w:r>
          </w:p>
        </w:tc>
      </w:tr>
      <w:tr w:rsidR="00A77939" w:rsidRPr="00263368" w14:paraId="722EEA0F" w14:textId="77777777" w:rsidTr="009879BE">
        <w:tc>
          <w:tcPr>
            <w:tcW w:w="948" w:type="dxa"/>
            <w:vAlign w:val="center"/>
          </w:tcPr>
          <w:p w14:paraId="14AB5912"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C84CAC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11555</w:t>
            </w:r>
          </w:p>
        </w:tc>
        <w:tc>
          <w:tcPr>
            <w:tcW w:w="1550" w:type="dxa"/>
            <w:vAlign w:val="center"/>
          </w:tcPr>
          <w:p w14:paraId="5D62FEF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Dózsa György út 3.</w:t>
            </w:r>
          </w:p>
        </w:tc>
        <w:tc>
          <w:tcPr>
            <w:tcW w:w="2211" w:type="dxa"/>
            <w:vAlign w:val="center"/>
          </w:tcPr>
          <w:p w14:paraId="39DC340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csarnokhoz kapcsolódó (kilenc tároló-, É-i, D-i, és ún."bogáncsos") vágánycsoportok és kapcsolódó műszaki létesítmények</w:t>
            </w:r>
          </w:p>
        </w:tc>
        <w:tc>
          <w:tcPr>
            <w:tcW w:w="1607" w:type="dxa"/>
            <w:gridSpan w:val="2"/>
            <w:vAlign w:val="center"/>
          </w:tcPr>
          <w:p w14:paraId="4FC5CD4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260447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396/1, 374/1</w:t>
            </w:r>
          </w:p>
        </w:tc>
      </w:tr>
      <w:tr w:rsidR="00A77939" w:rsidRPr="00263368" w14:paraId="02E837FB" w14:textId="77777777" w:rsidTr="009879BE">
        <w:tc>
          <w:tcPr>
            <w:tcW w:w="948" w:type="dxa"/>
            <w:vAlign w:val="center"/>
          </w:tcPr>
          <w:p w14:paraId="0CD62C13"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F659AA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11555</w:t>
            </w:r>
          </w:p>
        </w:tc>
        <w:tc>
          <w:tcPr>
            <w:tcW w:w="1550" w:type="dxa"/>
            <w:vAlign w:val="center"/>
          </w:tcPr>
          <w:p w14:paraId="47EB235B"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22B82B5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egykori HÉV kocsiszín és a hozzátartozó vágánycsoportok műemléki környezete</w:t>
            </w:r>
          </w:p>
        </w:tc>
        <w:tc>
          <w:tcPr>
            <w:tcW w:w="1607" w:type="dxa"/>
            <w:gridSpan w:val="2"/>
            <w:vAlign w:val="center"/>
          </w:tcPr>
          <w:p w14:paraId="0E641EF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3204F2ED"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374/1, 396/1, 396/2, 394/3, 387/1, 386/2, 386/1, 385, 384, 383</w:t>
            </w:r>
          </w:p>
        </w:tc>
      </w:tr>
      <w:tr w:rsidR="00A77939" w:rsidRPr="00263368" w14:paraId="2C0889D5" w14:textId="77777777" w:rsidTr="009879BE">
        <w:tc>
          <w:tcPr>
            <w:tcW w:w="948" w:type="dxa"/>
            <w:vAlign w:val="center"/>
          </w:tcPr>
          <w:p w14:paraId="21B84F68"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6CB1D9A" w14:textId="77777777" w:rsidR="00A77939" w:rsidRPr="00263368" w:rsidRDefault="00A77939" w:rsidP="00A77939">
            <w:pPr>
              <w:spacing w:after="0" w:line="240" w:lineRule="auto"/>
              <w:jc w:val="center"/>
              <w:rPr>
                <w:rFonts w:ascii="Times New Roman" w:hAnsi="Times New Roman" w:cs="Times New Roman"/>
              </w:rPr>
            </w:pPr>
          </w:p>
        </w:tc>
        <w:tc>
          <w:tcPr>
            <w:tcW w:w="1550" w:type="dxa"/>
            <w:vAlign w:val="center"/>
          </w:tcPr>
          <w:p w14:paraId="293B7F1A" w14:textId="77777777" w:rsidR="00A77939" w:rsidRPr="00263368" w:rsidRDefault="00A77939" w:rsidP="009879BE">
            <w:pPr>
              <w:spacing w:before="60" w:after="60" w:line="240" w:lineRule="auto"/>
              <w:jc w:val="center"/>
              <w:rPr>
                <w:rFonts w:ascii="Times New Roman" w:hAnsi="Times New Roman" w:cs="Times New Roman"/>
              </w:rPr>
            </w:pPr>
            <w:r w:rsidRPr="00263368">
              <w:rPr>
                <w:rFonts w:ascii="Times New Roman" w:hAnsi="Times New Roman" w:cs="Times New Roman"/>
              </w:rPr>
              <w:t>Rab Ráby tér 3.</w:t>
            </w:r>
          </w:p>
        </w:tc>
        <w:tc>
          <w:tcPr>
            <w:tcW w:w="2211" w:type="dxa"/>
            <w:vAlign w:val="center"/>
          </w:tcPr>
          <w:p w14:paraId="6A87E05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kovácsműhely és lakóház</w:t>
            </w:r>
          </w:p>
        </w:tc>
        <w:tc>
          <w:tcPr>
            <w:tcW w:w="1607" w:type="dxa"/>
            <w:gridSpan w:val="2"/>
            <w:vAlign w:val="center"/>
          </w:tcPr>
          <w:p w14:paraId="79B61F8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5AE55C08"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2251</w:t>
            </w:r>
          </w:p>
        </w:tc>
      </w:tr>
      <w:tr w:rsidR="00A77939" w:rsidRPr="00263368" w14:paraId="645B088A" w14:textId="77777777" w:rsidTr="009879BE">
        <w:tc>
          <w:tcPr>
            <w:tcW w:w="948" w:type="dxa"/>
            <w:vAlign w:val="center"/>
          </w:tcPr>
          <w:p w14:paraId="5E9C6B92"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1D7ACE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7254</w:t>
            </w:r>
          </w:p>
        </w:tc>
        <w:tc>
          <w:tcPr>
            <w:tcW w:w="1550" w:type="dxa"/>
            <w:vAlign w:val="center"/>
          </w:tcPr>
          <w:p w14:paraId="3A113D9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Ady u.</w:t>
            </w:r>
          </w:p>
        </w:tc>
        <w:tc>
          <w:tcPr>
            <w:tcW w:w="2211" w:type="dxa"/>
            <w:vAlign w:val="center"/>
          </w:tcPr>
          <w:p w14:paraId="42738BC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Orbán-kereszt</w:t>
            </w:r>
          </w:p>
        </w:tc>
        <w:tc>
          <w:tcPr>
            <w:tcW w:w="1607" w:type="dxa"/>
            <w:gridSpan w:val="2"/>
            <w:vAlign w:val="center"/>
          </w:tcPr>
          <w:p w14:paraId="65C5987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878261D"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3728</w:t>
            </w:r>
          </w:p>
        </w:tc>
      </w:tr>
      <w:tr w:rsidR="00A77939" w:rsidRPr="00263368" w14:paraId="337DC61A" w14:textId="77777777" w:rsidTr="009879BE">
        <w:tc>
          <w:tcPr>
            <w:tcW w:w="948" w:type="dxa"/>
            <w:vAlign w:val="center"/>
          </w:tcPr>
          <w:p w14:paraId="13638674"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6C29CE5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7255</w:t>
            </w:r>
          </w:p>
        </w:tc>
        <w:tc>
          <w:tcPr>
            <w:tcW w:w="1550" w:type="dxa"/>
            <w:vAlign w:val="center"/>
          </w:tcPr>
          <w:p w14:paraId="1ADD639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Alkotmány u.</w:t>
            </w:r>
          </w:p>
        </w:tc>
        <w:tc>
          <w:tcPr>
            <w:tcW w:w="2211" w:type="dxa"/>
            <w:vAlign w:val="center"/>
          </w:tcPr>
          <w:p w14:paraId="3A41F05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Görögkeleti püspöki székesegyház (Belgrád-templom)</w:t>
            </w:r>
          </w:p>
        </w:tc>
        <w:tc>
          <w:tcPr>
            <w:tcW w:w="1607" w:type="dxa"/>
            <w:gridSpan w:val="2"/>
            <w:vAlign w:val="center"/>
          </w:tcPr>
          <w:p w14:paraId="0EAF2A8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1004C58"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2262</w:t>
            </w:r>
          </w:p>
        </w:tc>
      </w:tr>
      <w:tr w:rsidR="008412B3" w:rsidRPr="00263368" w14:paraId="65FA5C4E" w14:textId="77777777" w:rsidTr="009879BE">
        <w:tc>
          <w:tcPr>
            <w:tcW w:w="948" w:type="dxa"/>
            <w:vAlign w:val="center"/>
          </w:tcPr>
          <w:p w14:paraId="00A875B5" w14:textId="77777777" w:rsidR="008412B3" w:rsidRPr="00263368" w:rsidRDefault="008412B3" w:rsidP="009879BE">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329C1AC6" w14:textId="59B84B3D" w:rsidR="008412B3" w:rsidRPr="00263368" w:rsidRDefault="008412B3" w:rsidP="009879BE">
            <w:pPr>
              <w:spacing w:after="0" w:line="240" w:lineRule="auto"/>
              <w:ind w:left="255" w:hanging="255"/>
              <w:contextualSpacing/>
              <w:jc w:val="center"/>
              <w:rPr>
                <w:rFonts w:ascii="Times New Roman" w:hAnsi="Times New Roman" w:cs="Times New Roman"/>
              </w:rPr>
            </w:pPr>
            <w:r w:rsidRPr="00263368">
              <w:rPr>
                <w:rFonts w:ascii="Times New Roman" w:hAnsi="Times New Roman" w:cs="Times New Roman"/>
                <w:b/>
              </w:rPr>
              <w:t>szám</w:t>
            </w:r>
          </w:p>
        </w:tc>
        <w:tc>
          <w:tcPr>
            <w:tcW w:w="827" w:type="dxa"/>
            <w:vAlign w:val="center"/>
          </w:tcPr>
          <w:p w14:paraId="0E2B3CA1" w14:textId="77777777" w:rsidR="008412B3" w:rsidRPr="00263368" w:rsidRDefault="008412B3" w:rsidP="009879BE">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29BBFF0A" w14:textId="2BC1A6C9" w:rsidR="008412B3" w:rsidRPr="00263368" w:rsidRDefault="008412B3" w:rsidP="009879BE">
            <w:pPr>
              <w:spacing w:after="0" w:line="240" w:lineRule="auto"/>
              <w:jc w:val="center"/>
              <w:rPr>
                <w:rFonts w:ascii="Times New Roman" w:hAnsi="Times New Roman" w:cs="Times New Roman"/>
              </w:rPr>
            </w:pPr>
            <w:r w:rsidRPr="00263368">
              <w:rPr>
                <w:rFonts w:ascii="Times New Roman" w:hAnsi="Times New Roman" w:cs="Times New Roman"/>
                <w:b/>
              </w:rPr>
              <w:t>szám</w:t>
            </w:r>
          </w:p>
        </w:tc>
        <w:tc>
          <w:tcPr>
            <w:tcW w:w="1550" w:type="dxa"/>
            <w:vAlign w:val="center"/>
          </w:tcPr>
          <w:p w14:paraId="2C33E5B2" w14:textId="3F282CA2" w:rsidR="008412B3" w:rsidRPr="00263368" w:rsidRDefault="008412B3" w:rsidP="009879BE">
            <w:pPr>
              <w:spacing w:after="0" w:line="240" w:lineRule="auto"/>
              <w:jc w:val="center"/>
              <w:rPr>
                <w:rFonts w:ascii="Times New Roman" w:hAnsi="Times New Roman" w:cs="Times New Roman"/>
              </w:rPr>
            </w:pPr>
            <w:r w:rsidRPr="00263368">
              <w:rPr>
                <w:rFonts w:ascii="Times New Roman" w:hAnsi="Times New Roman" w:cs="Times New Roman"/>
                <w:b/>
              </w:rPr>
              <w:t>Cím</w:t>
            </w:r>
          </w:p>
        </w:tc>
        <w:tc>
          <w:tcPr>
            <w:tcW w:w="2211" w:type="dxa"/>
            <w:vAlign w:val="center"/>
          </w:tcPr>
          <w:p w14:paraId="5DFFA6F1" w14:textId="034524DD" w:rsidR="008412B3" w:rsidRPr="00263368" w:rsidRDefault="008412B3" w:rsidP="009879BE">
            <w:pPr>
              <w:spacing w:after="0" w:line="240" w:lineRule="auto"/>
              <w:jc w:val="center"/>
              <w:rPr>
                <w:rFonts w:ascii="Times New Roman" w:hAnsi="Times New Roman" w:cs="Times New Roman"/>
              </w:rPr>
            </w:pPr>
            <w:r w:rsidRPr="00263368">
              <w:rPr>
                <w:rFonts w:ascii="Times New Roman" w:hAnsi="Times New Roman" w:cs="Times New Roman"/>
                <w:b/>
              </w:rPr>
              <w:t>Név</w:t>
            </w:r>
          </w:p>
        </w:tc>
        <w:tc>
          <w:tcPr>
            <w:tcW w:w="1607" w:type="dxa"/>
            <w:gridSpan w:val="2"/>
            <w:vAlign w:val="center"/>
          </w:tcPr>
          <w:p w14:paraId="33B45E1E" w14:textId="0EA3D5E1" w:rsidR="008412B3" w:rsidRPr="00263368" w:rsidRDefault="008412B3" w:rsidP="009879BE">
            <w:pPr>
              <w:spacing w:after="0" w:line="240" w:lineRule="auto"/>
              <w:jc w:val="center"/>
              <w:rPr>
                <w:rFonts w:ascii="Times New Roman" w:hAnsi="Times New Roman" w:cs="Times New Roman"/>
              </w:rPr>
            </w:pPr>
            <w:r w:rsidRPr="00263368">
              <w:rPr>
                <w:rFonts w:ascii="Times New Roman" w:hAnsi="Times New Roman" w:cs="Times New Roman"/>
                <w:b/>
              </w:rPr>
              <w:t>Védelem</w:t>
            </w:r>
          </w:p>
        </w:tc>
        <w:tc>
          <w:tcPr>
            <w:tcW w:w="3484" w:type="dxa"/>
            <w:vAlign w:val="center"/>
          </w:tcPr>
          <w:p w14:paraId="298B7453" w14:textId="3E50D6EE" w:rsidR="008412B3" w:rsidRPr="00263368" w:rsidRDefault="008412B3" w:rsidP="009879BE">
            <w:pPr>
              <w:spacing w:after="0" w:line="240" w:lineRule="auto"/>
              <w:jc w:val="center"/>
              <w:rPr>
                <w:rFonts w:ascii="Times New Roman" w:hAnsi="Times New Roman" w:cs="Times New Roman"/>
              </w:rPr>
            </w:pPr>
            <w:r w:rsidRPr="00263368">
              <w:rPr>
                <w:rFonts w:ascii="Times New Roman" w:hAnsi="Times New Roman" w:cs="Times New Roman"/>
                <w:b/>
              </w:rPr>
              <w:t>Helyrajzi szám</w:t>
            </w:r>
          </w:p>
        </w:tc>
      </w:tr>
      <w:tr w:rsidR="00A77939" w:rsidRPr="00263368" w14:paraId="4E0B093C" w14:textId="77777777" w:rsidTr="009879BE">
        <w:tc>
          <w:tcPr>
            <w:tcW w:w="948" w:type="dxa"/>
            <w:vAlign w:val="center"/>
          </w:tcPr>
          <w:p w14:paraId="7B25B047"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6FE8960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7255</w:t>
            </w:r>
          </w:p>
        </w:tc>
        <w:tc>
          <w:tcPr>
            <w:tcW w:w="1550" w:type="dxa"/>
            <w:vAlign w:val="center"/>
          </w:tcPr>
          <w:p w14:paraId="48D00BF7"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7067EDF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Görögkeleti püspöki székesegyház (Belgrád-templom) ex-lege műemléki környezete</w:t>
            </w:r>
          </w:p>
        </w:tc>
        <w:tc>
          <w:tcPr>
            <w:tcW w:w="1607" w:type="dxa"/>
            <w:gridSpan w:val="2"/>
            <w:vAlign w:val="center"/>
          </w:tcPr>
          <w:p w14:paraId="5E2080B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FF67C4B"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2252, 2255, 2256, 2261, 2263, 2264, 2271, 2288/1, 2288/2, 2289, 2290, 2297</w:t>
            </w:r>
          </w:p>
        </w:tc>
      </w:tr>
      <w:tr w:rsidR="00A77939" w:rsidRPr="00263368" w14:paraId="198DCDBE" w14:textId="77777777" w:rsidTr="009879BE">
        <w:tc>
          <w:tcPr>
            <w:tcW w:w="948" w:type="dxa"/>
            <w:vAlign w:val="center"/>
          </w:tcPr>
          <w:p w14:paraId="186E2149"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53FFA2DE"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7256</w:t>
            </w:r>
          </w:p>
        </w:tc>
        <w:tc>
          <w:tcPr>
            <w:tcW w:w="1550" w:type="dxa"/>
            <w:vAlign w:val="center"/>
          </w:tcPr>
          <w:p w14:paraId="11180514"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Alkotmány u. 5.</w:t>
            </w:r>
          </w:p>
        </w:tc>
        <w:tc>
          <w:tcPr>
            <w:tcW w:w="2211" w:type="dxa"/>
            <w:vAlign w:val="center"/>
          </w:tcPr>
          <w:p w14:paraId="61878F5B"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Szofrich-ház</w:t>
            </w:r>
          </w:p>
        </w:tc>
        <w:tc>
          <w:tcPr>
            <w:tcW w:w="1607" w:type="dxa"/>
            <w:gridSpan w:val="2"/>
            <w:vAlign w:val="center"/>
          </w:tcPr>
          <w:p w14:paraId="28936DA7"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3AE2601B"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2287</w:t>
            </w:r>
          </w:p>
        </w:tc>
      </w:tr>
      <w:tr w:rsidR="00A77939" w:rsidRPr="00263368" w14:paraId="4CD048F5" w14:textId="77777777" w:rsidTr="009879BE">
        <w:tc>
          <w:tcPr>
            <w:tcW w:w="948" w:type="dxa"/>
            <w:vAlign w:val="center"/>
          </w:tcPr>
          <w:p w14:paraId="701AB502"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B9EF66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7256</w:t>
            </w:r>
          </w:p>
        </w:tc>
        <w:tc>
          <w:tcPr>
            <w:tcW w:w="1550" w:type="dxa"/>
            <w:vAlign w:val="center"/>
          </w:tcPr>
          <w:p w14:paraId="2C5F9DD1"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6B3630F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Szofrich-ház ex-lege műemléki környezete</w:t>
            </w:r>
          </w:p>
        </w:tc>
        <w:tc>
          <w:tcPr>
            <w:tcW w:w="1607" w:type="dxa"/>
            <w:gridSpan w:val="2"/>
            <w:vAlign w:val="center"/>
          </w:tcPr>
          <w:p w14:paraId="19007B7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28D966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2252, 2264, 2265, 2286, 2288/1, 2288/2, 2290, 2298, 2299</w:t>
            </w:r>
          </w:p>
        </w:tc>
      </w:tr>
      <w:tr w:rsidR="00A77939" w:rsidRPr="00263368" w14:paraId="037A0596" w14:textId="77777777" w:rsidTr="009879BE">
        <w:tc>
          <w:tcPr>
            <w:tcW w:w="948" w:type="dxa"/>
            <w:vAlign w:val="center"/>
          </w:tcPr>
          <w:p w14:paraId="6D8BC0C8"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56FBA6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7257</w:t>
            </w:r>
          </w:p>
        </w:tc>
        <w:tc>
          <w:tcPr>
            <w:tcW w:w="1550" w:type="dxa"/>
            <w:vAlign w:val="center"/>
          </w:tcPr>
          <w:p w14:paraId="4A4FFEE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Izbég, Annavölgy u. 4.</w:t>
            </w:r>
          </w:p>
        </w:tc>
        <w:tc>
          <w:tcPr>
            <w:tcW w:w="2211" w:type="dxa"/>
            <w:vAlign w:val="center"/>
          </w:tcPr>
          <w:p w14:paraId="79F1CD4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Műrom</w:t>
            </w:r>
          </w:p>
        </w:tc>
        <w:tc>
          <w:tcPr>
            <w:tcW w:w="1607" w:type="dxa"/>
            <w:gridSpan w:val="2"/>
            <w:vAlign w:val="center"/>
          </w:tcPr>
          <w:p w14:paraId="4C5E4C2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89C6921"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0231</w:t>
            </w:r>
          </w:p>
        </w:tc>
      </w:tr>
      <w:tr w:rsidR="00A77939" w:rsidRPr="00263368" w14:paraId="677A253B" w14:textId="77777777" w:rsidTr="009879BE">
        <w:tc>
          <w:tcPr>
            <w:tcW w:w="948" w:type="dxa"/>
            <w:vAlign w:val="center"/>
          </w:tcPr>
          <w:p w14:paraId="7B3502DC"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BBBBB0B" w14:textId="77777777" w:rsidR="00A77939" w:rsidRPr="00263368" w:rsidRDefault="00A77939" w:rsidP="00A77939">
            <w:pPr>
              <w:spacing w:after="0" w:line="240" w:lineRule="auto"/>
              <w:jc w:val="center"/>
              <w:rPr>
                <w:rFonts w:ascii="Times New Roman" w:hAnsi="Times New Roman" w:cs="Times New Roman"/>
                <w:b/>
              </w:rPr>
            </w:pPr>
            <w:r w:rsidRPr="00263368">
              <w:rPr>
                <w:rFonts w:ascii="Times New Roman" w:hAnsi="Times New Roman" w:cs="Times New Roman"/>
              </w:rPr>
              <w:t>7257</w:t>
            </w:r>
          </w:p>
        </w:tc>
        <w:tc>
          <w:tcPr>
            <w:tcW w:w="1550" w:type="dxa"/>
            <w:vAlign w:val="center"/>
          </w:tcPr>
          <w:p w14:paraId="2C03580F"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175600B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Műrom ex-lege műemléki környezete</w:t>
            </w:r>
          </w:p>
        </w:tc>
        <w:tc>
          <w:tcPr>
            <w:tcW w:w="1607" w:type="dxa"/>
            <w:gridSpan w:val="2"/>
            <w:vAlign w:val="center"/>
          </w:tcPr>
          <w:p w14:paraId="5966D22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5898582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0189/5, 0220/1</w:t>
            </w:r>
          </w:p>
        </w:tc>
      </w:tr>
      <w:tr w:rsidR="00A77939" w:rsidRPr="00263368" w14:paraId="73F5C9D4" w14:textId="77777777" w:rsidTr="009879BE">
        <w:tc>
          <w:tcPr>
            <w:tcW w:w="948" w:type="dxa"/>
            <w:vAlign w:val="center"/>
          </w:tcPr>
          <w:p w14:paraId="53F34590"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6C08C3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7258</w:t>
            </w:r>
          </w:p>
        </w:tc>
        <w:tc>
          <w:tcPr>
            <w:tcW w:w="1550" w:type="dxa"/>
            <w:vAlign w:val="center"/>
          </w:tcPr>
          <w:p w14:paraId="13CEF65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Bajcsy-Zsilinszky u. 3.</w:t>
            </w:r>
          </w:p>
        </w:tc>
        <w:tc>
          <w:tcPr>
            <w:tcW w:w="2211" w:type="dxa"/>
            <w:vAlign w:val="center"/>
          </w:tcPr>
          <w:p w14:paraId="05CD267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2A49B2A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85730BE"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2427</w:t>
            </w:r>
          </w:p>
        </w:tc>
      </w:tr>
      <w:tr w:rsidR="00A77939" w:rsidRPr="00263368" w14:paraId="14D3714B" w14:textId="77777777" w:rsidTr="009879BE">
        <w:tc>
          <w:tcPr>
            <w:tcW w:w="948" w:type="dxa"/>
            <w:vAlign w:val="center"/>
          </w:tcPr>
          <w:p w14:paraId="374CBDEE"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61F2D4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7259</w:t>
            </w:r>
          </w:p>
        </w:tc>
        <w:tc>
          <w:tcPr>
            <w:tcW w:w="1550" w:type="dxa"/>
            <w:vAlign w:val="center"/>
          </w:tcPr>
          <w:p w14:paraId="4519B4A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Bajcsy-Zsilinszky u. 4.</w:t>
            </w:r>
          </w:p>
        </w:tc>
        <w:tc>
          <w:tcPr>
            <w:tcW w:w="2211" w:type="dxa"/>
            <w:vAlign w:val="center"/>
          </w:tcPr>
          <w:p w14:paraId="0633F75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Teodorovics-kúria</w:t>
            </w:r>
          </w:p>
        </w:tc>
        <w:tc>
          <w:tcPr>
            <w:tcW w:w="1607" w:type="dxa"/>
            <w:gridSpan w:val="2"/>
            <w:vAlign w:val="center"/>
          </w:tcPr>
          <w:p w14:paraId="12A4461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43224590"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2412</w:t>
            </w:r>
          </w:p>
        </w:tc>
      </w:tr>
      <w:tr w:rsidR="005A29E7" w:rsidRPr="00263368" w14:paraId="14A81189" w14:textId="77777777" w:rsidTr="009879BE">
        <w:tc>
          <w:tcPr>
            <w:tcW w:w="948" w:type="dxa"/>
            <w:vAlign w:val="center"/>
          </w:tcPr>
          <w:p w14:paraId="4153AFCF" w14:textId="0D5E732C" w:rsidR="005A29E7" w:rsidRPr="00263368" w:rsidRDefault="005A29E7" w:rsidP="005A29E7">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28C7B8E" w14:textId="32729205"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7259</w:t>
            </w:r>
          </w:p>
        </w:tc>
        <w:tc>
          <w:tcPr>
            <w:tcW w:w="1550" w:type="dxa"/>
            <w:vAlign w:val="center"/>
          </w:tcPr>
          <w:p w14:paraId="226CCAE2" w14:textId="55DF7422" w:rsidR="005A29E7" w:rsidRPr="00263368" w:rsidRDefault="005A29E7" w:rsidP="005A29E7">
            <w:pPr>
              <w:spacing w:after="0" w:line="240" w:lineRule="auto"/>
              <w:jc w:val="center"/>
              <w:rPr>
                <w:rFonts w:ascii="Times New Roman" w:hAnsi="Times New Roman" w:cs="Times New Roman"/>
              </w:rPr>
            </w:pPr>
          </w:p>
        </w:tc>
        <w:tc>
          <w:tcPr>
            <w:tcW w:w="2211" w:type="dxa"/>
            <w:vAlign w:val="center"/>
          </w:tcPr>
          <w:p w14:paraId="42B000D7" w14:textId="705892CB"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Teodorovics-kúria ex-lege műemléki környezete</w:t>
            </w:r>
          </w:p>
        </w:tc>
        <w:tc>
          <w:tcPr>
            <w:tcW w:w="1607" w:type="dxa"/>
            <w:gridSpan w:val="2"/>
            <w:vAlign w:val="center"/>
          </w:tcPr>
          <w:p w14:paraId="751D0F8B" w14:textId="110472CE"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6EA46B9" w14:textId="72B50274" w:rsidR="005A29E7" w:rsidRPr="00263368" w:rsidRDefault="005A29E7"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2328, 2329, 2330, 2408, 2409, 2410, 2411/1, 2413, 2416/2, 2416/4, 1786</w:t>
            </w:r>
          </w:p>
        </w:tc>
      </w:tr>
      <w:tr w:rsidR="00A77939" w:rsidRPr="00263368" w14:paraId="37D22552" w14:textId="77777777" w:rsidTr="009879BE">
        <w:tc>
          <w:tcPr>
            <w:tcW w:w="948" w:type="dxa"/>
            <w:vAlign w:val="center"/>
          </w:tcPr>
          <w:p w14:paraId="4CC3935A"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5F8CEC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7260</w:t>
            </w:r>
          </w:p>
        </w:tc>
        <w:tc>
          <w:tcPr>
            <w:tcW w:w="1550" w:type="dxa"/>
            <w:vAlign w:val="center"/>
          </w:tcPr>
          <w:p w14:paraId="352124B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Bartók Béla u. 10. sz. előtt</w:t>
            </w:r>
          </w:p>
        </w:tc>
        <w:tc>
          <w:tcPr>
            <w:tcW w:w="2211" w:type="dxa"/>
            <w:vAlign w:val="center"/>
          </w:tcPr>
          <w:p w14:paraId="5389A54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Tobakosok keresztje</w:t>
            </w:r>
          </w:p>
        </w:tc>
        <w:tc>
          <w:tcPr>
            <w:tcW w:w="1607" w:type="dxa"/>
            <w:gridSpan w:val="2"/>
            <w:vAlign w:val="center"/>
          </w:tcPr>
          <w:p w14:paraId="629705E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56CAA96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2179</w:t>
            </w:r>
          </w:p>
        </w:tc>
      </w:tr>
      <w:tr w:rsidR="00A77939" w:rsidRPr="00263368" w14:paraId="3E362DA2" w14:textId="77777777" w:rsidTr="009879BE">
        <w:tc>
          <w:tcPr>
            <w:tcW w:w="948" w:type="dxa"/>
            <w:vAlign w:val="center"/>
          </w:tcPr>
          <w:p w14:paraId="13EE7E27"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3F6A5CF5"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7261</w:t>
            </w:r>
          </w:p>
        </w:tc>
        <w:tc>
          <w:tcPr>
            <w:tcW w:w="1550" w:type="dxa"/>
            <w:vAlign w:val="center"/>
          </w:tcPr>
          <w:p w14:paraId="6E7D0515"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Kálvária tér</w:t>
            </w:r>
          </w:p>
        </w:tc>
        <w:tc>
          <w:tcPr>
            <w:tcW w:w="2211" w:type="dxa"/>
            <w:vAlign w:val="center"/>
          </w:tcPr>
          <w:p w14:paraId="4D38EDEA"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Nagy-kúria</w:t>
            </w:r>
          </w:p>
        </w:tc>
        <w:tc>
          <w:tcPr>
            <w:tcW w:w="1607" w:type="dxa"/>
            <w:gridSpan w:val="2"/>
            <w:vAlign w:val="center"/>
          </w:tcPr>
          <w:p w14:paraId="1C0C0A71"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14F96220"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1041</w:t>
            </w:r>
          </w:p>
        </w:tc>
      </w:tr>
      <w:tr w:rsidR="00A77939" w:rsidRPr="00263368" w14:paraId="33E65778" w14:textId="77777777" w:rsidTr="009879BE">
        <w:tc>
          <w:tcPr>
            <w:tcW w:w="948" w:type="dxa"/>
            <w:vAlign w:val="center"/>
          </w:tcPr>
          <w:p w14:paraId="3F8168AF"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6299CA5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7261</w:t>
            </w:r>
          </w:p>
        </w:tc>
        <w:tc>
          <w:tcPr>
            <w:tcW w:w="1550" w:type="dxa"/>
            <w:vAlign w:val="center"/>
          </w:tcPr>
          <w:p w14:paraId="40F3E0AB"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66FEC60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Nagy-kúria ex-lege műemléki környezete</w:t>
            </w:r>
          </w:p>
        </w:tc>
        <w:tc>
          <w:tcPr>
            <w:tcW w:w="1607" w:type="dxa"/>
            <w:gridSpan w:val="2"/>
            <w:vAlign w:val="center"/>
          </w:tcPr>
          <w:p w14:paraId="56FFE67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3238461B"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1035, 1037/1, 1037/2, 1039/1, 1039/2, 1042, 1043, 1044/2, 1092, 1093, 1785, 988/1, 988/2, 988/3, 1310</w:t>
            </w:r>
          </w:p>
        </w:tc>
      </w:tr>
      <w:tr w:rsidR="00A77939" w:rsidRPr="00263368" w14:paraId="0CC4B71B" w14:textId="77777777" w:rsidTr="009879BE">
        <w:tc>
          <w:tcPr>
            <w:tcW w:w="948" w:type="dxa"/>
            <w:vAlign w:val="center"/>
          </w:tcPr>
          <w:p w14:paraId="26B67262"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404EE0A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7262</w:t>
            </w:r>
          </w:p>
        </w:tc>
        <w:tc>
          <w:tcPr>
            <w:tcW w:w="1550" w:type="dxa"/>
            <w:vAlign w:val="center"/>
          </w:tcPr>
          <w:p w14:paraId="2D0C882F"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Dumtsa Jenő u. 1.</w:t>
            </w:r>
          </w:p>
        </w:tc>
        <w:tc>
          <w:tcPr>
            <w:tcW w:w="2211" w:type="dxa"/>
            <w:vAlign w:val="center"/>
          </w:tcPr>
          <w:p w14:paraId="54D14B0A"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Margaritovics-ház</w:t>
            </w:r>
          </w:p>
        </w:tc>
        <w:tc>
          <w:tcPr>
            <w:tcW w:w="1607" w:type="dxa"/>
            <w:gridSpan w:val="2"/>
            <w:vAlign w:val="center"/>
          </w:tcPr>
          <w:p w14:paraId="7C38A1E9"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23A85B56"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2343</w:t>
            </w:r>
          </w:p>
        </w:tc>
      </w:tr>
      <w:tr w:rsidR="00A77939" w:rsidRPr="00263368" w14:paraId="760B2969" w14:textId="77777777" w:rsidTr="009879BE">
        <w:tc>
          <w:tcPr>
            <w:tcW w:w="948" w:type="dxa"/>
            <w:vAlign w:val="center"/>
          </w:tcPr>
          <w:p w14:paraId="71B13782"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6AB78F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7262</w:t>
            </w:r>
          </w:p>
        </w:tc>
        <w:tc>
          <w:tcPr>
            <w:tcW w:w="1550" w:type="dxa"/>
            <w:vAlign w:val="center"/>
          </w:tcPr>
          <w:p w14:paraId="6B4CE74F"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0052AF6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Margaritovics-ház ex-lege műemléki környezete</w:t>
            </w:r>
          </w:p>
        </w:tc>
        <w:tc>
          <w:tcPr>
            <w:tcW w:w="1607" w:type="dxa"/>
            <w:gridSpan w:val="2"/>
            <w:vAlign w:val="center"/>
          </w:tcPr>
          <w:p w14:paraId="7F1F8C8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85F2B40"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1841, 1842, 1843, 2324, 2338, 2339, 2340, 2341, 2342, 2344, 2346, 2350, 2363, 2365/1, 2345</w:t>
            </w:r>
          </w:p>
        </w:tc>
      </w:tr>
      <w:tr w:rsidR="00A77939" w:rsidRPr="00263368" w14:paraId="0B7CEB5E" w14:textId="77777777" w:rsidTr="009879BE">
        <w:tc>
          <w:tcPr>
            <w:tcW w:w="948" w:type="dxa"/>
            <w:vAlign w:val="center"/>
          </w:tcPr>
          <w:p w14:paraId="2540A864"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C88D8E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7263</w:t>
            </w:r>
          </w:p>
        </w:tc>
        <w:tc>
          <w:tcPr>
            <w:tcW w:w="1550" w:type="dxa"/>
            <w:vAlign w:val="center"/>
          </w:tcPr>
          <w:p w14:paraId="68F6B25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Dumtsa Jenő u. 2.</w:t>
            </w:r>
          </w:p>
        </w:tc>
        <w:tc>
          <w:tcPr>
            <w:tcW w:w="2211" w:type="dxa"/>
            <w:vAlign w:val="center"/>
          </w:tcPr>
          <w:p w14:paraId="5B24C74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2CFE3C3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305A18F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1842</w:t>
            </w:r>
          </w:p>
        </w:tc>
      </w:tr>
      <w:tr w:rsidR="00A77939" w:rsidRPr="00263368" w14:paraId="24B93D8A" w14:textId="77777777" w:rsidTr="009879BE">
        <w:tc>
          <w:tcPr>
            <w:tcW w:w="948" w:type="dxa"/>
            <w:vAlign w:val="center"/>
          </w:tcPr>
          <w:p w14:paraId="525E1FA2"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7FF06350"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7264</w:t>
            </w:r>
          </w:p>
        </w:tc>
        <w:tc>
          <w:tcPr>
            <w:tcW w:w="1550" w:type="dxa"/>
            <w:vAlign w:val="center"/>
          </w:tcPr>
          <w:p w14:paraId="441EEF9F"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Dumtsa Jenő u. 4.</w:t>
            </w:r>
          </w:p>
        </w:tc>
        <w:tc>
          <w:tcPr>
            <w:tcW w:w="2211" w:type="dxa"/>
            <w:vAlign w:val="center"/>
          </w:tcPr>
          <w:p w14:paraId="71DB6E77"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Jankovics-ház</w:t>
            </w:r>
          </w:p>
        </w:tc>
        <w:tc>
          <w:tcPr>
            <w:tcW w:w="1607" w:type="dxa"/>
            <w:gridSpan w:val="2"/>
            <w:vAlign w:val="center"/>
          </w:tcPr>
          <w:p w14:paraId="0A29C4EB"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F741E3E"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1841</w:t>
            </w:r>
          </w:p>
        </w:tc>
      </w:tr>
      <w:tr w:rsidR="00A77939" w:rsidRPr="00263368" w14:paraId="51112382" w14:textId="77777777" w:rsidTr="009879BE">
        <w:tc>
          <w:tcPr>
            <w:tcW w:w="948" w:type="dxa"/>
            <w:vAlign w:val="center"/>
          </w:tcPr>
          <w:p w14:paraId="717AAB46"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A099BF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7264</w:t>
            </w:r>
          </w:p>
        </w:tc>
        <w:tc>
          <w:tcPr>
            <w:tcW w:w="1550" w:type="dxa"/>
            <w:vAlign w:val="center"/>
          </w:tcPr>
          <w:p w14:paraId="2DB0E5D7"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766E28C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Jankovics-ház ex-lege műemléki környezete</w:t>
            </w:r>
          </w:p>
        </w:tc>
        <w:tc>
          <w:tcPr>
            <w:tcW w:w="1607" w:type="dxa"/>
            <w:gridSpan w:val="2"/>
            <w:vAlign w:val="center"/>
          </w:tcPr>
          <w:p w14:paraId="7B1FDCB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0636B1E"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1840, 1842, 1844, 1845, 1850, 2365/1, 2343</w:t>
            </w:r>
          </w:p>
        </w:tc>
      </w:tr>
      <w:tr w:rsidR="00A77939" w:rsidRPr="00263368" w14:paraId="4984B1AC" w14:textId="77777777" w:rsidTr="009879BE">
        <w:tc>
          <w:tcPr>
            <w:tcW w:w="948" w:type="dxa"/>
            <w:vAlign w:val="center"/>
          </w:tcPr>
          <w:p w14:paraId="198C0241"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B3F2AC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7265</w:t>
            </w:r>
          </w:p>
        </w:tc>
        <w:tc>
          <w:tcPr>
            <w:tcW w:w="1550" w:type="dxa"/>
            <w:vAlign w:val="center"/>
          </w:tcPr>
          <w:p w14:paraId="3159638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Dumtsa Jenő u. 5/A.</w:t>
            </w:r>
          </w:p>
        </w:tc>
        <w:tc>
          <w:tcPr>
            <w:tcW w:w="2211" w:type="dxa"/>
            <w:vAlign w:val="center"/>
          </w:tcPr>
          <w:p w14:paraId="4D4CB55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2D6CA3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55196000"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2352</w:t>
            </w:r>
          </w:p>
        </w:tc>
      </w:tr>
      <w:tr w:rsidR="00A77939" w:rsidRPr="00263368" w14:paraId="308452C0" w14:textId="77777777" w:rsidTr="009879BE">
        <w:tc>
          <w:tcPr>
            <w:tcW w:w="948" w:type="dxa"/>
            <w:vAlign w:val="center"/>
          </w:tcPr>
          <w:p w14:paraId="02A0ECE1"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2AC1B9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7266</w:t>
            </w:r>
          </w:p>
        </w:tc>
        <w:tc>
          <w:tcPr>
            <w:tcW w:w="1550" w:type="dxa"/>
            <w:vAlign w:val="center"/>
          </w:tcPr>
          <w:p w14:paraId="4FABAEB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Dumtsa Jenő u. 6.</w:t>
            </w:r>
          </w:p>
        </w:tc>
        <w:tc>
          <w:tcPr>
            <w:tcW w:w="2211" w:type="dxa"/>
            <w:vAlign w:val="center"/>
          </w:tcPr>
          <w:p w14:paraId="0859EC0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7CBFE08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81609D6"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1840</w:t>
            </w:r>
          </w:p>
        </w:tc>
      </w:tr>
      <w:tr w:rsidR="00A77939" w:rsidRPr="00263368" w14:paraId="69789374" w14:textId="77777777" w:rsidTr="009879BE">
        <w:tc>
          <w:tcPr>
            <w:tcW w:w="948" w:type="dxa"/>
            <w:vAlign w:val="center"/>
          </w:tcPr>
          <w:p w14:paraId="5F675AD4"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B14510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7267</w:t>
            </w:r>
          </w:p>
        </w:tc>
        <w:tc>
          <w:tcPr>
            <w:tcW w:w="1550" w:type="dxa"/>
            <w:vAlign w:val="center"/>
          </w:tcPr>
          <w:p w14:paraId="757472F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Dumtsa Jenő u. 10.</w:t>
            </w:r>
          </w:p>
        </w:tc>
        <w:tc>
          <w:tcPr>
            <w:tcW w:w="2211" w:type="dxa"/>
            <w:vAlign w:val="center"/>
          </w:tcPr>
          <w:p w14:paraId="0F6B8B9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Barcsay Múzeum</w:t>
            </w:r>
          </w:p>
        </w:tc>
        <w:tc>
          <w:tcPr>
            <w:tcW w:w="1607" w:type="dxa"/>
            <w:gridSpan w:val="2"/>
            <w:vAlign w:val="center"/>
          </w:tcPr>
          <w:p w14:paraId="2BD7885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0696FD1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1826</w:t>
            </w:r>
          </w:p>
        </w:tc>
      </w:tr>
      <w:tr w:rsidR="00A77939" w:rsidRPr="00263368" w14:paraId="15D75A2E" w14:textId="77777777" w:rsidTr="009879BE">
        <w:tc>
          <w:tcPr>
            <w:tcW w:w="948" w:type="dxa"/>
            <w:vAlign w:val="center"/>
          </w:tcPr>
          <w:p w14:paraId="51BDAE25"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4CE959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7268</w:t>
            </w:r>
          </w:p>
        </w:tc>
        <w:tc>
          <w:tcPr>
            <w:tcW w:w="1550" w:type="dxa"/>
            <w:vAlign w:val="center"/>
          </w:tcPr>
          <w:p w14:paraId="344D74A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Dumtsa Jenő u. 12.</w:t>
            </w:r>
          </w:p>
        </w:tc>
        <w:tc>
          <w:tcPr>
            <w:tcW w:w="2211" w:type="dxa"/>
            <w:vAlign w:val="center"/>
          </w:tcPr>
          <w:p w14:paraId="1A8130D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693C745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4F47F037"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1825</w:t>
            </w:r>
          </w:p>
        </w:tc>
      </w:tr>
      <w:tr w:rsidR="00A77939" w:rsidRPr="00263368" w14:paraId="694D4BC8" w14:textId="77777777" w:rsidTr="009879BE">
        <w:tc>
          <w:tcPr>
            <w:tcW w:w="948" w:type="dxa"/>
            <w:vAlign w:val="center"/>
          </w:tcPr>
          <w:p w14:paraId="01AB5548"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4F351F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7269</w:t>
            </w:r>
          </w:p>
        </w:tc>
        <w:tc>
          <w:tcPr>
            <w:tcW w:w="1550" w:type="dxa"/>
            <w:vAlign w:val="center"/>
          </w:tcPr>
          <w:p w14:paraId="259C746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Dumtsa Jenő u. 22.</w:t>
            </w:r>
          </w:p>
        </w:tc>
        <w:tc>
          <w:tcPr>
            <w:tcW w:w="2211" w:type="dxa"/>
            <w:vAlign w:val="center"/>
          </w:tcPr>
          <w:p w14:paraId="7E29A38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E742AC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99A8E2D"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1807</w:t>
            </w:r>
          </w:p>
        </w:tc>
      </w:tr>
      <w:tr w:rsidR="00A77939" w:rsidRPr="00263368" w14:paraId="67B597F8" w14:textId="77777777" w:rsidTr="009879BE">
        <w:tc>
          <w:tcPr>
            <w:tcW w:w="948" w:type="dxa"/>
            <w:vAlign w:val="center"/>
          </w:tcPr>
          <w:p w14:paraId="55612606"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0AFCA360"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7270</w:t>
            </w:r>
          </w:p>
        </w:tc>
        <w:tc>
          <w:tcPr>
            <w:tcW w:w="1550" w:type="dxa"/>
            <w:vAlign w:val="center"/>
          </w:tcPr>
          <w:p w14:paraId="191462A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Janicsár utca 1.</w:t>
            </w:r>
          </w:p>
        </w:tc>
        <w:tc>
          <w:tcPr>
            <w:tcW w:w="2211" w:type="dxa"/>
            <w:vAlign w:val="center"/>
          </w:tcPr>
          <w:p w14:paraId="3E18A2A4"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Motesiczky-ház</w:t>
            </w:r>
          </w:p>
        </w:tc>
        <w:tc>
          <w:tcPr>
            <w:tcW w:w="1607" w:type="dxa"/>
            <w:gridSpan w:val="2"/>
            <w:vAlign w:val="center"/>
          </w:tcPr>
          <w:p w14:paraId="5224337C"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1D807F1"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2405</w:t>
            </w:r>
          </w:p>
        </w:tc>
      </w:tr>
      <w:tr w:rsidR="00731B3C" w:rsidRPr="00263368" w14:paraId="78822947" w14:textId="77777777" w:rsidTr="009879BE">
        <w:tc>
          <w:tcPr>
            <w:tcW w:w="948" w:type="dxa"/>
            <w:vAlign w:val="center"/>
          </w:tcPr>
          <w:p w14:paraId="55993A11" w14:textId="77777777" w:rsidR="00731B3C" w:rsidRPr="00263368" w:rsidRDefault="00731B3C" w:rsidP="009879BE">
            <w:pPr>
              <w:spacing w:after="0" w:line="240" w:lineRule="auto"/>
              <w:jc w:val="center"/>
              <w:rPr>
                <w:rFonts w:ascii="Times New Roman" w:hAnsi="Times New Roman" w:cs="Times New Roman"/>
                <w:b/>
              </w:rPr>
            </w:pPr>
          </w:p>
        </w:tc>
        <w:tc>
          <w:tcPr>
            <w:tcW w:w="827" w:type="dxa"/>
            <w:vAlign w:val="center"/>
          </w:tcPr>
          <w:p w14:paraId="72557C5C" w14:textId="77777777" w:rsidR="00731B3C" w:rsidRPr="00263368" w:rsidRDefault="00731B3C" w:rsidP="009879BE">
            <w:pPr>
              <w:spacing w:after="0" w:line="240" w:lineRule="auto"/>
              <w:jc w:val="center"/>
              <w:rPr>
                <w:rFonts w:ascii="Times New Roman" w:hAnsi="Times New Roman" w:cs="Times New Roman"/>
                <w:b/>
              </w:rPr>
            </w:pPr>
          </w:p>
        </w:tc>
        <w:tc>
          <w:tcPr>
            <w:tcW w:w="1550" w:type="dxa"/>
            <w:vAlign w:val="center"/>
          </w:tcPr>
          <w:p w14:paraId="5490BBA0" w14:textId="77777777" w:rsidR="00731B3C" w:rsidRPr="00263368" w:rsidRDefault="00731B3C" w:rsidP="009879BE">
            <w:pPr>
              <w:spacing w:before="60" w:after="60" w:line="240" w:lineRule="auto"/>
              <w:jc w:val="center"/>
              <w:rPr>
                <w:rFonts w:ascii="Times New Roman" w:hAnsi="Times New Roman" w:cs="Times New Roman"/>
                <w:b/>
              </w:rPr>
            </w:pPr>
          </w:p>
        </w:tc>
        <w:tc>
          <w:tcPr>
            <w:tcW w:w="2211" w:type="dxa"/>
            <w:vAlign w:val="center"/>
          </w:tcPr>
          <w:p w14:paraId="4F7AB9AC" w14:textId="77777777" w:rsidR="00731B3C" w:rsidRPr="00263368" w:rsidRDefault="00731B3C" w:rsidP="009879BE">
            <w:pPr>
              <w:spacing w:before="60" w:after="60" w:line="240" w:lineRule="auto"/>
              <w:jc w:val="center"/>
              <w:rPr>
                <w:rFonts w:ascii="Times New Roman" w:hAnsi="Times New Roman" w:cs="Times New Roman"/>
                <w:b/>
              </w:rPr>
            </w:pPr>
          </w:p>
        </w:tc>
        <w:tc>
          <w:tcPr>
            <w:tcW w:w="1607" w:type="dxa"/>
            <w:gridSpan w:val="2"/>
            <w:vAlign w:val="center"/>
          </w:tcPr>
          <w:p w14:paraId="3231DF71" w14:textId="77777777" w:rsidR="00731B3C" w:rsidRPr="00263368" w:rsidRDefault="00731B3C" w:rsidP="009879BE">
            <w:pPr>
              <w:spacing w:before="60" w:after="60" w:line="240" w:lineRule="auto"/>
              <w:jc w:val="center"/>
              <w:rPr>
                <w:rFonts w:ascii="Times New Roman" w:hAnsi="Times New Roman" w:cs="Times New Roman"/>
                <w:b/>
              </w:rPr>
            </w:pPr>
          </w:p>
        </w:tc>
        <w:tc>
          <w:tcPr>
            <w:tcW w:w="3484" w:type="dxa"/>
            <w:vAlign w:val="center"/>
          </w:tcPr>
          <w:p w14:paraId="3E55B15E" w14:textId="77777777" w:rsidR="00731B3C" w:rsidRPr="00263368" w:rsidRDefault="00731B3C" w:rsidP="009879BE">
            <w:pPr>
              <w:spacing w:before="60" w:after="60" w:line="240" w:lineRule="auto"/>
              <w:jc w:val="center"/>
              <w:rPr>
                <w:rFonts w:ascii="Times New Roman" w:hAnsi="Times New Roman" w:cs="Times New Roman"/>
                <w:b/>
              </w:rPr>
            </w:pPr>
          </w:p>
        </w:tc>
      </w:tr>
      <w:tr w:rsidR="009879BE" w:rsidRPr="00263368" w14:paraId="4F7B54B0" w14:textId="77777777" w:rsidTr="009879BE">
        <w:tc>
          <w:tcPr>
            <w:tcW w:w="948" w:type="dxa"/>
            <w:vAlign w:val="center"/>
          </w:tcPr>
          <w:p w14:paraId="50C1D180" w14:textId="77777777" w:rsidR="009879BE" w:rsidRPr="00263368" w:rsidRDefault="009879BE" w:rsidP="009879BE">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0E3AAF3F" w14:textId="368EF5DD" w:rsidR="009879BE" w:rsidRPr="00263368" w:rsidRDefault="009879BE" w:rsidP="009879BE">
            <w:pPr>
              <w:spacing w:after="0" w:line="240" w:lineRule="auto"/>
              <w:jc w:val="center"/>
              <w:rPr>
                <w:rFonts w:ascii="Times New Roman" w:hAnsi="Times New Roman" w:cs="Times New Roman"/>
                <w:b/>
              </w:rPr>
            </w:pPr>
            <w:r w:rsidRPr="00263368">
              <w:rPr>
                <w:rFonts w:ascii="Times New Roman" w:hAnsi="Times New Roman" w:cs="Times New Roman"/>
                <w:b/>
              </w:rPr>
              <w:t>szám</w:t>
            </w:r>
          </w:p>
        </w:tc>
        <w:tc>
          <w:tcPr>
            <w:tcW w:w="827" w:type="dxa"/>
            <w:vAlign w:val="center"/>
          </w:tcPr>
          <w:p w14:paraId="257AFB60" w14:textId="77777777" w:rsidR="009879BE" w:rsidRPr="00263368" w:rsidRDefault="009879BE" w:rsidP="009879BE">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7C61C645" w14:textId="7A0A4E6A" w:rsidR="009879BE" w:rsidRPr="00263368" w:rsidRDefault="009879BE" w:rsidP="009879BE">
            <w:pPr>
              <w:spacing w:after="0" w:line="240" w:lineRule="auto"/>
              <w:jc w:val="center"/>
              <w:rPr>
                <w:rFonts w:ascii="Times New Roman" w:hAnsi="Times New Roman" w:cs="Times New Roman"/>
                <w:b/>
              </w:rPr>
            </w:pPr>
            <w:r w:rsidRPr="00263368">
              <w:rPr>
                <w:rFonts w:ascii="Times New Roman" w:hAnsi="Times New Roman" w:cs="Times New Roman"/>
                <w:b/>
              </w:rPr>
              <w:t>szám</w:t>
            </w:r>
          </w:p>
        </w:tc>
        <w:tc>
          <w:tcPr>
            <w:tcW w:w="1550" w:type="dxa"/>
            <w:vAlign w:val="center"/>
          </w:tcPr>
          <w:p w14:paraId="4E0042B8" w14:textId="786F2FB7" w:rsidR="009879BE" w:rsidRPr="00263368" w:rsidRDefault="009879BE" w:rsidP="009879BE">
            <w:pPr>
              <w:spacing w:before="60" w:after="60" w:line="240" w:lineRule="auto"/>
              <w:jc w:val="center"/>
              <w:rPr>
                <w:rFonts w:ascii="Times New Roman" w:hAnsi="Times New Roman" w:cs="Times New Roman"/>
                <w:b/>
              </w:rPr>
            </w:pPr>
            <w:r w:rsidRPr="00263368">
              <w:rPr>
                <w:rFonts w:ascii="Times New Roman" w:hAnsi="Times New Roman" w:cs="Times New Roman"/>
                <w:b/>
              </w:rPr>
              <w:t>Cím</w:t>
            </w:r>
          </w:p>
        </w:tc>
        <w:tc>
          <w:tcPr>
            <w:tcW w:w="2211" w:type="dxa"/>
            <w:vAlign w:val="center"/>
          </w:tcPr>
          <w:p w14:paraId="7B0C7E35" w14:textId="5C867F62" w:rsidR="009879BE" w:rsidRPr="00263368" w:rsidRDefault="009879BE" w:rsidP="009879BE">
            <w:pPr>
              <w:spacing w:before="60" w:after="60" w:line="240" w:lineRule="auto"/>
              <w:jc w:val="center"/>
              <w:rPr>
                <w:rFonts w:ascii="Times New Roman" w:hAnsi="Times New Roman" w:cs="Times New Roman"/>
                <w:b/>
              </w:rPr>
            </w:pPr>
            <w:r w:rsidRPr="00263368">
              <w:rPr>
                <w:rFonts w:ascii="Times New Roman" w:hAnsi="Times New Roman" w:cs="Times New Roman"/>
                <w:b/>
              </w:rPr>
              <w:t>Név</w:t>
            </w:r>
          </w:p>
        </w:tc>
        <w:tc>
          <w:tcPr>
            <w:tcW w:w="1607" w:type="dxa"/>
            <w:gridSpan w:val="2"/>
            <w:vAlign w:val="center"/>
          </w:tcPr>
          <w:p w14:paraId="2952B0A4" w14:textId="2ED1AED7" w:rsidR="009879BE" w:rsidRPr="00263368" w:rsidRDefault="009879BE" w:rsidP="009879BE">
            <w:pPr>
              <w:spacing w:before="60" w:after="60" w:line="240" w:lineRule="auto"/>
              <w:jc w:val="center"/>
              <w:rPr>
                <w:rFonts w:ascii="Times New Roman" w:hAnsi="Times New Roman" w:cs="Times New Roman"/>
                <w:b/>
              </w:rPr>
            </w:pPr>
            <w:r w:rsidRPr="00263368">
              <w:rPr>
                <w:rFonts w:ascii="Times New Roman" w:hAnsi="Times New Roman" w:cs="Times New Roman"/>
                <w:b/>
              </w:rPr>
              <w:t>Védelem</w:t>
            </w:r>
          </w:p>
        </w:tc>
        <w:tc>
          <w:tcPr>
            <w:tcW w:w="3484" w:type="dxa"/>
            <w:vAlign w:val="center"/>
          </w:tcPr>
          <w:p w14:paraId="644F40F1" w14:textId="3D2D3896" w:rsidR="009879BE" w:rsidRPr="00263368" w:rsidRDefault="009879BE" w:rsidP="009879BE">
            <w:pPr>
              <w:spacing w:before="60" w:after="60" w:line="240" w:lineRule="auto"/>
              <w:jc w:val="center"/>
              <w:rPr>
                <w:rFonts w:ascii="Times New Roman" w:hAnsi="Times New Roman" w:cs="Times New Roman"/>
                <w:b/>
              </w:rPr>
            </w:pPr>
            <w:r w:rsidRPr="00263368">
              <w:rPr>
                <w:rFonts w:ascii="Times New Roman" w:hAnsi="Times New Roman" w:cs="Times New Roman"/>
                <w:b/>
              </w:rPr>
              <w:t>Helyrajzi szám</w:t>
            </w:r>
          </w:p>
        </w:tc>
      </w:tr>
      <w:tr w:rsidR="00A77939" w:rsidRPr="00263368" w14:paraId="06B34577" w14:textId="77777777" w:rsidTr="009879BE">
        <w:tc>
          <w:tcPr>
            <w:tcW w:w="948" w:type="dxa"/>
            <w:vAlign w:val="center"/>
          </w:tcPr>
          <w:p w14:paraId="3C93E2C1" w14:textId="77777777" w:rsidR="00A77939" w:rsidRPr="00263368" w:rsidRDefault="00A77939" w:rsidP="00C76971">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106EE1E7" w14:textId="77777777" w:rsidR="00A77939" w:rsidRPr="00263368" w:rsidRDefault="00A77939" w:rsidP="00C76971">
            <w:pPr>
              <w:spacing w:before="60" w:after="60" w:line="240" w:lineRule="auto"/>
              <w:jc w:val="center"/>
              <w:rPr>
                <w:rFonts w:ascii="Times New Roman" w:hAnsi="Times New Roman" w:cs="Times New Roman"/>
              </w:rPr>
            </w:pPr>
            <w:r w:rsidRPr="00263368">
              <w:rPr>
                <w:rFonts w:ascii="Times New Roman" w:hAnsi="Times New Roman" w:cs="Times New Roman"/>
              </w:rPr>
              <w:t>7270</w:t>
            </w:r>
          </w:p>
        </w:tc>
        <w:tc>
          <w:tcPr>
            <w:tcW w:w="1550" w:type="dxa"/>
            <w:vAlign w:val="center"/>
          </w:tcPr>
          <w:p w14:paraId="08DD21F4" w14:textId="77777777" w:rsidR="00A77939" w:rsidRPr="00263368" w:rsidRDefault="00A77939" w:rsidP="00C76971">
            <w:pPr>
              <w:spacing w:before="60" w:after="60" w:line="240" w:lineRule="auto"/>
              <w:jc w:val="center"/>
              <w:rPr>
                <w:rFonts w:ascii="Times New Roman" w:hAnsi="Times New Roman" w:cs="Times New Roman"/>
              </w:rPr>
            </w:pPr>
          </w:p>
        </w:tc>
        <w:tc>
          <w:tcPr>
            <w:tcW w:w="2211" w:type="dxa"/>
            <w:vAlign w:val="center"/>
          </w:tcPr>
          <w:p w14:paraId="266C489C" w14:textId="77777777" w:rsidR="00A77939" w:rsidRPr="00263368" w:rsidRDefault="00A77939" w:rsidP="009879BE">
            <w:pPr>
              <w:spacing w:before="60" w:after="60" w:line="240" w:lineRule="auto"/>
              <w:jc w:val="center"/>
              <w:rPr>
                <w:rFonts w:ascii="Times New Roman" w:hAnsi="Times New Roman" w:cs="Times New Roman"/>
              </w:rPr>
            </w:pPr>
            <w:r w:rsidRPr="00263368">
              <w:rPr>
                <w:rFonts w:ascii="Times New Roman" w:hAnsi="Times New Roman" w:cs="Times New Roman"/>
              </w:rPr>
              <w:t>Motesiczky-ház ex-lege műemléki környezete</w:t>
            </w:r>
          </w:p>
        </w:tc>
        <w:tc>
          <w:tcPr>
            <w:tcW w:w="1607" w:type="dxa"/>
            <w:gridSpan w:val="2"/>
            <w:vAlign w:val="center"/>
          </w:tcPr>
          <w:p w14:paraId="232A60A4" w14:textId="77777777" w:rsidR="00A77939" w:rsidRPr="00263368" w:rsidRDefault="00A77939" w:rsidP="00C76971">
            <w:pPr>
              <w:spacing w:before="60" w:after="6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2BCA307F"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2331, 2334, 2337, 2345, 2363, 2364, 2366, 2382, 2396, 2399, 2403, 2404/2, 2406/2</w:t>
            </w:r>
          </w:p>
        </w:tc>
      </w:tr>
      <w:tr w:rsidR="00A77939" w:rsidRPr="00263368" w14:paraId="4CB83EC1" w14:textId="77777777" w:rsidTr="009879BE">
        <w:tc>
          <w:tcPr>
            <w:tcW w:w="948" w:type="dxa"/>
            <w:vAlign w:val="center"/>
          </w:tcPr>
          <w:p w14:paraId="267CAB17"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7BC686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7271</w:t>
            </w:r>
          </w:p>
        </w:tc>
        <w:tc>
          <w:tcPr>
            <w:tcW w:w="1550" w:type="dxa"/>
            <w:vAlign w:val="center"/>
          </w:tcPr>
          <w:p w14:paraId="31FED39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 u. 1.</w:t>
            </w:r>
          </w:p>
        </w:tc>
        <w:tc>
          <w:tcPr>
            <w:tcW w:w="2211" w:type="dxa"/>
            <w:vAlign w:val="center"/>
          </w:tcPr>
          <w:p w14:paraId="1809532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Középkori lakóház részlete. Falsarok.</w:t>
            </w:r>
          </w:p>
        </w:tc>
        <w:tc>
          <w:tcPr>
            <w:tcW w:w="1607" w:type="dxa"/>
            <w:gridSpan w:val="2"/>
            <w:vAlign w:val="center"/>
          </w:tcPr>
          <w:p w14:paraId="38C8CC1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0A49CFDE"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1854</w:t>
            </w:r>
          </w:p>
        </w:tc>
      </w:tr>
      <w:tr w:rsidR="00A77939" w:rsidRPr="00263368" w14:paraId="7C6590E1" w14:textId="77777777" w:rsidTr="009879BE">
        <w:tc>
          <w:tcPr>
            <w:tcW w:w="948" w:type="dxa"/>
            <w:vAlign w:val="center"/>
          </w:tcPr>
          <w:p w14:paraId="534C5A6A"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335685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7271</w:t>
            </w:r>
          </w:p>
        </w:tc>
        <w:tc>
          <w:tcPr>
            <w:tcW w:w="1550" w:type="dxa"/>
            <w:vAlign w:val="center"/>
          </w:tcPr>
          <w:p w14:paraId="22F1285A"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18A5CE8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Középkori lakóház részlete. Falsarok. ex-lege műemléki környezete</w:t>
            </w:r>
          </w:p>
        </w:tc>
        <w:tc>
          <w:tcPr>
            <w:tcW w:w="1607" w:type="dxa"/>
            <w:gridSpan w:val="2"/>
            <w:vAlign w:val="center"/>
          </w:tcPr>
          <w:p w14:paraId="2BEFDB1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2BB5E6D7"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1788, 1789, 1790/2, 1848, 1853, 1855, 1856, 1861, 1862</w:t>
            </w:r>
          </w:p>
        </w:tc>
      </w:tr>
      <w:tr w:rsidR="00A77939" w:rsidRPr="00263368" w14:paraId="3D2D5400" w14:textId="77777777" w:rsidTr="009879BE">
        <w:tc>
          <w:tcPr>
            <w:tcW w:w="948" w:type="dxa"/>
            <w:vAlign w:val="center"/>
          </w:tcPr>
          <w:p w14:paraId="5F741294"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02F9A7F0"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7272</w:t>
            </w:r>
          </w:p>
        </w:tc>
        <w:tc>
          <w:tcPr>
            <w:tcW w:w="1550" w:type="dxa"/>
            <w:vAlign w:val="center"/>
          </w:tcPr>
          <w:p w14:paraId="3EAC5271"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Görög u. 4.</w:t>
            </w:r>
          </w:p>
        </w:tc>
        <w:tc>
          <w:tcPr>
            <w:tcW w:w="2211" w:type="dxa"/>
            <w:vAlign w:val="center"/>
          </w:tcPr>
          <w:p w14:paraId="73E391FD"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7C649F0D"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3B36B793"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1861</w:t>
            </w:r>
          </w:p>
        </w:tc>
      </w:tr>
      <w:tr w:rsidR="00A77939" w:rsidRPr="00263368" w14:paraId="6F088FDF" w14:textId="77777777" w:rsidTr="009879BE">
        <w:tc>
          <w:tcPr>
            <w:tcW w:w="948" w:type="dxa"/>
            <w:vAlign w:val="center"/>
          </w:tcPr>
          <w:p w14:paraId="0EFC566D"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18C3F9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7272</w:t>
            </w:r>
          </w:p>
        </w:tc>
        <w:tc>
          <w:tcPr>
            <w:tcW w:w="1550" w:type="dxa"/>
            <w:vAlign w:val="center"/>
          </w:tcPr>
          <w:p w14:paraId="7C700281"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701D04B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244B2E4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33C6556"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1848, 1854, 1856, 1858, 1860, 1862, 1863/1, 1863/2, 1864, 1865, 1866</w:t>
            </w:r>
          </w:p>
        </w:tc>
      </w:tr>
      <w:tr w:rsidR="00A77939" w:rsidRPr="00263368" w14:paraId="608D818D" w14:textId="77777777" w:rsidTr="009879BE">
        <w:tc>
          <w:tcPr>
            <w:tcW w:w="948" w:type="dxa"/>
            <w:vAlign w:val="center"/>
          </w:tcPr>
          <w:p w14:paraId="36845320"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0D75C8DF"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7273</w:t>
            </w:r>
          </w:p>
        </w:tc>
        <w:tc>
          <w:tcPr>
            <w:tcW w:w="1550" w:type="dxa"/>
            <w:vAlign w:val="center"/>
          </w:tcPr>
          <w:p w14:paraId="7AA7C91B"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Görög u. 6-8.</w:t>
            </w:r>
          </w:p>
        </w:tc>
        <w:tc>
          <w:tcPr>
            <w:tcW w:w="2211" w:type="dxa"/>
            <w:vAlign w:val="center"/>
          </w:tcPr>
          <w:p w14:paraId="11DB168F"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Bábics-ház</w:t>
            </w:r>
          </w:p>
        </w:tc>
        <w:tc>
          <w:tcPr>
            <w:tcW w:w="1607" w:type="dxa"/>
            <w:gridSpan w:val="2"/>
            <w:vAlign w:val="center"/>
          </w:tcPr>
          <w:p w14:paraId="1CFD2845"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36FE9B03"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1862</w:t>
            </w:r>
          </w:p>
        </w:tc>
      </w:tr>
      <w:tr w:rsidR="00A77939" w:rsidRPr="00263368" w14:paraId="46650EE3" w14:textId="77777777" w:rsidTr="009879BE">
        <w:tc>
          <w:tcPr>
            <w:tcW w:w="948" w:type="dxa"/>
            <w:vAlign w:val="center"/>
          </w:tcPr>
          <w:p w14:paraId="2FAFF8A8"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CE3173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7273</w:t>
            </w:r>
          </w:p>
        </w:tc>
        <w:tc>
          <w:tcPr>
            <w:tcW w:w="1550" w:type="dxa"/>
            <w:vAlign w:val="center"/>
          </w:tcPr>
          <w:p w14:paraId="7EFEEFDF"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15453C1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Bábics-ház ex-lege műemléki környezete</w:t>
            </w:r>
          </w:p>
        </w:tc>
        <w:tc>
          <w:tcPr>
            <w:tcW w:w="1607" w:type="dxa"/>
            <w:gridSpan w:val="2"/>
            <w:vAlign w:val="center"/>
          </w:tcPr>
          <w:p w14:paraId="1C20195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6794BFE"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1788, 1789, 1790/2, 1854, 1855, 1856, 1861, 1863/1</w:t>
            </w:r>
          </w:p>
        </w:tc>
      </w:tr>
      <w:tr w:rsidR="00A77939" w:rsidRPr="00263368" w14:paraId="5A447E97" w14:textId="77777777" w:rsidTr="009879BE">
        <w:tc>
          <w:tcPr>
            <w:tcW w:w="948" w:type="dxa"/>
            <w:vAlign w:val="center"/>
          </w:tcPr>
          <w:p w14:paraId="2DF8FC79"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3FA77E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7274</w:t>
            </w:r>
          </w:p>
        </w:tc>
        <w:tc>
          <w:tcPr>
            <w:tcW w:w="1550" w:type="dxa"/>
            <w:vAlign w:val="center"/>
          </w:tcPr>
          <w:p w14:paraId="7AD70A3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Gőzhajó u. 2.</w:t>
            </w:r>
          </w:p>
        </w:tc>
        <w:tc>
          <w:tcPr>
            <w:tcW w:w="2211" w:type="dxa"/>
            <w:vAlign w:val="center"/>
          </w:tcPr>
          <w:p w14:paraId="26AF173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261AD7A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ED0C5E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2270</w:t>
            </w:r>
          </w:p>
        </w:tc>
      </w:tr>
      <w:tr w:rsidR="00A77939" w:rsidRPr="00263368" w14:paraId="5078ED45" w14:textId="77777777" w:rsidTr="009879BE">
        <w:tc>
          <w:tcPr>
            <w:tcW w:w="948" w:type="dxa"/>
            <w:vAlign w:val="center"/>
          </w:tcPr>
          <w:p w14:paraId="10B93AB4"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2D0DC8AF"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7275</w:t>
            </w:r>
          </w:p>
        </w:tc>
        <w:tc>
          <w:tcPr>
            <w:tcW w:w="1550" w:type="dxa"/>
            <w:vAlign w:val="center"/>
          </w:tcPr>
          <w:p w14:paraId="04D8AB6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Hunyadi u. 3.</w:t>
            </w:r>
          </w:p>
        </w:tc>
        <w:tc>
          <w:tcPr>
            <w:tcW w:w="2211" w:type="dxa"/>
            <w:vAlign w:val="center"/>
          </w:tcPr>
          <w:p w14:paraId="07337EDC"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5D96707F"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6F66A947"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2265</w:t>
            </w:r>
          </w:p>
        </w:tc>
      </w:tr>
      <w:tr w:rsidR="00A77939" w:rsidRPr="00263368" w14:paraId="7F2121A7" w14:textId="77777777" w:rsidTr="009879BE">
        <w:tc>
          <w:tcPr>
            <w:tcW w:w="948" w:type="dxa"/>
            <w:vAlign w:val="center"/>
          </w:tcPr>
          <w:p w14:paraId="4A33603C"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FFFB46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7275</w:t>
            </w:r>
          </w:p>
        </w:tc>
        <w:tc>
          <w:tcPr>
            <w:tcW w:w="1550" w:type="dxa"/>
            <w:vAlign w:val="center"/>
          </w:tcPr>
          <w:p w14:paraId="7FB91F72"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7BF8498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7F2AB13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23DD62B9"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2252, 2264, 2266, 2269, 2272, 2285, 2286, 2287, 2288/1</w:t>
            </w:r>
          </w:p>
        </w:tc>
      </w:tr>
      <w:tr w:rsidR="00A77939" w:rsidRPr="00263368" w14:paraId="34814932" w14:textId="77777777" w:rsidTr="009879BE">
        <w:tc>
          <w:tcPr>
            <w:tcW w:w="948" w:type="dxa"/>
            <w:vAlign w:val="center"/>
          </w:tcPr>
          <w:p w14:paraId="35150AB1"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347E81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7276</w:t>
            </w:r>
          </w:p>
        </w:tc>
        <w:tc>
          <w:tcPr>
            <w:tcW w:w="1550" w:type="dxa"/>
            <w:vAlign w:val="center"/>
          </w:tcPr>
          <w:p w14:paraId="789E9DC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Hunyadi u. 7. (Gőzhajó u. 4.)</w:t>
            </w:r>
          </w:p>
        </w:tc>
        <w:tc>
          <w:tcPr>
            <w:tcW w:w="2211" w:type="dxa"/>
            <w:vAlign w:val="center"/>
          </w:tcPr>
          <w:p w14:paraId="7816DD3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Görögkeleti plébániaház</w:t>
            </w:r>
          </w:p>
        </w:tc>
        <w:tc>
          <w:tcPr>
            <w:tcW w:w="1607" w:type="dxa"/>
            <w:gridSpan w:val="2"/>
            <w:vAlign w:val="center"/>
          </w:tcPr>
          <w:p w14:paraId="203076B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E483E0C"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2263</w:t>
            </w:r>
          </w:p>
        </w:tc>
      </w:tr>
      <w:tr w:rsidR="00A77939" w:rsidRPr="00263368" w14:paraId="38887424" w14:textId="77777777" w:rsidTr="009879BE">
        <w:tc>
          <w:tcPr>
            <w:tcW w:w="948" w:type="dxa"/>
            <w:vAlign w:val="center"/>
          </w:tcPr>
          <w:p w14:paraId="5EE1E04C"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A66BB5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7276</w:t>
            </w:r>
          </w:p>
        </w:tc>
        <w:tc>
          <w:tcPr>
            <w:tcW w:w="1550" w:type="dxa"/>
            <w:vAlign w:val="center"/>
          </w:tcPr>
          <w:p w14:paraId="722E02D8"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6A301D8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Görögkeleti plébániaház ex-lege műemléki környezete</w:t>
            </w:r>
          </w:p>
        </w:tc>
        <w:tc>
          <w:tcPr>
            <w:tcW w:w="1607" w:type="dxa"/>
            <w:gridSpan w:val="2"/>
            <w:vAlign w:val="center"/>
          </w:tcPr>
          <w:p w14:paraId="52EA27C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C03CACF"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2245, 2247, 2248, 2252, 2256, 2262, 2264, 2270, 2271</w:t>
            </w:r>
          </w:p>
        </w:tc>
      </w:tr>
      <w:tr w:rsidR="00A77939" w:rsidRPr="00263368" w14:paraId="1B0706F1" w14:textId="77777777" w:rsidTr="009879BE">
        <w:tc>
          <w:tcPr>
            <w:tcW w:w="948" w:type="dxa"/>
            <w:vAlign w:val="center"/>
          </w:tcPr>
          <w:p w14:paraId="65DC562D"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50E2F907"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7277</w:t>
            </w:r>
          </w:p>
        </w:tc>
        <w:tc>
          <w:tcPr>
            <w:tcW w:w="1550" w:type="dxa"/>
            <w:vAlign w:val="center"/>
          </w:tcPr>
          <w:p w14:paraId="2E7864F9"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Kálvária tér</w:t>
            </w:r>
          </w:p>
        </w:tc>
        <w:tc>
          <w:tcPr>
            <w:tcW w:w="2211" w:type="dxa"/>
            <w:vAlign w:val="center"/>
          </w:tcPr>
          <w:p w14:paraId="5BC67FB8"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Kálvária</w:t>
            </w:r>
          </w:p>
        </w:tc>
        <w:tc>
          <w:tcPr>
            <w:tcW w:w="1607" w:type="dxa"/>
            <w:gridSpan w:val="2"/>
            <w:vAlign w:val="center"/>
          </w:tcPr>
          <w:p w14:paraId="691E98D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5D9AE78"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1043</w:t>
            </w:r>
          </w:p>
        </w:tc>
      </w:tr>
      <w:tr w:rsidR="00A77939" w:rsidRPr="00263368" w14:paraId="2B7FAEA5" w14:textId="77777777" w:rsidTr="009879BE">
        <w:tc>
          <w:tcPr>
            <w:tcW w:w="948" w:type="dxa"/>
            <w:vAlign w:val="center"/>
          </w:tcPr>
          <w:p w14:paraId="77A1FAC1"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C1DA89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7277</w:t>
            </w:r>
          </w:p>
        </w:tc>
        <w:tc>
          <w:tcPr>
            <w:tcW w:w="1550" w:type="dxa"/>
            <w:vAlign w:val="center"/>
          </w:tcPr>
          <w:p w14:paraId="38D960AE"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065EB30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Kálvária ex-lege műemléki környezete</w:t>
            </w:r>
          </w:p>
        </w:tc>
        <w:tc>
          <w:tcPr>
            <w:tcW w:w="1607" w:type="dxa"/>
            <w:gridSpan w:val="2"/>
            <w:vAlign w:val="center"/>
          </w:tcPr>
          <w:p w14:paraId="7A07CA4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7E79D06"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1041, 1093, 1103, 1310, 1314, 1315, 988/3, 1115, 1116</w:t>
            </w:r>
          </w:p>
        </w:tc>
      </w:tr>
      <w:tr w:rsidR="00A77939" w:rsidRPr="00263368" w14:paraId="746670E1" w14:textId="77777777" w:rsidTr="009879BE">
        <w:tc>
          <w:tcPr>
            <w:tcW w:w="948" w:type="dxa"/>
            <w:vAlign w:val="center"/>
          </w:tcPr>
          <w:p w14:paraId="5C5BC402"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77B794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7278</w:t>
            </w:r>
          </w:p>
        </w:tc>
        <w:tc>
          <w:tcPr>
            <w:tcW w:w="1550" w:type="dxa"/>
            <w:vAlign w:val="center"/>
          </w:tcPr>
          <w:p w14:paraId="66E8C95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Kígyó u. 1.</w:t>
            </w:r>
          </w:p>
        </w:tc>
        <w:tc>
          <w:tcPr>
            <w:tcW w:w="2211" w:type="dxa"/>
            <w:vAlign w:val="center"/>
          </w:tcPr>
          <w:p w14:paraId="0B804CE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5412BB9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DB2835D"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2225</w:t>
            </w:r>
          </w:p>
        </w:tc>
      </w:tr>
      <w:tr w:rsidR="00A77939" w:rsidRPr="00263368" w14:paraId="760E602E" w14:textId="77777777" w:rsidTr="009879BE">
        <w:tc>
          <w:tcPr>
            <w:tcW w:w="948" w:type="dxa"/>
            <w:vAlign w:val="center"/>
          </w:tcPr>
          <w:p w14:paraId="19056FBC"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09C4CD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7279</w:t>
            </w:r>
          </w:p>
        </w:tc>
        <w:tc>
          <w:tcPr>
            <w:tcW w:w="1550" w:type="dxa"/>
            <w:vAlign w:val="center"/>
          </w:tcPr>
          <w:p w14:paraId="073CFA9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Kígyó u. 4.</w:t>
            </w:r>
          </w:p>
        </w:tc>
        <w:tc>
          <w:tcPr>
            <w:tcW w:w="2211" w:type="dxa"/>
            <w:vAlign w:val="center"/>
          </w:tcPr>
          <w:p w14:paraId="49668A4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7DD3FB8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48656CDE"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2267</w:t>
            </w:r>
          </w:p>
        </w:tc>
      </w:tr>
      <w:tr w:rsidR="00A77939" w:rsidRPr="00263368" w14:paraId="13FE08B5" w14:textId="77777777" w:rsidTr="009879BE">
        <w:tc>
          <w:tcPr>
            <w:tcW w:w="948" w:type="dxa"/>
            <w:vAlign w:val="center"/>
          </w:tcPr>
          <w:p w14:paraId="208CB541"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511251DC"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7280</w:t>
            </w:r>
          </w:p>
        </w:tc>
        <w:tc>
          <w:tcPr>
            <w:tcW w:w="1550" w:type="dxa"/>
            <w:vAlign w:val="center"/>
          </w:tcPr>
          <w:p w14:paraId="46DB3731"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Kossuth u. 1.</w:t>
            </w:r>
          </w:p>
        </w:tc>
        <w:tc>
          <w:tcPr>
            <w:tcW w:w="2211" w:type="dxa"/>
            <w:vAlign w:val="center"/>
          </w:tcPr>
          <w:p w14:paraId="62E13D9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Pozsarevacska-templom</w:t>
            </w:r>
          </w:p>
        </w:tc>
        <w:tc>
          <w:tcPr>
            <w:tcW w:w="1607" w:type="dxa"/>
            <w:gridSpan w:val="2"/>
            <w:vAlign w:val="center"/>
          </w:tcPr>
          <w:p w14:paraId="76040405"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131B28EF"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1045</w:t>
            </w:r>
          </w:p>
        </w:tc>
      </w:tr>
      <w:tr w:rsidR="00A77939" w:rsidRPr="00263368" w14:paraId="4C22866A" w14:textId="77777777" w:rsidTr="009879BE">
        <w:tc>
          <w:tcPr>
            <w:tcW w:w="948" w:type="dxa"/>
            <w:vAlign w:val="center"/>
          </w:tcPr>
          <w:p w14:paraId="13A0BDDB"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8A03395"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7280</w:t>
            </w:r>
          </w:p>
        </w:tc>
        <w:tc>
          <w:tcPr>
            <w:tcW w:w="1550" w:type="dxa"/>
            <w:vAlign w:val="center"/>
          </w:tcPr>
          <w:p w14:paraId="54E7975F"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53A6F2D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Pozsarevacska-templom ex-lege műemléki környezete</w:t>
            </w:r>
          </w:p>
        </w:tc>
        <w:tc>
          <w:tcPr>
            <w:tcW w:w="1607" w:type="dxa"/>
            <w:gridSpan w:val="2"/>
            <w:vAlign w:val="center"/>
          </w:tcPr>
          <w:p w14:paraId="46BF58C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35BDC45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1044/1, 1046, 1048, 1050, 1051, 1786, 986, 987, 988/1, 989/1, 903</w:t>
            </w:r>
          </w:p>
        </w:tc>
      </w:tr>
      <w:tr w:rsidR="00A77939" w:rsidRPr="00263368" w14:paraId="59F3FB13" w14:textId="77777777" w:rsidTr="009879BE">
        <w:tc>
          <w:tcPr>
            <w:tcW w:w="948" w:type="dxa"/>
            <w:vAlign w:val="center"/>
          </w:tcPr>
          <w:p w14:paraId="638B628D"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550B77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7281</w:t>
            </w:r>
          </w:p>
        </w:tc>
        <w:tc>
          <w:tcPr>
            <w:tcW w:w="1550" w:type="dxa"/>
            <w:vAlign w:val="center"/>
          </w:tcPr>
          <w:p w14:paraId="349ABD2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Kossuth u. 3.</w:t>
            </w:r>
          </w:p>
        </w:tc>
        <w:tc>
          <w:tcPr>
            <w:tcW w:w="2211" w:type="dxa"/>
            <w:vAlign w:val="center"/>
          </w:tcPr>
          <w:p w14:paraId="2F56425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B3B51D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4DC00105"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1051</w:t>
            </w:r>
          </w:p>
        </w:tc>
      </w:tr>
      <w:tr w:rsidR="005A29E7" w:rsidRPr="00263368" w14:paraId="71E76D17" w14:textId="77777777" w:rsidTr="009879BE">
        <w:tc>
          <w:tcPr>
            <w:tcW w:w="948" w:type="dxa"/>
            <w:vAlign w:val="center"/>
          </w:tcPr>
          <w:p w14:paraId="55F75316" w14:textId="77777777" w:rsidR="005A29E7" w:rsidRPr="00263368" w:rsidRDefault="005A29E7" w:rsidP="005A29E7">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C3B61BD" w14:textId="0AF8AF1A"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7282</w:t>
            </w:r>
          </w:p>
        </w:tc>
        <w:tc>
          <w:tcPr>
            <w:tcW w:w="1550" w:type="dxa"/>
            <w:vAlign w:val="center"/>
          </w:tcPr>
          <w:p w14:paraId="5D2154F8" w14:textId="01622BB3"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Kossuth u. 4.</w:t>
            </w:r>
          </w:p>
        </w:tc>
        <w:tc>
          <w:tcPr>
            <w:tcW w:w="2211" w:type="dxa"/>
            <w:vAlign w:val="center"/>
          </w:tcPr>
          <w:p w14:paraId="62C5889B" w14:textId="2E332ECC"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4F168C55" w14:textId="7C97077F" w:rsidR="005A29E7" w:rsidRPr="00263368" w:rsidRDefault="005A29E7" w:rsidP="005A29E7">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2F12738B" w14:textId="4907921A" w:rsidR="005A29E7" w:rsidRPr="00263368" w:rsidRDefault="005A29E7"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987</w:t>
            </w:r>
          </w:p>
        </w:tc>
      </w:tr>
      <w:tr w:rsidR="00A77939" w:rsidRPr="00263368" w14:paraId="12FCDFEC" w14:textId="77777777" w:rsidTr="009879BE">
        <w:tc>
          <w:tcPr>
            <w:tcW w:w="948" w:type="dxa"/>
            <w:vAlign w:val="center"/>
          </w:tcPr>
          <w:p w14:paraId="0E679A28"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3791A4C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7283</w:t>
            </w:r>
          </w:p>
        </w:tc>
        <w:tc>
          <w:tcPr>
            <w:tcW w:w="1550" w:type="dxa"/>
            <w:vAlign w:val="center"/>
          </w:tcPr>
          <w:p w14:paraId="696A711A"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Kossuth u. 5.</w:t>
            </w:r>
          </w:p>
        </w:tc>
        <w:tc>
          <w:tcPr>
            <w:tcW w:w="2211" w:type="dxa"/>
            <w:vAlign w:val="center"/>
          </w:tcPr>
          <w:p w14:paraId="3381EF5A"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Pajor-ház</w:t>
            </w:r>
          </w:p>
        </w:tc>
        <w:tc>
          <w:tcPr>
            <w:tcW w:w="1607" w:type="dxa"/>
            <w:gridSpan w:val="2"/>
            <w:vAlign w:val="center"/>
          </w:tcPr>
          <w:p w14:paraId="1AC821AB"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0AC06C06"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1052/1, 1052/2</w:t>
            </w:r>
          </w:p>
        </w:tc>
      </w:tr>
      <w:tr w:rsidR="00A77939" w:rsidRPr="00263368" w14:paraId="560016A7" w14:textId="77777777" w:rsidTr="009879BE">
        <w:tc>
          <w:tcPr>
            <w:tcW w:w="948" w:type="dxa"/>
            <w:vAlign w:val="center"/>
          </w:tcPr>
          <w:p w14:paraId="0A272DFD"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C1C00C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7283</w:t>
            </w:r>
          </w:p>
        </w:tc>
        <w:tc>
          <w:tcPr>
            <w:tcW w:w="1550" w:type="dxa"/>
            <w:vAlign w:val="center"/>
          </w:tcPr>
          <w:p w14:paraId="795793A8"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2FC8966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Pajor-ház ex-lege műemléki környezete</w:t>
            </w:r>
          </w:p>
        </w:tc>
        <w:tc>
          <w:tcPr>
            <w:tcW w:w="1607" w:type="dxa"/>
            <w:gridSpan w:val="2"/>
            <w:vAlign w:val="center"/>
          </w:tcPr>
          <w:p w14:paraId="3D3EEFB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327F3AD0"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1050, 1051, 903, 977, 979, 980, 983, 984, 986, 1053</w:t>
            </w:r>
          </w:p>
        </w:tc>
      </w:tr>
      <w:tr w:rsidR="00A77939" w:rsidRPr="00263368" w14:paraId="330E20A0" w14:textId="77777777" w:rsidTr="009879BE">
        <w:tc>
          <w:tcPr>
            <w:tcW w:w="948" w:type="dxa"/>
            <w:vAlign w:val="center"/>
          </w:tcPr>
          <w:p w14:paraId="5C71DD62"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746D4D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7284</w:t>
            </w:r>
          </w:p>
        </w:tc>
        <w:tc>
          <w:tcPr>
            <w:tcW w:w="1550" w:type="dxa"/>
            <w:vAlign w:val="center"/>
          </w:tcPr>
          <w:p w14:paraId="1360069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Kossuth u.</w:t>
            </w:r>
          </w:p>
        </w:tc>
        <w:tc>
          <w:tcPr>
            <w:tcW w:w="2211" w:type="dxa"/>
            <w:vAlign w:val="center"/>
          </w:tcPr>
          <w:p w14:paraId="65E9711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 k. kápolna</w:t>
            </w:r>
          </w:p>
        </w:tc>
        <w:tc>
          <w:tcPr>
            <w:tcW w:w="1607" w:type="dxa"/>
            <w:gridSpan w:val="2"/>
            <w:vAlign w:val="center"/>
          </w:tcPr>
          <w:p w14:paraId="47A4A64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128C7FC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1147/3, 1147/4, 1147/1</w:t>
            </w:r>
          </w:p>
        </w:tc>
      </w:tr>
      <w:tr w:rsidR="00A77939" w:rsidRPr="00263368" w14:paraId="3D76774A" w14:textId="77777777" w:rsidTr="009879BE">
        <w:tc>
          <w:tcPr>
            <w:tcW w:w="948" w:type="dxa"/>
            <w:vAlign w:val="center"/>
          </w:tcPr>
          <w:p w14:paraId="40066A39"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125ED3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7285</w:t>
            </w:r>
          </w:p>
        </w:tc>
        <w:tc>
          <w:tcPr>
            <w:tcW w:w="1550" w:type="dxa"/>
            <w:vAlign w:val="center"/>
          </w:tcPr>
          <w:p w14:paraId="370A2F0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Kossuth u. 15.</w:t>
            </w:r>
          </w:p>
        </w:tc>
        <w:tc>
          <w:tcPr>
            <w:tcW w:w="2211" w:type="dxa"/>
            <w:vAlign w:val="center"/>
          </w:tcPr>
          <w:p w14:paraId="1CBABD1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42F3FE6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2572BAD6"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880/1, 880/2</w:t>
            </w:r>
          </w:p>
        </w:tc>
      </w:tr>
      <w:tr w:rsidR="00A77939" w:rsidRPr="00263368" w14:paraId="7BC4B816" w14:textId="77777777" w:rsidTr="009879BE">
        <w:tc>
          <w:tcPr>
            <w:tcW w:w="948" w:type="dxa"/>
            <w:vAlign w:val="center"/>
          </w:tcPr>
          <w:p w14:paraId="04CB19AB"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EA4690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7286</w:t>
            </w:r>
          </w:p>
        </w:tc>
        <w:tc>
          <w:tcPr>
            <w:tcW w:w="1550" w:type="dxa"/>
            <w:vAlign w:val="center"/>
          </w:tcPr>
          <w:p w14:paraId="045EC67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Izbég, Rákóczi utca</w:t>
            </w:r>
          </w:p>
        </w:tc>
        <w:tc>
          <w:tcPr>
            <w:tcW w:w="2211" w:type="dxa"/>
            <w:vAlign w:val="center"/>
          </w:tcPr>
          <w:p w14:paraId="42F11D5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Római katolikus plébániatemplom</w:t>
            </w:r>
          </w:p>
        </w:tc>
        <w:tc>
          <w:tcPr>
            <w:tcW w:w="1607" w:type="dxa"/>
            <w:gridSpan w:val="2"/>
            <w:vAlign w:val="center"/>
          </w:tcPr>
          <w:p w14:paraId="36FFAFC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0A084ED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2750</w:t>
            </w:r>
          </w:p>
        </w:tc>
      </w:tr>
      <w:tr w:rsidR="009879BE" w:rsidRPr="00263368" w14:paraId="256E5E46" w14:textId="77777777" w:rsidTr="009879BE">
        <w:tc>
          <w:tcPr>
            <w:tcW w:w="948" w:type="dxa"/>
            <w:vAlign w:val="center"/>
          </w:tcPr>
          <w:p w14:paraId="4FFB7E0B" w14:textId="77777777" w:rsidR="009879BE" w:rsidRPr="00263368" w:rsidRDefault="009879BE" w:rsidP="009879BE">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566585A8" w14:textId="7E1F53C5" w:rsidR="009879BE" w:rsidRPr="00263368" w:rsidRDefault="009879BE" w:rsidP="009879BE">
            <w:pPr>
              <w:spacing w:after="0" w:line="240" w:lineRule="auto"/>
              <w:contextualSpacing/>
              <w:jc w:val="center"/>
              <w:rPr>
                <w:rFonts w:ascii="Times New Roman" w:hAnsi="Times New Roman" w:cs="Times New Roman"/>
              </w:rPr>
            </w:pPr>
            <w:r w:rsidRPr="00263368">
              <w:rPr>
                <w:rFonts w:ascii="Times New Roman" w:hAnsi="Times New Roman" w:cs="Times New Roman"/>
                <w:b/>
              </w:rPr>
              <w:t>szám</w:t>
            </w:r>
          </w:p>
        </w:tc>
        <w:tc>
          <w:tcPr>
            <w:tcW w:w="827" w:type="dxa"/>
            <w:vAlign w:val="center"/>
          </w:tcPr>
          <w:p w14:paraId="12DD9C5D" w14:textId="77777777" w:rsidR="009879BE" w:rsidRPr="00263368" w:rsidRDefault="009879BE" w:rsidP="009879BE">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0FC54F1B" w14:textId="5AC44F8F" w:rsidR="009879BE" w:rsidRPr="00263368" w:rsidRDefault="009879BE" w:rsidP="009879BE">
            <w:pPr>
              <w:spacing w:after="0" w:line="240" w:lineRule="auto"/>
              <w:jc w:val="center"/>
              <w:rPr>
                <w:rFonts w:ascii="Times New Roman" w:hAnsi="Times New Roman" w:cs="Times New Roman"/>
              </w:rPr>
            </w:pPr>
            <w:r w:rsidRPr="00263368">
              <w:rPr>
                <w:rFonts w:ascii="Times New Roman" w:hAnsi="Times New Roman" w:cs="Times New Roman"/>
                <w:b/>
              </w:rPr>
              <w:t>szám</w:t>
            </w:r>
          </w:p>
        </w:tc>
        <w:tc>
          <w:tcPr>
            <w:tcW w:w="1550" w:type="dxa"/>
            <w:vAlign w:val="center"/>
          </w:tcPr>
          <w:p w14:paraId="1F7886D1" w14:textId="382D0E7F" w:rsidR="009879BE" w:rsidRPr="00263368" w:rsidRDefault="009879BE" w:rsidP="009879BE">
            <w:pPr>
              <w:spacing w:after="0" w:line="240" w:lineRule="auto"/>
              <w:jc w:val="center"/>
              <w:rPr>
                <w:rFonts w:ascii="Times New Roman" w:hAnsi="Times New Roman" w:cs="Times New Roman"/>
              </w:rPr>
            </w:pPr>
            <w:r w:rsidRPr="00263368">
              <w:rPr>
                <w:rFonts w:ascii="Times New Roman" w:hAnsi="Times New Roman" w:cs="Times New Roman"/>
                <w:b/>
              </w:rPr>
              <w:t>Cím</w:t>
            </w:r>
          </w:p>
        </w:tc>
        <w:tc>
          <w:tcPr>
            <w:tcW w:w="2211" w:type="dxa"/>
            <w:vAlign w:val="center"/>
          </w:tcPr>
          <w:p w14:paraId="6DD8C8C1" w14:textId="3391E70B" w:rsidR="009879BE" w:rsidRPr="00263368" w:rsidRDefault="009879BE" w:rsidP="009879BE">
            <w:pPr>
              <w:spacing w:after="0" w:line="240" w:lineRule="auto"/>
              <w:jc w:val="center"/>
              <w:rPr>
                <w:rFonts w:ascii="Times New Roman" w:hAnsi="Times New Roman" w:cs="Times New Roman"/>
              </w:rPr>
            </w:pPr>
            <w:r w:rsidRPr="00263368">
              <w:rPr>
                <w:rFonts w:ascii="Times New Roman" w:hAnsi="Times New Roman" w:cs="Times New Roman"/>
                <w:b/>
              </w:rPr>
              <w:t>Név</w:t>
            </w:r>
          </w:p>
        </w:tc>
        <w:tc>
          <w:tcPr>
            <w:tcW w:w="1607" w:type="dxa"/>
            <w:gridSpan w:val="2"/>
            <w:vAlign w:val="center"/>
          </w:tcPr>
          <w:p w14:paraId="309A833C" w14:textId="7F5960B7" w:rsidR="009879BE" w:rsidRPr="00263368" w:rsidRDefault="009879BE" w:rsidP="009879BE">
            <w:pPr>
              <w:spacing w:after="0" w:line="240" w:lineRule="auto"/>
              <w:jc w:val="center"/>
              <w:rPr>
                <w:rFonts w:ascii="Times New Roman" w:hAnsi="Times New Roman" w:cs="Times New Roman"/>
              </w:rPr>
            </w:pPr>
            <w:r w:rsidRPr="00263368">
              <w:rPr>
                <w:rFonts w:ascii="Times New Roman" w:hAnsi="Times New Roman" w:cs="Times New Roman"/>
                <w:b/>
              </w:rPr>
              <w:t>Védelem</w:t>
            </w:r>
          </w:p>
        </w:tc>
        <w:tc>
          <w:tcPr>
            <w:tcW w:w="3484" w:type="dxa"/>
            <w:vAlign w:val="center"/>
          </w:tcPr>
          <w:p w14:paraId="32A956A9" w14:textId="22E056E0" w:rsidR="009879BE" w:rsidRPr="00263368" w:rsidRDefault="009879BE" w:rsidP="009879BE">
            <w:pPr>
              <w:spacing w:after="0" w:line="240" w:lineRule="auto"/>
              <w:jc w:val="center"/>
              <w:rPr>
                <w:rFonts w:ascii="Times New Roman" w:hAnsi="Times New Roman" w:cs="Times New Roman"/>
              </w:rPr>
            </w:pPr>
            <w:r w:rsidRPr="00263368">
              <w:rPr>
                <w:rFonts w:ascii="Times New Roman" w:hAnsi="Times New Roman" w:cs="Times New Roman"/>
                <w:b/>
              </w:rPr>
              <w:t>Helyrajzi szám</w:t>
            </w:r>
          </w:p>
        </w:tc>
      </w:tr>
      <w:tr w:rsidR="00A77939" w:rsidRPr="00263368" w14:paraId="46E54AA4" w14:textId="77777777" w:rsidTr="009879BE">
        <w:tc>
          <w:tcPr>
            <w:tcW w:w="948" w:type="dxa"/>
            <w:vAlign w:val="center"/>
          </w:tcPr>
          <w:p w14:paraId="44D7101D"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992069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7286</w:t>
            </w:r>
          </w:p>
        </w:tc>
        <w:tc>
          <w:tcPr>
            <w:tcW w:w="1550" w:type="dxa"/>
            <w:vAlign w:val="center"/>
          </w:tcPr>
          <w:p w14:paraId="4212E74E"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6A40742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Római katolikus plébániatemplom ex-lege műemléki környezete</w:t>
            </w:r>
          </w:p>
        </w:tc>
        <w:tc>
          <w:tcPr>
            <w:tcW w:w="1607" w:type="dxa"/>
            <w:gridSpan w:val="2"/>
            <w:vAlign w:val="center"/>
          </w:tcPr>
          <w:p w14:paraId="45B3D2D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EABFBBD"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2736, 2737/2, 2749, 2751, 2772, 2734/4, 2728/3, 2729, 2722/1, 2730/4</w:t>
            </w:r>
          </w:p>
        </w:tc>
      </w:tr>
      <w:tr w:rsidR="00A77939" w:rsidRPr="00263368" w14:paraId="15C30724" w14:textId="77777777" w:rsidTr="009879BE">
        <w:tc>
          <w:tcPr>
            <w:tcW w:w="948" w:type="dxa"/>
            <w:vAlign w:val="center"/>
          </w:tcPr>
          <w:p w14:paraId="656D4C45"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D13D2F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7287</w:t>
            </w:r>
          </w:p>
        </w:tc>
        <w:tc>
          <w:tcPr>
            <w:tcW w:w="1550" w:type="dxa"/>
            <w:vAlign w:val="center"/>
          </w:tcPr>
          <w:p w14:paraId="6C91877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Rákóczi u. 30. (volt Lenin u. 8.)</w:t>
            </w:r>
          </w:p>
        </w:tc>
        <w:tc>
          <w:tcPr>
            <w:tcW w:w="2211" w:type="dxa"/>
            <w:vAlign w:val="center"/>
          </w:tcPr>
          <w:p w14:paraId="2607382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7E02DCB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4ED9D4BC"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2578/1, 2578/2</w:t>
            </w:r>
          </w:p>
        </w:tc>
      </w:tr>
      <w:tr w:rsidR="00A77939" w:rsidRPr="00263368" w14:paraId="4F0AF1ED" w14:textId="77777777" w:rsidTr="009879BE">
        <w:tc>
          <w:tcPr>
            <w:tcW w:w="948" w:type="dxa"/>
            <w:vAlign w:val="center"/>
          </w:tcPr>
          <w:p w14:paraId="75F5B78F"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6E8FCDB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7288</w:t>
            </w:r>
          </w:p>
        </w:tc>
        <w:tc>
          <w:tcPr>
            <w:tcW w:w="1550" w:type="dxa"/>
            <w:vAlign w:val="center"/>
          </w:tcPr>
          <w:p w14:paraId="1DD43E4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Kucsera Ferenc u. (volt Május 1. u.)</w:t>
            </w:r>
          </w:p>
        </w:tc>
        <w:tc>
          <w:tcPr>
            <w:tcW w:w="2211" w:type="dxa"/>
            <w:vAlign w:val="center"/>
          </w:tcPr>
          <w:p w14:paraId="7264E37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Római katolikus templom (egykori Csiprovacska-templom)</w:t>
            </w:r>
          </w:p>
        </w:tc>
        <w:tc>
          <w:tcPr>
            <w:tcW w:w="1607" w:type="dxa"/>
            <w:gridSpan w:val="2"/>
            <w:vAlign w:val="center"/>
          </w:tcPr>
          <w:p w14:paraId="2376E0E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229F2995"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2362</w:t>
            </w:r>
          </w:p>
        </w:tc>
      </w:tr>
      <w:tr w:rsidR="00A77939" w:rsidRPr="00263368" w14:paraId="26B260AA" w14:textId="77777777" w:rsidTr="009879BE">
        <w:tc>
          <w:tcPr>
            <w:tcW w:w="948" w:type="dxa"/>
            <w:vAlign w:val="center"/>
          </w:tcPr>
          <w:p w14:paraId="71EFDECC"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A431FD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7288</w:t>
            </w:r>
          </w:p>
        </w:tc>
        <w:tc>
          <w:tcPr>
            <w:tcW w:w="1550" w:type="dxa"/>
            <w:vAlign w:val="center"/>
          </w:tcPr>
          <w:p w14:paraId="1C283107"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4CED9170"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Római katolikus templom (egykori Csiprovacska-templom) ex-lege műemléki környezete</w:t>
            </w:r>
          </w:p>
        </w:tc>
        <w:tc>
          <w:tcPr>
            <w:tcW w:w="1607" w:type="dxa"/>
            <w:gridSpan w:val="2"/>
            <w:vAlign w:val="center"/>
          </w:tcPr>
          <w:p w14:paraId="50F162D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576A5E59"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2346, 2348, 2350, 2351, 2361, 2363, 2364, 2367, 2368, 2369, 2366</w:t>
            </w:r>
          </w:p>
        </w:tc>
      </w:tr>
      <w:tr w:rsidR="00A77939" w:rsidRPr="00263368" w14:paraId="3DBB6453" w14:textId="77777777" w:rsidTr="009879BE">
        <w:tc>
          <w:tcPr>
            <w:tcW w:w="948" w:type="dxa"/>
            <w:vAlign w:val="center"/>
          </w:tcPr>
          <w:p w14:paraId="2433158D"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6CE9A1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7289</w:t>
            </w:r>
          </w:p>
        </w:tc>
        <w:tc>
          <w:tcPr>
            <w:tcW w:w="1550" w:type="dxa"/>
            <w:vAlign w:val="center"/>
          </w:tcPr>
          <w:p w14:paraId="4EFB26D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Fő tér</w:t>
            </w:r>
          </w:p>
        </w:tc>
        <w:tc>
          <w:tcPr>
            <w:tcW w:w="2211" w:type="dxa"/>
            <w:vAlign w:val="center"/>
          </w:tcPr>
          <w:p w14:paraId="140E244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Pestis kereszt</w:t>
            </w:r>
          </w:p>
        </w:tc>
        <w:tc>
          <w:tcPr>
            <w:tcW w:w="1607" w:type="dxa"/>
            <w:gridSpan w:val="2"/>
            <w:vAlign w:val="center"/>
          </w:tcPr>
          <w:p w14:paraId="7D92A2A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7D76482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2324</w:t>
            </w:r>
          </w:p>
        </w:tc>
      </w:tr>
      <w:tr w:rsidR="00A77939" w:rsidRPr="00263368" w14:paraId="24AB3DA6" w14:textId="77777777" w:rsidTr="009879BE">
        <w:tc>
          <w:tcPr>
            <w:tcW w:w="948" w:type="dxa"/>
            <w:vAlign w:val="center"/>
          </w:tcPr>
          <w:p w14:paraId="5904A1BD"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21BDA47B"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7290</w:t>
            </w:r>
          </w:p>
        </w:tc>
        <w:tc>
          <w:tcPr>
            <w:tcW w:w="1550" w:type="dxa"/>
            <w:vAlign w:val="center"/>
          </w:tcPr>
          <w:p w14:paraId="035BCDD7"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Fő tér</w:t>
            </w:r>
          </w:p>
        </w:tc>
        <w:tc>
          <w:tcPr>
            <w:tcW w:w="2211" w:type="dxa"/>
            <w:vAlign w:val="center"/>
          </w:tcPr>
          <w:p w14:paraId="73F46BB2"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Blagovesztenszka-templom</w:t>
            </w:r>
          </w:p>
        </w:tc>
        <w:tc>
          <w:tcPr>
            <w:tcW w:w="1607" w:type="dxa"/>
            <w:gridSpan w:val="2"/>
            <w:vAlign w:val="center"/>
          </w:tcPr>
          <w:p w14:paraId="02D48D85"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2F45D28D"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1857</w:t>
            </w:r>
          </w:p>
        </w:tc>
      </w:tr>
      <w:tr w:rsidR="00A77939" w:rsidRPr="00263368" w14:paraId="4F65C1A4" w14:textId="77777777" w:rsidTr="009879BE">
        <w:tc>
          <w:tcPr>
            <w:tcW w:w="948" w:type="dxa"/>
            <w:vAlign w:val="center"/>
          </w:tcPr>
          <w:p w14:paraId="5868CC4A"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7721B8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7290</w:t>
            </w:r>
          </w:p>
        </w:tc>
        <w:tc>
          <w:tcPr>
            <w:tcW w:w="1550" w:type="dxa"/>
            <w:vAlign w:val="center"/>
          </w:tcPr>
          <w:p w14:paraId="7F980D45"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0742057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Blagovesztenszka-templom ex-lege műemléki környezete</w:t>
            </w:r>
          </w:p>
        </w:tc>
        <w:tc>
          <w:tcPr>
            <w:tcW w:w="1607" w:type="dxa"/>
            <w:gridSpan w:val="2"/>
            <w:vAlign w:val="center"/>
          </w:tcPr>
          <w:p w14:paraId="0AD90B7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39893AA"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1846, 1847, 1856, 1858, 2304, 2305, 2324</w:t>
            </w:r>
          </w:p>
        </w:tc>
      </w:tr>
      <w:tr w:rsidR="00A77939" w:rsidRPr="00263368" w14:paraId="25B7D223" w14:textId="77777777" w:rsidTr="009879BE">
        <w:tc>
          <w:tcPr>
            <w:tcW w:w="948" w:type="dxa"/>
            <w:vAlign w:val="center"/>
          </w:tcPr>
          <w:p w14:paraId="0DC2851A"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7A78E5B9"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7291</w:t>
            </w:r>
          </w:p>
        </w:tc>
        <w:tc>
          <w:tcPr>
            <w:tcW w:w="1550" w:type="dxa"/>
            <w:vAlign w:val="center"/>
          </w:tcPr>
          <w:p w14:paraId="0B11DBA7"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Futó u. 1.</w:t>
            </w:r>
          </w:p>
        </w:tc>
        <w:tc>
          <w:tcPr>
            <w:tcW w:w="2211" w:type="dxa"/>
            <w:vAlign w:val="center"/>
          </w:tcPr>
          <w:p w14:paraId="47244971"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56226198"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0006F37E"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1843</w:t>
            </w:r>
          </w:p>
        </w:tc>
      </w:tr>
      <w:tr w:rsidR="00A77939" w:rsidRPr="00263368" w14:paraId="726F3EF4" w14:textId="77777777" w:rsidTr="009879BE">
        <w:tc>
          <w:tcPr>
            <w:tcW w:w="948" w:type="dxa"/>
            <w:vAlign w:val="center"/>
          </w:tcPr>
          <w:p w14:paraId="18054663"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D69F18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7291</w:t>
            </w:r>
          </w:p>
        </w:tc>
        <w:tc>
          <w:tcPr>
            <w:tcW w:w="1550" w:type="dxa"/>
            <w:vAlign w:val="center"/>
          </w:tcPr>
          <w:p w14:paraId="046365F1"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744A943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6C2598C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96352DF"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1842, 1845, 1846, 1847, 2324, 2342, 2343, 2365/1</w:t>
            </w:r>
          </w:p>
        </w:tc>
      </w:tr>
      <w:tr w:rsidR="00A77939" w:rsidRPr="00263368" w14:paraId="48B2C0DF" w14:textId="77777777" w:rsidTr="009879BE">
        <w:tc>
          <w:tcPr>
            <w:tcW w:w="948" w:type="dxa"/>
            <w:vAlign w:val="center"/>
          </w:tcPr>
          <w:p w14:paraId="30CEFFEB"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03C95C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7292</w:t>
            </w:r>
          </w:p>
        </w:tc>
        <w:tc>
          <w:tcPr>
            <w:tcW w:w="1550" w:type="dxa"/>
            <w:vAlign w:val="center"/>
          </w:tcPr>
          <w:p w14:paraId="7F4B41C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Fő tér 2-5.</w:t>
            </w:r>
          </w:p>
        </w:tc>
        <w:tc>
          <w:tcPr>
            <w:tcW w:w="2211" w:type="dxa"/>
            <w:vAlign w:val="center"/>
          </w:tcPr>
          <w:p w14:paraId="0527F9AB"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 volt kereskedőház</w:t>
            </w:r>
          </w:p>
        </w:tc>
        <w:tc>
          <w:tcPr>
            <w:tcW w:w="1607" w:type="dxa"/>
            <w:gridSpan w:val="2"/>
            <w:vAlign w:val="center"/>
          </w:tcPr>
          <w:p w14:paraId="69A1BE6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D1278D7"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1846</w:t>
            </w:r>
          </w:p>
        </w:tc>
      </w:tr>
      <w:tr w:rsidR="00A77939" w:rsidRPr="00263368" w14:paraId="61DB3EE1" w14:textId="77777777" w:rsidTr="009879BE">
        <w:tc>
          <w:tcPr>
            <w:tcW w:w="948" w:type="dxa"/>
            <w:vAlign w:val="center"/>
          </w:tcPr>
          <w:p w14:paraId="0C9E1317"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74F184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7292</w:t>
            </w:r>
          </w:p>
        </w:tc>
        <w:tc>
          <w:tcPr>
            <w:tcW w:w="1550" w:type="dxa"/>
            <w:vAlign w:val="center"/>
          </w:tcPr>
          <w:p w14:paraId="2063E544"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335F2A6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 volt kereskedőház ex-lege műemléki környezete</w:t>
            </w:r>
          </w:p>
        </w:tc>
        <w:tc>
          <w:tcPr>
            <w:tcW w:w="1607" w:type="dxa"/>
            <w:gridSpan w:val="2"/>
            <w:vAlign w:val="center"/>
          </w:tcPr>
          <w:p w14:paraId="64E9D2C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948330C"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1842, 1843, 1845, 1847, 1848, 1850, 1856, 1857, 1858, 2307, 2308, 2309, 2324, 2335, 2336, 2339, 2340, 2341, 2342</w:t>
            </w:r>
          </w:p>
        </w:tc>
      </w:tr>
      <w:tr w:rsidR="00A77939" w:rsidRPr="00263368" w14:paraId="75E5C998" w14:textId="77777777" w:rsidTr="009879BE">
        <w:tc>
          <w:tcPr>
            <w:tcW w:w="948" w:type="dxa"/>
            <w:vAlign w:val="center"/>
          </w:tcPr>
          <w:p w14:paraId="330830C1"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C432EF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7293</w:t>
            </w:r>
          </w:p>
        </w:tc>
        <w:tc>
          <w:tcPr>
            <w:tcW w:w="1550" w:type="dxa"/>
            <w:vAlign w:val="center"/>
          </w:tcPr>
          <w:p w14:paraId="186E4F5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Fő tér 6.</w:t>
            </w:r>
          </w:p>
        </w:tc>
        <w:tc>
          <w:tcPr>
            <w:tcW w:w="2211" w:type="dxa"/>
            <w:vAlign w:val="center"/>
          </w:tcPr>
          <w:p w14:paraId="5AE6959E"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Görögkeleti szerb iskola, Ferenczy Károly Múzeum</w:t>
            </w:r>
          </w:p>
        </w:tc>
        <w:tc>
          <w:tcPr>
            <w:tcW w:w="1607" w:type="dxa"/>
            <w:gridSpan w:val="2"/>
            <w:vAlign w:val="center"/>
          </w:tcPr>
          <w:p w14:paraId="5B06C68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2DFA4996"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1858</w:t>
            </w:r>
          </w:p>
        </w:tc>
      </w:tr>
      <w:tr w:rsidR="00A77939" w:rsidRPr="00263368" w14:paraId="2F1902EF" w14:textId="77777777" w:rsidTr="009879BE">
        <w:tc>
          <w:tcPr>
            <w:tcW w:w="948" w:type="dxa"/>
            <w:vAlign w:val="center"/>
          </w:tcPr>
          <w:p w14:paraId="0B73BEB6"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2681492"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7293</w:t>
            </w:r>
          </w:p>
        </w:tc>
        <w:tc>
          <w:tcPr>
            <w:tcW w:w="1550" w:type="dxa"/>
            <w:vAlign w:val="center"/>
          </w:tcPr>
          <w:p w14:paraId="1DEA17AF"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389B44C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Görögkeleti szerb iskola, Ferenczy Károly Múzeum ex-lege műemléki környezete</w:t>
            </w:r>
          </w:p>
        </w:tc>
        <w:tc>
          <w:tcPr>
            <w:tcW w:w="1607" w:type="dxa"/>
            <w:gridSpan w:val="2"/>
            <w:vAlign w:val="center"/>
          </w:tcPr>
          <w:p w14:paraId="37A9721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7A8A84E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1846, 1847, 1848, 1856, 1857, 1859, 1860, 1861, 1942, 2283, 2290, 2302, 2303, 2304, 2324</w:t>
            </w:r>
          </w:p>
        </w:tc>
      </w:tr>
      <w:tr w:rsidR="00A77939" w:rsidRPr="00263368" w14:paraId="5E97CDBF" w14:textId="77777777" w:rsidTr="009879BE">
        <w:tc>
          <w:tcPr>
            <w:tcW w:w="948" w:type="dxa"/>
            <w:vAlign w:val="center"/>
          </w:tcPr>
          <w:p w14:paraId="6D925813"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249B52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7294</w:t>
            </w:r>
          </w:p>
        </w:tc>
        <w:tc>
          <w:tcPr>
            <w:tcW w:w="1550" w:type="dxa"/>
            <w:vAlign w:val="center"/>
          </w:tcPr>
          <w:p w14:paraId="00B79AD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Fő tér 7.</w:t>
            </w:r>
          </w:p>
        </w:tc>
        <w:tc>
          <w:tcPr>
            <w:tcW w:w="2211" w:type="dxa"/>
            <w:vAlign w:val="center"/>
          </w:tcPr>
          <w:p w14:paraId="1EBD209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Rimszky-ház</w:t>
            </w:r>
          </w:p>
        </w:tc>
        <w:tc>
          <w:tcPr>
            <w:tcW w:w="1607" w:type="dxa"/>
            <w:gridSpan w:val="2"/>
            <w:vAlign w:val="center"/>
          </w:tcPr>
          <w:p w14:paraId="5898614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8D8C203"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2283</w:t>
            </w:r>
          </w:p>
        </w:tc>
      </w:tr>
      <w:tr w:rsidR="00A77939" w:rsidRPr="00263368" w14:paraId="358DF85D" w14:textId="77777777" w:rsidTr="009879BE">
        <w:tc>
          <w:tcPr>
            <w:tcW w:w="948" w:type="dxa"/>
            <w:vAlign w:val="center"/>
          </w:tcPr>
          <w:p w14:paraId="00BCFE5E"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6D7717CA"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7295</w:t>
            </w:r>
          </w:p>
        </w:tc>
        <w:tc>
          <w:tcPr>
            <w:tcW w:w="1550" w:type="dxa"/>
            <w:vAlign w:val="center"/>
          </w:tcPr>
          <w:p w14:paraId="0CD890B4"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Fő tér 8.</w:t>
            </w:r>
          </w:p>
        </w:tc>
        <w:tc>
          <w:tcPr>
            <w:tcW w:w="2211" w:type="dxa"/>
            <w:vAlign w:val="center"/>
          </w:tcPr>
          <w:p w14:paraId="6B341331"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47D13BC8"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40EF4099"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2304</w:t>
            </w:r>
          </w:p>
        </w:tc>
      </w:tr>
      <w:tr w:rsidR="00A77939" w:rsidRPr="00263368" w14:paraId="021F2B82" w14:textId="77777777" w:rsidTr="009879BE">
        <w:tc>
          <w:tcPr>
            <w:tcW w:w="948" w:type="dxa"/>
            <w:vAlign w:val="center"/>
          </w:tcPr>
          <w:p w14:paraId="227DC5E7"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E1DF8A6"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7295</w:t>
            </w:r>
          </w:p>
        </w:tc>
        <w:tc>
          <w:tcPr>
            <w:tcW w:w="1550" w:type="dxa"/>
            <w:vAlign w:val="center"/>
          </w:tcPr>
          <w:p w14:paraId="6ED8C7F3"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0D7BB8B4"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5E699BF1"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490627E"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1846, 1856, 2291, 2292, 2305, 2307, 2308, 2324</w:t>
            </w:r>
          </w:p>
        </w:tc>
      </w:tr>
      <w:tr w:rsidR="00A77939" w:rsidRPr="00263368" w14:paraId="6E420242" w14:textId="77777777" w:rsidTr="009879BE">
        <w:tc>
          <w:tcPr>
            <w:tcW w:w="948" w:type="dxa"/>
            <w:vAlign w:val="center"/>
          </w:tcPr>
          <w:p w14:paraId="00D4C264" w14:textId="77777777" w:rsidR="00A77939" w:rsidRPr="00263368" w:rsidRDefault="00A77939" w:rsidP="005A29E7">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7D323797"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7296</w:t>
            </w:r>
          </w:p>
        </w:tc>
        <w:tc>
          <w:tcPr>
            <w:tcW w:w="1550" w:type="dxa"/>
            <w:vAlign w:val="center"/>
          </w:tcPr>
          <w:p w14:paraId="0A8B94B6"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Fő tér 8 /A.</w:t>
            </w:r>
          </w:p>
        </w:tc>
        <w:tc>
          <w:tcPr>
            <w:tcW w:w="2211" w:type="dxa"/>
            <w:vAlign w:val="center"/>
          </w:tcPr>
          <w:p w14:paraId="27D4D054"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Radubiczky-ház</w:t>
            </w:r>
          </w:p>
        </w:tc>
        <w:tc>
          <w:tcPr>
            <w:tcW w:w="1607" w:type="dxa"/>
            <w:gridSpan w:val="2"/>
            <w:vAlign w:val="center"/>
          </w:tcPr>
          <w:p w14:paraId="2A48E190" w14:textId="77777777" w:rsidR="00A77939" w:rsidRPr="00263368" w:rsidRDefault="00A77939" w:rsidP="005A29E7">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490209E2"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2305</w:t>
            </w:r>
          </w:p>
        </w:tc>
      </w:tr>
      <w:tr w:rsidR="00A77939" w:rsidRPr="00263368" w14:paraId="74485BFD" w14:textId="77777777" w:rsidTr="009879BE">
        <w:tc>
          <w:tcPr>
            <w:tcW w:w="948" w:type="dxa"/>
            <w:vAlign w:val="center"/>
          </w:tcPr>
          <w:p w14:paraId="755D920A"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1B87169"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7296</w:t>
            </w:r>
          </w:p>
        </w:tc>
        <w:tc>
          <w:tcPr>
            <w:tcW w:w="1550" w:type="dxa"/>
            <w:vAlign w:val="center"/>
          </w:tcPr>
          <w:p w14:paraId="3BE392A6" w14:textId="77777777" w:rsidR="00A77939" w:rsidRPr="00263368" w:rsidRDefault="00A77939" w:rsidP="00A77939">
            <w:pPr>
              <w:spacing w:after="0" w:line="240" w:lineRule="auto"/>
              <w:jc w:val="center"/>
              <w:rPr>
                <w:rFonts w:ascii="Times New Roman" w:hAnsi="Times New Roman" w:cs="Times New Roman"/>
              </w:rPr>
            </w:pPr>
          </w:p>
        </w:tc>
        <w:tc>
          <w:tcPr>
            <w:tcW w:w="2211" w:type="dxa"/>
            <w:vAlign w:val="center"/>
          </w:tcPr>
          <w:p w14:paraId="247DCB6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Radubiczky-ház ex-lege műemléki környezete</w:t>
            </w:r>
          </w:p>
        </w:tc>
        <w:tc>
          <w:tcPr>
            <w:tcW w:w="1607" w:type="dxa"/>
            <w:gridSpan w:val="2"/>
            <w:vAlign w:val="center"/>
          </w:tcPr>
          <w:p w14:paraId="08F1649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2FABFE52" w14:textId="77777777" w:rsidR="00A77939" w:rsidRPr="00263368" w:rsidRDefault="00A77939" w:rsidP="008412B3">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1846, 1856, 1857, 2291, 2292, 2304, 2306, 2324</w:t>
            </w:r>
          </w:p>
        </w:tc>
      </w:tr>
      <w:tr w:rsidR="00A77939" w:rsidRPr="00263368" w14:paraId="671B007F" w14:textId="77777777" w:rsidTr="009879BE">
        <w:tc>
          <w:tcPr>
            <w:tcW w:w="948" w:type="dxa"/>
            <w:vAlign w:val="center"/>
          </w:tcPr>
          <w:p w14:paraId="16FDEEB3"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6BB112F"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7297</w:t>
            </w:r>
          </w:p>
        </w:tc>
        <w:tc>
          <w:tcPr>
            <w:tcW w:w="1550" w:type="dxa"/>
            <w:vAlign w:val="center"/>
          </w:tcPr>
          <w:p w14:paraId="718F0ED7"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Fő tér 9.</w:t>
            </w:r>
          </w:p>
        </w:tc>
        <w:tc>
          <w:tcPr>
            <w:tcW w:w="2211" w:type="dxa"/>
            <w:vAlign w:val="center"/>
          </w:tcPr>
          <w:p w14:paraId="183934FC"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65B26A2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089F6CBB"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2307</w:t>
            </w:r>
          </w:p>
        </w:tc>
      </w:tr>
      <w:tr w:rsidR="00A77939" w:rsidRPr="00263368" w14:paraId="0EE426F0" w14:textId="77777777" w:rsidTr="009879BE">
        <w:tc>
          <w:tcPr>
            <w:tcW w:w="948" w:type="dxa"/>
            <w:vAlign w:val="center"/>
          </w:tcPr>
          <w:p w14:paraId="11EEFBAE" w14:textId="77777777" w:rsidR="00A77939" w:rsidRPr="00263368" w:rsidRDefault="00A77939" w:rsidP="0064398B">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839F923"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7298</w:t>
            </w:r>
          </w:p>
        </w:tc>
        <w:tc>
          <w:tcPr>
            <w:tcW w:w="1550" w:type="dxa"/>
            <w:vAlign w:val="center"/>
          </w:tcPr>
          <w:p w14:paraId="03176CAA"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Fő tér 10.</w:t>
            </w:r>
          </w:p>
        </w:tc>
        <w:tc>
          <w:tcPr>
            <w:tcW w:w="2211" w:type="dxa"/>
            <w:vAlign w:val="center"/>
          </w:tcPr>
          <w:p w14:paraId="34B06B08"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6F06F15D" w14:textId="77777777" w:rsidR="00A77939" w:rsidRPr="00263368" w:rsidRDefault="00A77939" w:rsidP="00A77939">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78667D5C" w14:textId="77777777" w:rsidR="00A77939" w:rsidRPr="00263368" w:rsidRDefault="00A77939" w:rsidP="008412B3">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2308</w:t>
            </w:r>
          </w:p>
        </w:tc>
      </w:tr>
      <w:tr w:rsidR="00827AEE" w:rsidRPr="00263368" w14:paraId="4D4D6A69" w14:textId="77777777" w:rsidTr="009879BE">
        <w:tc>
          <w:tcPr>
            <w:tcW w:w="948" w:type="dxa"/>
            <w:vAlign w:val="center"/>
          </w:tcPr>
          <w:p w14:paraId="448B862D" w14:textId="77777777"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b/>
              </w:rPr>
              <w:t>Sor-</w:t>
            </w:r>
          </w:p>
          <w:p w14:paraId="695EAD29" w14:textId="37A73DDF" w:rsidR="00827AEE" w:rsidRPr="00263368" w:rsidRDefault="00827AEE" w:rsidP="00827AEE">
            <w:pPr>
              <w:spacing w:before="60" w:after="60" w:line="240" w:lineRule="auto"/>
              <w:contextualSpacing/>
              <w:jc w:val="center"/>
              <w:rPr>
                <w:rFonts w:ascii="Times New Roman" w:hAnsi="Times New Roman" w:cs="Times New Roman"/>
              </w:rPr>
            </w:pPr>
            <w:r w:rsidRPr="00263368">
              <w:rPr>
                <w:rFonts w:ascii="Times New Roman" w:hAnsi="Times New Roman" w:cs="Times New Roman"/>
                <w:b/>
              </w:rPr>
              <w:t>szám</w:t>
            </w:r>
          </w:p>
        </w:tc>
        <w:tc>
          <w:tcPr>
            <w:tcW w:w="827" w:type="dxa"/>
            <w:vAlign w:val="center"/>
          </w:tcPr>
          <w:p w14:paraId="25FD5F77" w14:textId="77777777"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7025EFB5" w14:textId="04442EB4"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b/>
              </w:rPr>
              <w:t>szám</w:t>
            </w:r>
          </w:p>
        </w:tc>
        <w:tc>
          <w:tcPr>
            <w:tcW w:w="1550" w:type="dxa"/>
            <w:vAlign w:val="center"/>
          </w:tcPr>
          <w:p w14:paraId="7A69EF95" w14:textId="46C05408"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b/>
              </w:rPr>
              <w:t>Cím</w:t>
            </w:r>
          </w:p>
        </w:tc>
        <w:tc>
          <w:tcPr>
            <w:tcW w:w="2211" w:type="dxa"/>
            <w:vAlign w:val="center"/>
          </w:tcPr>
          <w:p w14:paraId="4D1918A5" w14:textId="5B6489ED"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b/>
              </w:rPr>
              <w:t>Név</w:t>
            </w:r>
          </w:p>
        </w:tc>
        <w:tc>
          <w:tcPr>
            <w:tcW w:w="1607" w:type="dxa"/>
            <w:gridSpan w:val="2"/>
            <w:vAlign w:val="center"/>
          </w:tcPr>
          <w:p w14:paraId="56D352F9" w14:textId="3B0C2CD4"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b/>
              </w:rPr>
              <w:t>Védelem</w:t>
            </w:r>
          </w:p>
        </w:tc>
        <w:tc>
          <w:tcPr>
            <w:tcW w:w="3484" w:type="dxa"/>
            <w:vAlign w:val="center"/>
          </w:tcPr>
          <w:p w14:paraId="0422FCEB" w14:textId="5D2091C9"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b/>
              </w:rPr>
              <w:t>Helyrajzi szám</w:t>
            </w:r>
          </w:p>
        </w:tc>
      </w:tr>
      <w:tr w:rsidR="00827AEE" w:rsidRPr="00263368" w14:paraId="2BCF14AF" w14:textId="77777777" w:rsidTr="009879BE">
        <w:tc>
          <w:tcPr>
            <w:tcW w:w="948" w:type="dxa"/>
            <w:vAlign w:val="center"/>
          </w:tcPr>
          <w:p w14:paraId="61B68A0B" w14:textId="77777777" w:rsidR="00827AEE" w:rsidRPr="00263368" w:rsidRDefault="00827AEE" w:rsidP="00827AEE">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32DAC56D"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7299</w:t>
            </w:r>
          </w:p>
        </w:tc>
        <w:tc>
          <w:tcPr>
            <w:tcW w:w="1550" w:type="dxa"/>
            <w:vAlign w:val="center"/>
          </w:tcPr>
          <w:p w14:paraId="0DD4C2FD"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11.</w:t>
            </w:r>
          </w:p>
        </w:tc>
        <w:tc>
          <w:tcPr>
            <w:tcW w:w="2211" w:type="dxa"/>
            <w:vAlign w:val="center"/>
          </w:tcPr>
          <w:p w14:paraId="364915F7"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Nikolics-ház</w:t>
            </w:r>
          </w:p>
        </w:tc>
        <w:tc>
          <w:tcPr>
            <w:tcW w:w="1607" w:type="dxa"/>
            <w:gridSpan w:val="2"/>
            <w:vAlign w:val="center"/>
          </w:tcPr>
          <w:p w14:paraId="2CDC6518"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1E1F24AF" w14:textId="77777777" w:rsidR="00827AEE" w:rsidRPr="00263368" w:rsidRDefault="00827AEE" w:rsidP="00827AEE">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2309</w:t>
            </w:r>
          </w:p>
        </w:tc>
      </w:tr>
      <w:tr w:rsidR="00827AEE" w:rsidRPr="00263368" w14:paraId="4761E0BB" w14:textId="77777777" w:rsidTr="009879BE">
        <w:tc>
          <w:tcPr>
            <w:tcW w:w="948" w:type="dxa"/>
            <w:vAlign w:val="center"/>
          </w:tcPr>
          <w:p w14:paraId="42593F83"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4E6586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7299</w:t>
            </w:r>
          </w:p>
        </w:tc>
        <w:tc>
          <w:tcPr>
            <w:tcW w:w="1550" w:type="dxa"/>
            <w:vAlign w:val="center"/>
          </w:tcPr>
          <w:p w14:paraId="43DB7DFB"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567CD02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Nikolics-ház ex-lege műemléki környezete</w:t>
            </w:r>
          </w:p>
        </w:tc>
        <w:tc>
          <w:tcPr>
            <w:tcW w:w="1607" w:type="dxa"/>
            <w:gridSpan w:val="2"/>
            <w:vAlign w:val="center"/>
          </w:tcPr>
          <w:p w14:paraId="0D49B34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5F6F2EC3"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2308, 2310, 2324, 2336, 2339</w:t>
            </w:r>
          </w:p>
        </w:tc>
      </w:tr>
      <w:tr w:rsidR="00827AEE" w:rsidRPr="00263368" w14:paraId="38D77A33" w14:textId="77777777" w:rsidTr="009879BE">
        <w:tc>
          <w:tcPr>
            <w:tcW w:w="948" w:type="dxa"/>
            <w:vAlign w:val="center"/>
          </w:tcPr>
          <w:p w14:paraId="10F7435F"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8E05A6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7300</w:t>
            </w:r>
          </w:p>
        </w:tc>
        <w:tc>
          <w:tcPr>
            <w:tcW w:w="1550" w:type="dxa"/>
            <w:vAlign w:val="center"/>
          </w:tcPr>
          <w:p w14:paraId="51F8A81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Fő tér 11 /A.</w:t>
            </w:r>
          </w:p>
        </w:tc>
        <w:tc>
          <w:tcPr>
            <w:tcW w:w="2211" w:type="dxa"/>
            <w:vAlign w:val="center"/>
          </w:tcPr>
          <w:p w14:paraId="4B55344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EC34AEE"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451E5CB6"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2310</w:t>
            </w:r>
          </w:p>
        </w:tc>
      </w:tr>
      <w:tr w:rsidR="00827AEE" w:rsidRPr="00263368" w14:paraId="41CC2CBA" w14:textId="77777777" w:rsidTr="009879BE">
        <w:tc>
          <w:tcPr>
            <w:tcW w:w="948" w:type="dxa"/>
            <w:vAlign w:val="center"/>
          </w:tcPr>
          <w:p w14:paraId="3D77C654" w14:textId="77777777" w:rsidR="00827AEE" w:rsidRPr="00263368" w:rsidRDefault="00827AEE" w:rsidP="00827AEE">
            <w:pPr>
              <w:pStyle w:val="Listaszerbekezds"/>
              <w:numPr>
                <w:ilvl w:val="0"/>
                <w:numId w:val="116"/>
              </w:numPr>
              <w:spacing w:before="60" w:after="60" w:line="240" w:lineRule="auto"/>
              <w:contextualSpacing/>
              <w:jc w:val="center"/>
              <w:rPr>
                <w:rFonts w:ascii="Times New Roman" w:hAnsi="Times New Roman" w:cs="Times New Roman"/>
              </w:rPr>
            </w:pPr>
          </w:p>
        </w:tc>
        <w:tc>
          <w:tcPr>
            <w:tcW w:w="827" w:type="dxa"/>
            <w:vAlign w:val="center"/>
          </w:tcPr>
          <w:p w14:paraId="37004927"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7301</w:t>
            </w:r>
          </w:p>
        </w:tc>
        <w:tc>
          <w:tcPr>
            <w:tcW w:w="1550" w:type="dxa"/>
            <w:vAlign w:val="center"/>
          </w:tcPr>
          <w:p w14:paraId="21031F55"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12.</w:t>
            </w:r>
          </w:p>
        </w:tc>
        <w:tc>
          <w:tcPr>
            <w:tcW w:w="2211" w:type="dxa"/>
            <w:vAlign w:val="center"/>
          </w:tcPr>
          <w:p w14:paraId="0FD5C245"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68A81FF"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AA9DE90" w14:textId="77777777" w:rsidR="00827AEE" w:rsidRPr="00263368" w:rsidRDefault="00827AEE" w:rsidP="00827AEE">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2311</w:t>
            </w:r>
          </w:p>
        </w:tc>
      </w:tr>
      <w:tr w:rsidR="00827AEE" w:rsidRPr="00263368" w14:paraId="387B6C63" w14:textId="77777777" w:rsidTr="009879BE">
        <w:tc>
          <w:tcPr>
            <w:tcW w:w="948" w:type="dxa"/>
            <w:vAlign w:val="center"/>
          </w:tcPr>
          <w:p w14:paraId="50DCC36C"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041D6A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7301</w:t>
            </w:r>
          </w:p>
        </w:tc>
        <w:tc>
          <w:tcPr>
            <w:tcW w:w="1550" w:type="dxa"/>
            <w:vAlign w:val="center"/>
          </w:tcPr>
          <w:p w14:paraId="38D3DADF"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3280649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029EFA6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27F9E2B8"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2291, 2292, 2310, 2312, 2324, 2333/2, 2334, 2335</w:t>
            </w:r>
          </w:p>
        </w:tc>
      </w:tr>
      <w:tr w:rsidR="00827AEE" w:rsidRPr="00263368" w14:paraId="2F2769B1" w14:textId="77777777" w:rsidTr="009879BE">
        <w:tc>
          <w:tcPr>
            <w:tcW w:w="948" w:type="dxa"/>
            <w:vAlign w:val="center"/>
          </w:tcPr>
          <w:p w14:paraId="71F9DDA4"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9B8C7F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7302</w:t>
            </w:r>
          </w:p>
        </w:tc>
        <w:tc>
          <w:tcPr>
            <w:tcW w:w="1550" w:type="dxa"/>
            <w:vAlign w:val="center"/>
          </w:tcPr>
          <w:p w14:paraId="60DB9A5B"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Fő tér 13.</w:t>
            </w:r>
          </w:p>
        </w:tc>
        <w:tc>
          <w:tcPr>
            <w:tcW w:w="2211" w:type="dxa"/>
            <w:vAlign w:val="center"/>
          </w:tcPr>
          <w:p w14:paraId="63BD702B"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75851D0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0EB7759B"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2312</w:t>
            </w:r>
          </w:p>
        </w:tc>
      </w:tr>
      <w:tr w:rsidR="00827AEE" w:rsidRPr="00263368" w14:paraId="15E6CDC4" w14:textId="77777777" w:rsidTr="009879BE">
        <w:tc>
          <w:tcPr>
            <w:tcW w:w="948" w:type="dxa"/>
            <w:vAlign w:val="center"/>
          </w:tcPr>
          <w:p w14:paraId="2AC7E626" w14:textId="7B25AE2E" w:rsidR="00827AEE" w:rsidRPr="00263368" w:rsidRDefault="00827AEE" w:rsidP="00827AEE">
            <w:pPr>
              <w:pStyle w:val="Listaszerbekezds"/>
              <w:numPr>
                <w:ilvl w:val="0"/>
                <w:numId w:val="116"/>
              </w:numPr>
              <w:spacing w:before="60" w:after="60" w:line="240" w:lineRule="auto"/>
              <w:contextualSpacing/>
              <w:jc w:val="center"/>
              <w:rPr>
                <w:rFonts w:ascii="Times New Roman" w:hAnsi="Times New Roman" w:cs="Times New Roman"/>
                <w:b/>
              </w:rPr>
            </w:pPr>
          </w:p>
        </w:tc>
        <w:tc>
          <w:tcPr>
            <w:tcW w:w="827" w:type="dxa"/>
            <w:vAlign w:val="center"/>
          </w:tcPr>
          <w:p w14:paraId="754037E4" w14:textId="54419EB5" w:rsidR="00827AEE" w:rsidRPr="00263368" w:rsidRDefault="00827AEE" w:rsidP="00827AEE">
            <w:pPr>
              <w:spacing w:before="60" w:after="60" w:line="240" w:lineRule="auto"/>
              <w:jc w:val="center"/>
              <w:rPr>
                <w:rFonts w:ascii="Times New Roman" w:hAnsi="Times New Roman" w:cs="Times New Roman"/>
                <w:b/>
              </w:rPr>
            </w:pPr>
            <w:r w:rsidRPr="00263368">
              <w:rPr>
                <w:rFonts w:ascii="Times New Roman" w:hAnsi="Times New Roman" w:cs="Times New Roman"/>
              </w:rPr>
              <w:t>7303</w:t>
            </w:r>
          </w:p>
        </w:tc>
        <w:tc>
          <w:tcPr>
            <w:tcW w:w="1550" w:type="dxa"/>
            <w:vAlign w:val="center"/>
          </w:tcPr>
          <w:p w14:paraId="3BAD0C1B" w14:textId="1E8F95BC" w:rsidR="00827AEE" w:rsidRPr="00263368" w:rsidRDefault="00827AEE" w:rsidP="00827AEE">
            <w:pPr>
              <w:spacing w:before="60" w:after="60" w:line="240" w:lineRule="auto"/>
              <w:jc w:val="center"/>
              <w:rPr>
                <w:rFonts w:ascii="Times New Roman" w:hAnsi="Times New Roman" w:cs="Times New Roman"/>
                <w:b/>
              </w:rPr>
            </w:pPr>
            <w:r w:rsidRPr="00263368">
              <w:rPr>
                <w:rFonts w:ascii="Times New Roman" w:hAnsi="Times New Roman" w:cs="Times New Roman"/>
              </w:rPr>
              <w:t>Fő tér 15.</w:t>
            </w:r>
          </w:p>
        </w:tc>
        <w:tc>
          <w:tcPr>
            <w:tcW w:w="2211" w:type="dxa"/>
            <w:vAlign w:val="center"/>
          </w:tcPr>
          <w:p w14:paraId="78B63F66" w14:textId="7EE1CB00" w:rsidR="00827AEE" w:rsidRPr="00263368" w:rsidRDefault="00827AEE" w:rsidP="00827AEE">
            <w:pPr>
              <w:spacing w:before="60" w:after="60" w:line="240" w:lineRule="auto"/>
              <w:jc w:val="center"/>
              <w:rPr>
                <w:rFonts w:ascii="Times New Roman" w:hAnsi="Times New Roman" w:cs="Times New Roman"/>
                <w:b/>
              </w:rPr>
            </w:pPr>
            <w:r w:rsidRPr="00263368">
              <w:rPr>
                <w:rFonts w:ascii="Times New Roman" w:hAnsi="Times New Roman" w:cs="Times New Roman"/>
              </w:rPr>
              <w:t>Milics-ház</w:t>
            </w:r>
          </w:p>
        </w:tc>
        <w:tc>
          <w:tcPr>
            <w:tcW w:w="1607" w:type="dxa"/>
            <w:gridSpan w:val="2"/>
            <w:vAlign w:val="center"/>
          </w:tcPr>
          <w:p w14:paraId="02AB12DC" w14:textId="16DFCCC7" w:rsidR="00827AEE" w:rsidRPr="00263368" w:rsidRDefault="00827AEE" w:rsidP="00827AEE">
            <w:pPr>
              <w:spacing w:before="60" w:after="60" w:line="240" w:lineRule="auto"/>
              <w:jc w:val="center"/>
              <w:rPr>
                <w:rFonts w:ascii="Times New Roman" w:hAnsi="Times New Roman" w:cs="Times New Roman"/>
                <w:b/>
              </w:rPr>
            </w:pPr>
            <w:r w:rsidRPr="00263368">
              <w:rPr>
                <w:rFonts w:ascii="Times New Roman" w:hAnsi="Times New Roman" w:cs="Times New Roman"/>
              </w:rPr>
              <w:t>Műemlék</w:t>
            </w:r>
          </w:p>
        </w:tc>
        <w:tc>
          <w:tcPr>
            <w:tcW w:w="3484" w:type="dxa"/>
            <w:vAlign w:val="center"/>
          </w:tcPr>
          <w:p w14:paraId="77FF3D7D" w14:textId="1FFF319C" w:rsidR="00827AEE" w:rsidRPr="00263368" w:rsidRDefault="00827AEE" w:rsidP="00827AEE">
            <w:pPr>
              <w:spacing w:before="60" w:after="60" w:line="240" w:lineRule="auto"/>
              <w:jc w:val="both"/>
              <w:rPr>
                <w:rFonts w:ascii="Times New Roman" w:hAnsi="Times New Roman" w:cs="Times New Roman"/>
                <w:b/>
                <w:sz w:val="20"/>
                <w:szCs w:val="20"/>
              </w:rPr>
            </w:pPr>
            <w:r w:rsidRPr="00263368">
              <w:rPr>
                <w:rFonts w:ascii="Times New Roman" w:hAnsi="Times New Roman" w:cs="Times New Roman"/>
                <w:sz w:val="20"/>
                <w:szCs w:val="20"/>
              </w:rPr>
              <w:t>2335</w:t>
            </w:r>
          </w:p>
        </w:tc>
      </w:tr>
      <w:tr w:rsidR="00827AEE" w:rsidRPr="00263368" w14:paraId="2FB4B6CA" w14:textId="77777777" w:rsidTr="009879BE">
        <w:tc>
          <w:tcPr>
            <w:tcW w:w="948" w:type="dxa"/>
            <w:vAlign w:val="center"/>
          </w:tcPr>
          <w:p w14:paraId="6F3733A1"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b/>
              </w:rPr>
            </w:pPr>
          </w:p>
        </w:tc>
        <w:tc>
          <w:tcPr>
            <w:tcW w:w="827" w:type="dxa"/>
            <w:vAlign w:val="center"/>
          </w:tcPr>
          <w:p w14:paraId="33C48B38" w14:textId="6E391493"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rPr>
              <w:t>7303</w:t>
            </w:r>
          </w:p>
        </w:tc>
        <w:tc>
          <w:tcPr>
            <w:tcW w:w="1550" w:type="dxa"/>
            <w:vAlign w:val="center"/>
          </w:tcPr>
          <w:p w14:paraId="161DB432" w14:textId="77777777" w:rsidR="00827AEE" w:rsidRPr="00263368" w:rsidRDefault="00827AEE" w:rsidP="00827AEE">
            <w:pPr>
              <w:spacing w:after="0" w:line="240" w:lineRule="auto"/>
              <w:jc w:val="center"/>
              <w:rPr>
                <w:rFonts w:ascii="Times New Roman" w:hAnsi="Times New Roman" w:cs="Times New Roman"/>
                <w:b/>
              </w:rPr>
            </w:pPr>
          </w:p>
        </w:tc>
        <w:tc>
          <w:tcPr>
            <w:tcW w:w="2211" w:type="dxa"/>
            <w:vAlign w:val="center"/>
          </w:tcPr>
          <w:p w14:paraId="0C969545" w14:textId="1F9F1530"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rPr>
              <w:t>Milics-ház ex-lege műemléki környezete</w:t>
            </w:r>
          </w:p>
        </w:tc>
        <w:tc>
          <w:tcPr>
            <w:tcW w:w="1607" w:type="dxa"/>
            <w:gridSpan w:val="2"/>
            <w:vAlign w:val="center"/>
          </w:tcPr>
          <w:p w14:paraId="07E926E6" w14:textId="058F2EB9"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rPr>
              <w:t>Műemléki környezet</w:t>
            </w:r>
          </w:p>
        </w:tc>
        <w:tc>
          <w:tcPr>
            <w:tcW w:w="3484" w:type="dxa"/>
            <w:vAlign w:val="center"/>
          </w:tcPr>
          <w:p w14:paraId="16860D30" w14:textId="2386FBE2" w:rsidR="00827AEE" w:rsidRPr="00263368" w:rsidRDefault="00827AEE" w:rsidP="00827AEE">
            <w:pPr>
              <w:spacing w:after="0" w:line="240" w:lineRule="auto"/>
              <w:jc w:val="both"/>
              <w:rPr>
                <w:rFonts w:ascii="Times New Roman" w:hAnsi="Times New Roman" w:cs="Times New Roman"/>
                <w:b/>
                <w:sz w:val="20"/>
                <w:szCs w:val="20"/>
              </w:rPr>
            </w:pPr>
            <w:r w:rsidRPr="00263368">
              <w:rPr>
                <w:rFonts w:ascii="Times New Roman" w:hAnsi="Times New Roman" w:cs="Times New Roman"/>
                <w:sz w:val="20"/>
                <w:szCs w:val="20"/>
              </w:rPr>
              <w:t>2310, 2311, 2324, 2333/2, 2334, 2336, 2337</w:t>
            </w:r>
          </w:p>
        </w:tc>
      </w:tr>
      <w:tr w:rsidR="00827AEE" w:rsidRPr="00263368" w14:paraId="420BA4E0" w14:textId="77777777" w:rsidTr="009879BE">
        <w:tc>
          <w:tcPr>
            <w:tcW w:w="948" w:type="dxa"/>
            <w:vAlign w:val="center"/>
          </w:tcPr>
          <w:p w14:paraId="07CFC5D5"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8E53BC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7304</w:t>
            </w:r>
          </w:p>
        </w:tc>
        <w:tc>
          <w:tcPr>
            <w:tcW w:w="1550" w:type="dxa"/>
            <w:vAlign w:val="center"/>
          </w:tcPr>
          <w:p w14:paraId="1D32C1AC"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16.</w:t>
            </w:r>
          </w:p>
        </w:tc>
        <w:tc>
          <w:tcPr>
            <w:tcW w:w="2211" w:type="dxa"/>
            <w:vAlign w:val="center"/>
          </w:tcPr>
          <w:p w14:paraId="3F3C9370"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1F1131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68774129"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2335</w:t>
            </w:r>
          </w:p>
        </w:tc>
      </w:tr>
      <w:tr w:rsidR="00827AEE" w:rsidRPr="00263368" w14:paraId="07B1CA57" w14:textId="77777777" w:rsidTr="009879BE">
        <w:tc>
          <w:tcPr>
            <w:tcW w:w="948" w:type="dxa"/>
            <w:vAlign w:val="center"/>
          </w:tcPr>
          <w:p w14:paraId="53C0FD31"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DBE162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7304</w:t>
            </w:r>
          </w:p>
        </w:tc>
        <w:tc>
          <w:tcPr>
            <w:tcW w:w="1550" w:type="dxa"/>
            <w:vAlign w:val="center"/>
          </w:tcPr>
          <w:p w14:paraId="70645F02"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559DBA3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1EFD14B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6E107051"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2310, 2311, 2324, 2333/2, 2334, 2336, 2337</w:t>
            </w:r>
          </w:p>
        </w:tc>
      </w:tr>
      <w:tr w:rsidR="00827AEE" w:rsidRPr="00263368" w14:paraId="14D2364E" w14:textId="77777777" w:rsidTr="009879BE">
        <w:tc>
          <w:tcPr>
            <w:tcW w:w="948" w:type="dxa"/>
            <w:vAlign w:val="center"/>
          </w:tcPr>
          <w:p w14:paraId="4AAC2945"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9B828B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7305</w:t>
            </w:r>
          </w:p>
        </w:tc>
        <w:tc>
          <w:tcPr>
            <w:tcW w:w="1550" w:type="dxa"/>
            <w:vAlign w:val="center"/>
          </w:tcPr>
          <w:p w14:paraId="38FEB67E"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17.</w:t>
            </w:r>
          </w:p>
        </w:tc>
        <w:tc>
          <w:tcPr>
            <w:tcW w:w="2211" w:type="dxa"/>
            <w:vAlign w:val="center"/>
          </w:tcPr>
          <w:p w14:paraId="1EABDA97"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Kálics-ház</w:t>
            </w:r>
          </w:p>
        </w:tc>
        <w:tc>
          <w:tcPr>
            <w:tcW w:w="1607" w:type="dxa"/>
            <w:gridSpan w:val="2"/>
            <w:vAlign w:val="center"/>
          </w:tcPr>
          <w:p w14:paraId="41ED8C0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121B2B9"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2336</w:t>
            </w:r>
          </w:p>
        </w:tc>
      </w:tr>
      <w:tr w:rsidR="00827AEE" w:rsidRPr="00263368" w14:paraId="7E83184F" w14:textId="77777777" w:rsidTr="009879BE">
        <w:tc>
          <w:tcPr>
            <w:tcW w:w="948" w:type="dxa"/>
            <w:vAlign w:val="center"/>
          </w:tcPr>
          <w:p w14:paraId="5F7A12AB"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692B1D2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7305</w:t>
            </w:r>
          </w:p>
        </w:tc>
        <w:tc>
          <w:tcPr>
            <w:tcW w:w="1550" w:type="dxa"/>
            <w:vAlign w:val="center"/>
          </w:tcPr>
          <w:p w14:paraId="36099A96"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297C424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Kálics-ház ex-lege műemléki környezete</w:t>
            </w:r>
          </w:p>
        </w:tc>
        <w:tc>
          <w:tcPr>
            <w:tcW w:w="1607" w:type="dxa"/>
            <w:gridSpan w:val="2"/>
            <w:vAlign w:val="center"/>
          </w:tcPr>
          <w:p w14:paraId="1F07C38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07E53085"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2309, 2310, 2324, 2333/1, 2333/2, 2334, 2335, 2337, 2339</w:t>
            </w:r>
          </w:p>
        </w:tc>
      </w:tr>
      <w:tr w:rsidR="00827AEE" w:rsidRPr="00263368" w14:paraId="63DDA784" w14:textId="77777777" w:rsidTr="009879BE">
        <w:tc>
          <w:tcPr>
            <w:tcW w:w="948" w:type="dxa"/>
            <w:vAlign w:val="center"/>
          </w:tcPr>
          <w:p w14:paraId="06487F2C"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64360D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7306</w:t>
            </w:r>
          </w:p>
        </w:tc>
        <w:tc>
          <w:tcPr>
            <w:tcW w:w="1550" w:type="dxa"/>
            <w:vAlign w:val="center"/>
          </w:tcPr>
          <w:p w14:paraId="01E64E15"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18.</w:t>
            </w:r>
          </w:p>
        </w:tc>
        <w:tc>
          <w:tcPr>
            <w:tcW w:w="2211" w:type="dxa"/>
            <w:vAlign w:val="center"/>
          </w:tcPr>
          <w:p w14:paraId="7B4E1D6B"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7ECB8F0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6239F0F4"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2339</w:t>
            </w:r>
          </w:p>
        </w:tc>
      </w:tr>
      <w:tr w:rsidR="00827AEE" w:rsidRPr="00263368" w14:paraId="6989F798" w14:textId="77777777" w:rsidTr="009879BE">
        <w:tc>
          <w:tcPr>
            <w:tcW w:w="948" w:type="dxa"/>
            <w:vAlign w:val="center"/>
          </w:tcPr>
          <w:p w14:paraId="49705BDA"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6809F6C"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7306</w:t>
            </w:r>
          </w:p>
        </w:tc>
        <w:tc>
          <w:tcPr>
            <w:tcW w:w="1550" w:type="dxa"/>
            <w:vAlign w:val="center"/>
          </w:tcPr>
          <w:p w14:paraId="3F70DB49"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67994C7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7F17865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4897CEA"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1857, 1858, 2307, 2308, 2309, 2324, 2336, 2337, 2338, 2340, 2341, 2342, 2343</w:t>
            </w:r>
          </w:p>
        </w:tc>
      </w:tr>
      <w:tr w:rsidR="00827AEE" w:rsidRPr="00263368" w14:paraId="14B8D097" w14:textId="77777777" w:rsidTr="009879BE">
        <w:tc>
          <w:tcPr>
            <w:tcW w:w="948" w:type="dxa"/>
            <w:vAlign w:val="center"/>
          </w:tcPr>
          <w:p w14:paraId="6CEC7335"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60CB52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7307</w:t>
            </w:r>
          </w:p>
        </w:tc>
        <w:tc>
          <w:tcPr>
            <w:tcW w:w="1550" w:type="dxa"/>
            <w:vAlign w:val="center"/>
          </w:tcPr>
          <w:p w14:paraId="708EB7F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Fő tér 19 .</w:t>
            </w:r>
          </w:p>
        </w:tc>
        <w:tc>
          <w:tcPr>
            <w:tcW w:w="2211" w:type="dxa"/>
            <w:vAlign w:val="center"/>
          </w:tcPr>
          <w:p w14:paraId="2E336E6C"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Jankovics-ház</w:t>
            </w:r>
          </w:p>
        </w:tc>
        <w:tc>
          <w:tcPr>
            <w:tcW w:w="1607" w:type="dxa"/>
            <w:gridSpan w:val="2"/>
            <w:vAlign w:val="center"/>
          </w:tcPr>
          <w:p w14:paraId="061FDF0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0FBB04EE"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2339</w:t>
            </w:r>
          </w:p>
        </w:tc>
      </w:tr>
      <w:tr w:rsidR="00827AEE" w:rsidRPr="00263368" w14:paraId="36C84D7A" w14:textId="77777777" w:rsidTr="009879BE">
        <w:tc>
          <w:tcPr>
            <w:tcW w:w="948" w:type="dxa"/>
            <w:vAlign w:val="center"/>
          </w:tcPr>
          <w:p w14:paraId="1126F831"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F0C204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7307</w:t>
            </w:r>
          </w:p>
        </w:tc>
        <w:tc>
          <w:tcPr>
            <w:tcW w:w="1550" w:type="dxa"/>
            <w:vAlign w:val="center"/>
          </w:tcPr>
          <w:p w14:paraId="2F3F31A4"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26601EF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Jankovics-ház ex-lege műemléki környezete</w:t>
            </w:r>
          </w:p>
        </w:tc>
        <w:tc>
          <w:tcPr>
            <w:tcW w:w="1607" w:type="dxa"/>
            <w:gridSpan w:val="2"/>
            <w:vAlign w:val="center"/>
          </w:tcPr>
          <w:p w14:paraId="5091DBE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06AD05E8"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1857, 1858, 2307, 2308, 2309, 2324, 2336, 2337, 2338, 2340, 2341, 2342, 2343</w:t>
            </w:r>
          </w:p>
        </w:tc>
      </w:tr>
      <w:tr w:rsidR="00827AEE" w:rsidRPr="00263368" w14:paraId="15F9E1AE" w14:textId="77777777" w:rsidTr="009879BE">
        <w:tc>
          <w:tcPr>
            <w:tcW w:w="948" w:type="dxa"/>
            <w:vAlign w:val="center"/>
          </w:tcPr>
          <w:p w14:paraId="3D512400" w14:textId="77777777" w:rsidR="00827AEE" w:rsidRPr="00263368" w:rsidRDefault="00827AEE" w:rsidP="00827AEE">
            <w:pPr>
              <w:pStyle w:val="Listaszerbekezds"/>
              <w:numPr>
                <w:ilvl w:val="0"/>
                <w:numId w:val="116"/>
              </w:numPr>
              <w:spacing w:before="20" w:after="20" w:line="240" w:lineRule="auto"/>
              <w:jc w:val="center"/>
              <w:rPr>
                <w:rFonts w:ascii="Times New Roman" w:hAnsi="Times New Roman" w:cs="Times New Roman"/>
              </w:rPr>
            </w:pPr>
          </w:p>
        </w:tc>
        <w:tc>
          <w:tcPr>
            <w:tcW w:w="827" w:type="dxa"/>
            <w:vAlign w:val="center"/>
          </w:tcPr>
          <w:p w14:paraId="6CDEF64E"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7308</w:t>
            </w:r>
          </w:p>
        </w:tc>
        <w:tc>
          <w:tcPr>
            <w:tcW w:w="1550" w:type="dxa"/>
            <w:vAlign w:val="center"/>
          </w:tcPr>
          <w:p w14:paraId="409BF42A"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19 /A.</w:t>
            </w:r>
          </w:p>
        </w:tc>
        <w:tc>
          <w:tcPr>
            <w:tcW w:w="2211" w:type="dxa"/>
            <w:vAlign w:val="center"/>
          </w:tcPr>
          <w:p w14:paraId="39F2C367"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Étterem</w:t>
            </w:r>
          </w:p>
        </w:tc>
        <w:tc>
          <w:tcPr>
            <w:tcW w:w="1607" w:type="dxa"/>
            <w:gridSpan w:val="2"/>
            <w:vAlign w:val="center"/>
          </w:tcPr>
          <w:p w14:paraId="313F1F95"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DAB76D0"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2339</w:t>
            </w:r>
          </w:p>
        </w:tc>
      </w:tr>
      <w:tr w:rsidR="00827AEE" w:rsidRPr="00263368" w14:paraId="38B414C6" w14:textId="77777777" w:rsidTr="009879BE">
        <w:tc>
          <w:tcPr>
            <w:tcW w:w="948" w:type="dxa"/>
            <w:vAlign w:val="center"/>
          </w:tcPr>
          <w:p w14:paraId="2E539B11"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870A04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7308</w:t>
            </w:r>
          </w:p>
        </w:tc>
        <w:tc>
          <w:tcPr>
            <w:tcW w:w="1550" w:type="dxa"/>
            <w:vAlign w:val="center"/>
          </w:tcPr>
          <w:p w14:paraId="73C0EFF2"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4BC20D4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Étterem ex-lege műemléki környezete</w:t>
            </w:r>
          </w:p>
        </w:tc>
        <w:tc>
          <w:tcPr>
            <w:tcW w:w="1607" w:type="dxa"/>
            <w:gridSpan w:val="2"/>
            <w:vAlign w:val="center"/>
          </w:tcPr>
          <w:p w14:paraId="6E851C8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03A3A9C1"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1857, 1858, 2307, 2308, 2309, 2324, 2336, 2337, 2338, 2340, 2341, 2342, 2343</w:t>
            </w:r>
          </w:p>
        </w:tc>
      </w:tr>
      <w:tr w:rsidR="00827AEE" w:rsidRPr="00263368" w14:paraId="647CC56C" w14:textId="77777777" w:rsidTr="009879BE">
        <w:tc>
          <w:tcPr>
            <w:tcW w:w="948" w:type="dxa"/>
            <w:vAlign w:val="center"/>
          </w:tcPr>
          <w:p w14:paraId="6F8DCA97" w14:textId="77777777" w:rsidR="00827AEE" w:rsidRPr="00263368" w:rsidRDefault="00827AEE" w:rsidP="00827AEE">
            <w:pPr>
              <w:pStyle w:val="Listaszerbekezds"/>
              <w:numPr>
                <w:ilvl w:val="0"/>
                <w:numId w:val="116"/>
              </w:numPr>
              <w:spacing w:before="20" w:after="20" w:line="240" w:lineRule="auto"/>
              <w:jc w:val="center"/>
              <w:rPr>
                <w:rFonts w:ascii="Times New Roman" w:hAnsi="Times New Roman" w:cs="Times New Roman"/>
              </w:rPr>
            </w:pPr>
          </w:p>
        </w:tc>
        <w:tc>
          <w:tcPr>
            <w:tcW w:w="827" w:type="dxa"/>
            <w:vAlign w:val="center"/>
          </w:tcPr>
          <w:p w14:paraId="2DA1FAD1"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7309</w:t>
            </w:r>
          </w:p>
        </w:tc>
        <w:tc>
          <w:tcPr>
            <w:tcW w:w="1550" w:type="dxa"/>
            <w:vAlign w:val="center"/>
          </w:tcPr>
          <w:p w14:paraId="3A1FF66C"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Fő tér 20.</w:t>
            </w:r>
          </w:p>
        </w:tc>
        <w:tc>
          <w:tcPr>
            <w:tcW w:w="2211" w:type="dxa"/>
            <w:vAlign w:val="center"/>
          </w:tcPr>
          <w:p w14:paraId="773D668C"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Maláty-ház</w:t>
            </w:r>
          </w:p>
        </w:tc>
        <w:tc>
          <w:tcPr>
            <w:tcW w:w="1607" w:type="dxa"/>
            <w:gridSpan w:val="2"/>
            <w:vAlign w:val="center"/>
          </w:tcPr>
          <w:p w14:paraId="0993F67C"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0C639CA3"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2341</w:t>
            </w:r>
          </w:p>
        </w:tc>
      </w:tr>
      <w:tr w:rsidR="00827AEE" w:rsidRPr="00263368" w14:paraId="5BE71162" w14:textId="77777777" w:rsidTr="009879BE">
        <w:tc>
          <w:tcPr>
            <w:tcW w:w="948" w:type="dxa"/>
            <w:vAlign w:val="center"/>
          </w:tcPr>
          <w:p w14:paraId="21AEA085"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350D17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7309</w:t>
            </w:r>
          </w:p>
        </w:tc>
        <w:tc>
          <w:tcPr>
            <w:tcW w:w="1550" w:type="dxa"/>
            <w:vAlign w:val="center"/>
          </w:tcPr>
          <w:p w14:paraId="0E801F64"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6441076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Maláty-ház ex-lege műemléki környezete</w:t>
            </w:r>
          </w:p>
        </w:tc>
        <w:tc>
          <w:tcPr>
            <w:tcW w:w="1607" w:type="dxa"/>
            <w:gridSpan w:val="2"/>
            <w:vAlign w:val="center"/>
          </w:tcPr>
          <w:p w14:paraId="2DC616F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236B068D"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1846, 1856, 1857, 2324, 2339, 2340, 2342, 2343</w:t>
            </w:r>
          </w:p>
        </w:tc>
      </w:tr>
      <w:tr w:rsidR="00827AEE" w:rsidRPr="00263368" w14:paraId="2A390805" w14:textId="77777777" w:rsidTr="009879BE">
        <w:tc>
          <w:tcPr>
            <w:tcW w:w="948" w:type="dxa"/>
            <w:vAlign w:val="center"/>
          </w:tcPr>
          <w:p w14:paraId="4A92C55A" w14:textId="77777777" w:rsidR="00827AEE" w:rsidRPr="00263368" w:rsidRDefault="00827AEE" w:rsidP="00827AEE">
            <w:pPr>
              <w:pStyle w:val="Listaszerbekezds"/>
              <w:numPr>
                <w:ilvl w:val="0"/>
                <w:numId w:val="116"/>
              </w:numPr>
              <w:spacing w:before="20" w:after="20" w:line="240" w:lineRule="auto"/>
              <w:jc w:val="center"/>
              <w:rPr>
                <w:rFonts w:ascii="Times New Roman" w:hAnsi="Times New Roman" w:cs="Times New Roman"/>
              </w:rPr>
            </w:pPr>
          </w:p>
        </w:tc>
        <w:tc>
          <w:tcPr>
            <w:tcW w:w="827" w:type="dxa"/>
            <w:vAlign w:val="center"/>
          </w:tcPr>
          <w:p w14:paraId="7BA9E4FC"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7310</w:t>
            </w:r>
          </w:p>
        </w:tc>
        <w:tc>
          <w:tcPr>
            <w:tcW w:w="1550" w:type="dxa"/>
            <w:vAlign w:val="center"/>
          </w:tcPr>
          <w:p w14:paraId="3FC288D7"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Péter-Pál u. 6-6/B</w:t>
            </w:r>
          </w:p>
        </w:tc>
        <w:tc>
          <w:tcPr>
            <w:tcW w:w="2211" w:type="dxa"/>
            <w:vAlign w:val="center"/>
          </w:tcPr>
          <w:p w14:paraId="25086C29"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Dumtsa-ház</w:t>
            </w:r>
          </w:p>
        </w:tc>
        <w:tc>
          <w:tcPr>
            <w:tcW w:w="1607" w:type="dxa"/>
            <w:gridSpan w:val="2"/>
            <w:vAlign w:val="center"/>
          </w:tcPr>
          <w:p w14:paraId="4F2A2262"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1E75DA01"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1838, 1839</w:t>
            </w:r>
          </w:p>
        </w:tc>
      </w:tr>
      <w:tr w:rsidR="00827AEE" w:rsidRPr="00263368" w14:paraId="51A60BF7" w14:textId="77777777" w:rsidTr="009879BE">
        <w:tc>
          <w:tcPr>
            <w:tcW w:w="948" w:type="dxa"/>
            <w:vAlign w:val="center"/>
          </w:tcPr>
          <w:p w14:paraId="68F56F5F"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ABE7B4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7310</w:t>
            </w:r>
          </w:p>
        </w:tc>
        <w:tc>
          <w:tcPr>
            <w:tcW w:w="1550" w:type="dxa"/>
            <w:vAlign w:val="center"/>
          </w:tcPr>
          <w:p w14:paraId="688B7475"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48FF926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Dumtsa-ház ex-lege műemléki környezete</w:t>
            </w:r>
          </w:p>
        </w:tc>
        <w:tc>
          <w:tcPr>
            <w:tcW w:w="1607" w:type="dxa"/>
            <w:gridSpan w:val="2"/>
            <w:vAlign w:val="center"/>
          </w:tcPr>
          <w:p w14:paraId="0FA07AD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A94985E"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1788, 1789, 1790/2, 1826, 1830, 1831, 1832, 1836, 1837, 1840, 1844</w:t>
            </w:r>
          </w:p>
        </w:tc>
      </w:tr>
      <w:tr w:rsidR="00827AEE" w:rsidRPr="00263368" w14:paraId="2D81E6EC" w14:textId="77777777" w:rsidTr="009879BE">
        <w:tc>
          <w:tcPr>
            <w:tcW w:w="948" w:type="dxa"/>
            <w:vAlign w:val="center"/>
          </w:tcPr>
          <w:p w14:paraId="6A25D6F3"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8B4086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7311</w:t>
            </w:r>
          </w:p>
        </w:tc>
        <w:tc>
          <w:tcPr>
            <w:tcW w:w="1550" w:type="dxa"/>
            <w:vAlign w:val="center"/>
          </w:tcPr>
          <w:p w14:paraId="3DB37FB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Rab Ráby tér 1. (Gőzhajó u. 9.)</w:t>
            </w:r>
          </w:p>
        </w:tc>
        <w:tc>
          <w:tcPr>
            <w:tcW w:w="2211" w:type="dxa"/>
            <w:vAlign w:val="center"/>
          </w:tcPr>
          <w:p w14:paraId="2A371B3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Ráby Mátyás-ház</w:t>
            </w:r>
          </w:p>
        </w:tc>
        <w:tc>
          <w:tcPr>
            <w:tcW w:w="1607" w:type="dxa"/>
            <w:gridSpan w:val="2"/>
            <w:vAlign w:val="center"/>
          </w:tcPr>
          <w:p w14:paraId="1F1D073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37AAC630"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2249</w:t>
            </w:r>
          </w:p>
        </w:tc>
      </w:tr>
      <w:tr w:rsidR="00827AEE" w:rsidRPr="00263368" w14:paraId="5E060B11" w14:textId="77777777" w:rsidTr="009879BE">
        <w:tc>
          <w:tcPr>
            <w:tcW w:w="948" w:type="dxa"/>
            <w:vAlign w:val="center"/>
          </w:tcPr>
          <w:p w14:paraId="6B84AA26"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B80596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7311</w:t>
            </w:r>
          </w:p>
        </w:tc>
        <w:tc>
          <w:tcPr>
            <w:tcW w:w="1550" w:type="dxa"/>
            <w:vAlign w:val="center"/>
          </w:tcPr>
          <w:p w14:paraId="65F2D04F"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2F2E454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Ráby Mátyás-ház ex-lege műemléki környezete</w:t>
            </w:r>
          </w:p>
        </w:tc>
        <w:tc>
          <w:tcPr>
            <w:tcW w:w="1607" w:type="dxa"/>
            <w:gridSpan w:val="2"/>
            <w:vAlign w:val="center"/>
          </w:tcPr>
          <w:p w14:paraId="1D23D7A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03152A57"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2239, 2241, 2246, 2247, 2248, 2250, 2252, 2254, 2255</w:t>
            </w:r>
          </w:p>
        </w:tc>
      </w:tr>
      <w:tr w:rsidR="00827AEE" w:rsidRPr="00263368" w14:paraId="0E13E51B" w14:textId="77777777" w:rsidTr="009879BE">
        <w:tc>
          <w:tcPr>
            <w:tcW w:w="948" w:type="dxa"/>
            <w:vAlign w:val="center"/>
          </w:tcPr>
          <w:p w14:paraId="28E3859D" w14:textId="77777777" w:rsidR="00827AEE" w:rsidRPr="00263368" w:rsidRDefault="00827AEE" w:rsidP="00827AEE">
            <w:pPr>
              <w:pStyle w:val="Listaszerbekezds"/>
              <w:numPr>
                <w:ilvl w:val="0"/>
                <w:numId w:val="116"/>
              </w:numPr>
              <w:spacing w:before="20" w:after="20" w:line="240" w:lineRule="auto"/>
              <w:jc w:val="center"/>
              <w:rPr>
                <w:rFonts w:ascii="Times New Roman" w:hAnsi="Times New Roman" w:cs="Times New Roman"/>
              </w:rPr>
            </w:pPr>
          </w:p>
        </w:tc>
        <w:tc>
          <w:tcPr>
            <w:tcW w:w="827" w:type="dxa"/>
            <w:vAlign w:val="center"/>
          </w:tcPr>
          <w:p w14:paraId="3B899ADF"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7312</w:t>
            </w:r>
          </w:p>
        </w:tc>
        <w:tc>
          <w:tcPr>
            <w:tcW w:w="1550" w:type="dxa"/>
            <w:vAlign w:val="center"/>
          </w:tcPr>
          <w:p w14:paraId="290737C0"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Rákóczi u. 2.</w:t>
            </w:r>
          </w:p>
        </w:tc>
        <w:tc>
          <w:tcPr>
            <w:tcW w:w="2211" w:type="dxa"/>
            <w:vAlign w:val="center"/>
          </w:tcPr>
          <w:p w14:paraId="14F29951"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Iroda</w:t>
            </w:r>
          </w:p>
        </w:tc>
        <w:tc>
          <w:tcPr>
            <w:tcW w:w="1607" w:type="dxa"/>
            <w:gridSpan w:val="2"/>
            <w:vAlign w:val="center"/>
          </w:tcPr>
          <w:p w14:paraId="39F086BA"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B6D604A"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2330</w:t>
            </w:r>
          </w:p>
        </w:tc>
      </w:tr>
      <w:tr w:rsidR="00827AEE" w:rsidRPr="00263368" w14:paraId="5D26DE68" w14:textId="77777777" w:rsidTr="009879BE">
        <w:tc>
          <w:tcPr>
            <w:tcW w:w="948" w:type="dxa"/>
            <w:vAlign w:val="center"/>
          </w:tcPr>
          <w:p w14:paraId="2C48F7B4"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653856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7312</w:t>
            </w:r>
          </w:p>
        </w:tc>
        <w:tc>
          <w:tcPr>
            <w:tcW w:w="1550" w:type="dxa"/>
            <w:vAlign w:val="center"/>
          </w:tcPr>
          <w:p w14:paraId="4D310E5E"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6E00F91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Iroda ex-lege műemléki környezete</w:t>
            </w:r>
          </w:p>
        </w:tc>
        <w:tc>
          <w:tcPr>
            <w:tcW w:w="1607" w:type="dxa"/>
            <w:gridSpan w:val="2"/>
            <w:vAlign w:val="center"/>
          </w:tcPr>
          <w:p w14:paraId="366122D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781E479" w14:textId="77777777" w:rsidR="00827AEE" w:rsidRPr="00263368" w:rsidRDefault="00827AEE" w:rsidP="00827AEE">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2319, 2329, 2331, 2332, 2333/2, 2407, 2408, 2412, 2416/2, 2734/2, 2316, 2317, 2318</w:t>
            </w:r>
          </w:p>
        </w:tc>
      </w:tr>
      <w:tr w:rsidR="00827AEE" w:rsidRPr="00263368" w14:paraId="2B3F5F67" w14:textId="77777777" w:rsidTr="009879BE">
        <w:tc>
          <w:tcPr>
            <w:tcW w:w="948" w:type="dxa"/>
            <w:vAlign w:val="center"/>
          </w:tcPr>
          <w:p w14:paraId="3862F378" w14:textId="77777777" w:rsidR="00827AEE" w:rsidRPr="00263368" w:rsidRDefault="00827AEE" w:rsidP="00827AEE">
            <w:pPr>
              <w:spacing w:after="0" w:line="240" w:lineRule="auto"/>
              <w:ind w:firstLine="23"/>
              <w:jc w:val="center"/>
              <w:rPr>
                <w:rFonts w:ascii="Times New Roman" w:hAnsi="Times New Roman" w:cs="Times New Roman"/>
                <w:b/>
              </w:rPr>
            </w:pPr>
            <w:r w:rsidRPr="00263368">
              <w:rPr>
                <w:rFonts w:ascii="Times New Roman" w:hAnsi="Times New Roman" w:cs="Times New Roman"/>
                <w:b/>
              </w:rPr>
              <w:t>Sor-</w:t>
            </w:r>
          </w:p>
          <w:p w14:paraId="4C0C3E40" w14:textId="47230175" w:rsidR="00827AEE" w:rsidRPr="00263368" w:rsidRDefault="00827AEE" w:rsidP="00827AEE">
            <w:pPr>
              <w:spacing w:before="20" w:after="20" w:line="240" w:lineRule="auto"/>
              <w:ind w:left="29" w:hanging="29"/>
              <w:jc w:val="center"/>
              <w:rPr>
                <w:rFonts w:ascii="Times New Roman" w:hAnsi="Times New Roman" w:cs="Times New Roman"/>
              </w:rPr>
            </w:pPr>
            <w:r w:rsidRPr="00263368">
              <w:rPr>
                <w:rFonts w:ascii="Times New Roman" w:hAnsi="Times New Roman" w:cs="Times New Roman"/>
                <w:b/>
              </w:rPr>
              <w:t>szám</w:t>
            </w:r>
          </w:p>
        </w:tc>
        <w:tc>
          <w:tcPr>
            <w:tcW w:w="827" w:type="dxa"/>
            <w:vAlign w:val="center"/>
          </w:tcPr>
          <w:p w14:paraId="24FBCE8E" w14:textId="77777777" w:rsidR="00827AEE" w:rsidRPr="00263368" w:rsidRDefault="00827AEE" w:rsidP="00827AEE">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0CBCEF00" w14:textId="6B2FEA63"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b/>
              </w:rPr>
              <w:t>szám</w:t>
            </w:r>
          </w:p>
        </w:tc>
        <w:tc>
          <w:tcPr>
            <w:tcW w:w="1550" w:type="dxa"/>
            <w:vAlign w:val="center"/>
          </w:tcPr>
          <w:p w14:paraId="47298CFF" w14:textId="283FB8C6"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b/>
              </w:rPr>
              <w:t>Cím</w:t>
            </w:r>
          </w:p>
        </w:tc>
        <w:tc>
          <w:tcPr>
            <w:tcW w:w="2211" w:type="dxa"/>
            <w:vAlign w:val="center"/>
          </w:tcPr>
          <w:p w14:paraId="2012DCBE" w14:textId="2FA0517B"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b/>
              </w:rPr>
              <w:t>Név</w:t>
            </w:r>
          </w:p>
        </w:tc>
        <w:tc>
          <w:tcPr>
            <w:tcW w:w="1607" w:type="dxa"/>
            <w:gridSpan w:val="2"/>
            <w:vAlign w:val="center"/>
          </w:tcPr>
          <w:p w14:paraId="0EAB3127" w14:textId="3462B573"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b/>
              </w:rPr>
              <w:t>Védelem</w:t>
            </w:r>
          </w:p>
        </w:tc>
        <w:tc>
          <w:tcPr>
            <w:tcW w:w="3484" w:type="dxa"/>
            <w:vAlign w:val="center"/>
          </w:tcPr>
          <w:p w14:paraId="58896D9F" w14:textId="49D7C77B"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b/>
              </w:rPr>
              <w:t>Helyrajzi szám</w:t>
            </w:r>
          </w:p>
        </w:tc>
      </w:tr>
      <w:tr w:rsidR="00827AEE" w:rsidRPr="00263368" w14:paraId="372FE525" w14:textId="77777777" w:rsidTr="009879BE">
        <w:tc>
          <w:tcPr>
            <w:tcW w:w="948" w:type="dxa"/>
            <w:vAlign w:val="center"/>
          </w:tcPr>
          <w:p w14:paraId="372F1D90" w14:textId="77777777" w:rsidR="00827AEE" w:rsidRPr="00263368" w:rsidRDefault="00827AEE" w:rsidP="00827AEE">
            <w:pPr>
              <w:pStyle w:val="Listaszerbekezds"/>
              <w:numPr>
                <w:ilvl w:val="0"/>
                <w:numId w:val="116"/>
              </w:numPr>
              <w:spacing w:before="20" w:after="20" w:line="240" w:lineRule="auto"/>
              <w:jc w:val="center"/>
              <w:rPr>
                <w:rFonts w:ascii="Times New Roman" w:hAnsi="Times New Roman" w:cs="Times New Roman"/>
              </w:rPr>
            </w:pPr>
          </w:p>
        </w:tc>
        <w:tc>
          <w:tcPr>
            <w:tcW w:w="827" w:type="dxa"/>
            <w:vAlign w:val="center"/>
          </w:tcPr>
          <w:p w14:paraId="258DF8BA" w14:textId="77777777" w:rsidR="00827AEE" w:rsidRPr="00263368" w:rsidRDefault="00827AEE" w:rsidP="00C90BDE">
            <w:pPr>
              <w:spacing w:before="20" w:after="20" w:line="240" w:lineRule="auto"/>
              <w:jc w:val="center"/>
              <w:rPr>
                <w:rFonts w:ascii="Times New Roman" w:hAnsi="Times New Roman" w:cs="Times New Roman"/>
              </w:rPr>
            </w:pPr>
            <w:r w:rsidRPr="00263368">
              <w:rPr>
                <w:rFonts w:ascii="Times New Roman" w:hAnsi="Times New Roman" w:cs="Times New Roman"/>
              </w:rPr>
              <w:t>7313</w:t>
            </w:r>
          </w:p>
        </w:tc>
        <w:tc>
          <w:tcPr>
            <w:tcW w:w="1550" w:type="dxa"/>
            <w:vAlign w:val="center"/>
          </w:tcPr>
          <w:p w14:paraId="528BC220" w14:textId="77777777" w:rsidR="00827AEE" w:rsidRPr="00263368" w:rsidRDefault="00827AEE" w:rsidP="00827AEE">
            <w:pPr>
              <w:spacing w:before="60" w:after="60" w:line="240" w:lineRule="auto"/>
              <w:jc w:val="center"/>
              <w:rPr>
                <w:rFonts w:ascii="Times New Roman" w:hAnsi="Times New Roman" w:cs="Times New Roman"/>
              </w:rPr>
            </w:pPr>
            <w:r w:rsidRPr="00263368">
              <w:rPr>
                <w:rFonts w:ascii="Times New Roman" w:hAnsi="Times New Roman" w:cs="Times New Roman"/>
              </w:rPr>
              <w:t>Rákóczi u. 5.</w:t>
            </w:r>
          </w:p>
        </w:tc>
        <w:tc>
          <w:tcPr>
            <w:tcW w:w="2211" w:type="dxa"/>
            <w:vAlign w:val="center"/>
          </w:tcPr>
          <w:p w14:paraId="56A31533"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Martinovics-ház</w:t>
            </w:r>
          </w:p>
        </w:tc>
        <w:tc>
          <w:tcPr>
            <w:tcW w:w="1607" w:type="dxa"/>
            <w:gridSpan w:val="2"/>
            <w:vAlign w:val="center"/>
          </w:tcPr>
          <w:p w14:paraId="49711B9F" w14:textId="77777777" w:rsidR="00827AEE" w:rsidRPr="00263368" w:rsidRDefault="00827AEE" w:rsidP="00827AEE">
            <w:pPr>
              <w:spacing w:before="20" w:after="2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133D714A"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2319</w:t>
            </w:r>
          </w:p>
        </w:tc>
      </w:tr>
      <w:tr w:rsidR="00827AEE" w:rsidRPr="00263368" w14:paraId="6FDFCF90" w14:textId="77777777" w:rsidTr="009879BE">
        <w:tc>
          <w:tcPr>
            <w:tcW w:w="948" w:type="dxa"/>
            <w:vAlign w:val="center"/>
          </w:tcPr>
          <w:p w14:paraId="43769E4C"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8A3ABFE"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7313</w:t>
            </w:r>
          </w:p>
        </w:tc>
        <w:tc>
          <w:tcPr>
            <w:tcW w:w="1550" w:type="dxa"/>
            <w:vAlign w:val="center"/>
          </w:tcPr>
          <w:p w14:paraId="7A09F5B4"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6B23F0B3"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Martinovics-ház ex-lege műemléki környezete</w:t>
            </w:r>
          </w:p>
        </w:tc>
        <w:tc>
          <w:tcPr>
            <w:tcW w:w="1607" w:type="dxa"/>
            <w:gridSpan w:val="2"/>
            <w:vAlign w:val="center"/>
          </w:tcPr>
          <w:p w14:paraId="5CD5FC0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832CC99"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2291, 2292, 2293, 2318, 2320, 2329, 2330, 2734/2</w:t>
            </w:r>
          </w:p>
        </w:tc>
      </w:tr>
      <w:tr w:rsidR="00827AEE" w:rsidRPr="00263368" w14:paraId="3C4942EB" w14:textId="77777777" w:rsidTr="009879BE">
        <w:tc>
          <w:tcPr>
            <w:tcW w:w="948" w:type="dxa"/>
            <w:vAlign w:val="center"/>
          </w:tcPr>
          <w:p w14:paraId="782ABA2D"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A353BB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7314</w:t>
            </w:r>
          </w:p>
        </w:tc>
        <w:tc>
          <w:tcPr>
            <w:tcW w:w="1550" w:type="dxa"/>
            <w:vAlign w:val="center"/>
          </w:tcPr>
          <w:p w14:paraId="0740E6E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Rákóczi u. 14.</w:t>
            </w:r>
          </w:p>
        </w:tc>
        <w:tc>
          <w:tcPr>
            <w:tcW w:w="2211" w:type="dxa"/>
            <w:vAlign w:val="center"/>
          </w:tcPr>
          <w:p w14:paraId="5FE7C6D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Református templom (egykori Opovacska-templom)</w:t>
            </w:r>
          </w:p>
        </w:tc>
        <w:tc>
          <w:tcPr>
            <w:tcW w:w="1607" w:type="dxa"/>
            <w:gridSpan w:val="2"/>
            <w:vAlign w:val="center"/>
          </w:tcPr>
          <w:p w14:paraId="59C447E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5A063C6F"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2420</w:t>
            </w:r>
          </w:p>
        </w:tc>
      </w:tr>
      <w:tr w:rsidR="00827AEE" w:rsidRPr="00263368" w14:paraId="31EEC63C" w14:textId="77777777" w:rsidTr="009879BE">
        <w:tc>
          <w:tcPr>
            <w:tcW w:w="948" w:type="dxa"/>
            <w:vAlign w:val="center"/>
          </w:tcPr>
          <w:p w14:paraId="61990DFB"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7BA4381"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7314</w:t>
            </w:r>
          </w:p>
        </w:tc>
        <w:tc>
          <w:tcPr>
            <w:tcW w:w="1550" w:type="dxa"/>
            <w:vAlign w:val="center"/>
          </w:tcPr>
          <w:p w14:paraId="4FBC863A"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0E763B2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Református templom (egykori Opovacska-templom) ex-lege műemléki környezete</w:t>
            </w:r>
          </w:p>
        </w:tc>
        <w:tc>
          <w:tcPr>
            <w:tcW w:w="1607" w:type="dxa"/>
            <w:gridSpan w:val="2"/>
            <w:vAlign w:val="center"/>
          </w:tcPr>
          <w:p w14:paraId="68C8506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67C2A988"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2419, 2421, 2422, 2423, 2428, 2429, 2432, 2433, 2434, 2734/2, 2931, 2934/1, 2935</w:t>
            </w:r>
          </w:p>
        </w:tc>
      </w:tr>
      <w:tr w:rsidR="00827AEE" w:rsidRPr="00263368" w14:paraId="74823B96" w14:textId="77777777" w:rsidTr="009879BE">
        <w:tc>
          <w:tcPr>
            <w:tcW w:w="948" w:type="dxa"/>
            <w:vAlign w:val="center"/>
          </w:tcPr>
          <w:p w14:paraId="3037C0FE" w14:textId="77777777" w:rsidR="00827AEE" w:rsidRPr="00263368" w:rsidRDefault="00827AEE" w:rsidP="00827AEE">
            <w:pPr>
              <w:pStyle w:val="Listaszerbekezds"/>
              <w:numPr>
                <w:ilvl w:val="0"/>
                <w:numId w:val="116"/>
              </w:numPr>
              <w:spacing w:after="0" w:line="240" w:lineRule="auto"/>
              <w:jc w:val="center"/>
              <w:rPr>
                <w:rFonts w:ascii="Times New Roman" w:hAnsi="Times New Roman" w:cs="Times New Roman"/>
              </w:rPr>
            </w:pPr>
          </w:p>
        </w:tc>
        <w:tc>
          <w:tcPr>
            <w:tcW w:w="827" w:type="dxa"/>
            <w:vAlign w:val="center"/>
          </w:tcPr>
          <w:p w14:paraId="65F397E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7315</w:t>
            </w:r>
          </w:p>
        </w:tc>
        <w:tc>
          <w:tcPr>
            <w:tcW w:w="1550" w:type="dxa"/>
            <w:vAlign w:val="center"/>
          </w:tcPr>
          <w:p w14:paraId="4D176BA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Római sánc u. 2.</w:t>
            </w:r>
          </w:p>
        </w:tc>
        <w:tc>
          <w:tcPr>
            <w:tcW w:w="2211" w:type="dxa"/>
            <w:vAlign w:val="center"/>
          </w:tcPr>
          <w:p w14:paraId="1689033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214D14E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25276CB6"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878/1</w:t>
            </w:r>
          </w:p>
        </w:tc>
      </w:tr>
      <w:tr w:rsidR="00827AEE" w:rsidRPr="00263368" w14:paraId="40DB0A89" w14:textId="77777777" w:rsidTr="009879BE">
        <w:tc>
          <w:tcPr>
            <w:tcW w:w="948" w:type="dxa"/>
            <w:vAlign w:val="center"/>
          </w:tcPr>
          <w:p w14:paraId="4334CF8B"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C0AF09E"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7316</w:t>
            </w:r>
          </w:p>
        </w:tc>
        <w:tc>
          <w:tcPr>
            <w:tcW w:w="1550" w:type="dxa"/>
            <w:vAlign w:val="center"/>
          </w:tcPr>
          <w:p w14:paraId="2ABDD78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Paprikabíró u. 4.</w:t>
            </w:r>
          </w:p>
        </w:tc>
        <w:tc>
          <w:tcPr>
            <w:tcW w:w="2211" w:type="dxa"/>
            <w:vAlign w:val="center"/>
          </w:tcPr>
          <w:p w14:paraId="5002591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Római tábor alapfal maradványai</w:t>
            </w:r>
          </w:p>
        </w:tc>
        <w:tc>
          <w:tcPr>
            <w:tcW w:w="1607" w:type="dxa"/>
            <w:gridSpan w:val="2"/>
            <w:vAlign w:val="center"/>
          </w:tcPr>
          <w:p w14:paraId="0520BBA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53CB7F2F" w14:textId="77777777" w:rsidR="00827AEE" w:rsidRPr="00263368" w:rsidRDefault="00827AEE" w:rsidP="00827AEE">
            <w:pPr>
              <w:spacing w:before="60" w:after="60" w:line="240" w:lineRule="auto"/>
              <w:jc w:val="both"/>
              <w:rPr>
                <w:rFonts w:ascii="Times New Roman" w:hAnsi="Times New Roman" w:cs="Times New Roman"/>
                <w:sz w:val="20"/>
                <w:szCs w:val="20"/>
              </w:rPr>
            </w:pPr>
            <w:r w:rsidRPr="00263368">
              <w:rPr>
                <w:rFonts w:ascii="Times New Roman" w:hAnsi="Times New Roman" w:cs="Times New Roman"/>
                <w:sz w:val="20"/>
                <w:szCs w:val="20"/>
              </w:rPr>
              <w:t>1048, 1047, 1053, 1054, 1060, 1061, 1062/1, 1064/4, 1064/1, 1065, 1066, 1067, 1070, 1071, 1073, 1074, 1046, 1062/2, 1075/3, 1069, 1068, 1064/3, 1063, 1049, 1072</w:t>
            </w:r>
          </w:p>
        </w:tc>
      </w:tr>
      <w:tr w:rsidR="00827AEE" w:rsidRPr="00263368" w14:paraId="75808DDA" w14:textId="77777777" w:rsidTr="009879BE">
        <w:tc>
          <w:tcPr>
            <w:tcW w:w="948" w:type="dxa"/>
            <w:vAlign w:val="center"/>
          </w:tcPr>
          <w:p w14:paraId="2E300928"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3DBFFC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7317</w:t>
            </w:r>
          </w:p>
        </w:tc>
        <w:tc>
          <w:tcPr>
            <w:tcW w:w="1550" w:type="dxa"/>
            <w:vAlign w:val="center"/>
          </w:tcPr>
          <w:p w14:paraId="29F02A4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Dunakorzó (volt Somogyi-Bacsó part)</w:t>
            </w:r>
          </w:p>
        </w:tc>
        <w:tc>
          <w:tcPr>
            <w:tcW w:w="2211" w:type="dxa"/>
            <w:vAlign w:val="center"/>
          </w:tcPr>
          <w:p w14:paraId="7D925CA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Emlékkereszt</w:t>
            </w:r>
          </w:p>
        </w:tc>
        <w:tc>
          <w:tcPr>
            <w:tcW w:w="1607" w:type="dxa"/>
            <w:gridSpan w:val="2"/>
            <w:vAlign w:val="center"/>
          </w:tcPr>
          <w:p w14:paraId="72F9465C"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00D3394"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1877</w:t>
            </w:r>
          </w:p>
        </w:tc>
      </w:tr>
      <w:tr w:rsidR="00827AEE" w:rsidRPr="00263368" w14:paraId="5B60F3E4" w14:textId="77777777" w:rsidTr="009879BE">
        <w:tc>
          <w:tcPr>
            <w:tcW w:w="948" w:type="dxa"/>
            <w:vAlign w:val="center"/>
          </w:tcPr>
          <w:p w14:paraId="5FCEE346"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EF1D0AB"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7318</w:t>
            </w:r>
          </w:p>
        </w:tc>
        <w:tc>
          <w:tcPr>
            <w:tcW w:w="1550" w:type="dxa"/>
            <w:vAlign w:val="center"/>
          </w:tcPr>
          <w:p w14:paraId="3DDEFA9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Bogdányi u. 21. (Somogyi-Bacsó part 1. helyett)</w:t>
            </w:r>
          </w:p>
        </w:tc>
        <w:tc>
          <w:tcPr>
            <w:tcW w:w="2211" w:type="dxa"/>
            <w:vAlign w:val="center"/>
          </w:tcPr>
          <w:p w14:paraId="2E40AE8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02753171"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4F663D6"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1888/1, 1888/2</w:t>
            </w:r>
          </w:p>
        </w:tc>
      </w:tr>
      <w:tr w:rsidR="00827AEE" w:rsidRPr="00263368" w14:paraId="3B563749" w14:textId="77777777" w:rsidTr="009879BE">
        <w:tc>
          <w:tcPr>
            <w:tcW w:w="948" w:type="dxa"/>
            <w:vAlign w:val="center"/>
          </w:tcPr>
          <w:p w14:paraId="317958EE"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75579E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7319</w:t>
            </w:r>
          </w:p>
        </w:tc>
        <w:tc>
          <w:tcPr>
            <w:tcW w:w="1550" w:type="dxa"/>
            <w:vAlign w:val="center"/>
          </w:tcPr>
          <w:p w14:paraId="45326BC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Dunakorzó (volt Somogyi-Bacsó part)</w:t>
            </w:r>
          </w:p>
        </w:tc>
        <w:tc>
          <w:tcPr>
            <w:tcW w:w="2211" w:type="dxa"/>
            <w:vAlign w:val="center"/>
          </w:tcPr>
          <w:p w14:paraId="3A5DC1D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39E1CA9E"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2626D8C1"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1886</w:t>
            </w:r>
          </w:p>
        </w:tc>
      </w:tr>
      <w:tr w:rsidR="00827AEE" w:rsidRPr="00263368" w14:paraId="4AAE7044" w14:textId="77777777" w:rsidTr="009879BE">
        <w:tc>
          <w:tcPr>
            <w:tcW w:w="948" w:type="dxa"/>
            <w:vAlign w:val="center"/>
          </w:tcPr>
          <w:p w14:paraId="7593B6D2"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ED9852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7320</w:t>
            </w:r>
          </w:p>
        </w:tc>
        <w:tc>
          <w:tcPr>
            <w:tcW w:w="1550" w:type="dxa"/>
            <w:vAlign w:val="center"/>
          </w:tcPr>
          <w:p w14:paraId="39D72F5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Szerb kálvária tér</w:t>
            </w:r>
          </w:p>
        </w:tc>
        <w:tc>
          <w:tcPr>
            <w:tcW w:w="2211" w:type="dxa"/>
            <w:vAlign w:val="center"/>
          </w:tcPr>
          <w:p w14:paraId="0F3F2F1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Görögkeleti kálvária</w:t>
            </w:r>
          </w:p>
        </w:tc>
        <w:tc>
          <w:tcPr>
            <w:tcW w:w="1607" w:type="dxa"/>
            <w:gridSpan w:val="2"/>
            <w:vAlign w:val="center"/>
          </w:tcPr>
          <w:p w14:paraId="05FD3D3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5F228753"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1308</w:t>
            </w:r>
          </w:p>
        </w:tc>
      </w:tr>
      <w:tr w:rsidR="00827AEE" w:rsidRPr="00263368" w14:paraId="2DC16841" w14:textId="77777777" w:rsidTr="009879BE">
        <w:tc>
          <w:tcPr>
            <w:tcW w:w="948" w:type="dxa"/>
            <w:vAlign w:val="center"/>
          </w:tcPr>
          <w:p w14:paraId="2115B6DF"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9155E81"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7321</w:t>
            </w:r>
          </w:p>
        </w:tc>
        <w:tc>
          <w:tcPr>
            <w:tcW w:w="1550" w:type="dxa"/>
            <w:vAlign w:val="center"/>
          </w:tcPr>
          <w:p w14:paraId="23D75E5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Pismány</w:t>
            </w:r>
          </w:p>
        </w:tc>
        <w:tc>
          <w:tcPr>
            <w:tcW w:w="2211" w:type="dxa"/>
            <w:vAlign w:val="center"/>
          </w:tcPr>
          <w:p w14:paraId="184C1E6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Szabadság forrás foglalata (Sztara voda)</w:t>
            </w:r>
          </w:p>
        </w:tc>
        <w:tc>
          <w:tcPr>
            <w:tcW w:w="1607" w:type="dxa"/>
            <w:gridSpan w:val="2"/>
            <w:vAlign w:val="center"/>
          </w:tcPr>
          <w:p w14:paraId="3B364E19"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2D5EED46"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6884/2, 6884/1</w:t>
            </w:r>
          </w:p>
        </w:tc>
      </w:tr>
      <w:tr w:rsidR="00827AEE" w:rsidRPr="00263368" w14:paraId="29A81609" w14:textId="77777777" w:rsidTr="009879BE">
        <w:tc>
          <w:tcPr>
            <w:tcW w:w="948" w:type="dxa"/>
            <w:vAlign w:val="center"/>
          </w:tcPr>
          <w:p w14:paraId="6FC94693"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7A561C0"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7322</w:t>
            </w:r>
          </w:p>
        </w:tc>
        <w:tc>
          <w:tcPr>
            <w:tcW w:w="1550" w:type="dxa"/>
            <w:vAlign w:val="center"/>
          </w:tcPr>
          <w:p w14:paraId="3EA3CF67"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Várdomb</w:t>
            </w:r>
          </w:p>
        </w:tc>
        <w:tc>
          <w:tcPr>
            <w:tcW w:w="2211" w:type="dxa"/>
            <w:vAlign w:val="center"/>
          </w:tcPr>
          <w:p w14:paraId="2D58754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Római katolikus plébániatemplom</w:t>
            </w:r>
          </w:p>
        </w:tc>
        <w:tc>
          <w:tcPr>
            <w:tcW w:w="1607" w:type="dxa"/>
            <w:gridSpan w:val="2"/>
            <w:vAlign w:val="center"/>
          </w:tcPr>
          <w:p w14:paraId="35986DA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33B45EDD"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2292</w:t>
            </w:r>
          </w:p>
        </w:tc>
      </w:tr>
      <w:tr w:rsidR="00827AEE" w:rsidRPr="00263368" w14:paraId="73DEB113" w14:textId="77777777" w:rsidTr="009879BE">
        <w:tc>
          <w:tcPr>
            <w:tcW w:w="948" w:type="dxa"/>
            <w:vAlign w:val="center"/>
          </w:tcPr>
          <w:p w14:paraId="5C083714"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235DCA6" w14:textId="059344ED"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7322</w:t>
            </w:r>
          </w:p>
        </w:tc>
        <w:tc>
          <w:tcPr>
            <w:tcW w:w="1550" w:type="dxa"/>
            <w:vAlign w:val="center"/>
          </w:tcPr>
          <w:p w14:paraId="275E92BD"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72302C9B" w14:textId="29305B34"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Római katolikus plébániatemplom ex-lege műemléki környezete</w:t>
            </w:r>
          </w:p>
        </w:tc>
        <w:tc>
          <w:tcPr>
            <w:tcW w:w="1607" w:type="dxa"/>
            <w:gridSpan w:val="2"/>
            <w:vAlign w:val="center"/>
          </w:tcPr>
          <w:p w14:paraId="3D2C2F3E" w14:textId="44FA96FD"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631D3DF4" w14:textId="6A87748F"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2291, 2293, 2295, 2296, 2297, 2298, 2299, 2300, 2301, 2302, 2303, 2304, 2305, 2306, 2308, 2309, 2310, 2311, 2312, 2313, 2314, 2315, 2316, 2317, 2318, 2319</w:t>
            </w:r>
          </w:p>
        </w:tc>
      </w:tr>
      <w:tr w:rsidR="00827AEE" w:rsidRPr="00263368" w14:paraId="49B730A3" w14:textId="77777777" w:rsidTr="009879BE">
        <w:tc>
          <w:tcPr>
            <w:tcW w:w="948" w:type="dxa"/>
            <w:vAlign w:val="center"/>
          </w:tcPr>
          <w:p w14:paraId="008D5E7D"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A6E9E07" w14:textId="46F63649"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7323</w:t>
            </w:r>
          </w:p>
        </w:tc>
        <w:tc>
          <w:tcPr>
            <w:tcW w:w="1550" w:type="dxa"/>
            <w:vAlign w:val="center"/>
          </w:tcPr>
          <w:p w14:paraId="10B14A5D" w14:textId="5D2AE153"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Városház tér 2.</w:t>
            </w:r>
          </w:p>
        </w:tc>
        <w:tc>
          <w:tcPr>
            <w:tcW w:w="2211" w:type="dxa"/>
            <w:vAlign w:val="center"/>
          </w:tcPr>
          <w:p w14:paraId="7C7E8C3A" w14:textId="4CC04058"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1DD680FD" w14:textId="06BF62E2"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491F1D63" w14:textId="4C451B51"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2316</w:t>
            </w:r>
          </w:p>
        </w:tc>
      </w:tr>
      <w:tr w:rsidR="00827AEE" w:rsidRPr="00263368" w14:paraId="14D85C1B" w14:textId="77777777" w:rsidTr="009879BE">
        <w:tc>
          <w:tcPr>
            <w:tcW w:w="948" w:type="dxa"/>
            <w:vAlign w:val="center"/>
          </w:tcPr>
          <w:p w14:paraId="5833D07F" w14:textId="77777777" w:rsidR="00827AEE" w:rsidRPr="00263368" w:rsidRDefault="00827AEE" w:rsidP="00827AEE">
            <w:pPr>
              <w:pStyle w:val="Listaszerbekezds"/>
              <w:numPr>
                <w:ilvl w:val="0"/>
                <w:numId w:val="116"/>
              </w:numPr>
              <w:spacing w:before="60" w:after="60" w:line="240" w:lineRule="auto"/>
              <w:ind w:left="612" w:hanging="357"/>
              <w:jc w:val="center"/>
              <w:rPr>
                <w:rFonts w:ascii="Times New Roman" w:hAnsi="Times New Roman" w:cs="Times New Roman"/>
              </w:rPr>
            </w:pPr>
          </w:p>
        </w:tc>
        <w:tc>
          <w:tcPr>
            <w:tcW w:w="827" w:type="dxa"/>
            <w:vAlign w:val="center"/>
          </w:tcPr>
          <w:p w14:paraId="56D28A2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7324</w:t>
            </w:r>
          </w:p>
        </w:tc>
        <w:tc>
          <w:tcPr>
            <w:tcW w:w="1550" w:type="dxa"/>
            <w:vAlign w:val="center"/>
          </w:tcPr>
          <w:p w14:paraId="660BCBB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Városház tér 3.</w:t>
            </w:r>
          </w:p>
        </w:tc>
        <w:tc>
          <w:tcPr>
            <w:tcW w:w="2211" w:type="dxa"/>
            <w:vAlign w:val="center"/>
          </w:tcPr>
          <w:p w14:paraId="6D9336D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Városháza</w:t>
            </w:r>
          </w:p>
        </w:tc>
        <w:tc>
          <w:tcPr>
            <w:tcW w:w="1607" w:type="dxa"/>
            <w:gridSpan w:val="2"/>
            <w:vAlign w:val="center"/>
          </w:tcPr>
          <w:p w14:paraId="43ABF6F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372EAE10" w14:textId="77777777" w:rsidR="00827AEE" w:rsidRPr="00263368" w:rsidRDefault="00827AEE" w:rsidP="00827AEE">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2330</w:t>
            </w:r>
          </w:p>
        </w:tc>
      </w:tr>
      <w:tr w:rsidR="00827AEE" w:rsidRPr="00263368" w14:paraId="729F0653" w14:textId="77777777" w:rsidTr="009879BE">
        <w:tc>
          <w:tcPr>
            <w:tcW w:w="948" w:type="dxa"/>
            <w:vAlign w:val="center"/>
          </w:tcPr>
          <w:p w14:paraId="4B522571"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29732B48"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7324</w:t>
            </w:r>
          </w:p>
        </w:tc>
        <w:tc>
          <w:tcPr>
            <w:tcW w:w="1550" w:type="dxa"/>
            <w:vAlign w:val="center"/>
          </w:tcPr>
          <w:p w14:paraId="42502AB8" w14:textId="77777777" w:rsidR="00827AEE" w:rsidRPr="00263368" w:rsidRDefault="00827AEE" w:rsidP="00827AEE">
            <w:pPr>
              <w:spacing w:after="0" w:line="240" w:lineRule="auto"/>
              <w:jc w:val="center"/>
              <w:rPr>
                <w:rFonts w:ascii="Times New Roman" w:hAnsi="Times New Roman" w:cs="Times New Roman"/>
              </w:rPr>
            </w:pPr>
          </w:p>
        </w:tc>
        <w:tc>
          <w:tcPr>
            <w:tcW w:w="2211" w:type="dxa"/>
            <w:vAlign w:val="center"/>
          </w:tcPr>
          <w:p w14:paraId="1883AC36"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Városháza ex-lege műemléki környezete</w:t>
            </w:r>
          </w:p>
        </w:tc>
        <w:tc>
          <w:tcPr>
            <w:tcW w:w="1607" w:type="dxa"/>
            <w:gridSpan w:val="2"/>
            <w:vAlign w:val="center"/>
          </w:tcPr>
          <w:p w14:paraId="0E726584"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55AD40E2"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2316, 2317, 2318, 2319, 2329, 2331, 2332, 2333/2, 2407, 2408, 2412, 2416/2, 2734/2</w:t>
            </w:r>
          </w:p>
        </w:tc>
      </w:tr>
      <w:tr w:rsidR="00827AEE" w:rsidRPr="00263368" w14:paraId="3D8C1A39" w14:textId="77777777" w:rsidTr="009879BE">
        <w:tc>
          <w:tcPr>
            <w:tcW w:w="948" w:type="dxa"/>
            <w:vAlign w:val="center"/>
          </w:tcPr>
          <w:p w14:paraId="59C29164"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8509142"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7325</w:t>
            </w:r>
          </w:p>
        </w:tc>
        <w:tc>
          <w:tcPr>
            <w:tcW w:w="1550" w:type="dxa"/>
            <w:vAlign w:val="center"/>
          </w:tcPr>
          <w:p w14:paraId="65E141F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Bogdányi utca 2.</w:t>
            </w:r>
          </w:p>
        </w:tc>
        <w:tc>
          <w:tcPr>
            <w:tcW w:w="2211" w:type="dxa"/>
            <w:vAlign w:val="center"/>
          </w:tcPr>
          <w:p w14:paraId="0DAD0C1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Maximovics-ház</w:t>
            </w:r>
          </w:p>
        </w:tc>
        <w:tc>
          <w:tcPr>
            <w:tcW w:w="1607" w:type="dxa"/>
            <w:gridSpan w:val="2"/>
            <w:vAlign w:val="center"/>
          </w:tcPr>
          <w:p w14:paraId="42B5498F"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3FD3DB2D"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2283</w:t>
            </w:r>
          </w:p>
        </w:tc>
      </w:tr>
      <w:tr w:rsidR="00827AEE" w:rsidRPr="00263368" w14:paraId="34EF58A6" w14:textId="77777777" w:rsidTr="009879BE">
        <w:tc>
          <w:tcPr>
            <w:tcW w:w="948" w:type="dxa"/>
            <w:vAlign w:val="center"/>
          </w:tcPr>
          <w:p w14:paraId="42D6E47C" w14:textId="77777777" w:rsidR="00827AEE" w:rsidRPr="00263368" w:rsidRDefault="00827AEE" w:rsidP="00827AEE">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908327A"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7326</w:t>
            </w:r>
          </w:p>
        </w:tc>
        <w:tc>
          <w:tcPr>
            <w:tcW w:w="1550" w:type="dxa"/>
            <w:vAlign w:val="center"/>
          </w:tcPr>
          <w:p w14:paraId="5A854C75"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Bogdányi út 4.</w:t>
            </w:r>
          </w:p>
        </w:tc>
        <w:tc>
          <w:tcPr>
            <w:tcW w:w="2211" w:type="dxa"/>
            <w:vAlign w:val="center"/>
          </w:tcPr>
          <w:p w14:paraId="46D3120D"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2A6845A1" w14:textId="77777777" w:rsidR="00827AEE" w:rsidRPr="00263368" w:rsidRDefault="00827AEE" w:rsidP="00827AEE">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7D440135" w14:textId="77777777" w:rsidR="00827AEE" w:rsidRPr="00263368" w:rsidRDefault="00827AEE" w:rsidP="00827AEE">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2281</w:t>
            </w:r>
          </w:p>
        </w:tc>
      </w:tr>
      <w:tr w:rsidR="00731B3C" w:rsidRPr="00263368" w14:paraId="73F29D72" w14:textId="77777777" w:rsidTr="009879BE">
        <w:tc>
          <w:tcPr>
            <w:tcW w:w="948" w:type="dxa"/>
            <w:vAlign w:val="center"/>
          </w:tcPr>
          <w:p w14:paraId="4CE0711D" w14:textId="77777777" w:rsidR="00731B3C" w:rsidRPr="00731B3C"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9604E22" w14:textId="3AE0749E"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7327</w:t>
            </w:r>
          </w:p>
        </w:tc>
        <w:tc>
          <w:tcPr>
            <w:tcW w:w="1550" w:type="dxa"/>
            <w:vAlign w:val="center"/>
          </w:tcPr>
          <w:p w14:paraId="5EA25E11" w14:textId="4FE6A65E"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Bogdányi utca 2.</w:t>
            </w:r>
          </w:p>
        </w:tc>
        <w:tc>
          <w:tcPr>
            <w:tcW w:w="2211" w:type="dxa"/>
            <w:vAlign w:val="center"/>
          </w:tcPr>
          <w:p w14:paraId="15FFABB6" w14:textId="5E893D3D"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Maximovics-ház</w:t>
            </w:r>
          </w:p>
        </w:tc>
        <w:tc>
          <w:tcPr>
            <w:tcW w:w="1607" w:type="dxa"/>
            <w:gridSpan w:val="2"/>
            <w:vAlign w:val="center"/>
          </w:tcPr>
          <w:p w14:paraId="0C6B306C" w14:textId="51FF25E0"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072D67C5" w14:textId="445CDE9D" w:rsidR="00731B3C" w:rsidRPr="00263368" w:rsidRDefault="00731B3C" w:rsidP="00731B3C">
            <w:pPr>
              <w:spacing w:before="20" w:after="20" w:line="240" w:lineRule="auto"/>
              <w:jc w:val="center"/>
              <w:rPr>
                <w:rFonts w:ascii="Times New Roman" w:hAnsi="Times New Roman" w:cs="Times New Roman"/>
                <w:sz w:val="20"/>
                <w:szCs w:val="20"/>
              </w:rPr>
            </w:pPr>
            <w:r w:rsidRPr="00263368">
              <w:rPr>
                <w:rFonts w:ascii="Times New Roman" w:hAnsi="Times New Roman" w:cs="Times New Roman"/>
                <w:sz w:val="20"/>
                <w:szCs w:val="20"/>
              </w:rPr>
              <w:t>2282</w:t>
            </w:r>
          </w:p>
        </w:tc>
      </w:tr>
      <w:tr w:rsidR="00731B3C" w:rsidRPr="00263368" w14:paraId="2FB934E0" w14:textId="77777777" w:rsidTr="009879BE">
        <w:tc>
          <w:tcPr>
            <w:tcW w:w="948" w:type="dxa"/>
            <w:vAlign w:val="center"/>
          </w:tcPr>
          <w:p w14:paraId="1B3AB2FC" w14:textId="77777777" w:rsidR="00731B3C" w:rsidRPr="00263368" w:rsidRDefault="00731B3C" w:rsidP="00731B3C">
            <w:pPr>
              <w:spacing w:after="0" w:line="240" w:lineRule="auto"/>
              <w:ind w:firstLine="23"/>
              <w:jc w:val="center"/>
              <w:rPr>
                <w:rFonts w:ascii="Times New Roman" w:hAnsi="Times New Roman" w:cs="Times New Roman"/>
                <w:b/>
              </w:rPr>
            </w:pPr>
            <w:r w:rsidRPr="00263368">
              <w:rPr>
                <w:rFonts w:ascii="Times New Roman" w:hAnsi="Times New Roman" w:cs="Times New Roman"/>
                <w:b/>
              </w:rPr>
              <w:t>Sor-</w:t>
            </w:r>
          </w:p>
          <w:p w14:paraId="54772B26" w14:textId="35F132C8" w:rsidR="00731B3C" w:rsidRPr="00263368" w:rsidRDefault="00731B3C" w:rsidP="00731B3C">
            <w:pPr>
              <w:spacing w:after="0" w:line="240" w:lineRule="auto"/>
              <w:ind w:firstLine="23"/>
              <w:jc w:val="center"/>
              <w:rPr>
                <w:rFonts w:ascii="Times New Roman" w:hAnsi="Times New Roman" w:cs="Times New Roman"/>
                <w:b/>
              </w:rPr>
            </w:pPr>
            <w:r w:rsidRPr="00263368">
              <w:rPr>
                <w:rFonts w:ascii="Times New Roman" w:hAnsi="Times New Roman" w:cs="Times New Roman"/>
                <w:b/>
              </w:rPr>
              <w:t>szám</w:t>
            </w:r>
          </w:p>
        </w:tc>
        <w:tc>
          <w:tcPr>
            <w:tcW w:w="827" w:type="dxa"/>
            <w:vAlign w:val="center"/>
          </w:tcPr>
          <w:p w14:paraId="0135F635" w14:textId="77777777" w:rsidR="00731B3C" w:rsidRPr="00263368" w:rsidRDefault="00731B3C" w:rsidP="00731B3C">
            <w:pPr>
              <w:spacing w:after="0" w:line="240" w:lineRule="auto"/>
              <w:jc w:val="center"/>
              <w:rPr>
                <w:rFonts w:ascii="Times New Roman" w:hAnsi="Times New Roman" w:cs="Times New Roman"/>
                <w:b/>
              </w:rPr>
            </w:pPr>
            <w:r w:rsidRPr="00263368">
              <w:rPr>
                <w:rFonts w:ascii="Times New Roman" w:hAnsi="Times New Roman" w:cs="Times New Roman"/>
                <w:b/>
              </w:rPr>
              <w:t>Törzs-</w:t>
            </w:r>
          </w:p>
          <w:p w14:paraId="7ABF2792" w14:textId="0E32F0AD" w:rsidR="00731B3C" w:rsidRPr="00263368" w:rsidRDefault="00731B3C" w:rsidP="00731B3C">
            <w:pPr>
              <w:spacing w:after="0" w:line="240" w:lineRule="auto"/>
              <w:jc w:val="center"/>
              <w:rPr>
                <w:rFonts w:ascii="Times New Roman" w:hAnsi="Times New Roman" w:cs="Times New Roman"/>
                <w:b/>
              </w:rPr>
            </w:pPr>
            <w:r w:rsidRPr="00263368">
              <w:rPr>
                <w:rFonts w:ascii="Times New Roman" w:hAnsi="Times New Roman" w:cs="Times New Roman"/>
                <w:b/>
              </w:rPr>
              <w:t>szám</w:t>
            </w:r>
          </w:p>
        </w:tc>
        <w:tc>
          <w:tcPr>
            <w:tcW w:w="1550" w:type="dxa"/>
            <w:vAlign w:val="center"/>
          </w:tcPr>
          <w:p w14:paraId="125DF2EB" w14:textId="5347D0C6" w:rsidR="00731B3C" w:rsidRPr="00263368" w:rsidRDefault="00731B3C" w:rsidP="00731B3C">
            <w:pPr>
              <w:spacing w:before="60" w:after="60" w:line="240" w:lineRule="auto"/>
              <w:jc w:val="center"/>
              <w:rPr>
                <w:rFonts w:ascii="Times New Roman" w:hAnsi="Times New Roman" w:cs="Times New Roman"/>
                <w:b/>
              </w:rPr>
            </w:pPr>
            <w:r w:rsidRPr="00263368">
              <w:rPr>
                <w:rFonts w:ascii="Times New Roman" w:hAnsi="Times New Roman" w:cs="Times New Roman"/>
                <w:b/>
              </w:rPr>
              <w:t>Cím</w:t>
            </w:r>
          </w:p>
        </w:tc>
        <w:tc>
          <w:tcPr>
            <w:tcW w:w="2211" w:type="dxa"/>
            <w:vAlign w:val="center"/>
          </w:tcPr>
          <w:p w14:paraId="393CE3FC" w14:textId="05211C8E" w:rsidR="00731B3C" w:rsidRPr="00263368" w:rsidRDefault="00731B3C" w:rsidP="00731B3C">
            <w:pPr>
              <w:spacing w:after="0" w:line="240" w:lineRule="auto"/>
              <w:jc w:val="center"/>
              <w:rPr>
                <w:rFonts w:ascii="Times New Roman" w:hAnsi="Times New Roman" w:cs="Times New Roman"/>
                <w:b/>
              </w:rPr>
            </w:pPr>
            <w:r w:rsidRPr="00263368">
              <w:rPr>
                <w:rFonts w:ascii="Times New Roman" w:hAnsi="Times New Roman" w:cs="Times New Roman"/>
                <w:b/>
              </w:rPr>
              <w:t>Név</w:t>
            </w:r>
          </w:p>
        </w:tc>
        <w:tc>
          <w:tcPr>
            <w:tcW w:w="1607" w:type="dxa"/>
            <w:gridSpan w:val="2"/>
            <w:vAlign w:val="center"/>
          </w:tcPr>
          <w:p w14:paraId="70030061" w14:textId="62511C7F" w:rsidR="00731B3C" w:rsidRPr="00263368" w:rsidRDefault="00731B3C" w:rsidP="00731B3C">
            <w:pPr>
              <w:spacing w:after="0" w:line="240" w:lineRule="auto"/>
              <w:jc w:val="center"/>
              <w:rPr>
                <w:rFonts w:ascii="Times New Roman" w:hAnsi="Times New Roman" w:cs="Times New Roman"/>
                <w:b/>
              </w:rPr>
            </w:pPr>
            <w:r w:rsidRPr="00263368">
              <w:rPr>
                <w:rFonts w:ascii="Times New Roman" w:hAnsi="Times New Roman" w:cs="Times New Roman"/>
                <w:b/>
              </w:rPr>
              <w:t>Védelem</w:t>
            </w:r>
          </w:p>
        </w:tc>
        <w:tc>
          <w:tcPr>
            <w:tcW w:w="3484" w:type="dxa"/>
            <w:vAlign w:val="center"/>
          </w:tcPr>
          <w:p w14:paraId="3E326E2B" w14:textId="5CBF14B8" w:rsidR="00731B3C" w:rsidRPr="00263368" w:rsidRDefault="00731B3C" w:rsidP="00731B3C">
            <w:pPr>
              <w:spacing w:before="20" w:after="20" w:line="240" w:lineRule="auto"/>
              <w:jc w:val="center"/>
              <w:rPr>
                <w:rFonts w:ascii="Times New Roman" w:hAnsi="Times New Roman" w:cs="Times New Roman"/>
                <w:b/>
              </w:rPr>
            </w:pPr>
            <w:r w:rsidRPr="00263368">
              <w:rPr>
                <w:rFonts w:ascii="Times New Roman" w:hAnsi="Times New Roman" w:cs="Times New Roman"/>
                <w:b/>
              </w:rPr>
              <w:t>Helyrajzi szám</w:t>
            </w:r>
          </w:p>
        </w:tc>
      </w:tr>
      <w:tr w:rsidR="00731B3C" w:rsidRPr="00263368" w14:paraId="16926B89" w14:textId="77777777" w:rsidTr="009879BE">
        <w:tc>
          <w:tcPr>
            <w:tcW w:w="948" w:type="dxa"/>
            <w:vAlign w:val="center"/>
          </w:tcPr>
          <w:p w14:paraId="57756CCD"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EDBE52A"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7327</w:t>
            </w:r>
          </w:p>
        </w:tc>
        <w:tc>
          <w:tcPr>
            <w:tcW w:w="1550" w:type="dxa"/>
            <w:vAlign w:val="center"/>
          </w:tcPr>
          <w:p w14:paraId="64F35D4A" w14:textId="77777777" w:rsidR="00731B3C" w:rsidRPr="00263368" w:rsidRDefault="00731B3C" w:rsidP="00731B3C">
            <w:pPr>
              <w:spacing w:after="0" w:line="240" w:lineRule="auto"/>
              <w:jc w:val="center"/>
              <w:rPr>
                <w:rFonts w:ascii="Times New Roman" w:hAnsi="Times New Roman" w:cs="Times New Roman"/>
              </w:rPr>
            </w:pPr>
          </w:p>
        </w:tc>
        <w:tc>
          <w:tcPr>
            <w:tcW w:w="2211" w:type="dxa"/>
            <w:vAlign w:val="center"/>
          </w:tcPr>
          <w:p w14:paraId="674EC256"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Maximovics-ház ex-lege műemléki környezete</w:t>
            </w:r>
          </w:p>
        </w:tc>
        <w:tc>
          <w:tcPr>
            <w:tcW w:w="1607" w:type="dxa"/>
            <w:gridSpan w:val="2"/>
            <w:vAlign w:val="center"/>
          </w:tcPr>
          <w:p w14:paraId="53825101"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96A858E" w14:textId="77777777" w:rsidR="00731B3C" w:rsidRPr="00263368" w:rsidRDefault="00731B3C" w:rsidP="00731B3C">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1864, 1942, 2281, 2283, 2290, 2300, 2301, 1859</w:t>
            </w:r>
          </w:p>
        </w:tc>
      </w:tr>
      <w:tr w:rsidR="00731B3C" w:rsidRPr="00263368" w14:paraId="05677851" w14:textId="77777777" w:rsidTr="009879BE">
        <w:tc>
          <w:tcPr>
            <w:tcW w:w="948" w:type="dxa"/>
            <w:vAlign w:val="center"/>
          </w:tcPr>
          <w:p w14:paraId="0A341D2C"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C4FCF85"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7328</w:t>
            </w:r>
          </w:p>
        </w:tc>
        <w:tc>
          <w:tcPr>
            <w:tcW w:w="1550" w:type="dxa"/>
            <w:vAlign w:val="center"/>
          </w:tcPr>
          <w:p w14:paraId="6CD8CD12" w14:textId="77777777" w:rsidR="00731B3C" w:rsidRPr="00263368" w:rsidRDefault="00731B3C" w:rsidP="00731B3C">
            <w:pPr>
              <w:spacing w:before="60" w:after="60" w:line="240" w:lineRule="auto"/>
              <w:jc w:val="center"/>
              <w:rPr>
                <w:rFonts w:ascii="Times New Roman" w:hAnsi="Times New Roman" w:cs="Times New Roman"/>
              </w:rPr>
            </w:pPr>
            <w:r w:rsidRPr="00263368">
              <w:rPr>
                <w:rFonts w:ascii="Times New Roman" w:hAnsi="Times New Roman" w:cs="Times New Roman"/>
              </w:rPr>
              <w:t>Bogdányi út 10.</w:t>
            </w:r>
          </w:p>
        </w:tc>
        <w:tc>
          <w:tcPr>
            <w:tcW w:w="2211" w:type="dxa"/>
            <w:vAlign w:val="center"/>
          </w:tcPr>
          <w:p w14:paraId="54402EBD"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Paulovics-ház</w:t>
            </w:r>
          </w:p>
        </w:tc>
        <w:tc>
          <w:tcPr>
            <w:tcW w:w="1607" w:type="dxa"/>
            <w:gridSpan w:val="2"/>
            <w:vAlign w:val="center"/>
          </w:tcPr>
          <w:p w14:paraId="3D4DE499"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047968C" w14:textId="77777777" w:rsidR="00731B3C" w:rsidRPr="00263368" w:rsidRDefault="00731B3C" w:rsidP="00731B3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2275</w:t>
            </w:r>
          </w:p>
        </w:tc>
      </w:tr>
      <w:tr w:rsidR="00731B3C" w:rsidRPr="00263368" w14:paraId="5E410AA4" w14:textId="77777777" w:rsidTr="009879BE">
        <w:tc>
          <w:tcPr>
            <w:tcW w:w="948" w:type="dxa"/>
            <w:vAlign w:val="center"/>
          </w:tcPr>
          <w:p w14:paraId="6D7F6DDA"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CA62766"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7328</w:t>
            </w:r>
          </w:p>
        </w:tc>
        <w:tc>
          <w:tcPr>
            <w:tcW w:w="1550" w:type="dxa"/>
            <w:vAlign w:val="center"/>
          </w:tcPr>
          <w:p w14:paraId="1D4260C7" w14:textId="77777777" w:rsidR="00731B3C" w:rsidRPr="00263368" w:rsidRDefault="00731B3C" w:rsidP="00731B3C">
            <w:pPr>
              <w:spacing w:after="0" w:line="240" w:lineRule="auto"/>
              <w:jc w:val="center"/>
              <w:rPr>
                <w:rFonts w:ascii="Times New Roman" w:hAnsi="Times New Roman" w:cs="Times New Roman"/>
              </w:rPr>
            </w:pPr>
          </w:p>
        </w:tc>
        <w:tc>
          <w:tcPr>
            <w:tcW w:w="2211" w:type="dxa"/>
            <w:vAlign w:val="center"/>
          </w:tcPr>
          <w:p w14:paraId="16877B47"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Paulovics-ház ex-lege műemléki környezete</w:t>
            </w:r>
          </w:p>
        </w:tc>
        <w:tc>
          <w:tcPr>
            <w:tcW w:w="1607" w:type="dxa"/>
            <w:gridSpan w:val="2"/>
            <w:vAlign w:val="center"/>
          </w:tcPr>
          <w:p w14:paraId="6691031F"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64319C2B" w14:textId="77777777" w:rsidR="00731B3C" w:rsidRPr="00263368" w:rsidRDefault="00731B3C" w:rsidP="00731B3C">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1871, 1872, 1942, 2267, 2268, 2272, 2274, 2276, 2277</w:t>
            </w:r>
          </w:p>
        </w:tc>
      </w:tr>
      <w:tr w:rsidR="00731B3C" w:rsidRPr="00263368" w14:paraId="1356092B" w14:textId="77777777" w:rsidTr="009879BE">
        <w:tc>
          <w:tcPr>
            <w:tcW w:w="948" w:type="dxa"/>
            <w:vAlign w:val="center"/>
          </w:tcPr>
          <w:p w14:paraId="00421A70"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02FCDA89"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7329</w:t>
            </w:r>
          </w:p>
        </w:tc>
        <w:tc>
          <w:tcPr>
            <w:tcW w:w="1550" w:type="dxa"/>
            <w:vAlign w:val="center"/>
          </w:tcPr>
          <w:p w14:paraId="395874D1" w14:textId="77777777" w:rsidR="00731B3C" w:rsidRPr="00263368" w:rsidRDefault="00731B3C" w:rsidP="00731B3C">
            <w:pPr>
              <w:spacing w:before="60" w:after="60" w:line="240" w:lineRule="auto"/>
              <w:jc w:val="center"/>
              <w:rPr>
                <w:rFonts w:ascii="Times New Roman" w:hAnsi="Times New Roman" w:cs="Times New Roman"/>
              </w:rPr>
            </w:pPr>
            <w:r w:rsidRPr="00263368">
              <w:rPr>
                <w:rFonts w:ascii="Times New Roman" w:hAnsi="Times New Roman" w:cs="Times New Roman"/>
              </w:rPr>
              <w:t>Bogdányi út 30.</w:t>
            </w:r>
          </w:p>
        </w:tc>
        <w:tc>
          <w:tcPr>
            <w:tcW w:w="2211" w:type="dxa"/>
            <w:vAlign w:val="center"/>
          </w:tcPr>
          <w:p w14:paraId="11863CE0"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65DA1173"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9DC4BD4" w14:textId="77777777" w:rsidR="00731B3C" w:rsidRPr="00263368" w:rsidRDefault="00731B3C" w:rsidP="00731B3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2212</w:t>
            </w:r>
          </w:p>
        </w:tc>
      </w:tr>
      <w:tr w:rsidR="00731B3C" w:rsidRPr="00263368" w14:paraId="646B2314" w14:textId="77777777" w:rsidTr="009879BE">
        <w:tc>
          <w:tcPr>
            <w:tcW w:w="948" w:type="dxa"/>
            <w:vAlign w:val="center"/>
          </w:tcPr>
          <w:p w14:paraId="66AA618E"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16D6180"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7329</w:t>
            </w:r>
          </w:p>
        </w:tc>
        <w:tc>
          <w:tcPr>
            <w:tcW w:w="1550" w:type="dxa"/>
            <w:vAlign w:val="center"/>
          </w:tcPr>
          <w:p w14:paraId="4C4227F7" w14:textId="77777777" w:rsidR="00731B3C" w:rsidRPr="00263368" w:rsidRDefault="00731B3C" w:rsidP="00731B3C">
            <w:pPr>
              <w:spacing w:after="0" w:line="240" w:lineRule="auto"/>
              <w:jc w:val="center"/>
              <w:rPr>
                <w:rFonts w:ascii="Times New Roman" w:hAnsi="Times New Roman" w:cs="Times New Roman"/>
              </w:rPr>
            </w:pPr>
          </w:p>
        </w:tc>
        <w:tc>
          <w:tcPr>
            <w:tcW w:w="2211" w:type="dxa"/>
            <w:vAlign w:val="center"/>
          </w:tcPr>
          <w:p w14:paraId="21041EFA"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3625140B"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77EBED1" w14:textId="77777777" w:rsidR="00731B3C" w:rsidRPr="00263368" w:rsidRDefault="00731B3C" w:rsidP="00731B3C">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1881, 1882, 1884, 1942, 2211, 2213</w:t>
            </w:r>
          </w:p>
        </w:tc>
      </w:tr>
      <w:tr w:rsidR="00731B3C" w:rsidRPr="00263368" w14:paraId="7FB730EC" w14:textId="77777777" w:rsidTr="009879BE">
        <w:tc>
          <w:tcPr>
            <w:tcW w:w="948" w:type="dxa"/>
            <w:vAlign w:val="center"/>
          </w:tcPr>
          <w:p w14:paraId="7D2D9738"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90F4131"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7330</w:t>
            </w:r>
          </w:p>
        </w:tc>
        <w:tc>
          <w:tcPr>
            <w:tcW w:w="1550" w:type="dxa"/>
            <w:vAlign w:val="center"/>
          </w:tcPr>
          <w:p w14:paraId="3944ECC3" w14:textId="77777777" w:rsidR="00731B3C" w:rsidRPr="00263368" w:rsidRDefault="00731B3C" w:rsidP="00731B3C">
            <w:pPr>
              <w:spacing w:before="60" w:after="60" w:line="240" w:lineRule="auto"/>
              <w:jc w:val="center"/>
              <w:rPr>
                <w:rFonts w:ascii="Times New Roman" w:hAnsi="Times New Roman" w:cs="Times New Roman"/>
              </w:rPr>
            </w:pPr>
            <w:r w:rsidRPr="00263368">
              <w:rPr>
                <w:rFonts w:ascii="Times New Roman" w:hAnsi="Times New Roman" w:cs="Times New Roman"/>
              </w:rPr>
              <w:t>Bogdányi út 32.</w:t>
            </w:r>
          </w:p>
        </w:tc>
        <w:tc>
          <w:tcPr>
            <w:tcW w:w="2211" w:type="dxa"/>
            <w:vAlign w:val="center"/>
          </w:tcPr>
          <w:p w14:paraId="243BC743"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245827B0"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64F75650" w14:textId="77777777" w:rsidR="00731B3C" w:rsidRPr="00263368" w:rsidRDefault="00731B3C" w:rsidP="00731B3C">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2211</w:t>
            </w:r>
          </w:p>
        </w:tc>
      </w:tr>
      <w:tr w:rsidR="00731B3C" w:rsidRPr="00263368" w14:paraId="756D2EBD" w14:textId="77777777" w:rsidTr="009879BE">
        <w:tc>
          <w:tcPr>
            <w:tcW w:w="948" w:type="dxa"/>
            <w:vAlign w:val="center"/>
          </w:tcPr>
          <w:p w14:paraId="31DCC339"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D3A3459"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7330</w:t>
            </w:r>
          </w:p>
        </w:tc>
        <w:tc>
          <w:tcPr>
            <w:tcW w:w="1550" w:type="dxa"/>
            <w:vAlign w:val="center"/>
          </w:tcPr>
          <w:p w14:paraId="3CF747F2" w14:textId="77777777" w:rsidR="00731B3C" w:rsidRPr="00263368" w:rsidRDefault="00731B3C" w:rsidP="00731B3C">
            <w:pPr>
              <w:spacing w:after="0" w:line="240" w:lineRule="auto"/>
              <w:jc w:val="center"/>
              <w:rPr>
                <w:rFonts w:ascii="Times New Roman" w:hAnsi="Times New Roman" w:cs="Times New Roman"/>
              </w:rPr>
            </w:pPr>
          </w:p>
        </w:tc>
        <w:tc>
          <w:tcPr>
            <w:tcW w:w="2211" w:type="dxa"/>
            <w:vAlign w:val="center"/>
          </w:tcPr>
          <w:p w14:paraId="758FF470"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2EA1719D"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02905082" w14:textId="77777777" w:rsidR="00731B3C" w:rsidRPr="00263368" w:rsidRDefault="00731B3C" w:rsidP="00731B3C">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1884, 1885, 1942, 2194, 2198, 2199, 2209, 2212, 2213, 2214, 2216, 2217/1, 2208, 2206, 2200</w:t>
            </w:r>
          </w:p>
        </w:tc>
      </w:tr>
      <w:tr w:rsidR="00731B3C" w:rsidRPr="00263368" w14:paraId="45781132" w14:textId="77777777" w:rsidTr="009879BE">
        <w:tc>
          <w:tcPr>
            <w:tcW w:w="948" w:type="dxa"/>
            <w:vAlign w:val="center"/>
          </w:tcPr>
          <w:p w14:paraId="78A70C9C"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3B9BA87F"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7331</w:t>
            </w:r>
          </w:p>
        </w:tc>
        <w:tc>
          <w:tcPr>
            <w:tcW w:w="1550" w:type="dxa"/>
            <w:vAlign w:val="center"/>
          </w:tcPr>
          <w:p w14:paraId="5D9BD24C"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Bogdányi út (volt Vöröshadsereg útja)</w:t>
            </w:r>
          </w:p>
        </w:tc>
        <w:tc>
          <w:tcPr>
            <w:tcW w:w="2211" w:type="dxa"/>
            <w:vAlign w:val="center"/>
          </w:tcPr>
          <w:p w14:paraId="3DDF965C"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Lakóház</w:t>
            </w:r>
          </w:p>
        </w:tc>
        <w:tc>
          <w:tcPr>
            <w:tcW w:w="1607" w:type="dxa"/>
            <w:gridSpan w:val="2"/>
            <w:vAlign w:val="center"/>
          </w:tcPr>
          <w:p w14:paraId="45981EB7"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7DF1D68" w14:textId="77777777" w:rsidR="00731B3C" w:rsidRPr="00263368" w:rsidRDefault="00731B3C" w:rsidP="00731B3C">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1926/1</w:t>
            </w:r>
          </w:p>
        </w:tc>
      </w:tr>
      <w:tr w:rsidR="00731B3C" w:rsidRPr="00263368" w14:paraId="002AF289" w14:textId="77777777" w:rsidTr="009879BE">
        <w:tc>
          <w:tcPr>
            <w:tcW w:w="948" w:type="dxa"/>
            <w:vAlign w:val="center"/>
          </w:tcPr>
          <w:p w14:paraId="2A389317"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76FB0B9"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7331</w:t>
            </w:r>
          </w:p>
        </w:tc>
        <w:tc>
          <w:tcPr>
            <w:tcW w:w="1550" w:type="dxa"/>
            <w:vAlign w:val="center"/>
          </w:tcPr>
          <w:p w14:paraId="72DB7B1A" w14:textId="77777777" w:rsidR="00731B3C" w:rsidRPr="00263368" w:rsidRDefault="00731B3C" w:rsidP="00731B3C">
            <w:pPr>
              <w:spacing w:after="0" w:line="240" w:lineRule="auto"/>
              <w:jc w:val="center"/>
              <w:rPr>
                <w:rFonts w:ascii="Times New Roman" w:hAnsi="Times New Roman" w:cs="Times New Roman"/>
              </w:rPr>
            </w:pPr>
          </w:p>
        </w:tc>
        <w:tc>
          <w:tcPr>
            <w:tcW w:w="2211" w:type="dxa"/>
            <w:vAlign w:val="center"/>
          </w:tcPr>
          <w:p w14:paraId="690E82BD"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Lakóház ex-lege műemléki környezete</w:t>
            </w:r>
          </w:p>
        </w:tc>
        <w:tc>
          <w:tcPr>
            <w:tcW w:w="1607" w:type="dxa"/>
            <w:gridSpan w:val="2"/>
            <w:vAlign w:val="center"/>
          </w:tcPr>
          <w:p w14:paraId="6CBA74E2"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4822F557" w14:textId="77777777" w:rsidR="00731B3C" w:rsidRPr="00263368" w:rsidRDefault="00731B3C" w:rsidP="00731B3C">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1925, 1927/1, 1942, 1962/2, 1964, 1926/2</w:t>
            </w:r>
          </w:p>
        </w:tc>
      </w:tr>
      <w:tr w:rsidR="00731B3C" w:rsidRPr="00263368" w14:paraId="5B07E426" w14:textId="77777777" w:rsidTr="009879BE">
        <w:tc>
          <w:tcPr>
            <w:tcW w:w="948" w:type="dxa"/>
            <w:vAlign w:val="center"/>
          </w:tcPr>
          <w:p w14:paraId="0AA722C7"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8EDD7D4"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7332</w:t>
            </w:r>
          </w:p>
        </w:tc>
        <w:tc>
          <w:tcPr>
            <w:tcW w:w="1550" w:type="dxa"/>
            <w:vAlign w:val="center"/>
          </w:tcPr>
          <w:p w14:paraId="677DB652"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Bogdányi út (volt Vöröshadsereg útja)</w:t>
            </w:r>
          </w:p>
        </w:tc>
        <w:tc>
          <w:tcPr>
            <w:tcW w:w="2211" w:type="dxa"/>
            <w:vAlign w:val="center"/>
          </w:tcPr>
          <w:p w14:paraId="5CC8624C"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Preobrazsenszka-templom</w:t>
            </w:r>
          </w:p>
        </w:tc>
        <w:tc>
          <w:tcPr>
            <w:tcW w:w="1607" w:type="dxa"/>
            <w:gridSpan w:val="2"/>
            <w:vAlign w:val="center"/>
          </w:tcPr>
          <w:p w14:paraId="0E6FD6C7"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38F499C" w14:textId="77777777" w:rsidR="00731B3C" w:rsidRPr="00263368" w:rsidRDefault="00731B3C" w:rsidP="00731B3C">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2178</w:t>
            </w:r>
          </w:p>
        </w:tc>
      </w:tr>
      <w:tr w:rsidR="00731B3C" w:rsidRPr="00263368" w14:paraId="531D9F8C" w14:textId="77777777" w:rsidTr="009879BE">
        <w:tc>
          <w:tcPr>
            <w:tcW w:w="948" w:type="dxa"/>
            <w:vAlign w:val="center"/>
          </w:tcPr>
          <w:p w14:paraId="58C87705"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1D8AE644"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7332</w:t>
            </w:r>
          </w:p>
        </w:tc>
        <w:tc>
          <w:tcPr>
            <w:tcW w:w="1550" w:type="dxa"/>
            <w:vAlign w:val="center"/>
          </w:tcPr>
          <w:p w14:paraId="74B0844F" w14:textId="77777777" w:rsidR="00731B3C" w:rsidRPr="00263368" w:rsidRDefault="00731B3C" w:rsidP="00731B3C">
            <w:pPr>
              <w:spacing w:after="0" w:line="240" w:lineRule="auto"/>
              <w:jc w:val="center"/>
              <w:rPr>
                <w:rFonts w:ascii="Times New Roman" w:hAnsi="Times New Roman" w:cs="Times New Roman"/>
              </w:rPr>
            </w:pPr>
          </w:p>
        </w:tc>
        <w:tc>
          <w:tcPr>
            <w:tcW w:w="2211" w:type="dxa"/>
            <w:vAlign w:val="center"/>
          </w:tcPr>
          <w:p w14:paraId="32D0C116"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Preobrazsenszka-templom ex-lege műemléki környezete</w:t>
            </w:r>
          </w:p>
        </w:tc>
        <w:tc>
          <w:tcPr>
            <w:tcW w:w="1607" w:type="dxa"/>
            <w:gridSpan w:val="2"/>
            <w:vAlign w:val="center"/>
          </w:tcPr>
          <w:p w14:paraId="0D8C4289"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58E13791" w14:textId="77777777" w:rsidR="00731B3C" w:rsidRPr="00263368" w:rsidRDefault="00731B3C" w:rsidP="00731B3C">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1942, 2176, 2177, 2179, 2180, 2194, 2195, 1907, 1908, 1910, 1913</w:t>
            </w:r>
          </w:p>
        </w:tc>
      </w:tr>
      <w:tr w:rsidR="00731B3C" w:rsidRPr="00263368" w14:paraId="6FC13CC7" w14:textId="77777777" w:rsidTr="009879BE">
        <w:tc>
          <w:tcPr>
            <w:tcW w:w="948" w:type="dxa"/>
            <w:vAlign w:val="center"/>
          </w:tcPr>
          <w:p w14:paraId="327EB0F3"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4157341E"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7333</w:t>
            </w:r>
          </w:p>
        </w:tc>
        <w:tc>
          <w:tcPr>
            <w:tcW w:w="1550" w:type="dxa"/>
            <w:vAlign w:val="center"/>
          </w:tcPr>
          <w:p w14:paraId="49773492"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Vastagh György u. 1.</w:t>
            </w:r>
          </w:p>
        </w:tc>
        <w:tc>
          <w:tcPr>
            <w:tcW w:w="2211" w:type="dxa"/>
            <w:vAlign w:val="center"/>
          </w:tcPr>
          <w:p w14:paraId="7D289E6D"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Kovács Margit Múzeum</w:t>
            </w:r>
          </w:p>
        </w:tc>
        <w:tc>
          <w:tcPr>
            <w:tcW w:w="1607" w:type="dxa"/>
            <w:gridSpan w:val="2"/>
            <w:vAlign w:val="center"/>
          </w:tcPr>
          <w:p w14:paraId="1A52B030"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w:t>
            </w:r>
          </w:p>
        </w:tc>
        <w:tc>
          <w:tcPr>
            <w:tcW w:w="3484" w:type="dxa"/>
            <w:vAlign w:val="center"/>
          </w:tcPr>
          <w:p w14:paraId="713DED30" w14:textId="77777777" w:rsidR="00731B3C" w:rsidRPr="00263368" w:rsidRDefault="00731B3C" w:rsidP="00731B3C">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1848</w:t>
            </w:r>
          </w:p>
        </w:tc>
      </w:tr>
      <w:tr w:rsidR="00731B3C" w:rsidRPr="00263368" w14:paraId="47A855B5" w14:textId="77777777" w:rsidTr="009879BE">
        <w:tc>
          <w:tcPr>
            <w:tcW w:w="948" w:type="dxa"/>
            <w:vAlign w:val="center"/>
          </w:tcPr>
          <w:p w14:paraId="63457F53"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7C3275AE"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7333</w:t>
            </w:r>
          </w:p>
        </w:tc>
        <w:tc>
          <w:tcPr>
            <w:tcW w:w="1550" w:type="dxa"/>
            <w:vAlign w:val="center"/>
          </w:tcPr>
          <w:p w14:paraId="36D98EF2" w14:textId="77777777" w:rsidR="00731B3C" w:rsidRPr="00263368" w:rsidRDefault="00731B3C" w:rsidP="00731B3C">
            <w:pPr>
              <w:spacing w:after="0" w:line="240" w:lineRule="auto"/>
              <w:jc w:val="center"/>
              <w:rPr>
                <w:rFonts w:ascii="Times New Roman" w:hAnsi="Times New Roman" w:cs="Times New Roman"/>
              </w:rPr>
            </w:pPr>
          </w:p>
        </w:tc>
        <w:tc>
          <w:tcPr>
            <w:tcW w:w="2211" w:type="dxa"/>
            <w:vAlign w:val="center"/>
          </w:tcPr>
          <w:p w14:paraId="534DA1C5"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Kovács Margit Múzeum ex-lege műemléki környezete</w:t>
            </w:r>
          </w:p>
        </w:tc>
        <w:tc>
          <w:tcPr>
            <w:tcW w:w="1607" w:type="dxa"/>
            <w:gridSpan w:val="2"/>
            <w:vAlign w:val="center"/>
          </w:tcPr>
          <w:p w14:paraId="6443E3D2"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Műemléki környezet</w:t>
            </w:r>
          </w:p>
        </w:tc>
        <w:tc>
          <w:tcPr>
            <w:tcW w:w="3484" w:type="dxa"/>
            <w:vAlign w:val="center"/>
          </w:tcPr>
          <w:p w14:paraId="1B87E6A7" w14:textId="77777777" w:rsidR="00731B3C" w:rsidRPr="00263368" w:rsidRDefault="00731B3C" w:rsidP="00731B3C">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1846, 1847, 1850, 1851, 1853, 1854, 1856, 1858, 1861</w:t>
            </w:r>
          </w:p>
        </w:tc>
      </w:tr>
      <w:tr w:rsidR="00731B3C" w:rsidRPr="00263368" w14:paraId="3A96C686" w14:textId="77777777" w:rsidTr="009879BE">
        <w:tc>
          <w:tcPr>
            <w:tcW w:w="948" w:type="dxa"/>
            <w:vAlign w:val="center"/>
          </w:tcPr>
          <w:p w14:paraId="1FECCDB5"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5A9C6122"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11086</w:t>
            </w:r>
          </w:p>
        </w:tc>
        <w:tc>
          <w:tcPr>
            <w:tcW w:w="1550" w:type="dxa"/>
            <w:vAlign w:val="center"/>
          </w:tcPr>
          <w:p w14:paraId="3C474106"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Kossuth Lajos utca 16.</w:t>
            </w:r>
          </w:p>
        </w:tc>
        <w:tc>
          <w:tcPr>
            <w:tcW w:w="2211" w:type="dxa"/>
            <w:vAlign w:val="center"/>
          </w:tcPr>
          <w:p w14:paraId="14965DB2"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Római fürdő romjai</w:t>
            </w:r>
          </w:p>
        </w:tc>
        <w:tc>
          <w:tcPr>
            <w:tcW w:w="1607" w:type="dxa"/>
            <w:gridSpan w:val="2"/>
            <w:vAlign w:val="center"/>
          </w:tcPr>
          <w:p w14:paraId="67953952"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62C4FFD0" w14:textId="77777777" w:rsidR="00731B3C" w:rsidRPr="00263368" w:rsidRDefault="00731B3C" w:rsidP="00731B3C">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974</w:t>
            </w:r>
          </w:p>
        </w:tc>
      </w:tr>
      <w:tr w:rsidR="00731B3C" w:rsidRPr="00263368" w14:paraId="25A7BBD6" w14:textId="77777777" w:rsidTr="009879BE">
        <w:tc>
          <w:tcPr>
            <w:tcW w:w="948" w:type="dxa"/>
            <w:vAlign w:val="center"/>
          </w:tcPr>
          <w:p w14:paraId="454AD51A" w14:textId="77777777" w:rsidR="00731B3C" w:rsidRPr="00263368" w:rsidRDefault="00731B3C" w:rsidP="00731B3C">
            <w:pPr>
              <w:pStyle w:val="Listaszerbekezds"/>
              <w:numPr>
                <w:ilvl w:val="0"/>
                <w:numId w:val="116"/>
              </w:numPr>
              <w:spacing w:after="0" w:line="240" w:lineRule="auto"/>
              <w:contextualSpacing/>
              <w:jc w:val="center"/>
              <w:rPr>
                <w:rFonts w:ascii="Times New Roman" w:hAnsi="Times New Roman" w:cs="Times New Roman"/>
              </w:rPr>
            </w:pPr>
          </w:p>
        </w:tc>
        <w:tc>
          <w:tcPr>
            <w:tcW w:w="827" w:type="dxa"/>
            <w:vAlign w:val="center"/>
          </w:tcPr>
          <w:p w14:paraId="62DE18CA"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11287</w:t>
            </w:r>
          </w:p>
        </w:tc>
        <w:tc>
          <w:tcPr>
            <w:tcW w:w="1550" w:type="dxa"/>
            <w:vAlign w:val="center"/>
          </w:tcPr>
          <w:p w14:paraId="7D69EF1F"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dr. Nagy L. u. 2.</w:t>
            </w:r>
          </w:p>
        </w:tc>
        <w:tc>
          <w:tcPr>
            <w:tcW w:w="2211" w:type="dxa"/>
            <w:vAlign w:val="center"/>
          </w:tcPr>
          <w:p w14:paraId="64076E1F"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Ókeresztény temetői kápolna falmaradványai</w:t>
            </w:r>
          </w:p>
        </w:tc>
        <w:tc>
          <w:tcPr>
            <w:tcW w:w="1607" w:type="dxa"/>
            <w:gridSpan w:val="2"/>
            <w:vAlign w:val="center"/>
          </w:tcPr>
          <w:p w14:paraId="0C1890D4" w14:textId="77777777" w:rsidR="00731B3C" w:rsidRPr="00263368" w:rsidRDefault="00731B3C" w:rsidP="00731B3C">
            <w:pPr>
              <w:spacing w:after="0" w:line="240" w:lineRule="auto"/>
              <w:jc w:val="center"/>
              <w:rPr>
                <w:rFonts w:ascii="Times New Roman" w:hAnsi="Times New Roman" w:cs="Times New Roman"/>
              </w:rPr>
            </w:pPr>
            <w:r w:rsidRPr="00263368">
              <w:rPr>
                <w:rFonts w:ascii="Times New Roman" w:hAnsi="Times New Roman" w:cs="Times New Roman"/>
              </w:rPr>
              <w:t>Műemlék (nyilvántartott)</w:t>
            </w:r>
          </w:p>
        </w:tc>
        <w:tc>
          <w:tcPr>
            <w:tcW w:w="3484" w:type="dxa"/>
            <w:vAlign w:val="center"/>
          </w:tcPr>
          <w:p w14:paraId="2578C845" w14:textId="77777777" w:rsidR="00731B3C" w:rsidRPr="00263368" w:rsidRDefault="00731B3C" w:rsidP="00731B3C">
            <w:pPr>
              <w:spacing w:after="0" w:line="240" w:lineRule="auto"/>
              <w:jc w:val="both"/>
              <w:rPr>
                <w:rFonts w:ascii="Times New Roman" w:hAnsi="Times New Roman" w:cs="Times New Roman"/>
                <w:sz w:val="20"/>
                <w:szCs w:val="20"/>
              </w:rPr>
            </w:pPr>
            <w:r w:rsidRPr="00263368">
              <w:rPr>
                <w:rFonts w:ascii="Times New Roman" w:hAnsi="Times New Roman" w:cs="Times New Roman"/>
                <w:sz w:val="20"/>
                <w:szCs w:val="20"/>
              </w:rPr>
              <w:t>792, 791</w:t>
            </w:r>
          </w:p>
        </w:tc>
      </w:tr>
    </w:tbl>
    <w:p w14:paraId="0C20A575" w14:textId="77777777" w:rsidR="00A77939" w:rsidRPr="00263368" w:rsidRDefault="00A77939" w:rsidP="00A77939">
      <w:pPr>
        <w:rPr>
          <w:rFonts w:ascii="Times New Roman" w:hAnsi="Times New Roman" w:cs="Times New Roman"/>
        </w:rPr>
      </w:pPr>
    </w:p>
    <w:p w14:paraId="3E887AF9" w14:textId="77777777" w:rsidR="00424169" w:rsidRPr="00263368" w:rsidRDefault="00424169">
      <w:pPr>
        <w:spacing w:after="0" w:line="240" w:lineRule="auto"/>
        <w:rPr>
          <w:rFonts w:ascii="Times New Roman" w:hAnsi="Times New Roman" w:cs="Times New Roman"/>
          <w:b/>
          <w:i/>
        </w:rPr>
      </w:pPr>
      <w:r w:rsidRPr="00263368">
        <w:rPr>
          <w:rFonts w:ascii="Times New Roman" w:hAnsi="Times New Roman" w:cs="Times New Roman"/>
          <w:b/>
          <w:i/>
          <w:color w:val="0000FF"/>
        </w:rPr>
        <w:br w:type="page"/>
      </w:r>
    </w:p>
    <w:p w14:paraId="08B31580" w14:textId="56FFBC5F" w:rsidR="00AD749D" w:rsidRPr="00263368" w:rsidRDefault="00D4151D" w:rsidP="003A1317">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rPr>
        <w:t xml:space="preserve"> </w:t>
      </w:r>
      <w:r w:rsidRPr="00263368">
        <w:rPr>
          <w:rFonts w:ascii="Times New Roman" w:hAnsi="Times New Roman" w:cs="Times New Roman"/>
          <w:b/>
        </w:rPr>
        <w:tab/>
      </w:r>
      <w:r w:rsidR="00AD749D" w:rsidRPr="00263368">
        <w:rPr>
          <w:rFonts w:ascii="Times New Roman" w:hAnsi="Times New Roman" w:cs="Times New Roman"/>
          <w:b/>
          <w:caps/>
        </w:rPr>
        <w:t>Nem</w:t>
      </w:r>
      <w:r w:rsidR="003C1F60" w:rsidRPr="00263368">
        <w:rPr>
          <w:rFonts w:ascii="Times New Roman" w:hAnsi="Times New Roman" w:cs="Times New Roman"/>
          <w:b/>
          <w:caps/>
        </w:rPr>
        <w:t>zetközileg és országosan védett</w:t>
      </w:r>
      <w:r w:rsidR="00AA3D24" w:rsidRPr="00263368">
        <w:rPr>
          <w:rFonts w:ascii="Times New Roman" w:hAnsi="Times New Roman" w:cs="Times New Roman"/>
          <w:b/>
          <w:caps/>
        </w:rPr>
        <w:t xml:space="preserve"> természeti területek és értékek</w:t>
      </w:r>
      <w:r w:rsidR="009E7766" w:rsidRPr="00263368">
        <w:rPr>
          <w:rFonts w:ascii="Times New Roman" w:hAnsi="Times New Roman" w:cs="Times New Roman"/>
          <w:b/>
          <w:caps/>
        </w:rPr>
        <w:t xml:space="preserve"> térképi ábrázolása</w:t>
      </w:r>
    </w:p>
    <w:p w14:paraId="79784452" w14:textId="5D7644B3" w:rsidR="003A1317" w:rsidRDefault="003A1317" w:rsidP="003A1317">
      <w:pPr>
        <w:tabs>
          <w:tab w:val="left" w:pos="284"/>
        </w:tabs>
        <w:spacing w:after="0" w:line="240" w:lineRule="auto"/>
        <w:ind w:firstLine="1276"/>
        <w:jc w:val="both"/>
        <w:rPr>
          <w:rFonts w:ascii="Times New Roman" w:hAnsi="Times New Roman" w:cs="Times New Roman"/>
          <w:bCs/>
        </w:rPr>
      </w:pPr>
      <w:r w:rsidRPr="00263368">
        <w:rPr>
          <w:rFonts w:ascii="Times New Roman" w:hAnsi="Times New Roman" w:cs="Times New Roman"/>
          <w:bCs/>
        </w:rPr>
        <w:t>(léptékhelyes ábrázolás külön mellékletben)</w:t>
      </w:r>
    </w:p>
    <w:p w14:paraId="594C939C" w14:textId="07A3A977" w:rsidR="00D044D1" w:rsidRPr="008816FC" w:rsidRDefault="008816FC" w:rsidP="008816FC">
      <w:pPr>
        <w:tabs>
          <w:tab w:val="left" w:pos="284"/>
        </w:tabs>
        <w:spacing w:after="0" w:line="240" w:lineRule="auto"/>
        <w:jc w:val="both"/>
        <w:rPr>
          <w:rFonts w:ascii="Times New Roman" w:hAnsi="Times New Roman" w:cs="Times New Roman"/>
          <w:b/>
          <w:caps/>
        </w:rPr>
      </w:pPr>
      <w:r w:rsidRPr="008816FC">
        <w:rPr>
          <w:rFonts w:ascii="Times New Roman" w:hAnsi="Times New Roman" w:cs="Times New Roman"/>
          <w:b/>
          <w:caps/>
          <w:noProof/>
          <w:lang w:eastAsia="hu-HU"/>
        </w:rPr>
        <w:drawing>
          <wp:inline distT="0" distB="0" distL="0" distR="0" wp14:anchorId="742F365D" wp14:editId="204253EB">
            <wp:extent cx="5924974" cy="8343354"/>
            <wp:effectExtent l="0" t="0" r="0" b="635"/>
            <wp:docPr id="11" name="Kép 11" descr="I:\Munkak\01_SZENTENDRE\__VÉGEDOKOMENTÁLÁSRA\szovegközi-képek\SZÉSZ melléklet\8_MELL_6_FÜGG_ORSZ_NEMZETKOZI_TERMV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unkak\01_SZENTENDRE\__VÉGEDOKOMENTÁLÁSRA\szovegközi-képek\SZÉSZ melléklet\8_MELL_6_FÜGG_ORSZ_NEMZETKOZI_TERMVED.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1874" t="2886" r="1995" b="1357"/>
                    <a:stretch/>
                  </pic:blipFill>
                  <pic:spPr bwMode="auto">
                    <a:xfrm>
                      <a:off x="0" y="0"/>
                      <a:ext cx="5935021" cy="8357501"/>
                    </a:xfrm>
                    <a:prstGeom prst="rect">
                      <a:avLst/>
                    </a:prstGeom>
                    <a:noFill/>
                    <a:ln>
                      <a:noFill/>
                    </a:ln>
                    <a:extLst>
                      <a:ext uri="{53640926-AAD7-44D8-BBD7-CCE9431645EC}">
                        <a14:shadowObscured xmlns:a14="http://schemas.microsoft.com/office/drawing/2010/main"/>
                      </a:ext>
                    </a:extLst>
                  </pic:spPr>
                </pic:pic>
              </a:graphicData>
            </a:graphic>
          </wp:inline>
        </w:drawing>
      </w:r>
      <w:r w:rsidR="00693B15" w:rsidRPr="00263368">
        <w:rPr>
          <w:rFonts w:ascii="Times New Roman" w:hAnsi="Times New Roman" w:cs="Times New Roman"/>
          <w:b/>
          <w:i/>
        </w:rPr>
        <w:t xml:space="preserve"> </w:t>
      </w:r>
      <w:r w:rsidR="00D044D1" w:rsidRPr="00263368">
        <w:rPr>
          <w:rFonts w:ascii="Times New Roman" w:hAnsi="Times New Roman" w:cs="Times New Roman"/>
          <w:b/>
          <w:i/>
        </w:rPr>
        <w:br w:type="page"/>
      </w:r>
    </w:p>
    <w:p w14:paraId="2B2FC8E4" w14:textId="52726813" w:rsidR="00025BBF" w:rsidRPr="00263368" w:rsidRDefault="00D4151D"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rPr>
        <w:t xml:space="preserve"> </w:t>
      </w:r>
      <w:r w:rsidRPr="00263368">
        <w:rPr>
          <w:rFonts w:ascii="Times New Roman" w:hAnsi="Times New Roman" w:cs="Times New Roman"/>
          <w:b/>
        </w:rPr>
        <w:tab/>
      </w:r>
      <w:r w:rsidR="00025BBF" w:rsidRPr="00263368">
        <w:rPr>
          <w:rFonts w:ascii="Times New Roman" w:hAnsi="Times New Roman" w:cs="Times New Roman"/>
          <w:b/>
          <w:caps/>
        </w:rPr>
        <w:t>Nemzetközileg és országosan védett természeti értékek jegyzéke</w:t>
      </w:r>
    </w:p>
    <w:p w14:paraId="633AA77F" w14:textId="77777777" w:rsidR="00025BBF" w:rsidRPr="00263368" w:rsidRDefault="00025BBF" w:rsidP="0064398B">
      <w:pPr>
        <w:pStyle w:val="Listaszerbekezds"/>
        <w:numPr>
          <w:ilvl w:val="0"/>
          <w:numId w:val="102"/>
        </w:numPr>
        <w:spacing w:before="240" w:after="0" w:line="240" w:lineRule="auto"/>
        <w:ind w:left="357" w:hanging="357"/>
        <w:rPr>
          <w:rFonts w:ascii="Times New Roman" w:hAnsi="Times New Roman" w:cs="Times New Roman"/>
          <w:b/>
        </w:rPr>
      </w:pPr>
      <w:r w:rsidRPr="00263368">
        <w:rPr>
          <w:rFonts w:ascii="Times New Roman" w:hAnsi="Times New Roman" w:cs="Times New Roman"/>
          <w:b/>
        </w:rPr>
        <w:t>Nemzetközi védettség alatt álló területek:</w:t>
      </w:r>
    </w:p>
    <w:p w14:paraId="5C3896B7"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Európai közösségi jelentőségű természetvédelmi rendeltetésű (Natura2000) területek (</w:t>
      </w:r>
      <w:r w:rsidRPr="00263368">
        <w:rPr>
          <w:rFonts w:ascii="Times New Roman" w:hAnsi="Times New Roman" w:cs="Times New Roman"/>
        </w:rPr>
        <w:t>14/2010. (V.11.) KvVM rendelet</w:t>
      </w:r>
      <w:r w:rsidRPr="00263368">
        <w:rPr>
          <w:rFonts w:ascii="Times New Roman" w:hAnsi="Times New Roman" w:cs="Times New Roman"/>
          <w:i/>
        </w:rPr>
        <w:t>):</w:t>
      </w:r>
    </w:p>
    <w:p w14:paraId="01FAD3AF" w14:textId="77777777" w:rsidR="00025BBF" w:rsidRPr="00263368" w:rsidRDefault="00025BBF" w:rsidP="0064398B">
      <w:pPr>
        <w:pStyle w:val="Listaszerbekezds"/>
        <w:numPr>
          <w:ilvl w:val="2"/>
          <w:numId w:val="102"/>
        </w:numPr>
        <w:spacing w:before="60" w:after="0" w:line="240" w:lineRule="auto"/>
        <w:ind w:left="1225" w:hanging="505"/>
        <w:rPr>
          <w:rFonts w:ascii="Times New Roman" w:hAnsi="Times New Roman" w:cs="Times New Roman"/>
        </w:rPr>
      </w:pPr>
      <w:r w:rsidRPr="00263368">
        <w:rPr>
          <w:rFonts w:ascii="Times New Roman" w:hAnsi="Times New Roman" w:cs="Times New Roman"/>
        </w:rPr>
        <w:t>Duna és ártere (HUDI20034) kiemelt jelentőségű természetmegőrzési terület</w:t>
      </w:r>
    </w:p>
    <w:p w14:paraId="0E9794F4" w14:textId="77777777" w:rsidR="00025BBF" w:rsidRPr="00263368" w:rsidRDefault="00025BBF" w:rsidP="0064398B">
      <w:pPr>
        <w:pStyle w:val="Listaszerbekezds"/>
        <w:numPr>
          <w:ilvl w:val="2"/>
          <w:numId w:val="102"/>
        </w:numPr>
        <w:spacing w:before="60" w:after="0" w:line="240" w:lineRule="auto"/>
        <w:ind w:left="1225" w:hanging="505"/>
        <w:rPr>
          <w:rFonts w:ascii="Times New Roman" w:hAnsi="Times New Roman" w:cs="Times New Roman"/>
        </w:rPr>
      </w:pPr>
      <w:r w:rsidRPr="00263368">
        <w:rPr>
          <w:rFonts w:ascii="Times New Roman" w:hAnsi="Times New Roman" w:cs="Times New Roman"/>
        </w:rPr>
        <w:t>Pilis és Visegrádi-hegység (HUDI20039) kiemelt jelentőségű természetmegőrzési terület</w:t>
      </w:r>
    </w:p>
    <w:p w14:paraId="683A06D8" w14:textId="77777777" w:rsidR="00025BBF" w:rsidRPr="00263368" w:rsidRDefault="00025BBF" w:rsidP="0064398B">
      <w:pPr>
        <w:pStyle w:val="Listaszerbekezds"/>
        <w:numPr>
          <w:ilvl w:val="2"/>
          <w:numId w:val="102"/>
        </w:numPr>
        <w:spacing w:before="60" w:after="0" w:line="240" w:lineRule="auto"/>
        <w:ind w:left="1225" w:hanging="505"/>
        <w:rPr>
          <w:rFonts w:ascii="Times New Roman" w:hAnsi="Times New Roman" w:cs="Times New Roman"/>
        </w:rPr>
      </w:pPr>
      <w:r w:rsidRPr="00263368">
        <w:rPr>
          <w:rFonts w:ascii="Times New Roman" w:hAnsi="Times New Roman" w:cs="Times New Roman"/>
        </w:rPr>
        <w:t>Börzsöny és Visegrádi-hegység (HUDI10002) különleges madárvédelmi terület.</w:t>
      </w:r>
    </w:p>
    <w:p w14:paraId="152571C6"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UNESCO MAB, Bioszféra-rezervátum (</w:t>
      </w:r>
      <w:r w:rsidRPr="00263368">
        <w:rPr>
          <w:rFonts w:ascii="Times New Roman" w:hAnsi="Times New Roman" w:cs="Times New Roman"/>
        </w:rPr>
        <w:t>7/2007. (III. 22.) KvVM rendelet</w:t>
      </w:r>
      <w:r w:rsidRPr="00263368">
        <w:rPr>
          <w:rFonts w:ascii="Times New Roman" w:hAnsi="Times New Roman" w:cs="Times New Roman"/>
          <w:i/>
        </w:rPr>
        <w:t>):</w:t>
      </w:r>
    </w:p>
    <w:p w14:paraId="588A8295" w14:textId="77777777" w:rsidR="00025BBF" w:rsidRPr="00263368" w:rsidRDefault="00025BBF" w:rsidP="0064398B">
      <w:pPr>
        <w:pStyle w:val="Listaszerbekezds"/>
        <w:numPr>
          <w:ilvl w:val="2"/>
          <w:numId w:val="102"/>
        </w:numPr>
        <w:spacing w:before="60" w:after="0" w:line="240" w:lineRule="auto"/>
        <w:ind w:left="1225" w:hanging="505"/>
        <w:rPr>
          <w:rFonts w:ascii="Times New Roman" w:hAnsi="Times New Roman" w:cs="Times New Roman"/>
        </w:rPr>
      </w:pPr>
      <w:r w:rsidRPr="00263368">
        <w:rPr>
          <w:rFonts w:ascii="Times New Roman" w:hAnsi="Times New Roman" w:cs="Times New Roman"/>
        </w:rPr>
        <w:t>Pilisi Bioszféra-rezervátum magterülete, védőövezete (puffer zónája) és átmeneti övezete is érinti Szentendre közigazgatási területét</w:t>
      </w:r>
    </w:p>
    <w:p w14:paraId="54C07D2C" w14:textId="77777777" w:rsidR="00025BBF" w:rsidRPr="00263368" w:rsidRDefault="00025BBF" w:rsidP="0064398B">
      <w:pPr>
        <w:pStyle w:val="Listaszerbekezds"/>
        <w:numPr>
          <w:ilvl w:val="0"/>
          <w:numId w:val="102"/>
        </w:numPr>
        <w:spacing w:before="240" w:after="0" w:line="240" w:lineRule="auto"/>
        <w:ind w:left="357" w:hanging="357"/>
        <w:rPr>
          <w:rFonts w:ascii="Times New Roman" w:hAnsi="Times New Roman" w:cs="Times New Roman"/>
          <w:b/>
        </w:rPr>
      </w:pPr>
      <w:r w:rsidRPr="00263368">
        <w:rPr>
          <w:rFonts w:ascii="Times New Roman" w:hAnsi="Times New Roman" w:cs="Times New Roman"/>
          <w:b/>
        </w:rPr>
        <w:t>Országos jelentőségű védett természeti területek, természeti emlékek</w:t>
      </w:r>
    </w:p>
    <w:p w14:paraId="778EE22A"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rPr>
      </w:pPr>
      <w:r w:rsidRPr="00263368">
        <w:rPr>
          <w:rFonts w:ascii="Times New Roman" w:hAnsi="Times New Roman" w:cs="Times New Roman"/>
        </w:rPr>
        <w:t>Duna-Ipoly Nemzeti Park területei (34/1997. (XI. 20.) KTM rendelet)</w:t>
      </w:r>
    </w:p>
    <w:p w14:paraId="3F8755A7"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rPr>
      </w:pPr>
      <w:r w:rsidRPr="00263368">
        <w:rPr>
          <w:rFonts w:ascii="Times New Roman" w:hAnsi="Times New Roman" w:cs="Times New Roman"/>
        </w:rPr>
        <w:t>Duna-Ipoly Nemzeti Park fokozottan védett területei (34/1997. (XI. 20.) KTM rendelet)</w:t>
      </w:r>
    </w:p>
    <w:p w14:paraId="45EDACD4"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rPr>
      </w:pPr>
      <w:r w:rsidRPr="00263368">
        <w:rPr>
          <w:rFonts w:ascii="Times New Roman" w:hAnsi="Times New Roman" w:cs="Times New Roman"/>
        </w:rPr>
        <w:t xml:space="preserve">Duna-Ipoly Nemzeti Park területén, a Nyerges-hegy kaptárkövei </w:t>
      </w:r>
    </w:p>
    <w:p w14:paraId="4A0C0D98" w14:textId="0F642FE1" w:rsidR="00025BBF" w:rsidRPr="00263368" w:rsidRDefault="001914EE" w:rsidP="0064398B">
      <w:pPr>
        <w:pStyle w:val="Listaszerbekezds"/>
        <w:numPr>
          <w:ilvl w:val="1"/>
          <w:numId w:val="102"/>
        </w:numPr>
        <w:spacing w:before="120" w:after="0" w:line="240" w:lineRule="auto"/>
        <w:ind w:left="788" w:hanging="431"/>
        <w:rPr>
          <w:rFonts w:ascii="Times New Roman" w:hAnsi="Times New Roman" w:cs="Times New Roman"/>
        </w:rPr>
      </w:pPr>
      <w:r w:rsidRPr="00263368">
        <w:rPr>
          <w:rFonts w:ascii="Times New Roman" w:hAnsi="Times New Roman" w:cs="Times New Roman"/>
        </w:rPr>
        <w:t>Ex lege védett források (18</w:t>
      </w:r>
      <w:r w:rsidR="00025BBF" w:rsidRPr="00263368">
        <w:rPr>
          <w:rFonts w:ascii="Times New Roman" w:hAnsi="Times New Roman" w:cs="Times New Roman"/>
        </w:rPr>
        <w:t xml:space="preserve"> db)</w:t>
      </w:r>
    </w:p>
    <w:p w14:paraId="4B724C1F"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rPr>
      </w:pPr>
      <w:r w:rsidRPr="00263368">
        <w:rPr>
          <w:rFonts w:ascii="Times New Roman" w:hAnsi="Times New Roman" w:cs="Times New Roman"/>
        </w:rPr>
        <w:t>Ex lege védett barlangok:</w:t>
      </w:r>
    </w:p>
    <w:p w14:paraId="7ADF1B2C" w14:textId="77777777" w:rsidR="00025BBF" w:rsidRPr="00263368" w:rsidRDefault="00025BBF" w:rsidP="0064398B">
      <w:pPr>
        <w:pStyle w:val="Listaszerbekezds"/>
        <w:numPr>
          <w:ilvl w:val="2"/>
          <w:numId w:val="102"/>
        </w:numPr>
        <w:spacing w:after="0" w:line="240" w:lineRule="auto"/>
        <w:contextualSpacing/>
        <w:jc w:val="both"/>
        <w:rPr>
          <w:rFonts w:ascii="Times New Roman" w:hAnsi="Times New Roman" w:cs="Times New Roman"/>
        </w:rPr>
      </w:pPr>
      <w:r w:rsidRPr="00263368">
        <w:rPr>
          <w:rFonts w:ascii="Times New Roman" w:hAnsi="Times New Roman" w:cs="Times New Roman"/>
        </w:rPr>
        <w:t>Anna-völgyi-üreg (0229 hrsz.),</w:t>
      </w:r>
    </w:p>
    <w:p w14:paraId="5C2265FD" w14:textId="77777777" w:rsidR="00025BBF" w:rsidRPr="00263368" w:rsidRDefault="00025BBF" w:rsidP="0064398B">
      <w:pPr>
        <w:pStyle w:val="Listaszerbekezds"/>
        <w:numPr>
          <w:ilvl w:val="2"/>
          <w:numId w:val="102"/>
        </w:numPr>
        <w:spacing w:after="0" w:line="240" w:lineRule="auto"/>
        <w:contextualSpacing/>
        <w:jc w:val="both"/>
        <w:rPr>
          <w:rFonts w:ascii="Times New Roman" w:hAnsi="Times New Roman" w:cs="Times New Roman"/>
        </w:rPr>
      </w:pPr>
      <w:r w:rsidRPr="00263368">
        <w:rPr>
          <w:rFonts w:ascii="Times New Roman" w:hAnsi="Times New Roman" w:cs="Times New Roman"/>
        </w:rPr>
        <w:t>Sas-kői-hasadékbarlang (0449/3 hrsz.),</w:t>
      </w:r>
    </w:p>
    <w:p w14:paraId="2EAF7041" w14:textId="77777777" w:rsidR="00025BBF" w:rsidRPr="00263368" w:rsidRDefault="00025BBF" w:rsidP="0064398B">
      <w:pPr>
        <w:pStyle w:val="Listaszerbekezds"/>
        <w:numPr>
          <w:ilvl w:val="2"/>
          <w:numId w:val="102"/>
        </w:numPr>
        <w:spacing w:after="0" w:line="240" w:lineRule="auto"/>
        <w:contextualSpacing/>
        <w:jc w:val="both"/>
        <w:rPr>
          <w:rFonts w:ascii="Times New Roman" w:hAnsi="Times New Roman" w:cs="Times New Roman"/>
        </w:rPr>
      </w:pPr>
      <w:r w:rsidRPr="00263368">
        <w:rPr>
          <w:rFonts w:ascii="Times New Roman" w:hAnsi="Times New Roman" w:cs="Times New Roman"/>
        </w:rPr>
        <w:t>Sas-kői-kisbarlang (0449/3 hrsz.),</w:t>
      </w:r>
    </w:p>
    <w:p w14:paraId="1B72432F" w14:textId="77777777" w:rsidR="00025BBF" w:rsidRPr="00263368" w:rsidRDefault="00025BBF" w:rsidP="0064398B">
      <w:pPr>
        <w:pStyle w:val="Listaszerbekezds"/>
        <w:numPr>
          <w:ilvl w:val="2"/>
          <w:numId w:val="102"/>
        </w:numPr>
        <w:spacing w:after="0" w:line="240" w:lineRule="auto"/>
        <w:contextualSpacing/>
        <w:jc w:val="both"/>
        <w:rPr>
          <w:rFonts w:ascii="Times New Roman" w:hAnsi="Times New Roman" w:cs="Times New Roman"/>
        </w:rPr>
      </w:pPr>
      <w:r w:rsidRPr="00263368">
        <w:rPr>
          <w:rFonts w:ascii="Times New Roman" w:hAnsi="Times New Roman" w:cs="Times New Roman"/>
        </w:rPr>
        <w:t>Vasas-szakadéki 1. sz. barlang (0590 hrsz., fokozottan védett),</w:t>
      </w:r>
    </w:p>
    <w:p w14:paraId="09882630" w14:textId="77777777" w:rsidR="00025BBF" w:rsidRPr="00263368" w:rsidRDefault="00025BBF" w:rsidP="0064398B">
      <w:pPr>
        <w:pStyle w:val="Listaszerbekezds"/>
        <w:numPr>
          <w:ilvl w:val="2"/>
          <w:numId w:val="102"/>
        </w:numPr>
        <w:spacing w:after="0" w:line="240" w:lineRule="auto"/>
        <w:contextualSpacing/>
        <w:jc w:val="both"/>
        <w:rPr>
          <w:rFonts w:ascii="Times New Roman" w:hAnsi="Times New Roman" w:cs="Times New Roman"/>
        </w:rPr>
      </w:pPr>
      <w:r w:rsidRPr="00263368">
        <w:rPr>
          <w:rFonts w:ascii="Times New Roman" w:hAnsi="Times New Roman" w:cs="Times New Roman"/>
        </w:rPr>
        <w:t>Vasas-szakadéki 2-3. sz. barlang (0590 hrsz., fokozottan védett).</w:t>
      </w:r>
    </w:p>
    <w:p w14:paraId="472DB72F" w14:textId="77777777" w:rsidR="00025BBF" w:rsidRPr="00263368" w:rsidRDefault="00025BBF" w:rsidP="00025BBF">
      <w:pPr>
        <w:spacing w:after="0" w:line="240" w:lineRule="auto"/>
        <w:ind w:left="708"/>
        <w:rPr>
          <w:rFonts w:ascii="Times New Roman" w:hAnsi="Times New Roman" w:cs="Times New Roman"/>
        </w:rPr>
      </w:pPr>
      <w:r w:rsidRPr="00263368">
        <w:rPr>
          <w:rFonts w:ascii="Times New Roman" w:hAnsi="Times New Roman" w:cs="Times New Roman"/>
        </w:rPr>
        <w:t>Az 1.3.1.—1.3.2. barlangok felszíni védőövezetei a 0449/3 és a 0590 hrsz-ú telkek</w:t>
      </w:r>
    </w:p>
    <w:p w14:paraId="3FD9654F"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 xml:space="preserve">Ex lege védett földvár: </w:t>
      </w:r>
    </w:p>
    <w:p w14:paraId="12105C5F" w14:textId="77777777" w:rsidR="00025BBF" w:rsidRPr="00263368" w:rsidRDefault="00025BBF" w:rsidP="0064398B">
      <w:pPr>
        <w:pStyle w:val="Listaszerbekezds"/>
        <w:numPr>
          <w:ilvl w:val="2"/>
          <w:numId w:val="102"/>
        </w:numPr>
        <w:spacing w:after="0" w:line="240" w:lineRule="auto"/>
        <w:rPr>
          <w:rFonts w:ascii="Times New Roman" w:hAnsi="Times New Roman" w:cs="Times New Roman"/>
        </w:rPr>
      </w:pPr>
      <w:r w:rsidRPr="00263368">
        <w:rPr>
          <w:rFonts w:ascii="Times New Roman" w:hAnsi="Times New Roman" w:cs="Times New Roman"/>
        </w:rPr>
        <w:t>Kőhegy és Cseresznye hegy tetején</w:t>
      </w:r>
    </w:p>
    <w:p w14:paraId="18B465BB"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Országos jelentőségű védett természeti terület:</w:t>
      </w:r>
    </w:p>
    <w:p w14:paraId="5BAF79C5" w14:textId="77777777" w:rsidR="00025BBF" w:rsidRPr="00263368" w:rsidRDefault="00025BBF" w:rsidP="0064398B">
      <w:pPr>
        <w:pStyle w:val="Listaszerbekezds"/>
        <w:numPr>
          <w:ilvl w:val="2"/>
          <w:numId w:val="102"/>
        </w:numPr>
        <w:spacing w:after="0" w:line="240" w:lineRule="auto"/>
        <w:rPr>
          <w:rFonts w:ascii="Times New Roman" w:hAnsi="Times New Roman" w:cs="Times New Roman"/>
        </w:rPr>
      </w:pPr>
      <w:r w:rsidRPr="00263368">
        <w:rPr>
          <w:rFonts w:ascii="Times New Roman" w:hAnsi="Times New Roman" w:cs="Times New Roman"/>
        </w:rPr>
        <w:t>Szentendrei rózsa termőhelye természetvédelmi terület. Cseresznyés út 7. (A védetté nyilvánítás 1941-ben történt meg a Magyar Királyi Földművelésügyi Miniszter 505.507/1941. sz. rendelkezésével)</w:t>
      </w:r>
    </w:p>
    <w:p w14:paraId="75DF554D" w14:textId="77777777" w:rsidR="00025BBF" w:rsidRPr="00263368" w:rsidRDefault="00025BBF" w:rsidP="0064398B">
      <w:pPr>
        <w:pStyle w:val="Listaszerbekezds"/>
        <w:numPr>
          <w:ilvl w:val="0"/>
          <w:numId w:val="102"/>
        </w:numPr>
        <w:spacing w:before="240" w:after="0" w:line="240" w:lineRule="auto"/>
        <w:ind w:left="357" w:hanging="357"/>
        <w:rPr>
          <w:rFonts w:ascii="Times New Roman" w:hAnsi="Times New Roman" w:cs="Times New Roman"/>
          <w:b/>
        </w:rPr>
      </w:pPr>
      <w:r w:rsidRPr="00263368">
        <w:rPr>
          <w:rFonts w:ascii="Times New Roman" w:hAnsi="Times New Roman" w:cs="Times New Roman"/>
          <w:b/>
        </w:rPr>
        <w:t>Országos ökológiai hálózat területei</w:t>
      </w:r>
    </w:p>
    <w:p w14:paraId="13D869E7"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 xml:space="preserve">Magterületek: </w:t>
      </w:r>
      <w:r w:rsidRPr="00263368">
        <w:rPr>
          <w:rFonts w:ascii="Times New Roman" w:hAnsi="Times New Roman" w:cs="Times New Roman"/>
        </w:rPr>
        <w:t>Szentendre egybefüggő erdőterületei és a Kő-hegy jelentős része.</w:t>
      </w:r>
    </w:p>
    <w:p w14:paraId="7063915E"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 xml:space="preserve">Ökológiai folyosó: </w:t>
      </w:r>
      <w:r w:rsidRPr="00263368">
        <w:rPr>
          <w:rFonts w:ascii="Times New Roman" w:hAnsi="Times New Roman" w:cs="Times New Roman"/>
        </w:rPr>
        <w:t>a Duna, a Sztelin-patak és völgye, a Sztaravoda-patak és völgye, a Bükkös-patak és völgye, a Dera-patak és völgye, a Tófenék területének jelentős része, a Kéki-bánya és környezete, a Petyina és Boldogtanya feletti rét.</w:t>
      </w:r>
    </w:p>
    <w:p w14:paraId="36CCA3CF" w14:textId="77777777" w:rsidR="00025BBF" w:rsidRPr="00263368" w:rsidRDefault="00025BBF" w:rsidP="0064398B">
      <w:pPr>
        <w:pStyle w:val="Listaszerbekezds"/>
        <w:numPr>
          <w:ilvl w:val="1"/>
          <w:numId w:val="102"/>
        </w:numPr>
        <w:spacing w:before="120" w:after="0" w:line="240" w:lineRule="auto"/>
        <w:ind w:left="788" w:hanging="431"/>
        <w:rPr>
          <w:rFonts w:ascii="Times New Roman" w:hAnsi="Times New Roman" w:cs="Times New Roman"/>
          <w:i/>
        </w:rPr>
      </w:pPr>
      <w:r w:rsidRPr="00263368">
        <w:rPr>
          <w:rFonts w:ascii="Times New Roman" w:hAnsi="Times New Roman" w:cs="Times New Roman"/>
          <w:i/>
        </w:rPr>
        <w:t xml:space="preserve">Pufferterület: </w:t>
      </w:r>
      <w:r w:rsidRPr="00263368">
        <w:rPr>
          <w:rFonts w:ascii="Times New Roman" w:hAnsi="Times New Roman" w:cs="Times New Roman"/>
        </w:rPr>
        <w:t>a Kő-hegy északi oldala, a Tófenék egyes részei, a katonai terület, és kisebb mozaikos foltok a magterületnek számító erdők mentén.</w:t>
      </w:r>
    </w:p>
    <w:p w14:paraId="63B4FBF6" w14:textId="77777777" w:rsidR="006E068B" w:rsidRPr="00263368" w:rsidRDefault="006E068B" w:rsidP="00CF7314">
      <w:pPr>
        <w:spacing w:after="0" w:line="240" w:lineRule="auto"/>
        <w:rPr>
          <w:rFonts w:ascii="Times New Roman" w:hAnsi="Times New Roman" w:cs="Times New Roman"/>
        </w:rPr>
      </w:pPr>
      <w:r w:rsidRPr="00263368">
        <w:rPr>
          <w:rFonts w:ascii="Times New Roman" w:hAnsi="Times New Roman" w:cs="Times New Roman"/>
        </w:rPr>
        <w:br w:type="page"/>
      </w:r>
    </w:p>
    <w:p w14:paraId="0C064AC7" w14:textId="4C28DF12" w:rsidR="00AD749D" w:rsidRPr="00263368" w:rsidRDefault="00D4151D" w:rsidP="003A1317">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rPr>
        <w:tab/>
      </w:r>
      <w:r w:rsidR="00AD749D" w:rsidRPr="00263368">
        <w:rPr>
          <w:rFonts w:ascii="Times New Roman" w:hAnsi="Times New Roman" w:cs="Times New Roman"/>
          <w:b/>
          <w:caps/>
        </w:rPr>
        <w:t xml:space="preserve">Helyi </w:t>
      </w:r>
      <w:r w:rsidR="00AA3D24" w:rsidRPr="00263368">
        <w:rPr>
          <w:rFonts w:ascii="Times New Roman" w:hAnsi="Times New Roman" w:cs="Times New Roman"/>
          <w:b/>
          <w:caps/>
        </w:rPr>
        <w:t xml:space="preserve">jelentőségű védett természeti területek </w:t>
      </w:r>
      <w:r w:rsidR="009E7766" w:rsidRPr="00263368">
        <w:rPr>
          <w:rFonts w:ascii="Times New Roman" w:hAnsi="Times New Roman" w:cs="Times New Roman"/>
          <w:b/>
          <w:caps/>
        </w:rPr>
        <w:t>térképi ábrázolása</w:t>
      </w:r>
    </w:p>
    <w:p w14:paraId="66A8CA61" w14:textId="14824749" w:rsidR="003A1317" w:rsidRDefault="003A1317" w:rsidP="00FA231B">
      <w:pPr>
        <w:tabs>
          <w:tab w:val="left" w:pos="284"/>
        </w:tabs>
        <w:spacing w:after="0" w:line="240" w:lineRule="auto"/>
        <w:ind w:firstLine="1276"/>
        <w:jc w:val="both"/>
        <w:rPr>
          <w:rFonts w:ascii="Times New Roman" w:hAnsi="Times New Roman" w:cs="Times New Roman"/>
          <w:bCs/>
        </w:rPr>
      </w:pPr>
      <w:r w:rsidRPr="00263368">
        <w:rPr>
          <w:rFonts w:ascii="Times New Roman" w:hAnsi="Times New Roman" w:cs="Times New Roman"/>
          <w:bCs/>
        </w:rPr>
        <w:t>(léptékhelyes ábrázolás külön mellékletben)</w:t>
      </w:r>
    </w:p>
    <w:p w14:paraId="686F733B" w14:textId="409A59ED" w:rsidR="00D044D1" w:rsidRPr="00263368" w:rsidRDefault="008816FC" w:rsidP="003A1317">
      <w:pPr>
        <w:spacing w:after="0" w:line="240" w:lineRule="auto"/>
        <w:jc w:val="both"/>
        <w:rPr>
          <w:rFonts w:ascii="Times New Roman" w:hAnsi="Times New Roman" w:cs="Times New Roman"/>
          <w:b/>
          <w:caps/>
        </w:rPr>
      </w:pPr>
      <w:r w:rsidRPr="008816FC">
        <w:rPr>
          <w:rFonts w:ascii="Times New Roman" w:hAnsi="Times New Roman" w:cs="Times New Roman"/>
          <w:b/>
          <w:caps/>
          <w:noProof/>
          <w:lang w:eastAsia="hu-HU"/>
        </w:rPr>
        <w:drawing>
          <wp:inline distT="0" distB="0" distL="0" distR="0" wp14:anchorId="17023279" wp14:editId="42BDA4EC">
            <wp:extent cx="5962459" cy="8420007"/>
            <wp:effectExtent l="0" t="0" r="635" b="635"/>
            <wp:docPr id="12" name="Kép 12" descr="I:\Munkak\01_SZENTENDRE\__VÉGEDOKOMENTÁLÁSRA\szovegközi-képek\SZÉSZ melléklet\8_MELL_8_FUGG_HELYI TERMV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unkak\01_SZENTENDRE\__VÉGEDOKOMENTÁLÁSRA\szovegközi-képek\SZÉSZ melléklet\8_MELL_8_FUGG_HELYI TERMVED.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1984" t="2807" r="2001" b="1280"/>
                    <a:stretch/>
                  </pic:blipFill>
                  <pic:spPr bwMode="auto">
                    <a:xfrm>
                      <a:off x="0" y="0"/>
                      <a:ext cx="5968931" cy="8429147"/>
                    </a:xfrm>
                    <a:prstGeom prst="rect">
                      <a:avLst/>
                    </a:prstGeom>
                    <a:noFill/>
                    <a:ln>
                      <a:noFill/>
                    </a:ln>
                    <a:extLst>
                      <a:ext uri="{53640926-AAD7-44D8-BBD7-CCE9431645EC}">
                        <a14:shadowObscured xmlns:a14="http://schemas.microsoft.com/office/drawing/2010/main"/>
                      </a:ext>
                    </a:extLst>
                  </pic:spPr>
                </pic:pic>
              </a:graphicData>
            </a:graphic>
          </wp:inline>
        </w:drawing>
      </w:r>
      <w:r w:rsidR="00D044D1" w:rsidRPr="00263368">
        <w:rPr>
          <w:rFonts w:ascii="Times New Roman" w:hAnsi="Times New Roman" w:cs="Times New Roman"/>
          <w:b/>
          <w:i/>
        </w:rPr>
        <w:br w:type="page"/>
      </w:r>
    </w:p>
    <w:p w14:paraId="25671979" w14:textId="269AC539" w:rsidR="006E068B" w:rsidRPr="00263368" w:rsidRDefault="00D4151D"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caps/>
        </w:rPr>
        <w:tab/>
      </w:r>
      <w:r w:rsidR="006E068B" w:rsidRPr="00263368">
        <w:rPr>
          <w:rFonts w:ascii="Times New Roman" w:hAnsi="Times New Roman" w:cs="Times New Roman"/>
          <w:b/>
          <w:caps/>
        </w:rPr>
        <w:t xml:space="preserve">Helyi </w:t>
      </w:r>
      <w:r w:rsidR="00EA7C7B" w:rsidRPr="00263368">
        <w:rPr>
          <w:rFonts w:ascii="Times New Roman" w:hAnsi="Times New Roman" w:cs="Times New Roman"/>
          <w:b/>
          <w:caps/>
        </w:rPr>
        <w:t xml:space="preserve">Jelentőségű </w:t>
      </w:r>
      <w:r w:rsidR="006E068B" w:rsidRPr="00263368">
        <w:rPr>
          <w:rFonts w:ascii="Times New Roman" w:hAnsi="Times New Roman" w:cs="Times New Roman"/>
          <w:b/>
          <w:caps/>
        </w:rPr>
        <w:t>védett természeti területek, természeti emlékek és egyedi tájértékek</w:t>
      </w:r>
      <w:r w:rsidR="00AD749D" w:rsidRPr="00263368">
        <w:rPr>
          <w:rFonts w:ascii="Times New Roman" w:hAnsi="Times New Roman" w:cs="Times New Roman"/>
          <w:b/>
          <w:caps/>
        </w:rPr>
        <w:t xml:space="preserve"> jegyzéke</w:t>
      </w:r>
    </w:p>
    <w:p w14:paraId="7F4900FC" w14:textId="77777777" w:rsidR="006E068B" w:rsidRPr="00263368" w:rsidRDefault="006E068B" w:rsidP="0064398B">
      <w:pPr>
        <w:pStyle w:val="Listaszerbekezds"/>
        <w:numPr>
          <w:ilvl w:val="0"/>
          <w:numId w:val="103"/>
        </w:numPr>
        <w:tabs>
          <w:tab w:val="left" w:pos="1134"/>
        </w:tabs>
        <w:spacing w:before="240" w:after="0" w:line="240" w:lineRule="auto"/>
        <w:ind w:left="567" w:hanging="567"/>
        <w:rPr>
          <w:rFonts w:ascii="Times New Roman" w:hAnsi="Times New Roman" w:cs="Times New Roman"/>
          <w:b/>
        </w:rPr>
      </w:pPr>
      <w:r w:rsidRPr="00263368">
        <w:rPr>
          <w:rFonts w:ascii="Times New Roman" w:hAnsi="Times New Roman" w:cs="Times New Roman"/>
          <w:b/>
        </w:rPr>
        <w:t>Helyi védett természeti területek (47/2000. (IX.15.) önk. rendelet szerint):</w:t>
      </w:r>
    </w:p>
    <w:p w14:paraId="2EB7AF12"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Dera-patak völgye, medre</w:t>
      </w:r>
    </w:p>
    <w:p w14:paraId="57C41231"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Bükkös-patak völgye, medre</w:t>
      </w:r>
    </w:p>
    <w:p w14:paraId="17FAB4AD"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Sztaravoda-patak völgy, medre</w:t>
      </w:r>
    </w:p>
    <w:p w14:paraId="07F20048"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Sztelin-patak völgye, medre</w:t>
      </w:r>
    </w:p>
    <w:p w14:paraId="6A017CCE"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Római Castrum és környezet</w:t>
      </w:r>
    </w:p>
    <w:p w14:paraId="561DE2F2"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Pozsarevacska templom kertje</w:t>
      </w:r>
    </w:p>
    <w:p w14:paraId="53983E45"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 xml:space="preserve">Postás-strand területe </w:t>
      </w:r>
    </w:p>
    <w:p w14:paraId="1299CD89" w14:textId="77777777" w:rsidR="006E068B" w:rsidRPr="00263368" w:rsidRDefault="006E068B" w:rsidP="0064398B">
      <w:pPr>
        <w:pStyle w:val="Listaszerbekezds"/>
        <w:numPr>
          <w:ilvl w:val="1"/>
          <w:numId w:val="104"/>
        </w:numPr>
        <w:spacing w:before="60" w:after="0" w:line="240" w:lineRule="auto"/>
        <w:ind w:left="993" w:hanging="426"/>
        <w:jc w:val="both"/>
        <w:rPr>
          <w:rFonts w:ascii="Times New Roman" w:hAnsi="Times New Roman" w:cs="Times New Roman"/>
        </w:rPr>
      </w:pPr>
      <w:r w:rsidRPr="00263368">
        <w:rPr>
          <w:rFonts w:ascii="Times New Roman" w:hAnsi="Times New Roman" w:cs="Times New Roman"/>
        </w:rPr>
        <w:t>A Belváros fái közterületeken és magánterületeken (A Dunakanyar krt. – Dunakorzó (a Bükkös-patakig) – Szentendrei Duna által határolt terület)</w:t>
      </w:r>
    </w:p>
    <w:p w14:paraId="316ECCE6" w14:textId="77777777" w:rsidR="006E068B" w:rsidRPr="00263368" w:rsidRDefault="006E068B" w:rsidP="0064398B">
      <w:pPr>
        <w:pStyle w:val="Listaszerbekezds"/>
        <w:numPr>
          <w:ilvl w:val="1"/>
          <w:numId w:val="104"/>
        </w:numPr>
        <w:spacing w:before="60" w:after="0" w:line="240" w:lineRule="auto"/>
        <w:ind w:left="993" w:hanging="426"/>
        <w:jc w:val="both"/>
        <w:rPr>
          <w:rFonts w:ascii="Times New Roman" w:hAnsi="Times New Roman" w:cs="Times New Roman"/>
        </w:rPr>
      </w:pPr>
      <w:r w:rsidRPr="00263368">
        <w:rPr>
          <w:rFonts w:ascii="Times New Roman" w:hAnsi="Times New Roman" w:cs="Times New Roman"/>
        </w:rPr>
        <w:t>A Kálvária tér fái</w:t>
      </w:r>
    </w:p>
    <w:p w14:paraId="02B75C04"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Kada-csúcs erdőterülete</w:t>
      </w:r>
    </w:p>
    <w:p w14:paraId="4F51AB5E" w14:textId="77777777" w:rsidR="006E068B" w:rsidRPr="00263368" w:rsidRDefault="006E068B" w:rsidP="0064398B">
      <w:pPr>
        <w:pStyle w:val="Listaszerbekezds"/>
        <w:numPr>
          <w:ilvl w:val="1"/>
          <w:numId w:val="104"/>
        </w:numPr>
        <w:tabs>
          <w:tab w:val="left" w:pos="993"/>
        </w:tabs>
        <w:spacing w:before="60" w:after="0" w:line="240" w:lineRule="auto"/>
        <w:ind w:left="1134" w:hanging="567"/>
        <w:jc w:val="both"/>
        <w:rPr>
          <w:rFonts w:ascii="Times New Roman" w:hAnsi="Times New Roman" w:cs="Times New Roman"/>
        </w:rPr>
      </w:pPr>
      <w:r w:rsidRPr="00263368">
        <w:rPr>
          <w:rFonts w:ascii="Times New Roman" w:hAnsi="Times New Roman" w:cs="Times New Roman"/>
        </w:rPr>
        <w:t>A Duna-ág Szentendre város közigazgatási határán belüli részén természetszerű ártéri puhafás ligeterdő, külterületi Dunaparti erdők</w:t>
      </w:r>
    </w:p>
    <w:p w14:paraId="0B280B8C"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Pap-sziget és a Pap-szigeti Duna-ág területe</w:t>
      </w:r>
    </w:p>
    <w:p w14:paraId="1A4FAE89"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Püspökmajornál a dűlőn lévő vízmosás környéke</w:t>
      </w:r>
    </w:p>
    <w:p w14:paraId="7DE78BD7"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Tó környéki dűlő vízállásos területe*</w:t>
      </w:r>
    </w:p>
    <w:p w14:paraId="36ECC1A6"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Pannónia-tó*</w:t>
      </w:r>
    </w:p>
    <w:p w14:paraId="33CDD19A"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Sziklás-patak, Boldogtanya *</w:t>
      </w:r>
    </w:p>
    <w:p w14:paraId="79EEC1AE"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Horhosok és maradvány területek</w:t>
      </w:r>
    </w:p>
    <w:p w14:paraId="57892E04"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Kő-hegy oldala, zártkertek, Szarvas-hegy</w:t>
      </w:r>
    </w:p>
    <w:p w14:paraId="44B72865" w14:textId="77777777" w:rsidR="006E068B" w:rsidRPr="00263368" w:rsidRDefault="006E068B" w:rsidP="0064398B">
      <w:pPr>
        <w:pStyle w:val="Listaszerbekezds"/>
        <w:numPr>
          <w:ilvl w:val="1"/>
          <w:numId w:val="104"/>
        </w:numPr>
        <w:tabs>
          <w:tab w:val="left" w:pos="1134"/>
        </w:tabs>
        <w:spacing w:before="60" w:after="0" w:line="240" w:lineRule="auto"/>
        <w:ind w:left="993" w:hanging="426"/>
        <w:jc w:val="both"/>
        <w:rPr>
          <w:rFonts w:ascii="Times New Roman" w:hAnsi="Times New Roman" w:cs="Times New Roman"/>
        </w:rPr>
      </w:pPr>
      <w:r w:rsidRPr="00263368">
        <w:rPr>
          <w:rFonts w:ascii="Times New Roman" w:hAnsi="Times New Roman" w:cs="Times New Roman"/>
        </w:rPr>
        <w:t>Belvárosi temetőkertek</w:t>
      </w:r>
    </w:p>
    <w:p w14:paraId="41957578" w14:textId="77777777" w:rsidR="006E068B" w:rsidRPr="00263368" w:rsidRDefault="006E068B" w:rsidP="006E068B">
      <w:pPr>
        <w:spacing w:before="120" w:after="0" w:line="240" w:lineRule="auto"/>
        <w:ind w:left="357" w:hanging="357"/>
        <w:rPr>
          <w:rFonts w:ascii="Times New Roman" w:hAnsi="Times New Roman" w:cs="Times New Roman"/>
        </w:rPr>
      </w:pPr>
      <w:r w:rsidRPr="00263368">
        <w:rPr>
          <w:rFonts w:ascii="Times New Roman" w:hAnsi="Times New Roman" w:cs="Times New Roman"/>
        </w:rPr>
        <w:t>*</w:t>
      </w:r>
      <w:r w:rsidRPr="00263368">
        <w:rPr>
          <w:rFonts w:ascii="Times New Roman" w:hAnsi="Times New Roman" w:cs="Times New Roman"/>
        </w:rPr>
        <w:tab/>
        <w:t>a 47/2000. (IX.15.) Önk. sz. rendelet módosítása javasolt a védett terület lehatárolásának pontosítása tekintetében</w:t>
      </w:r>
    </w:p>
    <w:p w14:paraId="1DC86113" w14:textId="77777777" w:rsidR="006E068B" w:rsidRPr="00263368" w:rsidRDefault="006E068B" w:rsidP="0064398B">
      <w:pPr>
        <w:pStyle w:val="Listaszerbekezds"/>
        <w:numPr>
          <w:ilvl w:val="0"/>
          <w:numId w:val="104"/>
        </w:numPr>
        <w:spacing w:before="240" w:after="0" w:line="240" w:lineRule="auto"/>
        <w:ind w:left="357" w:hanging="357"/>
        <w:jc w:val="both"/>
        <w:rPr>
          <w:rFonts w:ascii="Times New Roman" w:hAnsi="Times New Roman" w:cs="Times New Roman"/>
          <w:b/>
        </w:rPr>
      </w:pPr>
      <w:r w:rsidRPr="00263368">
        <w:rPr>
          <w:rFonts w:ascii="Times New Roman" w:hAnsi="Times New Roman" w:cs="Times New Roman"/>
          <w:b/>
        </w:rPr>
        <w:t>Helyi védett természeti emlék (47/2000. (IX.15.) önk.rendelet szerint):</w:t>
      </w:r>
    </w:p>
    <w:p w14:paraId="2B40DFA2" w14:textId="77777777" w:rsidR="006E068B" w:rsidRPr="00263368" w:rsidRDefault="006E068B" w:rsidP="0064398B">
      <w:pPr>
        <w:pStyle w:val="Listaszerbekezds"/>
        <w:numPr>
          <w:ilvl w:val="1"/>
          <w:numId w:val="104"/>
        </w:numPr>
        <w:spacing w:before="60" w:after="0" w:line="240" w:lineRule="auto"/>
        <w:ind w:left="993" w:hanging="426"/>
        <w:jc w:val="both"/>
        <w:rPr>
          <w:rFonts w:ascii="Times New Roman" w:hAnsi="Times New Roman" w:cs="Times New Roman"/>
        </w:rPr>
      </w:pPr>
      <w:r w:rsidRPr="00263368">
        <w:rPr>
          <w:rFonts w:ascii="Times New Roman" w:hAnsi="Times New Roman" w:cs="Times New Roman"/>
        </w:rPr>
        <w:t>Csányi u. 11. sz. alatti telken egybibés galagonya (</w:t>
      </w:r>
      <w:r w:rsidRPr="00263368">
        <w:rPr>
          <w:rFonts w:ascii="Times New Roman" w:hAnsi="Times New Roman" w:cs="Times New Roman"/>
          <w:i/>
        </w:rPr>
        <w:t>Crataegus monogyna</w:t>
      </w:r>
      <w:r w:rsidRPr="00263368">
        <w:rPr>
          <w:rFonts w:ascii="Times New Roman" w:hAnsi="Times New Roman" w:cs="Times New Roman"/>
        </w:rPr>
        <w:t>)</w:t>
      </w:r>
    </w:p>
    <w:p w14:paraId="72D0197F" w14:textId="77777777" w:rsidR="006E068B" w:rsidRPr="00263368" w:rsidRDefault="006E068B" w:rsidP="0064398B">
      <w:pPr>
        <w:pStyle w:val="Listaszerbekezds"/>
        <w:numPr>
          <w:ilvl w:val="1"/>
          <w:numId w:val="104"/>
        </w:numPr>
        <w:spacing w:before="60" w:after="0" w:line="240" w:lineRule="auto"/>
        <w:ind w:left="993" w:hanging="426"/>
        <w:jc w:val="both"/>
        <w:rPr>
          <w:rFonts w:ascii="Times New Roman" w:hAnsi="Times New Roman" w:cs="Times New Roman"/>
          <w:i/>
        </w:rPr>
      </w:pPr>
      <w:r w:rsidRPr="00263368">
        <w:rPr>
          <w:rFonts w:ascii="Times New Roman" w:hAnsi="Times New Roman" w:cs="Times New Roman"/>
        </w:rPr>
        <w:t>Alsó-Izbég téren található nagylevelű hárs</w:t>
      </w:r>
      <w:r w:rsidRPr="00263368">
        <w:rPr>
          <w:rFonts w:ascii="Times New Roman" w:hAnsi="Times New Roman" w:cs="Times New Roman"/>
          <w:szCs w:val="24"/>
        </w:rPr>
        <w:t xml:space="preserve"> </w:t>
      </w:r>
      <w:r w:rsidRPr="00263368">
        <w:rPr>
          <w:rFonts w:ascii="Times New Roman" w:hAnsi="Times New Roman" w:cs="Times New Roman"/>
          <w:i/>
        </w:rPr>
        <w:t>(Tilia platyphyllos)</w:t>
      </w:r>
    </w:p>
    <w:p w14:paraId="346F2090" w14:textId="77777777" w:rsidR="006E068B" w:rsidRPr="00263368" w:rsidRDefault="006E068B" w:rsidP="006E068B">
      <w:pPr>
        <w:spacing w:before="60" w:after="0"/>
        <w:ind w:left="1418" w:hanging="567"/>
        <w:jc w:val="both"/>
        <w:rPr>
          <w:rFonts w:ascii="Times New Roman" w:hAnsi="Times New Roman" w:cs="Times New Roman"/>
        </w:rPr>
      </w:pPr>
    </w:p>
    <w:p w14:paraId="2640FEDE" w14:textId="77777777" w:rsidR="006E068B" w:rsidRPr="00263368" w:rsidRDefault="006E068B" w:rsidP="0064398B">
      <w:pPr>
        <w:pStyle w:val="Listaszerbekezds"/>
        <w:numPr>
          <w:ilvl w:val="0"/>
          <w:numId w:val="104"/>
        </w:numPr>
        <w:spacing w:before="240" w:after="0" w:line="240" w:lineRule="auto"/>
        <w:ind w:left="357" w:hanging="357"/>
        <w:jc w:val="both"/>
        <w:rPr>
          <w:rFonts w:ascii="Times New Roman" w:hAnsi="Times New Roman" w:cs="Times New Roman"/>
          <w:b/>
        </w:rPr>
      </w:pPr>
      <w:r w:rsidRPr="00263368">
        <w:rPr>
          <w:rFonts w:ascii="Times New Roman" w:hAnsi="Times New Roman" w:cs="Times New Roman"/>
          <w:b/>
        </w:rPr>
        <w:t xml:space="preserve">Egyedi tájértékek </w:t>
      </w:r>
      <w:r w:rsidRPr="00263368">
        <w:rPr>
          <w:rFonts w:ascii="Times New Roman" w:hAnsi="Times New Roman" w:cs="Times New Roman"/>
        </w:rPr>
        <w:t>(</w:t>
      </w:r>
      <w:r w:rsidRPr="00263368">
        <w:rPr>
          <w:rFonts w:ascii="Times New Roman" w:hAnsi="Times New Roman" w:cs="Times New Roman"/>
          <w:i/>
        </w:rPr>
        <w:t>Forrás: http://tajertektar.hu</w:t>
      </w:r>
      <w:r w:rsidRPr="00263368">
        <w:rPr>
          <w:rFonts w:ascii="Times New Roman" w:hAnsi="Times New Roman" w:cs="Times New Roman"/>
        </w:rPr>
        <w:t>)</w:t>
      </w:r>
    </w:p>
    <w:p w14:paraId="267E5A39" w14:textId="77777777" w:rsidR="00025BBF" w:rsidRPr="00263368" w:rsidRDefault="00025BBF" w:rsidP="00025BBF">
      <w:pPr>
        <w:rPr>
          <w:rFonts w:ascii="Times New Roman" w:hAnsi="Times New Roman" w:cs="Times New Roman"/>
        </w:rPr>
      </w:pPr>
      <w:r w:rsidRPr="00263368">
        <w:rPr>
          <w:rFonts w:ascii="Times New Roman" w:hAnsi="Times New Roman" w:cs="Times New Roman"/>
        </w:rPr>
        <w:br w:type="page"/>
      </w:r>
    </w:p>
    <w:p w14:paraId="7C0B5E0C" w14:textId="7A5364BD" w:rsidR="00FA231B" w:rsidRPr="00263368" w:rsidRDefault="009872E2"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caps/>
        </w:rPr>
      </w:pPr>
      <w:r w:rsidRPr="00263368">
        <w:rPr>
          <w:rFonts w:ascii="Times New Roman" w:hAnsi="Times New Roman" w:cs="Times New Roman"/>
          <w:i/>
        </w:rPr>
        <w:t>függelék</w:t>
      </w:r>
      <w:r w:rsidRPr="00263368">
        <w:rPr>
          <w:rFonts w:ascii="Times New Roman" w:hAnsi="Times New Roman" w:cs="Times New Roman"/>
          <w:b/>
          <w:caps/>
        </w:rPr>
        <w:tab/>
      </w:r>
      <w:r w:rsidR="00424169" w:rsidRPr="00263368">
        <w:rPr>
          <w:rFonts w:ascii="Times New Roman" w:hAnsi="Times New Roman" w:cs="Times New Roman"/>
          <w:b/>
          <w:caps/>
        </w:rPr>
        <w:t>városrészek elnevezése és városrész határok</w:t>
      </w:r>
      <w:r w:rsidR="001E5E22" w:rsidRPr="00263368">
        <w:rPr>
          <w:rFonts w:ascii="Times New Roman" w:hAnsi="Times New Roman" w:cs="Times New Roman"/>
          <w:b/>
          <w:caps/>
        </w:rPr>
        <w:t xml:space="preserve"> ábrázolása</w:t>
      </w:r>
    </w:p>
    <w:p w14:paraId="567B7CA9" w14:textId="30A07B19" w:rsidR="00FA231B" w:rsidRDefault="00883DD2" w:rsidP="007810B6">
      <w:pPr>
        <w:tabs>
          <w:tab w:val="left" w:pos="284"/>
        </w:tabs>
        <w:spacing w:after="0" w:line="240" w:lineRule="auto"/>
        <w:ind w:left="927" w:firstLine="349"/>
        <w:jc w:val="both"/>
        <w:rPr>
          <w:rFonts w:ascii="Times New Roman" w:hAnsi="Times New Roman" w:cs="Times New Roman"/>
          <w:bCs/>
        </w:rPr>
      </w:pPr>
      <w:r w:rsidRPr="00263368">
        <w:rPr>
          <w:rFonts w:ascii="Times New Roman" w:hAnsi="Times New Roman" w:cs="Times New Roman"/>
          <w:bCs/>
        </w:rPr>
        <w:t>(léptékhelyes ábrázolás külön mellékletben)</w:t>
      </w:r>
    </w:p>
    <w:p w14:paraId="3D0A6CD5" w14:textId="40571A8F" w:rsidR="009E7766" w:rsidRPr="008816FC" w:rsidRDefault="008816FC" w:rsidP="008816FC">
      <w:pPr>
        <w:spacing w:after="0" w:line="240" w:lineRule="auto"/>
        <w:jc w:val="both"/>
        <w:rPr>
          <w:rFonts w:ascii="Times New Roman" w:hAnsi="Times New Roman" w:cs="Times New Roman"/>
          <w:b/>
          <w:caps/>
        </w:rPr>
      </w:pPr>
      <w:r w:rsidRPr="008816FC">
        <w:rPr>
          <w:rFonts w:ascii="Times New Roman" w:hAnsi="Times New Roman" w:cs="Times New Roman"/>
          <w:b/>
          <w:caps/>
          <w:noProof/>
          <w:lang w:eastAsia="hu-HU"/>
        </w:rPr>
        <w:drawing>
          <wp:inline distT="0" distB="0" distL="0" distR="0" wp14:anchorId="3C78BBD3" wp14:editId="5AFEA388">
            <wp:extent cx="6191250" cy="8711772"/>
            <wp:effectExtent l="0" t="0" r="0" b="0"/>
            <wp:docPr id="13" name="Kép 13" descr="I:\Munkak\01_SZENTENDRE\__VÉGEDOKOMENTÁLÁSRA\szovegközi-képek\SZÉSZ melléklet\8_MELL_10_FUGG_VAROSRESZEK_TERK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unkak\01_SZENTENDRE\__VÉGEDOKOMENTÁLÁSRA\szovegközi-képek\SZÉSZ melléklet\8_MELL_10_FUGG_VAROSRESZEK_TERKEP.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1874" t="1559" r="2005" b="2821"/>
                    <a:stretch/>
                  </pic:blipFill>
                  <pic:spPr bwMode="auto">
                    <a:xfrm>
                      <a:off x="0" y="0"/>
                      <a:ext cx="6199331" cy="8723142"/>
                    </a:xfrm>
                    <a:prstGeom prst="rect">
                      <a:avLst/>
                    </a:prstGeom>
                    <a:noFill/>
                    <a:ln>
                      <a:noFill/>
                    </a:ln>
                    <a:extLst>
                      <a:ext uri="{53640926-AAD7-44D8-BBD7-CCE9431645EC}">
                        <a14:shadowObscured xmlns:a14="http://schemas.microsoft.com/office/drawing/2010/main"/>
                      </a:ext>
                    </a:extLst>
                  </pic:spPr>
                </pic:pic>
              </a:graphicData>
            </a:graphic>
          </wp:inline>
        </w:drawing>
      </w:r>
    </w:p>
    <w:p w14:paraId="1E025CB5" w14:textId="340F5196" w:rsidR="00382F1A" w:rsidRPr="00263368" w:rsidRDefault="009872E2"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caps/>
        </w:rPr>
        <w:tab/>
      </w:r>
      <w:r w:rsidR="00382F1A" w:rsidRPr="00263368">
        <w:rPr>
          <w:rFonts w:ascii="Times New Roman" w:hAnsi="Times New Roman" w:cs="Times New Roman"/>
          <w:b/>
          <w:caps/>
        </w:rPr>
        <w:t>A honvédelmi építmények környezetében építm</w:t>
      </w:r>
      <w:r w:rsidR="009E7766" w:rsidRPr="00263368">
        <w:rPr>
          <w:rFonts w:ascii="Times New Roman" w:hAnsi="Times New Roman" w:cs="Times New Roman"/>
          <w:b/>
          <w:caps/>
        </w:rPr>
        <w:t xml:space="preserve">ények, műtárgyak elhelyezésekor </w:t>
      </w:r>
      <w:r w:rsidR="00EA7C7B" w:rsidRPr="00263368">
        <w:rPr>
          <w:rFonts w:ascii="Times New Roman" w:hAnsi="Times New Roman" w:cs="Times New Roman"/>
          <w:b/>
          <w:caps/>
        </w:rPr>
        <w:t>figyelembe veendő</w:t>
      </w:r>
      <w:r w:rsidR="00382F1A" w:rsidRPr="00263368">
        <w:rPr>
          <w:rFonts w:ascii="Times New Roman" w:hAnsi="Times New Roman" w:cs="Times New Roman"/>
          <w:b/>
          <w:caps/>
        </w:rPr>
        <w:t xml:space="preserve"> védőtávolságok</w:t>
      </w:r>
    </w:p>
    <w:p w14:paraId="5BAB52C9" w14:textId="77777777" w:rsidR="00382F1A" w:rsidRPr="00263368" w:rsidRDefault="00382F1A" w:rsidP="009E7766">
      <w:pPr>
        <w:tabs>
          <w:tab w:val="left" w:pos="567"/>
        </w:tabs>
        <w:spacing w:after="0"/>
        <w:ind w:left="927" w:hanging="927"/>
        <w:rPr>
          <w:rFonts w:ascii="Times New Roman" w:hAnsi="Times New Roman" w:cs="Times New Roman"/>
        </w:rPr>
      </w:pPr>
    </w:p>
    <w:tbl>
      <w:tblPr>
        <w:tblW w:w="5000" w:type="pct"/>
        <w:tblInd w:w="-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627"/>
        <w:gridCol w:w="5439"/>
        <w:gridCol w:w="1486"/>
        <w:gridCol w:w="1510"/>
      </w:tblGrid>
      <w:tr w:rsidR="00382F1A" w:rsidRPr="00263368" w14:paraId="2C6F3E40" w14:textId="77777777" w:rsidTr="00382F1A">
        <w:trPr>
          <w:trHeight w:val="321"/>
        </w:trPr>
        <w:tc>
          <w:tcPr>
            <w:tcW w:w="346" w:type="pct"/>
            <w:tcBorders>
              <w:bottom w:val="double" w:sz="4" w:space="0" w:color="auto"/>
              <w:right w:val="double" w:sz="4" w:space="0" w:color="auto"/>
            </w:tcBorders>
          </w:tcPr>
          <w:p w14:paraId="5693CA5A" w14:textId="77777777" w:rsidR="00382F1A" w:rsidRPr="00263368" w:rsidRDefault="00382F1A" w:rsidP="00382F1A">
            <w:pPr>
              <w:tabs>
                <w:tab w:val="left" w:pos="1418"/>
              </w:tabs>
              <w:spacing w:after="0"/>
              <w:jc w:val="center"/>
              <w:rPr>
                <w:rFonts w:ascii="Times New Roman" w:hAnsi="Times New Roman" w:cs="Times New Roman"/>
              </w:rPr>
            </w:pPr>
          </w:p>
        </w:tc>
        <w:tc>
          <w:tcPr>
            <w:tcW w:w="3821" w:type="pct"/>
            <w:gridSpan w:val="2"/>
            <w:tcBorders>
              <w:left w:val="double" w:sz="4" w:space="0" w:color="auto"/>
              <w:bottom w:val="double" w:sz="4" w:space="0" w:color="auto"/>
            </w:tcBorders>
          </w:tcPr>
          <w:p w14:paraId="7EC6B6A8" w14:textId="77777777" w:rsidR="00382F1A" w:rsidRPr="00263368" w:rsidRDefault="00382F1A" w:rsidP="00382F1A">
            <w:pPr>
              <w:tabs>
                <w:tab w:val="left" w:pos="1418"/>
              </w:tabs>
              <w:spacing w:after="0"/>
              <w:jc w:val="center"/>
              <w:rPr>
                <w:rFonts w:ascii="Times New Roman" w:hAnsi="Times New Roman" w:cs="Times New Roman"/>
              </w:rPr>
            </w:pPr>
            <w:r w:rsidRPr="00263368">
              <w:rPr>
                <w:rFonts w:ascii="Times New Roman" w:hAnsi="Times New Roman" w:cs="Times New Roman"/>
              </w:rPr>
              <w:t>A</w:t>
            </w:r>
          </w:p>
        </w:tc>
        <w:tc>
          <w:tcPr>
            <w:tcW w:w="833" w:type="pct"/>
            <w:tcBorders>
              <w:bottom w:val="double" w:sz="4" w:space="0" w:color="auto"/>
            </w:tcBorders>
          </w:tcPr>
          <w:p w14:paraId="285A54AD" w14:textId="77777777" w:rsidR="00382F1A" w:rsidRPr="00263368" w:rsidRDefault="00382F1A" w:rsidP="00382F1A">
            <w:pPr>
              <w:tabs>
                <w:tab w:val="left" w:pos="1418"/>
              </w:tabs>
              <w:spacing w:after="0"/>
              <w:jc w:val="center"/>
              <w:rPr>
                <w:rFonts w:ascii="Times New Roman" w:hAnsi="Times New Roman" w:cs="Times New Roman"/>
              </w:rPr>
            </w:pPr>
            <w:r w:rsidRPr="00263368">
              <w:rPr>
                <w:rFonts w:ascii="Times New Roman" w:hAnsi="Times New Roman" w:cs="Times New Roman"/>
              </w:rPr>
              <w:t>B</w:t>
            </w:r>
          </w:p>
        </w:tc>
      </w:tr>
      <w:tr w:rsidR="00382F1A" w:rsidRPr="00263368" w14:paraId="52472F61" w14:textId="77777777" w:rsidTr="00382F1A">
        <w:trPr>
          <w:trHeight w:val="321"/>
        </w:trPr>
        <w:tc>
          <w:tcPr>
            <w:tcW w:w="346" w:type="pct"/>
            <w:tcBorders>
              <w:top w:val="double" w:sz="4" w:space="0" w:color="auto"/>
              <w:right w:val="double" w:sz="4" w:space="0" w:color="auto"/>
            </w:tcBorders>
            <w:shd w:val="clear" w:color="auto" w:fill="EEECE1"/>
            <w:vAlign w:val="center"/>
          </w:tcPr>
          <w:p w14:paraId="42B3E914" w14:textId="77777777" w:rsidR="00382F1A" w:rsidRPr="00263368" w:rsidRDefault="00382F1A" w:rsidP="00382F1A">
            <w:pPr>
              <w:tabs>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w:t>
            </w:r>
          </w:p>
        </w:tc>
        <w:tc>
          <w:tcPr>
            <w:tcW w:w="4654" w:type="pct"/>
            <w:gridSpan w:val="3"/>
            <w:tcBorders>
              <w:top w:val="double" w:sz="4" w:space="0" w:color="auto"/>
              <w:left w:val="double" w:sz="4" w:space="0" w:color="auto"/>
            </w:tcBorders>
            <w:shd w:val="clear" w:color="auto" w:fill="EEECE1"/>
          </w:tcPr>
          <w:p w14:paraId="0B017737" w14:textId="77777777" w:rsidR="00382F1A" w:rsidRPr="00263368" w:rsidRDefault="00382F1A" w:rsidP="00382F1A">
            <w:pPr>
              <w:tabs>
                <w:tab w:val="left" w:pos="1418"/>
              </w:tabs>
              <w:spacing w:before="20" w:after="20" w:line="240" w:lineRule="auto"/>
              <w:jc w:val="center"/>
              <w:rPr>
                <w:rFonts w:ascii="Times New Roman" w:hAnsi="Times New Roman" w:cs="Times New Roman"/>
              </w:rPr>
            </w:pPr>
            <w:r w:rsidRPr="00263368">
              <w:rPr>
                <w:rFonts w:ascii="Times New Roman" w:hAnsi="Times New Roman" w:cs="Times New Roman"/>
                <w:b/>
                <w:bCs/>
                <w:i/>
                <w:iCs/>
              </w:rPr>
              <w:t>Lőtér védőterülete</w:t>
            </w:r>
            <w:r w:rsidRPr="00263368">
              <w:rPr>
                <w:rFonts w:ascii="Times New Roman" w:hAnsi="Times New Roman" w:cs="Times New Roman"/>
                <w:b/>
                <w:bCs/>
              </w:rPr>
              <w:t>:</w:t>
            </w:r>
          </w:p>
        </w:tc>
      </w:tr>
      <w:tr w:rsidR="00382F1A" w:rsidRPr="00263368" w14:paraId="32F37C9C" w14:textId="77777777" w:rsidTr="00382F1A">
        <w:trPr>
          <w:trHeight w:val="323"/>
        </w:trPr>
        <w:tc>
          <w:tcPr>
            <w:tcW w:w="346" w:type="pct"/>
            <w:tcBorders>
              <w:right w:val="double" w:sz="4" w:space="0" w:color="auto"/>
            </w:tcBorders>
            <w:vAlign w:val="center"/>
          </w:tcPr>
          <w:p w14:paraId="0FF17123"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i/>
                <w:iCs/>
              </w:rPr>
            </w:pPr>
            <w:r w:rsidRPr="00263368">
              <w:rPr>
                <w:rFonts w:ascii="Times New Roman" w:hAnsi="Times New Roman" w:cs="Times New Roman"/>
                <w:i/>
                <w:iCs/>
              </w:rPr>
              <w:t>2</w:t>
            </w:r>
          </w:p>
        </w:tc>
        <w:tc>
          <w:tcPr>
            <w:tcW w:w="3821" w:type="pct"/>
            <w:gridSpan w:val="2"/>
            <w:tcBorders>
              <w:left w:val="double" w:sz="4" w:space="0" w:color="auto"/>
            </w:tcBorders>
            <w:vAlign w:val="center"/>
          </w:tcPr>
          <w:p w14:paraId="3C8DF779" w14:textId="77777777" w:rsidR="00382F1A" w:rsidRPr="00263368" w:rsidRDefault="00382F1A" w:rsidP="00382F1A">
            <w:pPr>
              <w:tabs>
                <w:tab w:val="left" w:pos="851"/>
                <w:tab w:val="left" w:pos="1418"/>
              </w:tabs>
              <w:spacing w:before="20" w:after="20" w:line="240" w:lineRule="auto"/>
              <w:rPr>
                <w:rFonts w:ascii="Times New Roman" w:hAnsi="Times New Roman" w:cs="Times New Roman"/>
                <w:i/>
                <w:iCs/>
                <w:sz w:val="20"/>
                <w:szCs w:val="20"/>
              </w:rPr>
            </w:pPr>
            <w:r w:rsidRPr="00263368">
              <w:rPr>
                <w:rFonts w:ascii="Times New Roman" w:hAnsi="Times New Roman" w:cs="Times New Roman"/>
                <w:i/>
                <w:iCs/>
                <w:sz w:val="20"/>
                <w:szCs w:val="20"/>
              </w:rPr>
              <w:t>Megnevezés</w:t>
            </w:r>
          </w:p>
        </w:tc>
        <w:tc>
          <w:tcPr>
            <w:tcW w:w="833" w:type="pct"/>
          </w:tcPr>
          <w:p w14:paraId="2D5BB9CB"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Védőtávolság (m)</w:t>
            </w:r>
          </w:p>
        </w:tc>
      </w:tr>
      <w:tr w:rsidR="00382F1A" w:rsidRPr="00263368" w14:paraId="10247420" w14:textId="77777777" w:rsidTr="00382F1A">
        <w:trPr>
          <w:trHeight w:val="510"/>
        </w:trPr>
        <w:tc>
          <w:tcPr>
            <w:tcW w:w="346" w:type="pct"/>
            <w:tcBorders>
              <w:right w:val="double" w:sz="4" w:space="0" w:color="auto"/>
            </w:tcBorders>
            <w:vAlign w:val="center"/>
          </w:tcPr>
          <w:p w14:paraId="42003AAC" w14:textId="77777777" w:rsidR="00382F1A" w:rsidRPr="00263368" w:rsidRDefault="00382F1A" w:rsidP="00382F1A">
            <w:pPr>
              <w:spacing w:before="20" w:after="20" w:line="240" w:lineRule="auto"/>
              <w:jc w:val="center"/>
              <w:rPr>
                <w:rFonts w:ascii="Times New Roman" w:hAnsi="Times New Roman" w:cs="Times New Roman"/>
              </w:rPr>
            </w:pPr>
            <w:r w:rsidRPr="00263368">
              <w:rPr>
                <w:rFonts w:ascii="Times New Roman" w:hAnsi="Times New Roman" w:cs="Times New Roman"/>
              </w:rPr>
              <w:t>3</w:t>
            </w:r>
          </w:p>
        </w:tc>
        <w:tc>
          <w:tcPr>
            <w:tcW w:w="3821" w:type="pct"/>
            <w:gridSpan w:val="2"/>
            <w:tcBorders>
              <w:left w:val="double" w:sz="4" w:space="0" w:color="auto"/>
            </w:tcBorders>
          </w:tcPr>
          <w:p w14:paraId="1DD7B5B3" w14:textId="77777777" w:rsidR="00382F1A" w:rsidRPr="00263368" w:rsidRDefault="00382F1A" w:rsidP="00382F1A">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Gyúlékony szerkezetű vagy gyúlékony anyagok tárolására szolgáló épület, vagy építmény, szérűskert</w:t>
            </w:r>
          </w:p>
        </w:tc>
        <w:tc>
          <w:tcPr>
            <w:tcW w:w="833" w:type="pct"/>
            <w:vAlign w:val="center"/>
          </w:tcPr>
          <w:p w14:paraId="77624600"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1500</w:t>
            </w:r>
          </w:p>
        </w:tc>
      </w:tr>
      <w:tr w:rsidR="00382F1A" w:rsidRPr="00263368" w14:paraId="492449B5" w14:textId="77777777" w:rsidTr="00382F1A">
        <w:trPr>
          <w:trHeight w:val="510"/>
        </w:trPr>
        <w:tc>
          <w:tcPr>
            <w:tcW w:w="346" w:type="pct"/>
            <w:tcBorders>
              <w:right w:val="double" w:sz="4" w:space="0" w:color="auto"/>
            </w:tcBorders>
            <w:vAlign w:val="center"/>
          </w:tcPr>
          <w:p w14:paraId="6187A87E"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4</w:t>
            </w:r>
          </w:p>
        </w:tc>
        <w:tc>
          <w:tcPr>
            <w:tcW w:w="3821" w:type="pct"/>
            <w:gridSpan w:val="2"/>
            <w:tcBorders>
              <w:left w:val="double" w:sz="4" w:space="0" w:color="auto"/>
            </w:tcBorders>
          </w:tcPr>
          <w:p w14:paraId="2C57E4CF"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Lakás és üdülés céljára szolgáló építmény, szociális, egészségügyi, ipari, mezőgazdasági és egyéb üzemi építmény</w:t>
            </w:r>
          </w:p>
        </w:tc>
        <w:tc>
          <w:tcPr>
            <w:tcW w:w="833" w:type="pct"/>
            <w:vAlign w:val="center"/>
          </w:tcPr>
          <w:p w14:paraId="42F1966A"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1000</w:t>
            </w:r>
          </w:p>
        </w:tc>
      </w:tr>
      <w:tr w:rsidR="00382F1A" w:rsidRPr="00263368" w14:paraId="08CE3701" w14:textId="77777777" w:rsidTr="00382F1A">
        <w:trPr>
          <w:trHeight w:val="510"/>
        </w:trPr>
        <w:tc>
          <w:tcPr>
            <w:tcW w:w="346" w:type="pct"/>
            <w:tcBorders>
              <w:right w:val="double" w:sz="4" w:space="0" w:color="auto"/>
            </w:tcBorders>
            <w:vAlign w:val="center"/>
          </w:tcPr>
          <w:p w14:paraId="102C7F7F"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5</w:t>
            </w:r>
          </w:p>
        </w:tc>
        <w:tc>
          <w:tcPr>
            <w:tcW w:w="3821" w:type="pct"/>
            <w:gridSpan w:val="2"/>
            <w:tcBorders>
              <w:left w:val="double" w:sz="4" w:space="0" w:color="auto"/>
            </w:tcBorders>
          </w:tcPr>
          <w:p w14:paraId="1623DD57"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Települési vagy regionális hulladékkezelő és –lerakó, továbbá szélerőmű-park, biomassza erőmű</w:t>
            </w:r>
          </w:p>
        </w:tc>
        <w:tc>
          <w:tcPr>
            <w:tcW w:w="833" w:type="pct"/>
            <w:vAlign w:val="center"/>
          </w:tcPr>
          <w:p w14:paraId="78EF20E7"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1000</w:t>
            </w:r>
          </w:p>
        </w:tc>
      </w:tr>
      <w:tr w:rsidR="00382F1A" w:rsidRPr="00263368" w14:paraId="10F7E6F2" w14:textId="77777777" w:rsidTr="00382F1A">
        <w:trPr>
          <w:trHeight w:val="254"/>
        </w:trPr>
        <w:tc>
          <w:tcPr>
            <w:tcW w:w="346" w:type="pct"/>
            <w:tcBorders>
              <w:right w:val="double" w:sz="4" w:space="0" w:color="auto"/>
            </w:tcBorders>
            <w:shd w:val="clear" w:color="auto" w:fill="EEECE1"/>
            <w:vAlign w:val="center"/>
          </w:tcPr>
          <w:p w14:paraId="6A20E938"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6</w:t>
            </w:r>
          </w:p>
        </w:tc>
        <w:tc>
          <w:tcPr>
            <w:tcW w:w="4654" w:type="pct"/>
            <w:gridSpan w:val="3"/>
            <w:tcBorders>
              <w:left w:val="double" w:sz="4" w:space="0" w:color="auto"/>
            </w:tcBorders>
            <w:shd w:val="clear" w:color="auto" w:fill="EEECE1"/>
            <w:vAlign w:val="center"/>
          </w:tcPr>
          <w:p w14:paraId="0B9FEA9B"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b/>
                <w:bCs/>
                <w:i/>
                <w:iCs/>
              </w:rPr>
              <w:t>Gyakorlótér védőterülete</w:t>
            </w:r>
            <w:r w:rsidRPr="00263368">
              <w:rPr>
                <w:rFonts w:ascii="Times New Roman" w:hAnsi="Times New Roman" w:cs="Times New Roman"/>
                <w:b/>
                <w:bCs/>
              </w:rPr>
              <w:t>:</w:t>
            </w:r>
          </w:p>
        </w:tc>
      </w:tr>
      <w:tr w:rsidR="00382F1A" w:rsidRPr="00263368" w14:paraId="63B5AB41" w14:textId="77777777" w:rsidTr="00382F1A">
        <w:trPr>
          <w:trHeight w:val="323"/>
        </w:trPr>
        <w:tc>
          <w:tcPr>
            <w:tcW w:w="346" w:type="pct"/>
            <w:tcBorders>
              <w:right w:val="double" w:sz="4" w:space="0" w:color="auto"/>
            </w:tcBorders>
            <w:vAlign w:val="center"/>
          </w:tcPr>
          <w:p w14:paraId="116392F4"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i/>
                <w:iCs/>
              </w:rPr>
            </w:pPr>
            <w:r w:rsidRPr="00263368">
              <w:rPr>
                <w:rFonts w:ascii="Times New Roman" w:hAnsi="Times New Roman" w:cs="Times New Roman"/>
                <w:i/>
                <w:iCs/>
              </w:rPr>
              <w:t>7</w:t>
            </w:r>
          </w:p>
        </w:tc>
        <w:tc>
          <w:tcPr>
            <w:tcW w:w="3821" w:type="pct"/>
            <w:gridSpan w:val="2"/>
            <w:tcBorders>
              <w:left w:val="double" w:sz="4" w:space="0" w:color="auto"/>
            </w:tcBorders>
            <w:vAlign w:val="center"/>
          </w:tcPr>
          <w:p w14:paraId="34096798" w14:textId="77777777" w:rsidR="00382F1A" w:rsidRPr="00263368" w:rsidRDefault="00382F1A" w:rsidP="00382F1A">
            <w:pPr>
              <w:tabs>
                <w:tab w:val="left" w:pos="851"/>
                <w:tab w:val="left" w:pos="1418"/>
              </w:tabs>
              <w:spacing w:before="20" w:after="20" w:line="240" w:lineRule="auto"/>
              <w:rPr>
                <w:rFonts w:ascii="Times New Roman" w:hAnsi="Times New Roman" w:cs="Times New Roman"/>
                <w:i/>
                <w:iCs/>
                <w:sz w:val="20"/>
                <w:szCs w:val="20"/>
              </w:rPr>
            </w:pPr>
            <w:r w:rsidRPr="00263368">
              <w:rPr>
                <w:rFonts w:ascii="Times New Roman" w:hAnsi="Times New Roman" w:cs="Times New Roman"/>
                <w:i/>
                <w:iCs/>
                <w:sz w:val="20"/>
                <w:szCs w:val="20"/>
              </w:rPr>
              <w:t>Megnevezés</w:t>
            </w:r>
          </w:p>
        </w:tc>
        <w:tc>
          <w:tcPr>
            <w:tcW w:w="833" w:type="pct"/>
            <w:vAlign w:val="center"/>
          </w:tcPr>
          <w:p w14:paraId="67D7FA99"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Védőtávolság (m)</w:t>
            </w:r>
          </w:p>
        </w:tc>
      </w:tr>
      <w:tr w:rsidR="00382F1A" w:rsidRPr="00263368" w14:paraId="45593DB1" w14:textId="77777777" w:rsidTr="00382F1A">
        <w:trPr>
          <w:trHeight w:val="510"/>
        </w:trPr>
        <w:tc>
          <w:tcPr>
            <w:tcW w:w="346" w:type="pct"/>
            <w:tcBorders>
              <w:right w:val="double" w:sz="4" w:space="0" w:color="auto"/>
            </w:tcBorders>
            <w:vAlign w:val="center"/>
          </w:tcPr>
          <w:p w14:paraId="4B77B720" w14:textId="77777777" w:rsidR="00382F1A" w:rsidRPr="00263368" w:rsidRDefault="00382F1A" w:rsidP="00382F1A">
            <w:pPr>
              <w:spacing w:before="20" w:after="20" w:line="240" w:lineRule="auto"/>
              <w:jc w:val="center"/>
              <w:rPr>
                <w:rFonts w:ascii="Times New Roman" w:hAnsi="Times New Roman" w:cs="Times New Roman"/>
              </w:rPr>
            </w:pPr>
            <w:r w:rsidRPr="00263368">
              <w:rPr>
                <w:rFonts w:ascii="Times New Roman" w:hAnsi="Times New Roman" w:cs="Times New Roman"/>
              </w:rPr>
              <w:t>8</w:t>
            </w:r>
          </w:p>
        </w:tc>
        <w:tc>
          <w:tcPr>
            <w:tcW w:w="3821" w:type="pct"/>
            <w:gridSpan w:val="2"/>
            <w:tcBorders>
              <w:left w:val="double" w:sz="4" w:space="0" w:color="auto"/>
            </w:tcBorders>
          </w:tcPr>
          <w:p w14:paraId="4AB930A6" w14:textId="77777777" w:rsidR="00382F1A" w:rsidRPr="00263368" w:rsidRDefault="00382F1A" w:rsidP="00382F1A">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Gyúlékony szerkezetű vagy gyúlékony anyagok tárolására szolgáló épület, vagy építmény, szérűskert</w:t>
            </w:r>
          </w:p>
        </w:tc>
        <w:tc>
          <w:tcPr>
            <w:tcW w:w="833" w:type="pct"/>
            <w:vAlign w:val="center"/>
          </w:tcPr>
          <w:p w14:paraId="3D8C2AF8"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1500</w:t>
            </w:r>
          </w:p>
        </w:tc>
      </w:tr>
      <w:tr w:rsidR="00382F1A" w:rsidRPr="00263368" w14:paraId="6D9D053A" w14:textId="77777777" w:rsidTr="00382F1A">
        <w:trPr>
          <w:trHeight w:val="510"/>
        </w:trPr>
        <w:tc>
          <w:tcPr>
            <w:tcW w:w="346" w:type="pct"/>
            <w:tcBorders>
              <w:right w:val="double" w:sz="4" w:space="0" w:color="auto"/>
            </w:tcBorders>
            <w:vAlign w:val="center"/>
          </w:tcPr>
          <w:p w14:paraId="0BA081BA"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9</w:t>
            </w:r>
          </w:p>
        </w:tc>
        <w:tc>
          <w:tcPr>
            <w:tcW w:w="3821" w:type="pct"/>
            <w:gridSpan w:val="2"/>
            <w:tcBorders>
              <w:left w:val="double" w:sz="4" w:space="0" w:color="auto"/>
            </w:tcBorders>
          </w:tcPr>
          <w:p w14:paraId="279D688E"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Lakás és üdülés céljára szolgáló építmény, szociális, egészségügyi, ipari, mezőgazdasági és egyéb üzemi építmény</w:t>
            </w:r>
          </w:p>
        </w:tc>
        <w:tc>
          <w:tcPr>
            <w:tcW w:w="833" w:type="pct"/>
            <w:vAlign w:val="center"/>
          </w:tcPr>
          <w:p w14:paraId="5CC0DAF6"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1000</w:t>
            </w:r>
          </w:p>
        </w:tc>
      </w:tr>
      <w:tr w:rsidR="00382F1A" w:rsidRPr="00263368" w14:paraId="275DA9F9" w14:textId="77777777" w:rsidTr="00382F1A">
        <w:trPr>
          <w:trHeight w:val="510"/>
        </w:trPr>
        <w:tc>
          <w:tcPr>
            <w:tcW w:w="346" w:type="pct"/>
            <w:tcBorders>
              <w:right w:val="double" w:sz="4" w:space="0" w:color="auto"/>
            </w:tcBorders>
            <w:vAlign w:val="center"/>
          </w:tcPr>
          <w:p w14:paraId="3BDE778F"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10</w:t>
            </w:r>
          </w:p>
        </w:tc>
        <w:tc>
          <w:tcPr>
            <w:tcW w:w="3821" w:type="pct"/>
            <w:gridSpan w:val="2"/>
            <w:tcBorders>
              <w:left w:val="double" w:sz="4" w:space="0" w:color="auto"/>
            </w:tcBorders>
          </w:tcPr>
          <w:p w14:paraId="609D7B98"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Települési vagy regionális hulladékkezelő és –lerakó, továbbá szélerőmű-park, biomassza erőmű</w:t>
            </w:r>
          </w:p>
        </w:tc>
        <w:tc>
          <w:tcPr>
            <w:tcW w:w="833" w:type="pct"/>
            <w:vAlign w:val="center"/>
          </w:tcPr>
          <w:p w14:paraId="149B5D79"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1000</w:t>
            </w:r>
          </w:p>
        </w:tc>
      </w:tr>
      <w:tr w:rsidR="00382F1A" w:rsidRPr="00263368" w14:paraId="042D4B00" w14:textId="77777777" w:rsidTr="00382F1A">
        <w:trPr>
          <w:trHeight w:val="323"/>
        </w:trPr>
        <w:tc>
          <w:tcPr>
            <w:tcW w:w="346" w:type="pct"/>
            <w:tcBorders>
              <w:right w:val="double" w:sz="4" w:space="0" w:color="auto"/>
            </w:tcBorders>
            <w:shd w:val="clear" w:color="auto" w:fill="EEECE1"/>
            <w:vAlign w:val="center"/>
          </w:tcPr>
          <w:p w14:paraId="4F4E8614" w14:textId="77777777" w:rsidR="00382F1A" w:rsidRPr="00263368" w:rsidRDefault="00382F1A" w:rsidP="00382F1A">
            <w:pPr>
              <w:tabs>
                <w:tab w:val="left" w:pos="851"/>
                <w:tab w:val="left" w:pos="1418"/>
              </w:tabs>
              <w:spacing w:after="0"/>
              <w:jc w:val="center"/>
              <w:rPr>
                <w:rFonts w:ascii="Times New Roman" w:hAnsi="Times New Roman" w:cs="Times New Roman"/>
              </w:rPr>
            </w:pPr>
            <w:r w:rsidRPr="00263368">
              <w:rPr>
                <w:rFonts w:ascii="Times New Roman" w:hAnsi="Times New Roman" w:cs="Times New Roman"/>
              </w:rPr>
              <w:t>11</w:t>
            </w:r>
          </w:p>
        </w:tc>
        <w:tc>
          <w:tcPr>
            <w:tcW w:w="4654" w:type="pct"/>
            <w:gridSpan w:val="3"/>
            <w:tcBorders>
              <w:left w:val="double" w:sz="4" w:space="0" w:color="auto"/>
            </w:tcBorders>
            <w:shd w:val="clear" w:color="auto" w:fill="EEECE1"/>
          </w:tcPr>
          <w:p w14:paraId="127A9831"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b/>
                <w:bCs/>
                <w:i/>
                <w:iCs/>
              </w:rPr>
              <w:t>Robbanóanyag, lőszer és fegyverraktár védőterülete</w:t>
            </w:r>
            <w:r w:rsidRPr="00263368">
              <w:rPr>
                <w:rFonts w:ascii="Times New Roman" w:hAnsi="Times New Roman" w:cs="Times New Roman"/>
                <w:b/>
                <w:bCs/>
              </w:rPr>
              <w:t>:</w:t>
            </w:r>
          </w:p>
        </w:tc>
      </w:tr>
      <w:tr w:rsidR="00382F1A" w:rsidRPr="00263368" w14:paraId="1E7073BF" w14:textId="77777777" w:rsidTr="00382F1A">
        <w:trPr>
          <w:trHeight w:val="510"/>
        </w:trPr>
        <w:tc>
          <w:tcPr>
            <w:tcW w:w="346" w:type="pct"/>
            <w:tcBorders>
              <w:right w:val="double" w:sz="4" w:space="0" w:color="auto"/>
            </w:tcBorders>
            <w:vAlign w:val="center"/>
          </w:tcPr>
          <w:p w14:paraId="58A2DF25" w14:textId="77777777" w:rsidR="00382F1A" w:rsidRPr="00263368" w:rsidRDefault="00382F1A" w:rsidP="00382F1A">
            <w:pPr>
              <w:tabs>
                <w:tab w:val="left" w:pos="851"/>
                <w:tab w:val="left" w:pos="1418"/>
              </w:tabs>
              <w:spacing w:after="0" w:line="240" w:lineRule="auto"/>
              <w:jc w:val="center"/>
              <w:rPr>
                <w:rFonts w:ascii="Times New Roman" w:hAnsi="Times New Roman" w:cs="Times New Roman"/>
              </w:rPr>
            </w:pPr>
            <w:r w:rsidRPr="00263368">
              <w:rPr>
                <w:rFonts w:ascii="Times New Roman" w:hAnsi="Times New Roman" w:cs="Times New Roman"/>
              </w:rPr>
              <w:t>12</w:t>
            </w:r>
          </w:p>
        </w:tc>
        <w:tc>
          <w:tcPr>
            <w:tcW w:w="3001" w:type="pct"/>
            <w:tcBorders>
              <w:left w:val="double" w:sz="4" w:space="0" w:color="auto"/>
            </w:tcBorders>
            <w:vAlign w:val="center"/>
          </w:tcPr>
          <w:p w14:paraId="7B57655B" w14:textId="77777777" w:rsidR="00382F1A" w:rsidRPr="00263368" w:rsidRDefault="00382F1A" w:rsidP="00382F1A">
            <w:pPr>
              <w:tabs>
                <w:tab w:val="left" w:pos="851"/>
                <w:tab w:val="left" w:pos="1418"/>
              </w:tabs>
              <w:spacing w:before="60" w:after="60" w:line="240" w:lineRule="auto"/>
              <w:rPr>
                <w:rFonts w:ascii="Times New Roman" w:hAnsi="Times New Roman" w:cs="Times New Roman"/>
                <w:i/>
                <w:iCs/>
                <w:sz w:val="20"/>
                <w:szCs w:val="20"/>
              </w:rPr>
            </w:pPr>
            <w:r w:rsidRPr="00263368">
              <w:rPr>
                <w:rFonts w:ascii="Times New Roman" w:hAnsi="Times New Roman" w:cs="Times New Roman"/>
                <w:i/>
                <w:iCs/>
                <w:sz w:val="20"/>
                <w:szCs w:val="20"/>
              </w:rPr>
              <w:t>Megnevezés</w:t>
            </w:r>
          </w:p>
        </w:tc>
        <w:tc>
          <w:tcPr>
            <w:tcW w:w="1653" w:type="pct"/>
            <w:gridSpan w:val="2"/>
          </w:tcPr>
          <w:p w14:paraId="62D848DF" w14:textId="77777777" w:rsidR="00382F1A" w:rsidRPr="00263368" w:rsidRDefault="00382F1A" w:rsidP="00382F1A">
            <w:pPr>
              <w:tabs>
                <w:tab w:val="left" w:pos="851"/>
                <w:tab w:val="left" w:pos="1418"/>
              </w:tabs>
              <w:spacing w:before="60" w:after="60" w:line="240" w:lineRule="auto"/>
              <w:jc w:val="center"/>
              <w:rPr>
                <w:rFonts w:ascii="Times New Roman" w:hAnsi="Times New Roman" w:cs="Times New Roman"/>
                <w:i/>
                <w:iCs/>
                <w:sz w:val="20"/>
                <w:szCs w:val="20"/>
              </w:rPr>
            </w:pPr>
            <w:r w:rsidRPr="00263368">
              <w:rPr>
                <w:rFonts w:ascii="Times New Roman" w:hAnsi="Times New Roman" w:cs="Times New Roman"/>
                <w:i/>
                <w:iCs/>
                <w:sz w:val="20"/>
                <w:szCs w:val="20"/>
              </w:rPr>
              <w:t>Csapatraktár építési területétől mért távolság (m)</w:t>
            </w:r>
          </w:p>
        </w:tc>
      </w:tr>
      <w:tr w:rsidR="00382F1A" w:rsidRPr="00263368" w14:paraId="0FF648A0" w14:textId="77777777" w:rsidTr="00382F1A">
        <w:trPr>
          <w:trHeight w:val="510"/>
        </w:trPr>
        <w:tc>
          <w:tcPr>
            <w:tcW w:w="346" w:type="pct"/>
            <w:tcBorders>
              <w:right w:val="double" w:sz="4" w:space="0" w:color="auto"/>
            </w:tcBorders>
            <w:vAlign w:val="center"/>
          </w:tcPr>
          <w:p w14:paraId="5B152CF8"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13</w:t>
            </w:r>
          </w:p>
        </w:tc>
        <w:tc>
          <w:tcPr>
            <w:tcW w:w="3821" w:type="pct"/>
            <w:gridSpan w:val="2"/>
            <w:tcBorders>
              <w:left w:val="double" w:sz="4" w:space="0" w:color="auto"/>
            </w:tcBorders>
          </w:tcPr>
          <w:p w14:paraId="566B03FA"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Ipari üzem, fontos vasútállomás, nagyobb jelentőségű vasúti csomópont, repülőtér</w:t>
            </w:r>
          </w:p>
        </w:tc>
        <w:tc>
          <w:tcPr>
            <w:tcW w:w="833" w:type="pct"/>
          </w:tcPr>
          <w:p w14:paraId="62847E83"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1500</w:t>
            </w:r>
          </w:p>
        </w:tc>
      </w:tr>
      <w:tr w:rsidR="00382F1A" w:rsidRPr="00263368" w14:paraId="6DC69EDF" w14:textId="77777777" w:rsidTr="00382F1A">
        <w:trPr>
          <w:trHeight w:val="510"/>
        </w:trPr>
        <w:tc>
          <w:tcPr>
            <w:tcW w:w="346" w:type="pct"/>
            <w:tcBorders>
              <w:right w:val="double" w:sz="4" w:space="0" w:color="auto"/>
            </w:tcBorders>
            <w:vAlign w:val="center"/>
          </w:tcPr>
          <w:p w14:paraId="764CDE37"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14</w:t>
            </w:r>
          </w:p>
        </w:tc>
        <w:tc>
          <w:tcPr>
            <w:tcW w:w="3821" w:type="pct"/>
            <w:gridSpan w:val="2"/>
            <w:tcBorders>
              <w:left w:val="double" w:sz="4" w:space="0" w:color="auto"/>
            </w:tcBorders>
          </w:tcPr>
          <w:p w14:paraId="7DF5D7BE"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Lakás és üdülés céljára szolgáló építmény, szociális, egészségügyi, ipari, mezőgazdasági és egyéb üzemi építmény</w:t>
            </w:r>
          </w:p>
        </w:tc>
        <w:tc>
          <w:tcPr>
            <w:tcW w:w="833" w:type="pct"/>
          </w:tcPr>
          <w:p w14:paraId="5B62864A"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1000</w:t>
            </w:r>
          </w:p>
        </w:tc>
      </w:tr>
      <w:tr w:rsidR="00382F1A" w:rsidRPr="00263368" w14:paraId="423CE158" w14:textId="77777777" w:rsidTr="00382F1A">
        <w:trPr>
          <w:trHeight w:val="510"/>
        </w:trPr>
        <w:tc>
          <w:tcPr>
            <w:tcW w:w="346" w:type="pct"/>
            <w:tcBorders>
              <w:right w:val="double" w:sz="4" w:space="0" w:color="auto"/>
            </w:tcBorders>
            <w:vAlign w:val="center"/>
          </w:tcPr>
          <w:p w14:paraId="77C9B09E"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15</w:t>
            </w:r>
          </w:p>
        </w:tc>
        <w:tc>
          <w:tcPr>
            <w:tcW w:w="3821" w:type="pct"/>
            <w:gridSpan w:val="2"/>
            <w:tcBorders>
              <w:left w:val="double" w:sz="4" w:space="0" w:color="auto"/>
            </w:tcBorders>
          </w:tcPr>
          <w:p w14:paraId="0F8994EA"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Települési vagy regionális hulladékkezelő és –lerakó, továbbá szélerőmű-park, biomassza erőmű</w:t>
            </w:r>
          </w:p>
        </w:tc>
        <w:tc>
          <w:tcPr>
            <w:tcW w:w="833" w:type="pct"/>
          </w:tcPr>
          <w:p w14:paraId="2C227DB2"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1000</w:t>
            </w:r>
          </w:p>
        </w:tc>
      </w:tr>
      <w:tr w:rsidR="00382F1A" w:rsidRPr="00263368" w14:paraId="1C51BD47" w14:textId="77777777" w:rsidTr="00382F1A">
        <w:trPr>
          <w:trHeight w:val="510"/>
        </w:trPr>
        <w:tc>
          <w:tcPr>
            <w:tcW w:w="346" w:type="pct"/>
            <w:tcBorders>
              <w:right w:val="double" w:sz="4" w:space="0" w:color="auto"/>
            </w:tcBorders>
            <w:vAlign w:val="center"/>
          </w:tcPr>
          <w:p w14:paraId="349DB1FB"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16</w:t>
            </w:r>
          </w:p>
        </w:tc>
        <w:tc>
          <w:tcPr>
            <w:tcW w:w="3821" w:type="pct"/>
            <w:gridSpan w:val="2"/>
            <w:tcBorders>
              <w:left w:val="double" w:sz="4" w:space="0" w:color="auto"/>
            </w:tcBorders>
          </w:tcPr>
          <w:p w14:paraId="20C1A8D3"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Országos közforgalmú vasút, országos közút, 1000 főnél nagyobb település</w:t>
            </w:r>
          </w:p>
        </w:tc>
        <w:tc>
          <w:tcPr>
            <w:tcW w:w="833" w:type="pct"/>
          </w:tcPr>
          <w:p w14:paraId="40767ACC"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800</w:t>
            </w:r>
          </w:p>
        </w:tc>
      </w:tr>
      <w:tr w:rsidR="00382F1A" w:rsidRPr="00263368" w14:paraId="66B594C4" w14:textId="77777777" w:rsidTr="00382F1A">
        <w:trPr>
          <w:trHeight w:val="510"/>
        </w:trPr>
        <w:tc>
          <w:tcPr>
            <w:tcW w:w="346" w:type="pct"/>
            <w:tcBorders>
              <w:right w:val="double" w:sz="4" w:space="0" w:color="auto"/>
            </w:tcBorders>
            <w:vAlign w:val="center"/>
          </w:tcPr>
          <w:p w14:paraId="06D7061E" w14:textId="77777777" w:rsidR="00382F1A" w:rsidRPr="00263368" w:rsidRDefault="00382F1A" w:rsidP="00382F1A">
            <w:pPr>
              <w:spacing w:before="20" w:after="20" w:line="240" w:lineRule="auto"/>
              <w:jc w:val="center"/>
              <w:rPr>
                <w:rFonts w:ascii="Times New Roman" w:hAnsi="Times New Roman" w:cs="Times New Roman"/>
              </w:rPr>
            </w:pPr>
            <w:r w:rsidRPr="00263368">
              <w:rPr>
                <w:rFonts w:ascii="Times New Roman" w:hAnsi="Times New Roman" w:cs="Times New Roman"/>
              </w:rPr>
              <w:t>17</w:t>
            </w:r>
          </w:p>
        </w:tc>
        <w:tc>
          <w:tcPr>
            <w:tcW w:w="3821" w:type="pct"/>
            <w:gridSpan w:val="2"/>
            <w:tcBorders>
              <w:left w:val="double" w:sz="4" w:space="0" w:color="auto"/>
            </w:tcBorders>
          </w:tcPr>
          <w:p w14:paraId="02125EA8" w14:textId="77777777" w:rsidR="00382F1A" w:rsidRPr="00263368" w:rsidRDefault="00382F1A" w:rsidP="00382F1A">
            <w:pPr>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20 kV-os és nagyobb feszültségű szabadvezeték és ahhoz közvetlenül csatlakozó transzformátor állomás, kisebb jelentőségű vasúti csomópont, önkormányzati közút</w:t>
            </w:r>
          </w:p>
        </w:tc>
        <w:tc>
          <w:tcPr>
            <w:tcW w:w="833" w:type="pct"/>
          </w:tcPr>
          <w:p w14:paraId="15C5F786"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200</w:t>
            </w:r>
          </w:p>
        </w:tc>
      </w:tr>
      <w:tr w:rsidR="00382F1A" w:rsidRPr="00263368" w14:paraId="45735C51" w14:textId="77777777" w:rsidTr="00382F1A">
        <w:trPr>
          <w:trHeight w:val="323"/>
        </w:trPr>
        <w:tc>
          <w:tcPr>
            <w:tcW w:w="346" w:type="pct"/>
            <w:tcBorders>
              <w:right w:val="double" w:sz="4" w:space="0" w:color="auto"/>
            </w:tcBorders>
            <w:vAlign w:val="center"/>
          </w:tcPr>
          <w:p w14:paraId="5F18FFD0"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18</w:t>
            </w:r>
          </w:p>
        </w:tc>
        <w:tc>
          <w:tcPr>
            <w:tcW w:w="3821" w:type="pct"/>
            <w:gridSpan w:val="2"/>
            <w:tcBorders>
              <w:left w:val="double" w:sz="4" w:space="0" w:color="auto"/>
            </w:tcBorders>
          </w:tcPr>
          <w:p w14:paraId="5D1ABBE2"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Dűlő út</w:t>
            </w:r>
          </w:p>
        </w:tc>
        <w:tc>
          <w:tcPr>
            <w:tcW w:w="833" w:type="pct"/>
          </w:tcPr>
          <w:p w14:paraId="65A6A777"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200</w:t>
            </w:r>
          </w:p>
        </w:tc>
      </w:tr>
      <w:tr w:rsidR="00382F1A" w:rsidRPr="00263368" w14:paraId="7EDA3255" w14:textId="77777777" w:rsidTr="00382F1A">
        <w:trPr>
          <w:trHeight w:val="323"/>
        </w:trPr>
        <w:tc>
          <w:tcPr>
            <w:tcW w:w="346" w:type="pct"/>
            <w:tcBorders>
              <w:right w:val="double" w:sz="4" w:space="0" w:color="auto"/>
            </w:tcBorders>
            <w:vAlign w:val="center"/>
          </w:tcPr>
          <w:p w14:paraId="75A97254" w14:textId="77777777" w:rsidR="00382F1A" w:rsidRPr="00263368" w:rsidRDefault="00382F1A" w:rsidP="00382F1A">
            <w:pPr>
              <w:tabs>
                <w:tab w:val="left" w:pos="851"/>
                <w:tab w:val="left" w:pos="1418"/>
              </w:tabs>
              <w:spacing w:before="20" w:after="20" w:line="240" w:lineRule="auto"/>
              <w:jc w:val="center"/>
              <w:rPr>
                <w:rFonts w:ascii="Times New Roman" w:hAnsi="Times New Roman" w:cs="Times New Roman"/>
              </w:rPr>
            </w:pPr>
            <w:r w:rsidRPr="00263368">
              <w:rPr>
                <w:rFonts w:ascii="Times New Roman" w:hAnsi="Times New Roman" w:cs="Times New Roman"/>
              </w:rPr>
              <w:t>19</w:t>
            </w:r>
          </w:p>
        </w:tc>
        <w:tc>
          <w:tcPr>
            <w:tcW w:w="3821" w:type="pct"/>
            <w:gridSpan w:val="2"/>
            <w:tcBorders>
              <w:left w:val="double" w:sz="4" w:space="0" w:color="auto"/>
            </w:tcBorders>
          </w:tcPr>
          <w:p w14:paraId="0093F7BB" w14:textId="77777777" w:rsidR="00382F1A" w:rsidRPr="00263368" w:rsidRDefault="00382F1A" w:rsidP="00382F1A">
            <w:pPr>
              <w:tabs>
                <w:tab w:val="left" w:pos="851"/>
                <w:tab w:val="left" w:pos="1418"/>
              </w:tabs>
              <w:spacing w:before="20" w:after="20" w:line="240" w:lineRule="auto"/>
              <w:jc w:val="both"/>
              <w:rPr>
                <w:rFonts w:ascii="Times New Roman" w:hAnsi="Times New Roman" w:cs="Times New Roman"/>
                <w:sz w:val="20"/>
                <w:szCs w:val="20"/>
              </w:rPr>
            </w:pPr>
            <w:r w:rsidRPr="00263368">
              <w:rPr>
                <w:rFonts w:ascii="Times New Roman" w:hAnsi="Times New Roman" w:cs="Times New Roman"/>
                <w:sz w:val="20"/>
                <w:szCs w:val="20"/>
              </w:rPr>
              <w:t>Erdőtelepítés</w:t>
            </w:r>
          </w:p>
        </w:tc>
        <w:tc>
          <w:tcPr>
            <w:tcW w:w="833" w:type="pct"/>
          </w:tcPr>
          <w:p w14:paraId="4793741C" w14:textId="77777777" w:rsidR="00382F1A" w:rsidRPr="00263368" w:rsidRDefault="00382F1A" w:rsidP="00382F1A">
            <w:pPr>
              <w:tabs>
                <w:tab w:val="left" w:pos="851"/>
                <w:tab w:val="left" w:pos="1418"/>
              </w:tabs>
              <w:spacing w:before="20" w:after="20"/>
              <w:jc w:val="center"/>
              <w:rPr>
                <w:rFonts w:ascii="Times New Roman" w:hAnsi="Times New Roman" w:cs="Times New Roman"/>
              </w:rPr>
            </w:pPr>
            <w:r w:rsidRPr="00263368">
              <w:rPr>
                <w:rFonts w:ascii="Times New Roman" w:hAnsi="Times New Roman" w:cs="Times New Roman"/>
              </w:rPr>
              <w:t>50</w:t>
            </w:r>
          </w:p>
        </w:tc>
      </w:tr>
    </w:tbl>
    <w:p w14:paraId="13C9DC38" w14:textId="77777777" w:rsidR="00382F1A" w:rsidRPr="00263368" w:rsidRDefault="00382F1A" w:rsidP="00382F1A">
      <w:pPr>
        <w:spacing w:after="0" w:line="240" w:lineRule="auto"/>
        <w:ind w:left="927"/>
        <w:rPr>
          <w:rFonts w:ascii="Times New Roman" w:hAnsi="Times New Roman" w:cs="Times New Roman"/>
        </w:rPr>
      </w:pPr>
    </w:p>
    <w:p w14:paraId="4AC442F5" w14:textId="3F02FDAD" w:rsidR="00382F1A" w:rsidRPr="00263368" w:rsidRDefault="00382F1A" w:rsidP="00492D33">
      <w:pPr>
        <w:tabs>
          <w:tab w:val="left" w:pos="0"/>
        </w:tabs>
        <w:spacing w:before="120" w:after="120"/>
        <w:rPr>
          <w:rFonts w:ascii="Times New Roman" w:hAnsi="Times New Roman" w:cs="Times New Roman"/>
        </w:rPr>
      </w:pPr>
      <w:r w:rsidRPr="00263368">
        <w:rPr>
          <w:rFonts w:ascii="Times New Roman" w:hAnsi="Times New Roman" w:cs="Times New Roman"/>
        </w:rPr>
        <w:t>A SZT feltünteti a honvédelmi védőtávolságokat, melyen belül építmény elhelyezésekor, rendeltetés megváltozásakor szükséges az illetékes minisztériummal egyeztetni.</w:t>
      </w:r>
      <w:r w:rsidR="009E7766" w:rsidRPr="00263368">
        <w:rPr>
          <w:rFonts w:ascii="Times New Roman" w:hAnsi="Times New Roman" w:cs="Times New Roman"/>
        </w:rPr>
        <w:t xml:space="preserve"> </w:t>
      </w:r>
      <w:r w:rsidRPr="00263368">
        <w:rPr>
          <w:rFonts w:ascii="Times New Roman" w:hAnsi="Times New Roman" w:cs="Times New Roman"/>
        </w:rPr>
        <w:t>A fegyveres szerv szerinti illetékes minisztérium a fenti előírásoktól való eltérést, valamint a meghatározott körzeten belül más építmény elhelyezését egyedileg jogosult engedélyezni</w:t>
      </w:r>
    </w:p>
    <w:p w14:paraId="5AEE51F9" w14:textId="77777777" w:rsidR="00382F1A" w:rsidRPr="00263368" w:rsidRDefault="00382F1A">
      <w:pPr>
        <w:spacing w:after="0" w:line="240" w:lineRule="auto"/>
        <w:rPr>
          <w:rFonts w:ascii="Times New Roman" w:hAnsi="Times New Roman" w:cs="Times New Roman"/>
          <w:b/>
          <w:caps/>
        </w:rPr>
      </w:pPr>
    </w:p>
    <w:p w14:paraId="73F720A3" w14:textId="77777777" w:rsidR="00382F1A" w:rsidRPr="00263368" w:rsidRDefault="00382F1A">
      <w:pPr>
        <w:spacing w:after="0" w:line="240" w:lineRule="auto"/>
        <w:rPr>
          <w:rFonts w:ascii="Times New Roman" w:hAnsi="Times New Roman" w:cs="Times New Roman"/>
          <w:b/>
          <w:caps/>
        </w:rPr>
      </w:pPr>
      <w:r w:rsidRPr="00263368">
        <w:rPr>
          <w:rFonts w:ascii="Times New Roman" w:hAnsi="Times New Roman" w:cs="Times New Roman"/>
          <w:b/>
          <w:caps/>
        </w:rPr>
        <w:br w:type="page"/>
      </w:r>
    </w:p>
    <w:p w14:paraId="7B69974C" w14:textId="532ECF4D" w:rsidR="00382F1A" w:rsidRPr="00263368" w:rsidRDefault="009872E2"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caps/>
        </w:rPr>
      </w:pPr>
      <w:r w:rsidRPr="00263368">
        <w:rPr>
          <w:rFonts w:ascii="Times New Roman" w:hAnsi="Times New Roman" w:cs="Times New Roman"/>
          <w:b/>
          <w:i/>
        </w:rPr>
        <w:t>függelék</w:t>
      </w:r>
      <w:r w:rsidRPr="00263368">
        <w:rPr>
          <w:rFonts w:ascii="Times New Roman" w:hAnsi="Times New Roman" w:cs="Times New Roman"/>
          <w:b/>
          <w:caps/>
        </w:rPr>
        <w:tab/>
      </w:r>
      <w:r w:rsidR="00382F1A" w:rsidRPr="00263368">
        <w:rPr>
          <w:rFonts w:ascii="Times New Roman" w:hAnsi="Times New Roman" w:cs="Times New Roman"/>
          <w:b/>
          <w:caps/>
        </w:rPr>
        <w:t>Vízbázisok védőterületei és felszíni vizek természetvédelmi</w:t>
      </w:r>
      <w:r w:rsidR="00382F1A" w:rsidRPr="00263368">
        <w:rPr>
          <w:rFonts w:ascii="Times New Roman" w:hAnsi="Times New Roman" w:cs="Times New Roman"/>
          <w:caps/>
        </w:rPr>
        <w:t xml:space="preserve"> </w:t>
      </w:r>
      <w:r w:rsidR="00382F1A" w:rsidRPr="00263368">
        <w:rPr>
          <w:rFonts w:ascii="Times New Roman" w:hAnsi="Times New Roman" w:cs="Times New Roman"/>
          <w:b/>
          <w:caps/>
        </w:rPr>
        <w:t>sávja</w:t>
      </w:r>
    </w:p>
    <w:p w14:paraId="1CDE26D6" w14:textId="2C04B620" w:rsidR="00382F1A" w:rsidRPr="00263368" w:rsidRDefault="00382F1A" w:rsidP="008E682A">
      <w:pPr>
        <w:pStyle w:val="Listaszerbekezds"/>
        <w:numPr>
          <w:ilvl w:val="1"/>
          <w:numId w:val="119"/>
        </w:numPr>
        <w:tabs>
          <w:tab w:val="clear" w:pos="720"/>
          <w:tab w:val="num" w:pos="993"/>
        </w:tabs>
        <w:spacing w:before="120" w:after="0" w:line="240" w:lineRule="auto"/>
        <w:ind w:left="567" w:firstLine="0"/>
        <w:jc w:val="both"/>
        <w:rPr>
          <w:rFonts w:ascii="Times New Roman" w:hAnsi="Times New Roman" w:cs="Times New Roman"/>
          <w:b/>
          <w:bCs/>
          <w:i/>
          <w:iCs/>
        </w:rPr>
      </w:pPr>
      <w:r w:rsidRPr="00263368">
        <w:rPr>
          <w:rFonts w:ascii="Times New Roman" w:hAnsi="Times New Roman" w:cs="Times New Roman"/>
          <w:b/>
          <w:bCs/>
          <w:i/>
          <w:iCs/>
        </w:rPr>
        <w:t>Vízbázisok védőterületein</w:t>
      </w:r>
    </w:p>
    <w:p w14:paraId="1184ACB2" w14:textId="3F236B16" w:rsidR="00382F1A" w:rsidRPr="00263368" w:rsidRDefault="00382F1A" w:rsidP="00492D33">
      <w:pPr>
        <w:pStyle w:val="felsorols"/>
        <w:numPr>
          <w:ilvl w:val="0"/>
          <w:numId w:val="0"/>
        </w:numPr>
        <w:spacing w:before="60"/>
        <w:ind w:left="993"/>
        <w:rPr>
          <w:rFonts w:ascii="Times New Roman" w:hAnsi="Times New Roman" w:cs="Times New Roman"/>
          <w:sz w:val="22"/>
          <w:szCs w:val="22"/>
        </w:rPr>
      </w:pPr>
      <w:r w:rsidRPr="00263368">
        <w:rPr>
          <w:rFonts w:ascii="Times New Roman" w:hAnsi="Times New Roman" w:cs="Times New Roman"/>
          <w:sz w:val="22"/>
          <w:szCs w:val="22"/>
        </w:rPr>
        <w:t>a SZT-en jelölt a vízbázisok belső és külső védőövezeten, valamint hidrogeológiai „A” és „B” jelű védőterületen belül építmények, műtárgyak a vonatkozó jogszabályokban előírt területhasznosítási korlátozások figyelembe vételével helyezhetők el,</w:t>
      </w:r>
    </w:p>
    <w:p w14:paraId="29E1F10C" w14:textId="3315B0D3" w:rsidR="00382F1A" w:rsidRPr="00263368" w:rsidRDefault="00382F1A" w:rsidP="00492D33">
      <w:pPr>
        <w:pStyle w:val="felsorols"/>
        <w:numPr>
          <w:ilvl w:val="0"/>
          <w:numId w:val="0"/>
        </w:numPr>
        <w:spacing w:before="60"/>
        <w:ind w:left="993"/>
        <w:rPr>
          <w:rFonts w:ascii="Times New Roman" w:hAnsi="Times New Roman" w:cs="Times New Roman"/>
          <w:sz w:val="22"/>
          <w:szCs w:val="22"/>
        </w:rPr>
      </w:pPr>
      <w:r w:rsidRPr="00263368">
        <w:rPr>
          <w:rFonts w:ascii="Times New Roman" w:hAnsi="Times New Roman" w:cs="Times New Roman"/>
          <w:sz w:val="22"/>
          <w:szCs w:val="22"/>
        </w:rPr>
        <w:t>a kijelöléssel nem rendelkező mélyfúrású kutak körül 10 m-es sugarú kört belső védőterületként kell kezelni, és a területen belül építmények, műtárgyak a vízbázisok, valamint az ivóvízellátást szolgáló vízilétesítmények védelméről szóló külön jogszabály belső védőterületre előírt területhasznosítási korlátozásainak figyelembe vételével helyezhetők el.</w:t>
      </w:r>
    </w:p>
    <w:p w14:paraId="5BE91EAB" w14:textId="0392B580" w:rsidR="00382F1A" w:rsidRPr="00263368" w:rsidRDefault="00382F1A" w:rsidP="008E682A">
      <w:pPr>
        <w:pStyle w:val="Listaszerbekezds"/>
        <w:numPr>
          <w:ilvl w:val="1"/>
          <w:numId w:val="119"/>
        </w:numPr>
        <w:tabs>
          <w:tab w:val="clear" w:pos="720"/>
          <w:tab w:val="left" w:pos="993"/>
        </w:tabs>
        <w:spacing w:before="60" w:after="0" w:line="240" w:lineRule="auto"/>
        <w:ind w:left="567" w:firstLine="0"/>
        <w:jc w:val="both"/>
        <w:rPr>
          <w:rFonts w:ascii="Times New Roman" w:hAnsi="Times New Roman" w:cs="Times New Roman"/>
        </w:rPr>
      </w:pPr>
      <w:r w:rsidRPr="00263368">
        <w:rPr>
          <w:rFonts w:ascii="Times New Roman" w:hAnsi="Times New Roman" w:cs="Times New Roman"/>
          <w:b/>
          <w:bCs/>
          <w:i/>
          <w:iCs/>
        </w:rPr>
        <w:t>Felszíni vizek természetvédelmi sávja</w:t>
      </w:r>
    </w:p>
    <w:p w14:paraId="194A60A3" w14:textId="77777777" w:rsidR="00382F1A" w:rsidRPr="00263368" w:rsidRDefault="00382F1A" w:rsidP="008E682A">
      <w:pPr>
        <w:spacing w:before="60" w:after="0" w:line="240" w:lineRule="auto"/>
        <w:ind w:left="993"/>
        <w:jc w:val="both"/>
        <w:rPr>
          <w:rFonts w:ascii="Times New Roman" w:hAnsi="Times New Roman" w:cs="Times New Roman"/>
        </w:rPr>
      </w:pPr>
      <w:r w:rsidRPr="00263368">
        <w:rPr>
          <w:rFonts w:ascii="Times New Roman" w:hAnsi="Times New Roman" w:cs="Times New Roman"/>
          <w:lang w:eastAsia="ar-SA"/>
        </w:rPr>
        <w:t>A felszíni vizek és a felszíni vizek menti élőhelyek védelme érdekében az országos és helyi védett természeti területen, Natura 2000 területen, UNESCO MAB (bioszféra rezervátum)</w:t>
      </w:r>
      <w:r w:rsidRPr="00263368">
        <w:rPr>
          <w:rFonts w:ascii="Times New Roman" w:hAnsi="Times New Roman" w:cs="Times New Roman"/>
        </w:rPr>
        <w:t xml:space="preserve"> </w:t>
      </w:r>
      <w:r w:rsidRPr="00263368">
        <w:rPr>
          <w:rFonts w:ascii="Times New Roman" w:hAnsi="Times New Roman" w:cs="Times New Roman"/>
          <w:lang w:eastAsia="ar-SA"/>
        </w:rPr>
        <w:t>valamint az országos ökológiai hálózat magterületén új épület nem helyezhető el</w:t>
      </w:r>
      <w:r w:rsidRPr="00263368">
        <w:rPr>
          <w:rFonts w:ascii="Times New Roman" w:hAnsi="Times New Roman" w:cs="Times New Roman"/>
        </w:rPr>
        <w:t xml:space="preserve"> a vízfolyások és tavak mentén a Szabályozási terven jelölt felszíni természetvédelmi területsávban.</w:t>
      </w:r>
    </w:p>
    <w:p w14:paraId="413B3A14" w14:textId="77777777" w:rsidR="00880BC0" w:rsidRPr="00263368" w:rsidRDefault="00880BC0" w:rsidP="009872E2">
      <w:pPr>
        <w:spacing w:before="60" w:after="0" w:line="240" w:lineRule="auto"/>
        <w:ind w:left="924"/>
        <w:rPr>
          <w:rFonts w:ascii="Times New Roman" w:eastAsia="Times New Roman" w:hAnsi="Times New Roman" w:cs="Times New Roman"/>
          <w:b/>
          <w:iCs/>
          <w:smallCaps/>
          <w:lang w:eastAsia="hu-HU"/>
        </w:rPr>
      </w:pPr>
    </w:p>
    <w:p w14:paraId="61163C09" w14:textId="2E5701F4" w:rsidR="00382F1A" w:rsidRPr="00263368" w:rsidRDefault="009872E2"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Pr="00263368">
        <w:rPr>
          <w:rFonts w:ascii="Times New Roman" w:hAnsi="Times New Roman" w:cs="Times New Roman"/>
          <w:b/>
          <w:caps/>
        </w:rPr>
        <w:tab/>
      </w:r>
      <w:r w:rsidR="00382F1A" w:rsidRPr="00263368">
        <w:rPr>
          <w:rFonts w:ascii="Times New Roman" w:hAnsi="Times New Roman" w:cs="Times New Roman"/>
          <w:b/>
          <w:caps/>
        </w:rPr>
        <w:t>Közműlétesítmények védőövezetei</w:t>
      </w:r>
    </w:p>
    <w:p w14:paraId="2D0A1D3B" w14:textId="77777777" w:rsidR="00382F1A" w:rsidRPr="00263368" w:rsidRDefault="00382F1A" w:rsidP="00492D33">
      <w:pPr>
        <w:pStyle w:val="Listaszerbekezds"/>
        <w:numPr>
          <w:ilvl w:val="0"/>
          <w:numId w:val="126"/>
        </w:numPr>
        <w:tabs>
          <w:tab w:val="left" w:pos="567"/>
          <w:tab w:val="left" w:pos="709"/>
          <w:tab w:val="left" w:pos="1134"/>
        </w:tabs>
        <w:spacing w:before="120" w:after="0" w:line="240" w:lineRule="auto"/>
        <w:ind w:left="357" w:firstLine="210"/>
        <w:jc w:val="both"/>
        <w:rPr>
          <w:rFonts w:ascii="Times New Roman" w:hAnsi="Times New Roman" w:cs="Times New Roman"/>
          <w:lang w:eastAsia="ar-SA"/>
        </w:rPr>
      </w:pPr>
      <w:r w:rsidRPr="00263368">
        <w:rPr>
          <w:rFonts w:ascii="Times New Roman" w:hAnsi="Times New Roman" w:cs="Times New Roman"/>
        </w:rPr>
        <w:t>Szennyvízátemelő műtárgy védőtávolság igénye</w:t>
      </w:r>
    </w:p>
    <w:p w14:paraId="781032DA" w14:textId="77777777" w:rsidR="00382F1A" w:rsidRPr="00263368" w:rsidRDefault="00382F1A" w:rsidP="00492D33">
      <w:pPr>
        <w:pStyle w:val="viChar"/>
        <w:numPr>
          <w:ilvl w:val="1"/>
          <w:numId w:val="125"/>
        </w:numPr>
        <w:tabs>
          <w:tab w:val="left" w:pos="993"/>
        </w:tabs>
        <w:spacing w:before="60"/>
        <w:ind w:hanging="11"/>
        <w:rPr>
          <w:rFonts w:ascii="Times New Roman" w:hAnsi="Times New Roman" w:cs="Times New Roman"/>
          <w:sz w:val="22"/>
          <w:szCs w:val="22"/>
        </w:rPr>
      </w:pPr>
      <w:r w:rsidRPr="00263368">
        <w:rPr>
          <w:rFonts w:ascii="Times New Roman" w:hAnsi="Times New Roman" w:cs="Times New Roman"/>
          <w:sz w:val="22"/>
          <w:szCs w:val="22"/>
        </w:rPr>
        <w:t>a hatóság által egyedileg megállapított és rögzített méret, vagy</w:t>
      </w:r>
    </w:p>
    <w:p w14:paraId="207BCDE8" w14:textId="77777777" w:rsidR="00382F1A" w:rsidRPr="00263368" w:rsidRDefault="00382F1A" w:rsidP="00492D33">
      <w:pPr>
        <w:pStyle w:val="viChar"/>
        <w:numPr>
          <w:ilvl w:val="1"/>
          <w:numId w:val="125"/>
        </w:numPr>
        <w:tabs>
          <w:tab w:val="clear" w:pos="720"/>
        </w:tabs>
        <w:spacing w:before="60"/>
        <w:ind w:left="992" w:hanging="283"/>
        <w:rPr>
          <w:rFonts w:ascii="Times New Roman" w:hAnsi="Times New Roman" w:cs="Times New Roman"/>
          <w:sz w:val="22"/>
          <w:szCs w:val="22"/>
        </w:rPr>
      </w:pPr>
      <w:r w:rsidRPr="00263368">
        <w:rPr>
          <w:rFonts w:ascii="Times New Roman" w:hAnsi="Times New Roman" w:cs="Times New Roman"/>
          <w:sz w:val="22"/>
          <w:szCs w:val="22"/>
        </w:rPr>
        <w:t>előzetes megállapítás nélkül</w:t>
      </w:r>
    </w:p>
    <w:p w14:paraId="489708BC" w14:textId="77777777" w:rsidR="00382F1A" w:rsidRPr="00263368" w:rsidRDefault="00382F1A" w:rsidP="0064398B">
      <w:pPr>
        <w:pStyle w:val="viChar"/>
        <w:numPr>
          <w:ilvl w:val="2"/>
          <w:numId w:val="125"/>
        </w:numPr>
        <w:tabs>
          <w:tab w:val="clear" w:pos="1080"/>
        </w:tabs>
        <w:spacing w:before="60"/>
        <w:ind w:left="1276" w:hanging="283"/>
        <w:rPr>
          <w:rFonts w:ascii="Times New Roman" w:hAnsi="Times New Roman" w:cs="Times New Roman"/>
          <w:sz w:val="22"/>
          <w:szCs w:val="22"/>
        </w:rPr>
      </w:pPr>
      <w:r w:rsidRPr="00263368">
        <w:rPr>
          <w:rFonts w:ascii="Times New Roman" w:hAnsi="Times New Roman" w:cs="Times New Roman"/>
          <w:sz w:val="22"/>
          <w:szCs w:val="22"/>
        </w:rPr>
        <w:t>bűzzáróan és zajvédelemmel kivitelezett műtárgy esetén 20,0 m,</w:t>
      </w:r>
    </w:p>
    <w:p w14:paraId="6536EAC3" w14:textId="77777777" w:rsidR="00382F1A" w:rsidRPr="00263368" w:rsidRDefault="00382F1A" w:rsidP="0064398B">
      <w:pPr>
        <w:pStyle w:val="viChar"/>
        <w:numPr>
          <w:ilvl w:val="2"/>
          <w:numId w:val="125"/>
        </w:numPr>
        <w:tabs>
          <w:tab w:val="clear" w:pos="1080"/>
        </w:tabs>
        <w:spacing w:before="60"/>
        <w:ind w:left="1276" w:hanging="283"/>
        <w:rPr>
          <w:rFonts w:ascii="Times New Roman" w:hAnsi="Times New Roman" w:cs="Times New Roman"/>
          <w:sz w:val="22"/>
          <w:szCs w:val="22"/>
        </w:rPr>
      </w:pPr>
      <w:r w:rsidRPr="00263368">
        <w:rPr>
          <w:rFonts w:ascii="Times New Roman" w:hAnsi="Times New Roman" w:cs="Times New Roman"/>
          <w:sz w:val="22"/>
          <w:szCs w:val="22"/>
        </w:rPr>
        <w:t>bűzzár vagy zajvédelem nélküli műtárgy esetén 150,0 m.</w:t>
      </w:r>
    </w:p>
    <w:p w14:paraId="2935F2B7" w14:textId="77777777" w:rsidR="00382F1A" w:rsidRPr="00263368" w:rsidRDefault="00382F1A" w:rsidP="00492D33">
      <w:pPr>
        <w:pStyle w:val="Listaszerbekezds"/>
        <w:numPr>
          <w:ilvl w:val="0"/>
          <w:numId w:val="126"/>
        </w:numPr>
        <w:tabs>
          <w:tab w:val="left" w:pos="567"/>
          <w:tab w:val="left" w:pos="709"/>
          <w:tab w:val="left" w:pos="1134"/>
        </w:tabs>
        <w:spacing w:before="60" w:after="0" w:line="240" w:lineRule="auto"/>
        <w:ind w:firstLine="207"/>
        <w:jc w:val="both"/>
        <w:rPr>
          <w:rFonts w:ascii="Times New Roman" w:hAnsi="Times New Roman" w:cs="Times New Roman"/>
        </w:rPr>
      </w:pPr>
      <w:r w:rsidRPr="00263368">
        <w:rPr>
          <w:rFonts w:ascii="Times New Roman" w:hAnsi="Times New Roman" w:cs="Times New Roman"/>
        </w:rPr>
        <w:t>Szennyvíztisztító telep védőtávolság igénye 300,0 m.</w:t>
      </w:r>
    </w:p>
    <w:p w14:paraId="15AD1DBD" w14:textId="77777777" w:rsidR="00382F1A" w:rsidRPr="00263368" w:rsidRDefault="00382F1A" w:rsidP="00492D33">
      <w:pPr>
        <w:pStyle w:val="Listaszerbekezds"/>
        <w:numPr>
          <w:ilvl w:val="0"/>
          <w:numId w:val="126"/>
        </w:numPr>
        <w:tabs>
          <w:tab w:val="left" w:pos="567"/>
          <w:tab w:val="left" w:pos="709"/>
          <w:tab w:val="left" w:pos="1134"/>
        </w:tabs>
        <w:spacing w:before="60" w:after="0" w:line="240" w:lineRule="auto"/>
        <w:ind w:firstLine="207"/>
        <w:jc w:val="both"/>
        <w:rPr>
          <w:rFonts w:ascii="Times New Roman" w:hAnsi="Times New Roman" w:cs="Times New Roman"/>
        </w:rPr>
      </w:pPr>
      <w:r w:rsidRPr="00263368">
        <w:rPr>
          <w:rFonts w:ascii="Times New Roman" w:hAnsi="Times New Roman" w:cs="Times New Roman"/>
        </w:rPr>
        <w:t>Szennyvízátemelő és szennyvíztisztító telep védőtávolságán belül</w:t>
      </w:r>
    </w:p>
    <w:p w14:paraId="2D5AAB89" w14:textId="77777777" w:rsidR="00382F1A" w:rsidRPr="00263368" w:rsidRDefault="00382F1A" w:rsidP="0064398B">
      <w:pPr>
        <w:pStyle w:val="Listaszerbekezds"/>
        <w:numPr>
          <w:ilvl w:val="0"/>
          <w:numId w:val="128"/>
        </w:numPr>
        <w:spacing w:before="60" w:after="0" w:line="240" w:lineRule="auto"/>
        <w:jc w:val="both"/>
        <w:rPr>
          <w:rFonts w:ascii="Times New Roman" w:hAnsi="Times New Roman" w:cs="Times New Roman"/>
        </w:rPr>
      </w:pPr>
      <w:r w:rsidRPr="00263368">
        <w:rPr>
          <w:rFonts w:ascii="Times New Roman" w:hAnsi="Times New Roman" w:cs="Times New Roman"/>
        </w:rPr>
        <w:t>új beépítésre szánt területfelhasználás - környezetre jelentős hatást gyakorló ipari gazdasági és különleges területfelhasználás kivételével - nem jelölhető ki,</w:t>
      </w:r>
    </w:p>
    <w:p w14:paraId="0A737260" w14:textId="77777777" w:rsidR="00382F1A" w:rsidRPr="00263368" w:rsidRDefault="00382F1A" w:rsidP="0064398B">
      <w:pPr>
        <w:pStyle w:val="Listaszerbekezds"/>
        <w:numPr>
          <w:ilvl w:val="0"/>
          <w:numId w:val="128"/>
        </w:numPr>
        <w:spacing w:before="60" w:after="0" w:line="240" w:lineRule="auto"/>
        <w:jc w:val="both"/>
        <w:rPr>
          <w:rFonts w:ascii="Times New Roman" w:hAnsi="Times New Roman" w:cs="Times New Roman"/>
        </w:rPr>
      </w:pPr>
      <w:r w:rsidRPr="00263368">
        <w:rPr>
          <w:rFonts w:ascii="Times New Roman" w:hAnsi="Times New Roman" w:cs="Times New Roman"/>
        </w:rPr>
        <w:t xml:space="preserve">a már beépített lakó-, üdülő-, vegyes, különleges, gazdasági – kivéve a környezetre jelentős hatást gyakorló ipari − hasznosítású telken építési tevékenységet végezni csak a műtárgy védőtávolság okozta terhelésének a megszüntetését követően lehet a </w:t>
      </w:r>
      <w:r w:rsidRPr="00263368">
        <w:rPr>
          <w:rFonts w:ascii="Times New Roman" w:hAnsi="Times New Roman" w:cs="Times New Roman"/>
          <w:i/>
          <w:iCs/>
        </w:rPr>
        <w:t>c)</w:t>
      </w:r>
      <w:r w:rsidRPr="00263368">
        <w:rPr>
          <w:rFonts w:ascii="Times New Roman" w:hAnsi="Times New Roman" w:cs="Times New Roman"/>
        </w:rPr>
        <w:t xml:space="preserve"> pontban leírtak figyelembevételével azzal, hogy </w:t>
      </w:r>
    </w:p>
    <w:p w14:paraId="09F78AEB" w14:textId="77777777" w:rsidR="00382F1A" w:rsidRPr="00263368" w:rsidRDefault="00382F1A" w:rsidP="0064398B">
      <w:pPr>
        <w:pStyle w:val="felsorols"/>
        <w:numPr>
          <w:ilvl w:val="2"/>
          <w:numId w:val="125"/>
        </w:numPr>
        <w:tabs>
          <w:tab w:val="clear" w:pos="1080"/>
          <w:tab w:val="num" w:pos="1418"/>
        </w:tabs>
        <w:spacing w:before="60"/>
        <w:ind w:left="1418" w:hanging="425"/>
        <w:rPr>
          <w:rFonts w:ascii="Times New Roman" w:hAnsi="Times New Roman" w:cs="Times New Roman"/>
          <w:sz w:val="22"/>
          <w:szCs w:val="22"/>
        </w:rPr>
      </w:pPr>
      <w:r w:rsidRPr="00263368">
        <w:rPr>
          <w:rFonts w:ascii="Times New Roman" w:hAnsi="Times New Roman" w:cs="Times New Roman"/>
          <w:sz w:val="22"/>
          <w:szCs w:val="22"/>
        </w:rPr>
        <w:t>a beépített telek telekhatáráig kell csökkenteni a műtárgy védőtávolság igényét a műtárgy zajvédetté és bűzzáróvá tételével, távvezérlésének megoldásával, vagy</w:t>
      </w:r>
    </w:p>
    <w:p w14:paraId="78991C21" w14:textId="77777777" w:rsidR="00382F1A" w:rsidRPr="00263368" w:rsidRDefault="00382F1A" w:rsidP="0064398B">
      <w:pPr>
        <w:pStyle w:val="felsorols"/>
        <w:numPr>
          <w:ilvl w:val="2"/>
          <w:numId w:val="125"/>
        </w:numPr>
        <w:tabs>
          <w:tab w:val="clear" w:pos="1080"/>
          <w:tab w:val="num" w:pos="1418"/>
        </w:tabs>
        <w:spacing w:before="60"/>
        <w:ind w:hanging="87"/>
        <w:rPr>
          <w:rFonts w:ascii="Times New Roman" w:hAnsi="Times New Roman" w:cs="Times New Roman"/>
          <w:sz w:val="22"/>
          <w:szCs w:val="22"/>
        </w:rPr>
      </w:pPr>
      <w:r w:rsidRPr="00263368">
        <w:rPr>
          <w:rFonts w:ascii="Times New Roman" w:hAnsi="Times New Roman" w:cs="Times New Roman"/>
          <w:sz w:val="22"/>
          <w:szCs w:val="22"/>
        </w:rPr>
        <w:t>a műtárgy kiváltását kell megoldani,</w:t>
      </w:r>
    </w:p>
    <w:p w14:paraId="24D91820" w14:textId="311784D4" w:rsidR="00382F1A" w:rsidRPr="00263368" w:rsidRDefault="00382F1A" w:rsidP="0064398B">
      <w:pPr>
        <w:pStyle w:val="felsorols"/>
        <w:numPr>
          <w:ilvl w:val="1"/>
          <w:numId w:val="125"/>
        </w:numPr>
        <w:tabs>
          <w:tab w:val="clear" w:pos="720"/>
          <w:tab w:val="left" w:pos="993"/>
          <w:tab w:val="num" w:pos="1134"/>
        </w:tabs>
        <w:spacing w:before="60" w:after="60" w:line="276" w:lineRule="auto"/>
        <w:ind w:left="1134" w:hanging="425"/>
        <w:rPr>
          <w:rFonts w:ascii="Times New Roman" w:hAnsi="Times New Roman" w:cs="Times New Roman"/>
          <w:sz w:val="22"/>
          <w:szCs w:val="22"/>
        </w:rPr>
      </w:pPr>
      <w:r w:rsidRPr="00263368">
        <w:rPr>
          <w:rFonts w:ascii="Times New Roman" w:hAnsi="Times New Roman" w:cs="Times New Roman"/>
          <w:sz w:val="22"/>
          <w:szCs w:val="22"/>
        </w:rPr>
        <w:t xml:space="preserve">már beépített lakó-, üdülő-, vegyes, különleges, gazdasági − kivéve a környezetre jelentős hatást gyakorló ipari − hasznosítású telken a </w:t>
      </w:r>
      <w:r w:rsidRPr="00263368">
        <w:rPr>
          <w:rFonts w:ascii="Times New Roman" w:hAnsi="Times New Roman" w:cs="Times New Roman"/>
          <w:i/>
          <w:iCs/>
          <w:sz w:val="22"/>
          <w:szCs w:val="22"/>
        </w:rPr>
        <w:t>b)</w:t>
      </w:r>
      <w:r w:rsidRPr="00263368">
        <w:rPr>
          <w:rFonts w:ascii="Times New Roman" w:hAnsi="Times New Roman" w:cs="Times New Roman"/>
          <w:sz w:val="22"/>
          <w:szCs w:val="22"/>
        </w:rPr>
        <w:t xml:space="preserve"> pontban leírtak megvalósításáig a már meglevő beépítés esetén annak karbantartása, rekonstrukciója, bels</w:t>
      </w:r>
      <w:r w:rsidR="00C802FC" w:rsidRPr="00263368">
        <w:rPr>
          <w:rFonts w:ascii="Times New Roman" w:hAnsi="Times New Roman" w:cs="Times New Roman"/>
          <w:sz w:val="22"/>
          <w:szCs w:val="22"/>
        </w:rPr>
        <w:t>ő átalakítása a jelenlegi kubatú</w:t>
      </w:r>
      <w:r w:rsidRPr="00263368">
        <w:rPr>
          <w:rFonts w:ascii="Times New Roman" w:hAnsi="Times New Roman" w:cs="Times New Roman"/>
          <w:sz w:val="22"/>
          <w:szCs w:val="22"/>
        </w:rPr>
        <w:t>rán belül lehetséges, ezeken felül építési tevékenység nem végezhető,</w:t>
      </w:r>
    </w:p>
    <w:p w14:paraId="377F3A19" w14:textId="77777777" w:rsidR="00382F1A" w:rsidRPr="00263368" w:rsidRDefault="00382F1A" w:rsidP="0064398B">
      <w:pPr>
        <w:pStyle w:val="felsorols"/>
        <w:numPr>
          <w:ilvl w:val="1"/>
          <w:numId w:val="125"/>
        </w:numPr>
        <w:tabs>
          <w:tab w:val="clear" w:pos="720"/>
          <w:tab w:val="left" w:pos="993"/>
          <w:tab w:val="num" w:pos="1134"/>
        </w:tabs>
        <w:spacing w:before="60" w:after="60" w:line="276" w:lineRule="auto"/>
        <w:ind w:left="1134" w:hanging="425"/>
        <w:rPr>
          <w:rFonts w:ascii="Times New Roman" w:hAnsi="Times New Roman" w:cs="Times New Roman"/>
          <w:sz w:val="22"/>
          <w:szCs w:val="22"/>
        </w:rPr>
      </w:pPr>
      <w:r w:rsidRPr="00263368">
        <w:rPr>
          <w:rFonts w:ascii="Times New Roman" w:hAnsi="Times New Roman" w:cs="Times New Roman"/>
          <w:sz w:val="22"/>
          <w:szCs w:val="22"/>
        </w:rPr>
        <w:t xml:space="preserve">már kijelölt beépítésre szánt területen a </w:t>
      </w:r>
      <w:r w:rsidRPr="00263368">
        <w:rPr>
          <w:rFonts w:ascii="Times New Roman" w:hAnsi="Times New Roman" w:cs="Times New Roman"/>
          <w:i/>
          <w:iCs/>
          <w:sz w:val="22"/>
          <w:szCs w:val="22"/>
        </w:rPr>
        <w:t>b)</w:t>
      </w:r>
      <w:r w:rsidRPr="00263368">
        <w:rPr>
          <w:rFonts w:ascii="Times New Roman" w:hAnsi="Times New Roman" w:cs="Times New Roman"/>
          <w:sz w:val="22"/>
          <w:szCs w:val="22"/>
        </w:rPr>
        <w:t xml:space="preserve"> pontban leírtak megvalósításáig új építési tevékenység a teleknek csak azon a részén valósítható meg, amely már a védőtávolságon kívül helyezkedik el, ha az így igénybe vett építési hely a szabályozási tervben rögzített előírásoknak, feltételeknek megfelel.</w:t>
      </w:r>
    </w:p>
    <w:p w14:paraId="3565CAFA" w14:textId="77777777" w:rsidR="00227C3A" w:rsidRPr="00263368" w:rsidRDefault="00227C3A" w:rsidP="00757217">
      <w:pPr>
        <w:spacing w:after="0" w:line="240" w:lineRule="auto"/>
        <w:jc w:val="both"/>
        <w:rPr>
          <w:rFonts w:ascii="Times New Roman" w:eastAsia="Times New Roman" w:hAnsi="Times New Roman" w:cs="Times New Roman"/>
          <w:bCs/>
          <w:i/>
          <w:lang w:eastAsia="hu-HU"/>
        </w:rPr>
      </w:pPr>
    </w:p>
    <w:p w14:paraId="50E7AD0A" w14:textId="77777777" w:rsidR="00382F1A" w:rsidRPr="00263368" w:rsidRDefault="00382F1A" w:rsidP="00757217">
      <w:pPr>
        <w:spacing w:after="0" w:line="240" w:lineRule="auto"/>
        <w:jc w:val="both"/>
        <w:rPr>
          <w:rFonts w:ascii="Times New Roman" w:eastAsia="Times New Roman" w:hAnsi="Times New Roman" w:cs="Times New Roman"/>
          <w:bCs/>
          <w:i/>
          <w:lang w:eastAsia="hu-HU"/>
        </w:rPr>
      </w:pPr>
    </w:p>
    <w:p w14:paraId="0326CEB4" w14:textId="77777777" w:rsidR="00065479" w:rsidRPr="00263368" w:rsidRDefault="00065479" w:rsidP="00757217">
      <w:pPr>
        <w:spacing w:after="0" w:line="240" w:lineRule="auto"/>
        <w:jc w:val="both"/>
        <w:rPr>
          <w:rFonts w:ascii="Times New Roman" w:eastAsia="Times New Roman" w:hAnsi="Times New Roman" w:cs="Times New Roman"/>
          <w:bCs/>
          <w:i/>
          <w:lang w:eastAsia="hu-HU"/>
        </w:rPr>
      </w:pPr>
    </w:p>
    <w:p w14:paraId="02D47FA6" w14:textId="77777777" w:rsidR="00065479" w:rsidRPr="00263368" w:rsidRDefault="00065479" w:rsidP="00757217">
      <w:pPr>
        <w:spacing w:after="0" w:line="240" w:lineRule="auto"/>
        <w:jc w:val="both"/>
        <w:rPr>
          <w:rFonts w:ascii="Times New Roman" w:eastAsia="Times New Roman" w:hAnsi="Times New Roman" w:cs="Times New Roman"/>
          <w:bCs/>
          <w:i/>
          <w:lang w:eastAsia="hu-HU"/>
        </w:rPr>
      </w:pPr>
    </w:p>
    <w:p w14:paraId="2D31B5E3" w14:textId="77777777" w:rsidR="00065479" w:rsidRDefault="00065479" w:rsidP="00757217">
      <w:pPr>
        <w:spacing w:after="0" w:line="240" w:lineRule="auto"/>
        <w:jc w:val="both"/>
        <w:rPr>
          <w:rFonts w:ascii="Times New Roman" w:eastAsia="Times New Roman" w:hAnsi="Times New Roman" w:cs="Times New Roman"/>
          <w:bCs/>
          <w:i/>
          <w:lang w:eastAsia="hu-HU"/>
        </w:rPr>
      </w:pPr>
    </w:p>
    <w:p w14:paraId="0E6831A8" w14:textId="77777777" w:rsidR="00731B3C" w:rsidRPr="00263368" w:rsidRDefault="00731B3C" w:rsidP="00757217">
      <w:pPr>
        <w:spacing w:after="0" w:line="240" w:lineRule="auto"/>
        <w:jc w:val="both"/>
        <w:rPr>
          <w:rFonts w:ascii="Times New Roman" w:eastAsia="Times New Roman" w:hAnsi="Times New Roman" w:cs="Times New Roman"/>
          <w:bCs/>
          <w:i/>
          <w:lang w:eastAsia="hu-HU"/>
        </w:rPr>
      </w:pPr>
    </w:p>
    <w:p w14:paraId="671B80E0" w14:textId="77777777" w:rsidR="00065479" w:rsidRPr="00263368" w:rsidRDefault="00065479" w:rsidP="00757217">
      <w:pPr>
        <w:spacing w:after="0" w:line="240" w:lineRule="auto"/>
        <w:jc w:val="both"/>
        <w:rPr>
          <w:rFonts w:ascii="Times New Roman" w:eastAsia="Times New Roman" w:hAnsi="Times New Roman" w:cs="Times New Roman"/>
          <w:bCs/>
          <w:i/>
          <w:lang w:eastAsia="hu-HU"/>
        </w:rPr>
      </w:pPr>
    </w:p>
    <w:p w14:paraId="38DC537F" w14:textId="71A283CB" w:rsidR="00382F1A" w:rsidRPr="00263368" w:rsidRDefault="009872E2" w:rsidP="0064398B">
      <w:pPr>
        <w:pStyle w:val="Listaszerbekezds"/>
        <w:numPr>
          <w:ilvl w:val="0"/>
          <w:numId w:val="138"/>
        </w:numPr>
        <w:tabs>
          <w:tab w:val="left" w:pos="284"/>
        </w:tabs>
        <w:spacing w:before="120"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00176CDC" w:rsidRPr="00263368">
        <w:rPr>
          <w:rFonts w:ascii="Times New Roman" w:hAnsi="Times New Roman" w:cs="Times New Roman"/>
          <w:b/>
          <w:i/>
        </w:rPr>
        <w:t>:</w:t>
      </w:r>
      <w:r w:rsidR="00176CDC" w:rsidRPr="00263368">
        <w:rPr>
          <w:rFonts w:ascii="Times New Roman" w:hAnsi="Times New Roman" w:cs="Times New Roman"/>
          <w:b/>
          <w:i/>
        </w:rPr>
        <w:tab/>
      </w:r>
      <w:r w:rsidRPr="00263368">
        <w:rPr>
          <w:rFonts w:ascii="Times New Roman félkövér" w:hAnsi="Times New Roman félkövér" w:cs="Times New Roman"/>
          <w:b/>
          <w:iCs/>
          <w:caps/>
        </w:rPr>
        <w:t xml:space="preserve"> </w:t>
      </w:r>
      <w:r w:rsidR="00382F1A" w:rsidRPr="00263368">
        <w:rPr>
          <w:rFonts w:ascii="Times New Roman" w:hAnsi="Times New Roman" w:cs="Times New Roman"/>
          <w:b/>
          <w:caps/>
        </w:rPr>
        <w:t>Közlekedési létesítmények védősávjai</w:t>
      </w:r>
    </w:p>
    <w:p w14:paraId="756B9CAB" w14:textId="77777777" w:rsidR="00880BC0" w:rsidRPr="00263368" w:rsidRDefault="00880BC0" w:rsidP="00382F1A">
      <w:pPr>
        <w:spacing w:before="60" w:after="0"/>
        <w:jc w:val="center"/>
        <w:rPr>
          <w:rFonts w:ascii="Times New Roman" w:hAnsi="Times New Roman" w:cs="Times New Roman"/>
          <w:b/>
        </w:rPr>
      </w:pPr>
    </w:p>
    <w:p w14:paraId="777C0A8C" w14:textId="77777777" w:rsidR="00382F1A" w:rsidRPr="00263368" w:rsidRDefault="00382F1A" w:rsidP="0064398B">
      <w:pPr>
        <w:pStyle w:val="felsorols"/>
        <w:numPr>
          <w:ilvl w:val="0"/>
          <w:numId w:val="129"/>
        </w:numPr>
        <w:tabs>
          <w:tab w:val="left" w:pos="1134"/>
        </w:tabs>
        <w:spacing w:before="120" w:after="120" w:line="276" w:lineRule="auto"/>
        <w:rPr>
          <w:rFonts w:ascii="Times New Roman" w:hAnsi="Times New Roman" w:cs="Times New Roman"/>
          <w:b/>
          <w:sz w:val="22"/>
          <w:szCs w:val="22"/>
        </w:rPr>
      </w:pPr>
      <w:r w:rsidRPr="00263368">
        <w:rPr>
          <w:rFonts w:ascii="Times New Roman" w:hAnsi="Times New Roman" w:cs="Times New Roman"/>
          <w:sz w:val="22"/>
          <w:szCs w:val="22"/>
        </w:rPr>
        <w:t>A Budapest – Szentendre HÉV vonal szélső vágánytengelyétől mért 50,0-50,0 m védősávon belül építmények elhelyezéséhez a vasút kezelőjének hozzájárulása szükséges.</w:t>
      </w:r>
    </w:p>
    <w:p w14:paraId="6CAD8DC6" w14:textId="77777777" w:rsidR="00382F1A" w:rsidRPr="00263368" w:rsidRDefault="00382F1A" w:rsidP="0064398B">
      <w:pPr>
        <w:pStyle w:val="felsorols"/>
        <w:numPr>
          <w:ilvl w:val="0"/>
          <w:numId w:val="129"/>
        </w:numPr>
        <w:tabs>
          <w:tab w:val="left" w:pos="1134"/>
        </w:tabs>
        <w:spacing w:before="120" w:after="120" w:line="276" w:lineRule="auto"/>
        <w:rPr>
          <w:rFonts w:ascii="Times New Roman" w:hAnsi="Times New Roman" w:cs="Times New Roman"/>
          <w:sz w:val="22"/>
          <w:szCs w:val="22"/>
        </w:rPr>
      </w:pPr>
      <w:r w:rsidRPr="00263368">
        <w:rPr>
          <w:rFonts w:ascii="Times New Roman" w:hAnsi="Times New Roman" w:cs="Times New Roman"/>
          <w:sz w:val="22"/>
          <w:szCs w:val="22"/>
        </w:rPr>
        <w:t>Az országos főutak külterületi szakaszán a közút tengelyétől 100,0-100,0 m széles, az országos mellékutak külterületi szakaszán 50,0-50,0 m széles a védősáv.</w:t>
      </w:r>
    </w:p>
    <w:p w14:paraId="5924DAF1" w14:textId="77777777" w:rsidR="00382F1A" w:rsidRPr="00263368" w:rsidRDefault="00382F1A" w:rsidP="0064398B">
      <w:pPr>
        <w:pStyle w:val="felsorols"/>
        <w:numPr>
          <w:ilvl w:val="0"/>
          <w:numId w:val="129"/>
        </w:numPr>
        <w:tabs>
          <w:tab w:val="left" w:pos="1134"/>
        </w:tabs>
        <w:spacing w:before="120" w:after="120" w:line="276" w:lineRule="auto"/>
        <w:rPr>
          <w:rFonts w:ascii="Times New Roman" w:hAnsi="Times New Roman" w:cs="Times New Roman"/>
          <w:sz w:val="22"/>
          <w:szCs w:val="22"/>
        </w:rPr>
      </w:pPr>
      <w:r w:rsidRPr="00263368">
        <w:rPr>
          <w:rFonts w:ascii="Times New Roman" w:hAnsi="Times New Roman" w:cs="Times New Roman"/>
          <w:sz w:val="22"/>
          <w:szCs w:val="22"/>
        </w:rPr>
        <w:t>A helyi jelentősebb külterületi utak védősávja 50,0-50,0 m.</w:t>
      </w:r>
    </w:p>
    <w:p w14:paraId="75F02CAF" w14:textId="77777777" w:rsidR="00382F1A" w:rsidRPr="00263368" w:rsidRDefault="00382F1A" w:rsidP="0064398B">
      <w:pPr>
        <w:pStyle w:val="felsorols"/>
        <w:numPr>
          <w:ilvl w:val="0"/>
          <w:numId w:val="129"/>
        </w:numPr>
        <w:tabs>
          <w:tab w:val="left" w:pos="1134"/>
        </w:tabs>
        <w:spacing w:before="120" w:after="120" w:line="276" w:lineRule="auto"/>
        <w:rPr>
          <w:rFonts w:ascii="Times New Roman" w:hAnsi="Times New Roman" w:cs="Times New Roman"/>
          <w:sz w:val="22"/>
          <w:szCs w:val="22"/>
        </w:rPr>
      </w:pPr>
      <w:r w:rsidRPr="00263368">
        <w:rPr>
          <w:rFonts w:ascii="Times New Roman" w:hAnsi="Times New Roman" w:cs="Times New Roman"/>
          <w:sz w:val="22"/>
          <w:szCs w:val="22"/>
        </w:rPr>
        <w:t>A közutak külterületi szakaszán a védősávon belül bármilyen építési munkát végezni, a felszínen megjelenő építményt, műtárgyat elhelyezni, fát telepíteni és kivágni csak az út kezelőjének egyetértésével lehet.</w:t>
      </w:r>
    </w:p>
    <w:p w14:paraId="19EF2D50" w14:textId="77777777" w:rsidR="00382F1A" w:rsidRPr="00263368" w:rsidRDefault="00382F1A" w:rsidP="0064398B">
      <w:pPr>
        <w:pStyle w:val="felsorols"/>
        <w:numPr>
          <w:ilvl w:val="0"/>
          <w:numId w:val="129"/>
        </w:numPr>
        <w:tabs>
          <w:tab w:val="left" w:pos="1134"/>
        </w:tabs>
        <w:spacing w:before="120" w:after="120" w:line="276" w:lineRule="auto"/>
        <w:rPr>
          <w:rFonts w:ascii="Times New Roman" w:hAnsi="Times New Roman" w:cs="Times New Roman"/>
          <w:b/>
        </w:rPr>
      </w:pPr>
      <w:r w:rsidRPr="00263368">
        <w:rPr>
          <w:rFonts w:ascii="Times New Roman" w:hAnsi="Times New Roman" w:cs="Times New Roman"/>
          <w:sz w:val="22"/>
          <w:szCs w:val="22"/>
        </w:rPr>
        <w:t>Az országos közutak belterületi szakaszán a közúti területeken ipari, kereskedelmi, vendéglátó, továbbá egyéb szolgáltatási célú építmény építéséhez, bővítéséhez, rendeltetésének megváltoztatásához közútkezelői hozzájárulás szükséges</w:t>
      </w:r>
    </w:p>
    <w:p w14:paraId="441B9796" w14:textId="77777777" w:rsidR="00B51C7D" w:rsidRPr="00263368" w:rsidRDefault="00B51C7D" w:rsidP="00B51C7D">
      <w:pPr>
        <w:pStyle w:val="felsorols"/>
        <w:numPr>
          <w:ilvl w:val="0"/>
          <w:numId w:val="0"/>
        </w:numPr>
        <w:tabs>
          <w:tab w:val="left" w:pos="1134"/>
        </w:tabs>
        <w:spacing w:before="120" w:after="120" w:line="276" w:lineRule="auto"/>
        <w:ind w:left="643" w:hanging="360"/>
        <w:rPr>
          <w:rFonts w:ascii="Times New Roman" w:hAnsi="Times New Roman" w:cs="Times New Roman"/>
          <w:sz w:val="22"/>
          <w:szCs w:val="22"/>
        </w:rPr>
      </w:pPr>
    </w:p>
    <w:p w14:paraId="7193365F" w14:textId="77777777" w:rsidR="00B51C7D" w:rsidRPr="00263368" w:rsidRDefault="00B51C7D" w:rsidP="00B51C7D">
      <w:pPr>
        <w:pStyle w:val="felsorols"/>
        <w:numPr>
          <w:ilvl w:val="0"/>
          <w:numId w:val="0"/>
        </w:numPr>
        <w:tabs>
          <w:tab w:val="left" w:pos="1134"/>
        </w:tabs>
        <w:spacing w:before="120" w:after="120" w:line="276" w:lineRule="auto"/>
        <w:ind w:left="643" w:hanging="360"/>
        <w:rPr>
          <w:rFonts w:ascii="Times New Roman" w:hAnsi="Times New Roman" w:cs="Times New Roman"/>
          <w:b/>
        </w:rPr>
      </w:pPr>
    </w:p>
    <w:p w14:paraId="1A02413A" w14:textId="5CE0EDBF" w:rsidR="00B51C7D" w:rsidRPr="00263368" w:rsidRDefault="00B51C7D" w:rsidP="0064398B">
      <w:pPr>
        <w:pStyle w:val="Listaszerbekezds"/>
        <w:numPr>
          <w:ilvl w:val="0"/>
          <w:numId w:val="138"/>
        </w:numPr>
        <w:tabs>
          <w:tab w:val="left" w:pos="284"/>
        </w:tabs>
        <w:spacing w:after="0" w:line="240" w:lineRule="auto"/>
        <w:ind w:hanging="1287"/>
        <w:jc w:val="both"/>
        <w:rPr>
          <w:rFonts w:ascii="Times New Roman" w:hAnsi="Times New Roman" w:cs="Times New Roman"/>
          <w:b/>
          <w:caps/>
        </w:rPr>
      </w:pPr>
      <w:r w:rsidRPr="00263368">
        <w:rPr>
          <w:rFonts w:ascii="Times New Roman" w:hAnsi="Times New Roman" w:cs="Times New Roman"/>
          <w:b/>
          <w:i/>
        </w:rPr>
        <w:t>függelék</w:t>
      </w:r>
      <w:r w:rsidR="00176CDC" w:rsidRPr="00263368">
        <w:rPr>
          <w:rFonts w:ascii="Times New Roman" w:hAnsi="Times New Roman" w:cs="Times New Roman"/>
          <w:b/>
          <w:i/>
        </w:rPr>
        <w:t>:</w:t>
      </w:r>
      <w:r w:rsidR="00176CDC" w:rsidRPr="00263368">
        <w:rPr>
          <w:rFonts w:ascii="Times New Roman félkövér" w:hAnsi="Times New Roman félkövér" w:cs="Times New Roman"/>
          <w:b/>
          <w:iCs/>
          <w:caps/>
        </w:rPr>
        <w:tab/>
      </w:r>
      <w:r w:rsidRPr="00263368">
        <w:rPr>
          <w:rFonts w:ascii="Times New Roman" w:hAnsi="Times New Roman" w:cs="Times New Roman"/>
          <w:b/>
          <w:caps/>
        </w:rPr>
        <w:t>PINCEKATASZTER A BELVÁROS VÁROSRÉSZEN</w:t>
      </w:r>
    </w:p>
    <w:p w14:paraId="7F9914B2" w14:textId="7C78BD93" w:rsidR="00B51C7D" w:rsidRPr="00263368" w:rsidRDefault="00B51C7D" w:rsidP="00B51C7D">
      <w:pPr>
        <w:pStyle w:val="felsorols"/>
        <w:numPr>
          <w:ilvl w:val="0"/>
          <w:numId w:val="0"/>
        </w:numPr>
        <w:tabs>
          <w:tab w:val="left" w:pos="1134"/>
        </w:tabs>
        <w:spacing w:before="120" w:after="120" w:line="276" w:lineRule="auto"/>
        <w:ind w:left="927" w:firstLine="207"/>
        <w:rPr>
          <w:rFonts w:ascii="Times New Roman" w:hAnsi="Times New Roman" w:cs="Times New Roman"/>
          <w:b/>
          <w:sz w:val="22"/>
          <w:szCs w:val="22"/>
        </w:rPr>
      </w:pPr>
      <w:r w:rsidRPr="00263368">
        <w:rPr>
          <w:rFonts w:ascii="Times New Roman" w:hAnsi="Times New Roman" w:cs="Times New Roman"/>
          <w:b/>
          <w:sz w:val="22"/>
          <w:szCs w:val="22"/>
        </w:rPr>
        <w:t>A GeoTeszt Kft. által készített 1994-es pincekataszter térképi szelvényei</w:t>
      </w:r>
      <w:r w:rsidR="008816FC">
        <w:rPr>
          <w:rFonts w:ascii="Times New Roman" w:hAnsi="Times New Roman" w:cs="Times New Roman"/>
          <w:b/>
          <w:sz w:val="22"/>
          <w:szCs w:val="22"/>
        </w:rPr>
        <w:t xml:space="preserve"> </w:t>
      </w:r>
    </w:p>
    <w:p w14:paraId="638D0FC8" w14:textId="05A9BAF2" w:rsidR="00B51C7D" w:rsidRPr="00263368" w:rsidRDefault="00C64687" w:rsidP="00C64687">
      <w:pPr>
        <w:spacing w:after="0" w:line="240" w:lineRule="auto"/>
        <w:ind w:left="927" w:firstLine="207"/>
        <w:rPr>
          <w:rFonts w:ascii="Times New Roman" w:hAnsi="Times New Roman" w:cs="Times New Roman"/>
        </w:rPr>
      </w:pPr>
      <w:r>
        <w:rPr>
          <w:rFonts w:ascii="Times New Roman" w:hAnsi="Times New Roman" w:cs="Times New Roman"/>
        </w:rPr>
        <w:t>(</w:t>
      </w:r>
      <w:r w:rsidR="008816FC">
        <w:rPr>
          <w:rFonts w:ascii="Times New Roman" w:hAnsi="Times New Roman" w:cs="Times New Roman"/>
        </w:rPr>
        <w:t>csak digitális</w:t>
      </w:r>
      <w:r>
        <w:rPr>
          <w:rFonts w:ascii="Times New Roman" w:hAnsi="Times New Roman" w:cs="Times New Roman"/>
        </w:rPr>
        <w:t xml:space="preserve"> állományban)</w:t>
      </w:r>
    </w:p>
    <w:p w14:paraId="5EC67CC0" w14:textId="5EC2FE82" w:rsidR="00C31D90" w:rsidRPr="00263368" w:rsidRDefault="00C31D90" w:rsidP="00B51C7D">
      <w:pPr>
        <w:tabs>
          <w:tab w:val="left" w:pos="284"/>
        </w:tabs>
        <w:spacing w:before="120" w:after="0" w:line="240" w:lineRule="auto"/>
        <w:jc w:val="both"/>
        <w:rPr>
          <w:rFonts w:ascii="Times New Roman félkövér" w:hAnsi="Times New Roman félkövér" w:cs="Times New Roman"/>
          <w:b/>
          <w:iCs/>
          <w:caps/>
        </w:rPr>
      </w:pPr>
    </w:p>
    <w:p w14:paraId="1D289A37" w14:textId="77777777" w:rsidR="00227C3A" w:rsidRPr="00263368" w:rsidRDefault="00227C3A" w:rsidP="00C31D90">
      <w:pPr>
        <w:tabs>
          <w:tab w:val="left" w:pos="284"/>
        </w:tabs>
        <w:spacing w:before="120" w:after="0" w:line="240" w:lineRule="auto"/>
        <w:jc w:val="both"/>
        <w:rPr>
          <w:rFonts w:ascii="Times New Roman" w:eastAsia="Times New Roman" w:hAnsi="Times New Roman" w:cs="Times New Roman"/>
          <w:bCs/>
          <w:i/>
          <w:lang w:eastAsia="hu-HU"/>
        </w:rPr>
      </w:pPr>
    </w:p>
    <w:p w14:paraId="219434BB" w14:textId="77777777" w:rsidR="00C31D90" w:rsidRPr="00263368" w:rsidRDefault="00C31D90" w:rsidP="00C31D90">
      <w:pPr>
        <w:tabs>
          <w:tab w:val="left" w:pos="284"/>
        </w:tabs>
        <w:spacing w:before="120" w:after="0" w:line="240" w:lineRule="auto"/>
        <w:jc w:val="both"/>
        <w:rPr>
          <w:rFonts w:ascii="Times New Roman" w:eastAsia="Times New Roman" w:hAnsi="Times New Roman" w:cs="Times New Roman"/>
          <w:bCs/>
          <w:i/>
          <w:lang w:eastAsia="hu-HU"/>
        </w:rPr>
      </w:pPr>
    </w:p>
    <w:p w14:paraId="4DB7A593" w14:textId="77777777" w:rsidR="00C31D90" w:rsidRPr="00263368" w:rsidRDefault="00C31D90" w:rsidP="00C31D90">
      <w:pPr>
        <w:tabs>
          <w:tab w:val="left" w:pos="284"/>
        </w:tabs>
        <w:spacing w:before="120" w:after="0" w:line="240" w:lineRule="auto"/>
        <w:jc w:val="both"/>
        <w:rPr>
          <w:rFonts w:ascii="Times New Roman" w:eastAsia="Times New Roman" w:hAnsi="Times New Roman" w:cs="Times New Roman"/>
          <w:bCs/>
          <w:i/>
          <w:lang w:eastAsia="hu-HU"/>
        </w:rPr>
      </w:pPr>
    </w:p>
    <w:p w14:paraId="1957E8B9" w14:textId="77777777" w:rsidR="00C31D90" w:rsidRPr="00263368" w:rsidRDefault="00C31D90" w:rsidP="00C31D90">
      <w:pPr>
        <w:tabs>
          <w:tab w:val="left" w:pos="284"/>
        </w:tabs>
        <w:spacing w:before="120" w:after="0" w:line="240" w:lineRule="auto"/>
        <w:jc w:val="both"/>
        <w:rPr>
          <w:rFonts w:ascii="Times New Roman" w:eastAsia="Times New Roman" w:hAnsi="Times New Roman" w:cs="Times New Roman"/>
          <w:bCs/>
          <w:i/>
          <w:lang w:eastAsia="hu-HU"/>
        </w:rPr>
      </w:pPr>
    </w:p>
    <w:p w14:paraId="5C87BF65" w14:textId="77777777" w:rsidR="00C31D90" w:rsidRPr="00263368" w:rsidRDefault="00C31D90" w:rsidP="00C31D90">
      <w:pPr>
        <w:tabs>
          <w:tab w:val="left" w:pos="284"/>
        </w:tabs>
        <w:spacing w:before="120" w:after="0" w:line="240" w:lineRule="auto"/>
        <w:jc w:val="both"/>
        <w:rPr>
          <w:rFonts w:ascii="Times New Roman" w:eastAsia="Times New Roman" w:hAnsi="Times New Roman" w:cs="Times New Roman"/>
          <w:bCs/>
          <w:i/>
          <w:lang w:eastAsia="hu-HU"/>
        </w:rPr>
      </w:pPr>
    </w:p>
    <w:p w14:paraId="32E140EF" w14:textId="77777777" w:rsidR="00FB3B9F" w:rsidRPr="00263368" w:rsidRDefault="00FB3B9F" w:rsidP="0064398B">
      <w:pPr>
        <w:pStyle w:val="Listaszerbekezds"/>
        <w:numPr>
          <w:ilvl w:val="0"/>
          <w:numId w:val="108"/>
        </w:numPr>
        <w:pBdr>
          <w:top w:val="single" w:sz="4" w:space="1" w:color="auto"/>
          <w:bottom w:val="single" w:sz="4" w:space="1" w:color="auto"/>
        </w:pBdr>
        <w:tabs>
          <w:tab w:val="left" w:pos="567"/>
        </w:tabs>
        <w:spacing w:after="0"/>
        <w:ind w:left="1418" w:hanging="1276"/>
        <w:jc w:val="both"/>
        <w:rPr>
          <w:rFonts w:ascii="Times New Roman" w:hAnsi="Times New Roman" w:cs="Times New Roman"/>
          <w:b/>
          <w:i/>
          <w:iCs/>
        </w:rPr>
        <w:sectPr w:rsidR="00FB3B9F" w:rsidRPr="00263368" w:rsidSect="006F6822">
          <w:headerReference w:type="default" r:id="rId18"/>
          <w:pgSz w:w="11906" w:h="16838"/>
          <w:pgMar w:top="1134" w:right="1416" w:bottom="1134" w:left="1418" w:header="709" w:footer="709" w:gutter="0"/>
          <w:cols w:space="708"/>
          <w:docGrid w:linePitch="360"/>
        </w:sectPr>
      </w:pPr>
    </w:p>
    <w:p w14:paraId="585EBA32" w14:textId="4D59B522" w:rsidR="00176CDC" w:rsidRPr="007F393E" w:rsidRDefault="00176CDC" w:rsidP="00176CDC">
      <w:pPr>
        <w:tabs>
          <w:tab w:val="left" w:pos="426"/>
        </w:tabs>
        <w:spacing w:after="0" w:line="240" w:lineRule="auto"/>
        <w:jc w:val="both"/>
        <w:rPr>
          <w:rFonts w:ascii="Times New Roman" w:eastAsia="Times New Roman" w:hAnsi="Times New Roman" w:cs="Times New Roman"/>
          <w:b/>
          <w:lang w:eastAsia="hu-HU"/>
        </w:rPr>
      </w:pPr>
      <w:r w:rsidRPr="007F393E">
        <w:rPr>
          <w:rFonts w:ascii="Times New Roman" w:eastAsia="Times New Roman" w:hAnsi="Times New Roman" w:cs="Times New Roman"/>
          <w:b/>
          <w:i/>
          <w:lang w:eastAsia="hu-HU"/>
        </w:rPr>
        <w:t>9. melléklet</w:t>
      </w:r>
      <w:r w:rsidRPr="007F393E">
        <w:rPr>
          <w:rFonts w:ascii="Times New Roman" w:eastAsia="Times New Roman" w:hAnsi="Times New Roman" w:cs="Times New Roman"/>
          <w:b/>
          <w:lang w:eastAsia="hu-HU"/>
        </w:rPr>
        <w:tab/>
      </w:r>
      <w:r w:rsidRPr="007F393E">
        <w:rPr>
          <w:rFonts w:ascii="Times New Roman" w:eastAsia="Times New Roman" w:hAnsi="Times New Roman" w:cs="Times New Roman"/>
          <w:b/>
          <w:i/>
          <w:lang w:eastAsia="hu-HU"/>
        </w:rPr>
        <w:t>Szentend</w:t>
      </w:r>
      <w:r w:rsidR="007F393E">
        <w:rPr>
          <w:rFonts w:ascii="Times New Roman" w:eastAsia="Times New Roman" w:hAnsi="Times New Roman" w:cs="Times New Roman"/>
          <w:b/>
          <w:i/>
          <w:lang w:eastAsia="hu-HU"/>
        </w:rPr>
        <w:t>re Építési Szabályzatáról szóló</w:t>
      </w:r>
      <w:r w:rsidRPr="007F393E">
        <w:rPr>
          <w:rFonts w:ascii="Times New Roman" w:eastAsia="Times New Roman" w:hAnsi="Times New Roman" w:cs="Times New Roman"/>
          <w:b/>
          <w:i/>
          <w:lang w:eastAsia="hu-HU"/>
        </w:rPr>
        <w:t xml:space="preserve"> </w:t>
      </w:r>
      <w:r w:rsidR="001B3253">
        <w:rPr>
          <w:rFonts w:ascii="Times New Roman" w:hAnsi="Times New Roman" w:cs="Times New Roman"/>
          <w:b/>
          <w:i/>
        </w:rPr>
        <w:t>26</w:t>
      </w:r>
      <w:r w:rsidR="001B3253" w:rsidRPr="002C2E09">
        <w:rPr>
          <w:rFonts w:ascii="Times New Roman" w:hAnsi="Times New Roman" w:cs="Times New Roman"/>
          <w:b/>
          <w:bCs/>
          <w:i/>
        </w:rPr>
        <w:t>/2017. (</w:t>
      </w:r>
      <w:r w:rsidR="001B3253">
        <w:rPr>
          <w:rFonts w:ascii="Times New Roman" w:hAnsi="Times New Roman" w:cs="Times New Roman"/>
          <w:b/>
          <w:i/>
        </w:rPr>
        <w:t>VII.31</w:t>
      </w:r>
      <w:r w:rsidR="001B3253" w:rsidRPr="002C2E09">
        <w:rPr>
          <w:rFonts w:ascii="Times New Roman" w:hAnsi="Times New Roman" w:cs="Times New Roman"/>
          <w:b/>
          <w:i/>
        </w:rPr>
        <w:t>.)</w:t>
      </w:r>
      <w:r w:rsidR="001B3253">
        <w:rPr>
          <w:rFonts w:ascii="Times New Roman" w:hAnsi="Times New Roman" w:cs="Times New Roman"/>
          <w:b/>
          <w:i/>
        </w:rPr>
        <w:t xml:space="preserve"> </w:t>
      </w:r>
      <w:r w:rsidRPr="007F393E">
        <w:rPr>
          <w:rFonts w:ascii="Times New Roman" w:eastAsia="Times New Roman" w:hAnsi="Times New Roman" w:cs="Times New Roman"/>
          <w:b/>
          <w:i/>
          <w:lang w:eastAsia="hu-HU"/>
        </w:rPr>
        <w:t xml:space="preserve">önkormányzati </w:t>
      </w:r>
      <w:r w:rsidRPr="007F393E">
        <w:rPr>
          <w:rFonts w:ascii="Times New Roman" w:eastAsia="Times New Roman" w:hAnsi="Times New Roman" w:cs="Times New Roman"/>
          <w:b/>
          <w:bCs/>
          <w:i/>
          <w:lang w:eastAsia="hu-HU"/>
        </w:rPr>
        <w:t>rendelethez</w:t>
      </w:r>
    </w:p>
    <w:p w14:paraId="4256CCCD" w14:textId="6AA217FA" w:rsidR="00510BD1" w:rsidRPr="00263368" w:rsidRDefault="00B51C7D" w:rsidP="0064398B">
      <w:pPr>
        <w:pStyle w:val="Listaszerbekezds"/>
        <w:numPr>
          <w:ilvl w:val="0"/>
          <w:numId w:val="143"/>
        </w:numPr>
        <w:tabs>
          <w:tab w:val="left" w:pos="284"/>
          <w:tab w:val="left" w:pos="1843"/>
        </w:tabs>
        <w:spacing w:before="120" w:after="120" w:line="240" w:lineRule="auto"/>
        <w:ind w:firstLine="130"/>
        <w:jc w:val="both"/>
        <w:rPr>
          <w:rFonts w:ascii="Times New Roman" w:hAnsi="Times New Roman" w:cs="Times New Roman"/>
          <w:b/>
        </w:rPr>
      </w:pPr>
      <w:r w:rsidRPr="00263368">
        <w:rPr>
          <w:rFonts w:ascii="Times New Roman" w:hAnsi="Times New Roman" w:cs="Times New Roman"/>
          <w:b/>
          <w:i/>
        </w:rPr>
        <w:t>függelék</w:t>
      </w:r>
      <w:r w:rsidRPr="00263368">
        <w:rPr>
          <w:rFonts w:ascii="Times New Roman" w:hAnsi="Times New Roman" w:cs="Times New Roman"/>
          <w:b/>
          <w:i/>
        </w:rPr>
        <w:tab/>
      </w:r>
      <w:r w:rsidR="00D01A6D" w:rsidRPr="00263368">
        <w:rPr>
          <w:rFonts w:ascii="Times New Roman" w:hAnsi="Times New Roman" w:cs="Times New Roman"/>
          <w:b/>
        </w:rPr>
        <w:t xml:space="preserve">ORSZÁGOS ÚTHÁLÓZATI </w:t>
      </w:r>
      <w:r w:rsidR="00176CDC" w:rsidRPr="00263368">
        <w:rPr>
          <w:rFonts w:ascii="Times New Roman" w:hAnsi="Times New Roman" w:cs="Times New Roman"/>
          <w:b/>
          <w:caps/>
        </w:rPr>
        <w:t xml:space="preserve">mintakeresztszelvények </w:t>
      </w:r>
    </w:p>
    <w:p w14:paraId="31830BDF" w14:textId="2C017770" w:rsidR="00DA2C0B" w:rsidRPr="00263368" w:rsidRDefault="00DA2C0B" w:rsidP="00FA73CC">
      <w:pPr>
        <w:spacing w:before="60" w:after="0"/>
        <w:ind w:left="927" w:firstLine="491"/>
        <w:rPr>
          <w:rFonts w:ascii="Times New Roman" w:hAnsi="Times New Roman" w:cs="Times New Roman"/>
          <w:b/>
        </w:rPr>
      </w:pPr>
      <w:r w:rsidRPr="00263368">
        <w:rPr>
          <w:rFonts w:ascii="Times New Roman" w:hAnsi="Times New Roman" w:cs="Times New Roman"/>
          <w:noProof/>
          <w:lang w:eastAsia="hu-HU"/>
        </w:rPr>
        <w:drawing>
          <wp:inline distT="0" distB="0" distL="0" distR="0" wp14:anchorId="4F4FD150" wp14:editId="5794EC8D">
            <wp:extent cx="11638800" cy="8316000"/>
            <wp:effectExtent l="0" t="0" r="1270" b="8890"/>
            <wp:docPr id="17" name="Kép 17" descr="I:\Munkak\01_SZENTENDRE\04_SZAKAGAK\03_KOZLEKEDES\KAPOTT\__2017.02.03-rajzok\MKSZ\MKSZ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unkak\01_SZENTENDRE\04_SZAKAGAK\03_KOZLEKEDES\KAPOTT\__2017.02.03-rajzok\MKSZ\MKSZ_1.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1039" t="536" r="1223" b="629"/>
                    <a:stretch/>
                  </pic:blipFill>
                  <pic:spPr bwMode="auto">
                    <a:xfrm>
                      <a:off x="0" y="0"/>
                      <a:ext cx="11638800" cy="8316000"/>
                    </a:xfrm>
                    <a:prstGeom prst="rect">
                      <a:avLst/>
                    </a:prstGeom>
                    <a:noFill/>
                    <a:ln>
                      <a:noFill/>
                    </a:ln>
                    <a:extLst>
                      <a:ext uri="{53640926-AAD7-44D8-BBD7-CCE9431645EC}">
                        <a14:shadowObscured xmlns:a14="http://schemas.microsoft.com/office/drawing/2010/main"/>
                      </a:ext>
                    </a:extLst>
                  </pic:spPr>
                </pic:pic>
              </a:graphicData>
            </a:graphic>
          </wp:inline>
        </w:drawing>
      </w:r>
    </w:p>
    <w:p w14:paraId="678057E4" w14:textId="0915BADE" w:rsidR="00894C6F" w:rsidRPr="00263368" w:rsidRDefault="00176CDC" w:rsidP="0064398B">
      <w:pPr>
        <w:pStyle w:val="Listaszerbekezds"/>
        <w:numPr>
          <w:ilvl w:val="0"/>
          <w:numId w:val="143"/>
        </w:numPr>
        <w:tabs>
          <w:tab w:val="left" w:pos="284"/>
          <w:tab w:val="left" w:pos="1843"/>
        </w:tabs>
        <w:spacing w:before="120" w:after="120" w:line="240" w:lineRule="auto"/>
        <w:ind w:firstLine="130"/>
        <w:jc w:val="both"/>
        <w:rPr>
          <w:rFonts w:ascii="Times New Roman" w:hAnsi="Times New Roman" w:cs="Times New Roman"/>
          <w:b/>
        </w:rPr>
      </w:pPr>
      <w:r w:rsidRPr="00263368">
        <w:rPr>
          <w:rFonts w:ascii="Times New Roman" w:hAnsi="Times New Roman" w:cs="Times New Roman"/>
          <w:b/>
          <w:i/>
        </w:rPr>
        <w:t>függelék</w:t>
      </w:r>
      <w:r w:rsidRPr="00263368">
        <w:rPr>
          <w:rFonts w:ascii="Times New Roman" w:hAnsi="Times New Roman" w:cs="Times New Roman"/>
          <w:b/>
          <w:i/>
        </w:rPr>
        <w:tab/>
      </w:r>
      <w:r w:rsidR="00D01A6D" w:rsidRPr="00263368">
        <w:rPr>
          <w:rFonts w:ascii="Times New Roman" w:hAnsi="Times New Roman" w:cs="Times New Roman"/>
          <w:b/>
        </w:rPr>
        <w:t xml:space="preserve">HELYI GYŰJTŐUTAK </w:t>
      </w:r>
      <w:r w:rsidR="00894C6F" w:rsidRPr="00263368">
        <w:rPr>
          <w:rFonts w:ascii="Times New Roman" w:hAnsi="Times New Roman" w:cs="Times New Roman"/>
          <w:b/>
        </w:rPr>
        <w:t>MINTAKERESZTSZELVÉNYE</w:t>
      </w:r>
      <w:r w:rsidR="00D01A6D" w:rsidRPr="00263368">
        <w:rPr>
          <w:rFonts w:ascii="Times New Roman" w:hAnsi="Times New Roman" w:cs="Times New Roman"/>
          <w:b/>
        </w:rPr>
        <w:t xml:space="preserve">I </w:t>
      </w:r>
      <w:r w:rsidR="00A0304E" w:rsidRPr="00263368">
        <w:rPr>
          <w:rFonts w:ascii="Times New Roman" w:hAnsi="Times New Roman" w:cs="Times New Roman"/>
          <w:b/>
        </w:rPr>
        <w:t>1</w:t>
      </w:r>
      <w:r w:rsidR="00D01A6D" w:rsidRPr="00263368">
        <w:rPr>
          <w:rFonts w:ascii="Times New Roman" w:hAnsi="Times New Roman" w:cs="Times New Roman"/>
          <w:b/>
        </w:rPr>
        <w:t>.</w:t>
      </w:r>
    </w:p>
    <w:p w14:paraId="25F932EB" w14:textId="298D5001" w:rsidR="00DA2C0B" w:rsidRPr="00263368" w:rsidRDefault="00DA2C0B" w:rsidP="00DA2C0B">
      <w:pPr>
        <w:tabs>
          <w:tab w:val="left" w:pos="567"/>
        </w:tabs>
        <w:spacing w:before="240" w:after="0"/>
        <w:jc w:val="center"/>
        <w:rPr>
          <w:rFonts w:ascii="Times New Roman" w:hAnsi="Times New Roman" w:cs="Times New Roman"/>
        </w:rPr>
      </w:pPr>
      <w:r w:rsidRPr="00263368">
        <w:rPr>
          <w:rFonts w:ascii="Times New Roman" w:eastAsia="Times New Roman" w:hAnsi="Times New Roman" w:cs="Times New Roman"/>
          <w:bCs/>
          <w:i/>
          <w:noProof/>
          <w:lang w:eastAsia="hu-HU"/>
        </w:rPr>
        <w:drawing>
          <wp:inline distT="0" distB="0" distL="0" distR="0" wp14:anchorId="2D42F694" wp14:editId="355D4E63">
            <wp:extent cx="11786400" cy="8427600"/>
            <wp:effectExtent l="0" t="0" r="5715" b="0"/>
            <wp:docPr id="19" name="Kép 19" descr="I:\Munkak\01_SZENTENDRE\04_SZAKAGAK\03_KOZLEKEDES\KAPOTT\__2017.02.03-rajzok\MKSZ\MKSZ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unkak\01_SZENTENDRE\04_SZAKAGAK\03_KOZLEKEDES\KAPOTT\__2017.02.03-rajzok\MKSZ\MKSZ_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348" t="775" r="1290" b="706"/>
                    <a:stretch/>
                  </pic:blipFill>
                  <pic:spPr bwMode="auto">
                    <a:xfrm>
                      <a:off x="0" y="0"/>
                      <a:ext cx="11786400" cy="8427600"/>
                    </a:xfrm>
                    <a:prstGeom prst="rect">
                      <a:avLst/>
                    </a:prstGeom>
                    <a:noFill/>
                    <a:ln>
                      <a:noFill/>
                    </a:ln>
                    <a:extLst>
                      <a:ext uri="{53640926-AAD7-44D8-BBD7-CCE9431645EC}">
                        <a14:shadowObscured xmlns:a14="http://schemas.microsoft.com/office/drawing/2010/main"/>
                      </a:ext>
                    </a:extLst>
                  </pic:spPr>
                </pic:pic>
              </a:graphicData>
            </a:graphic>
          </wp:inline>
        </w:drawing>
      </w:r>
    </w:p>
    <w:p w14:paraId="4F28554E" w14:textId="25804B30" w:rsidR="00D01A6D" w:rsidRPr="00263368" w:rsidRDefault="00935A6C" w:rsidP="001721E8">
      <w:pPr>
        <w:pStyle w:val="Listaszerbekezds"/>
        <w:numPr>
          <w:ilvl w:val="0"/>
          <w:numId w:val="143"/>
        </w:numPr>
        <w:tabs>
          <w:tab w:val="left" w:pos="284"/>
          <w:tab w:val="left" w:pos="1843"/>
        </w:tabs>
        <w:spacing w:before="120" w:after="120" w:line="240" w:lineRule="auto"/>
        <w:ind w:firstLine="130"/>
        <w:jc w:val="center"/>
        <w:rPr>
          <w:rFonts w:ascii="Times New Roman" w:hAnsi="Times New Roman" w:cs="Times New Roman"/>
          <w:b/>
          <w:i/>
        </w:rPr>
      </w:pPr>
      <w:r w:rsidRPr="00263368">
        <w:rPr>
          <w:rFonts w:ascii="Times New Roman" w:hAnsi="Times New Roman" w:cs="Times New Roman"/>
          <w:b/>
          <w:i/>
        </w:rPr>
        <w:t>függelék</w:t>
      </w:r>
      <w:r w:rsidRPr="00263368">
        <w:rPr>
          <w:rFonts w:ascii="Times New Roman" w:hAnsi="Times New Roman" w:cs="Times New Roman"/>
          <w:b/>
          <w:i/>
        </w:rPr>
        <w:tab/>
      </w:r>
      <w:r w:rsidR="00D01A6D" w:rsidRPr="00263368">
        <w:rPr>
          <w:rFonts w:ascii="Times New Roman" w:hAnsi="Times New Roman" w:cs="Times New Roman"/>
          <w:b/>
          <w:i/>
        </w:rPr>
        <w:t>HELYI GYŰJTŐUTAK MINTAKERESZTSZELVÉNYEI 2</w:t>
      </w:r>
    </w:p>
    <w:p w14:paraId="000E0759" w14:textId="4EAB29A5" w:rsidR="00DA2C0B" w:rsidRPr="00263368" w:rsidRDefault="00DA2C0B" w:rsidP="00DA2C0B">
      <w:pPr>
        <w:tabs>
          <w:tab w:val="left" w:pos="567"/>
        </w:tabs>
        <w:spacing w:before="240" w:after="0"/>
        <w:jc w:val="center"/>
        <w:rPr>
          <w:rFonts w:ascii="Times New Roman" w:hAnsi="Times New Roman" w:cs="Times New Roman"/>
        </w:rPr>
      </w:pPr>
      <w:r w:rsidRPr="00263368">
        <w:rPr>
          <w:rFonts w:ascii="Times New Roman" w:hAnsi="Times New Roman" w:cs="Times New Roman"/>
          <w:noProof/>
          <w:lang w:eastAsia="hu-HU"/>
        </w:rPr>
        <w:drawing>
          <wp:inline distT="0" distB="0" distL="0" distR="0" wp14:anchorId="4EF78C77" wp14:editId="583DE975">
            <wp:extent cx="11898000" cy="8503200"/>
            <wp:effectExtent l="0" t="0" r="8255" b="0"/>
            <wp:docPr id="20" name="Kép 20" descr="I:\Munkak\01_SZENTENDRE\04_SZAKAGAK\03_KOZLEKEDES\KAPOTT\__2017.02.03-rajzok\MKSZ\MKSZ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unkak\01_SZENTENDRE\04_SZAKAGAK\03_KOZLEKEDES\KAPOTT\__2017.02.03-rajzok\MKSZ\MKSZ_3.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282" t="776" r="1301" b="776"/>
                    <a:stretch/>
                  </pic:blipFill>
                  <pic:spPr bwMode="auto">
                    <a:xfrm>
                      <a:off x="0" y="0"/>
                      <a:ext cx="11898000" cy="8503200"/>
                    </a:xfrm>
                    <a:prstGeom prst="rect">
                      <a:avLst/>
                    </a:prstGeom>
                    <a:noFill/>
                    <a:ln>
                      <a:noFill/>
                    </a:ln>
                    <a:extLst>
                      <a:ext uri="{53640926-AAD7-44D8-BBD7-CCE9431645EC}">
                        <a14:shadowObscured xmlns:a14="http://schemas.microsoft.com/office/drawing/2010/main"/>
                      </a:ext>
                    </a:extLst>
                  </pic:spPr>
                </pic:pic>
              </a:graphicData>
            </a:graphic>
          </wp:inline>
        </w:drawing>
      </w:r>
    </w:p>
    <w:p w14:paraId="6986991F" w14:textId="4A018E7B" w:rsidR="00FA73CC" w:rsidRPr="00263368" w:rsidRDefault="00935A6C" w:rsidP="001721E8">
      <w:pPr>
        <w:pStyle w:val="Listaszerbekezds"/>
        <w:numPr>
          <w:ilvl w:val="0"/>
          <w:numId w:val="143"/>
        </w:numPr>
        <w:tabs>
          <w:tab w:val="left" w:pos="284"/>
          <w:tab w:val="left" w:pos="1843"/>
        </w:tabs>
        <w:spacing w:before="120" w:after="120" w:line="240" w:lineRule="auto"/>
        <w:ind w:firstLine="130"/>
        <w:jc w:val="center"/>
        <w:rPr>
          <w:rFonts w:ascii="Times New Roman" w:hAnsi="Times New Roman" w:cs="Times New Roman"/>
          <w:b/>
        </w:rPr>
      </w:pPr>
      <w:r w:rsidRPr="00263368">
        <w:rPr>
          <w:rFonts w:ascii="Times New Roman" w:hAnsi="Times New Roman" w:cs="Times New Roman"/>
          <w:b/>
          <w:i/>
        </w:rPr>
        <w:t>függelék</w:t>
      </w:r>
      <w:r w:rsidRPr="00263368">
        <w:rPr>
          <w:rFonts w:ascii="Times New Roman" w:hAnsi="Times New Roman" w:cs="Times New Roman"/>
          <w:b/>
          <w:i/>
        </w:rPr>
        <w:tab/>
      </w:r>
      <w:r w:rsidR="00D01A6D" w:rsidRPr="00263368">
        <w:rPr>
          <w:rFonts w:ascii="Times New Roman" w:hAnsi="Times New Roman" w:cs="Times New Roman"/>
          <w:b/>
        </w:rPr>
        <w:t xml:space="preserve">KISZOLGÁLÓ UTAK </w:t>
      </w:r>
      <w:r w:rsidR="00FA73CC" w:rsidRPr="00263368">
        <w:rPr>
          <w:rFonts w:ascii="Times New Roman" w:hAnsi="Times New Roman" w:cs="Times New Roman"/>
          <w:b/>
        </w:rPr>
        <w:t>MINTAKERESZTSZELVÉNYE</w:t>
      </w:r>
      <w:r w:rsidR="00D01A6D" w:rsidRPr="00263368">
        <w:rPr>
          <w:rFonts w:ascii="Times New Roman" w:hAnsi="Times New Roman" w:cs="Times New Roman"/>
          <w:b/>
        </w:rPr>
        <w:t>I</w:t>
      </w:r>
    </w:p>
    <w:p w14:paraId="4621E58D" w14:textId="089D968A" w:rsidR="00894C6F" w:rsidRPr="00263368" w:rsidRDefault="00FA73CC" w:rsidP="00FA73CC">
      <w:pPr>
        <w:tabs>
          <w:tab w:val="left" w:pos="567"/>
        </w:tabs>
        <w:spacing w:after="0"/>
        <w:jc w:val="center"/>
        <w:rPr>
          <w:rFonts w:ascii="Times New Roman" w:hAnsi="Times New Roman" w:cs="Times New Roman"/>
        </w:rPr>
      </w:pPr>
      <w:r w:rsidRPr="00263368">
        <w:rPr>
          <w:rFonts w:ascii="Times New Roman" w:hAnsi="Times New Roman" w:cs="Times New Roman"/>
          <w:noProof/>
          <w:lang w:eastAsia="hu-HU"/>
        </w:rPr>
        <w:drawing>
          <wp:inline distT="0" distB="0" distL="0" distR="0" wp14:anchorId="3C84245D" wp14:editId="5A61B623">
            <wp:extent cx="8779498" cy="8518245"/>
            <wp:effectExtent l="0" t="0" r="3175" b="0"/>
            <wp:docPr id="6" name="Kép 6" descr="I:\Munkak\01_SZENTENDRE\21_DOKUMENTÁLÁS\__ALLILGRA_2017.02\ALATAMASZTOK\Kiszolgáló utak_mks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unkak\01_SZENTENDRE\21_DOKUMENTÁLÁS\__ALLILGRA_2017.02\ALATAMASZTOK\Kiszolgáló utak_mksz.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788806" cy="8527276"/>
                    </a:xfrm>
                    <a:prstGeom prst="rect">
                      <a:avLst/>
                    </a:prstGeom>
                    <a:noFill/>
                    <a:ln>
                      <a:noFill/>
                    </a:ln>
                  </pic:spPr>
                </pic:pic>
              </a:graphicData>
            </a:graphic>
          </wp:inline>
        </w:drawing>
      </w:r>
    </w:p>
    <w:p w14:paraId="31990B0C" w14:textId="77777777" w:rsidR="00FB3B9F" w:rsidRPr="00263368" w:rsidRDefault="00FB3B9F" w:rsidP="0064398B">
      <w:pPr>
        <w:pStyle w:val="Listaszerbekezds"/>
        <w:numPr>
          <w:ilvl w:val="0"/>
          <w:numId w:val="108"/>
        </w:numPr>
        <w:pBdr>
          <w:top w:val="single" w:sz="4" w:space="1" w:color="auto"/>
          <w:bottom w:val="single" w:sz="4" w:space="1" w:color="auto"/>
        </w:pBdr>
        <w:tabs>
          <w:tab w:val="left" w:pos="567"/>
        </w:tabs>
        <w:spacing w:after="0"/>
        <w:ind w:left="1418" w:hanging="1418"/>
        <w:jc w:val="both"/>
        <w:rPr>
          <w:rFonts w:ascii="Times New Roman" w:hAnsi="Times New Roman" w:cs="Times New Roman"/>
          <w:b/>
          <w:i/>
          <w:iCs/>
        </w:rPr>
        <w:sectPr w:rsidR="00FB3B9F" w:rsidRPr="00263368" w:rsidSect="00FB3B9F">
          <w:pgSz w:w="23814" w:h="16839" w:orient="landscape" w:code="8"/>
          <w:pgMar w:top="1418" w:right="1134" w:bottom="1418" w:left="1134" w:header="709" w:footer="709" w:gutter="0"/>
          <w:cols w:space="708"/>
          <w:docGrid w:linePitch="360"/>
        </w:sectPr>
      </w:pPr>
    </w:p>
    <w:p w14:paraId="09BB80B4" w14:textId="77777777" w:rsidR="00777537" w:rsidRPr="00777537" w:rsidRDefault="00777537" w:rsidP="00777537">
      <w:pPr>
        <w:spacing w:after="0" w:line="240" w:lineRule="auto"/>
        <w:rPr>
          <w:rFonts w:ascii="Times New Roman" w:hAnsi="Times New Roman" w:cs="Times New Roman"/>
        </w:rPr>
      </w:pPr>
    </w:p>
    <w:tbl>
      <w:tblPr>
        <w:tblStyle w:val="Rcsostblzat"/>
        <w:tblW w:w="0" w:type="auto"/>
        <w:tblLook w:val="04A0" w:firstRow="1" w:lastRow="0" w:firstColumn="1" w:lastColumn="0" w:noHBand="0" w:noVBand="1"/>
      </w:tblPr>
      <w:tblGrid>
        <w:gridCol w:w="1300"/>
        <w:gridCol w:w="2664"/>
        <w:gridCol w:w="5096"/>
      </w:tblGrid>
      <w:tr w:rsidR="00777537" w:rsidRPr="00BC1575" w14:paraId="42C11D57" w14:textId="77777777" w:rsidTr="001721E8">
        <w:trPr>
          <w:trHeight w:val="459"/>
        </w:trPr>
        <w:tc>
          <w:tcPr>
            <w:tcW w:w="1300" w:type="dxa"/>
            <w:vMerge w:val="restart"/>
          </w:tcPr>
          <w:p w14:paraId="7945393A" w14:textId="77777777" w:rsidR="00777537" w:rsidRPr="00BC1575" w:rsidRDefault="00777537" w:rsidP="001721E8">
            <w:pPr>
              <w:spacing w:after="60"/>
              <w:rPr>
                <w:rFonts w:ascii="Tahoma" w:hAnsi="Tahoma" w:cs="Tahoma"/>
                <w:i/>
                <w:sz w:val="20"/>
                <w:szCs w:val="20"/>
              </w:rPr>
            </w:pPr>
            <w:r w:rsidRPr="00BC1575">
              <w:rPr>
                <w:rFonts w:ascii="Tahoma" w:hAnsi="Tahoma" w:cs="Tahoma"/>
                <w:i/>
                <w:noProof/>
                <w:sz w:val="20"/>
                <w:szCs w:val="20"/>
                <w:lang w:eastAsia="hu-HU"/>
              </w:rPr>
              <w:drawing>
                <wp:inline distT="0" distB="0" distL="0" distR="0" wp14:anchorId="007CEF0C" wp14:editId="53EB4B6B">
                  <wp:extent cx="688962" cy="1099110"/>
                  <wp:effectExtent l="0" t="0" r="0" b="6350"/>
                  <wp:docPr id="30" name="Kép 30" descr="I:\Munkak\__Altalanos\_Kep-cimer-logok\_CIMEREK\Szentendre cí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unkak\__Altalanos\_Kep-cimer-logok\_CIMEREK\Szentendre címe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94321" cy="1107659"/>
                          </a:xfrm>
                          <a:prstGeom prst="rect">
                            <a:avLst/>
                          </a:prstGeom>
                          <a:noFill/>
                          <a:ln>
                            <a:noFill/>
                          </a:ln>
                        </pic:spPr>
                      </pic:pic>
                    </a:graphicData>
                  </a:graphic>
                </wp:inline>
              </w:drawing>
            </w:r>
          </w:p>
        </w:tc>
        <w:tc>
          <w:tcPr>
            <w:tcW w:w="2664" w:type="dxa"/>
            <w:vAlign w:val="center"/>
          </w:tcPr>
          <w:p w14:paraId="6FB15CFB" w14:textId="77777777" w:rsidR="00777537" w:rsidRPr="00BC1575" w:rsidRDefault="00777537" w:rsidP="001721E8">
            <w:pPr>
              <w:rPr>
                <w:rFonts w:ascii="Tahoma" w:hAnsi="Tahoma" w:cs="Tahoma"/>
                <w:i/>
                <w:sz w:val="20"/>
                <w:szCs w:val="20"/>
              </w:rPr>
            </w:pPr>
            <w:r w:rsidRPr="00BC1575">
              <w:rPr>
                <w:rFonts w:ascii="Tahoma" w:hAnsi="Tahoma" w:cs="Tahoma"/>
                <w:i/>
                <w:sz w:val="20"/>
                <w:szCs w:val="20"/>
              </w:rPr>
              <w:t>Megbízó:</w:t>
            </w:r>
          </w:p>
        </w:tc>
        <w:tc>
          <w:tcPr>
            <w:tcW w:w="5096" w:type="dxa"/>
            <w:vAlign w:val="center"/>
          </w:tcPr>
          <w:p w14:paraId="0248ED38" w14:textId="77777777" w:rsidR="00777537" w:rsidRPr="00BC1575" w:rsidRDefault="00777537" w:rsidP="001721E8">
            <w:pPr>
              <w:rPr>
                <w:rFonts w:ascii="Tahoma" w:hAnsi="Tahoma" w:cs="Tahoma"/>
                <w:i/>
                <w:sz w:val="20"/>
                <w:szCs w:val="20"/>
              </w:rPr>
            </w:pPr>
            <w:r w:rsidRPr="00BC1575">
              <w:rPr>
                <w:rFonts w:ascii="Tahoma" w:hAnsi="Tahoma" w:cs="Tahoma"/>
                <w:sz w:val="20"/>
                <w:szCs w:val="20"/>
              </w:rPr>
              <w:t>Szentendre Város Önkormányzat</w:t>
            </w:r>
          </w:p>
        </w:tc>
      </w:tr>
      <w:tr w:rsidR="00777537" w:rsidRPr="00BC1575" w14:paraId="1107E8A4" w14:textId="77777777" w:rsidTr="001721E8">
        <w:trPr>
          <w:trHeight w:val="457"/>
        </w:trPr>
        <w:tc>
          <w:tcPr>
            <w:tcW w:w="1300" w:type="dxa"/>
            <w:vMerge/>
          </w:tcPr>
          <w:p w14:paraId="058F5B98" w14:textId="77777777" w:rsidR="00777537" w:rsidRPr="00BC1575" w:rsidRDefault="00777537" w:rsidP="001721E8">
            <w:pPr>
              <w:spacing w:after="60"/>
              <w:rPr>
                <w:rFonts w:ascii="Tahoma" w:hAnsi="Tahoma" w:cs="Tahoma"/>
                <w:i/>
                <w:noProof/>
                <w:sz w:val="20"/>
                <w:szCs w:val="20"/>
              </w:rPr>
            </w:pPr>
          </w:p>
        </w:tc>
        <w:tc>
          <w:tcPr>
            <w:tcW w:w="2664" w:type="dxa"/>
            <w:vAlign w:val="center"/>
          </w:tcPr>
          <w:p w14:paraId="67B9772F" w14:textId="77777777" w:rsidR="00777537" w:rsidRPr="00BC1575" w:rsidRDefault="00777537" w:rsidP="001721E8">
            <w:pPr>
              <w:rPr>
                <w:rFonts w:ascii="Tahoma" w:hAnsi="Tahoma" w:cs="Tahoma"/>
                <w:i/>
                <w:sz w:val="20"/>
                <w:szCs w:val="20"/>
              </w:rPr>
            </w:pPr>
            <w:r w:rsidRPr="00BC1575">
              <w:rPr>
                <w:rFonts w:ascii="Tahoma" w:hAnsi="Tahoma" w:cs="Tahoma"/>
                <w:i/>
                <w:sz w:val="20"/>
                <w:szCs w:val="20"/>
              </w:rPr>
              <w:t>Polgármester</w:t>
            </w:r>
            <w:r w:rsidRPr="00BC1575">
              <w:rPr>
                <w:rFonts w:ascii="Tahoma" w:hAnsi="Tahoma" w:cs="Tahoma"/>
                <w:sz w:val="20"/>
                <w:szCs w:val="20"/>
              </w:rPr>
              <w:t>:</w:t>
            </w:r>
          </w:p>
        </w:tc>
        <w:tc>
          <w:tcPr>
            <w:tcW w:w="5096" w:type="dxa"/>
            <w:vAlign w:val="center"/>
          </w:tcPr>
          <w:p w14:paraId="511E4347" w14:textId="77777777" w:rsidR="00777537" w:rsidRPr="00BC1575" w:rsidRDefault="00777537" w:rsidP="001721E8">
            <w:pPr>
              <w:rPr>
                <w:rFonts w:ascii="Tahoma" w:hAnsi="Tahoma" w:cs="Tahoma"/>
                <w:sz w:val="20"/>
                <w:szCs w:val="20"/>
              </w:rPr>
            </w:pPr>
            <w:r w:rsidRPr="00BC1575">
              <w:rPr>
                <w:rFonts w:ascii="Tahoma" w:hAnsi="Tahoma" w:cs="Tahoma"/>
                <w:sz w:val="20"/>
                <w:szCs w:val="20"/>
              </w:rPr>
              <w:t>Verseghi-Nagy Miklós</w:t>
            </w:r>
          </w:p>
        </w:tc>
      </w:tr>
      <w:tr w:rsidR="00777537" w:rsidRPr="00BC1575" w14:paraId="2D46B47B" w14:textId="77777777" w:rsidTr="001721E8">
        <w:trPr>
          <w:trHeight w:val="457"/>
        </w:trPr>
        <w:tc>
          <w:tcPr>
            <w:tcW w:w="1300" w:type="dxa"/>
            <w:vMerge/>
          </w:tcPr>
          <w:p w14:paraId="777499FE" w14:textId="77777777" w:rsidR="00777537" w:rsidRPr="00BC1575" w:rsidRDefault="00777537" w:rsidP="001721E8">
            <w:pPr>
              <w:spacing w:after="60"/>
              <w:rPr>
                <w:rFonts w:ascii="Tahoma" w:hAnsi="Tahoma" w:cs="Tahoma"/>
                <w:i/>
                <w:noProof/>
                <w:sz w:val="20"/>
                <w:szCs w:val="20"/>
              </w:rPr>
            </w:pPr>
          </w:p>
        </w:tc>
        <w:tc>
          <w:tcPr>
            <w:tcW w:w="2664" w:type="dxa"/>
            <w:vAlign w:val="center"/>
          </w:tcPr>
          <w:p w14:paraId="4F448AE0" w14:textId="77777777" w:rsidR="00777537" w:rsidRPr="00BC1575" w:rsidRDefault="00777537" w:rsidP="001721E8">
            <w:pPr>
              <w:rPr>
                <w:rFonts w:ascii="Tahoma" w:hAnsi="Tahoma" w:cs="Tahoma"/>
                <w:i/>
                <w:sz w:val="20"/>
                <w:szCs w:val="20"/>
              </w:rPr>
            </w:pPr>
            <w:r w:rsidRPr="00BC1575">
              <w:rPr>
                <w:rFonts w:ascii="Tahoma" w:hAnsi="Tahoma" w:cs="Tahoma"/>
                <w:i/>
                <w:sz w:val="20"/>
                <w:szCs w:val="20"/>
              </w:rPr>
              <w:t>Megbízó felelőse:</w:t>
            </w:r>
          </w:p>
        </w:tc>
        <w:tc>
          <w:tcPr>
            <w:tcW w:w="5096" w:type="dxa"/>
            <w:vAlign w:val="center"/>
          </w:tcPr>
          <w:p w14:paraId="139098E8" w14:textId="77777777" w:rsidR="00777537" w:rsidRPr="00BC1575" w:rsidRDefault="00777537" w:rsidP="001721E8">
            <w:pPr>
              <w:tabs>
                <w:tab w:val="left" w:pos="2019"/>
              </w:tabs>
              <w:rPr>
                <w:rFonts w:ascii="Tahoma" w:hAnsi="Tahoma" w:cs="Tahoma"/>
                <w:sz w:val="20"/>
                <w:szCs w:val="20"/>
              </w:rPr>
            </w:pPr>
            <w:r w:rsidRPr="00BC1575">
              <w:rPr>
                <w:rFonts w:ascii="Tahoma" w:hAnsi="Tahoma" w:cs="Tahoma"/>
                <w:sz w:val="20"/>
                <w:szCs w:val="20"/>
              </w:rPr>
              <w:t>Aba Lehel városi főépítész</w:t>
            </w:r>
          </w:p>
        </w:tc>
      </w:tr>
      <w:tr w:rsidR="00777537" w:rsidRPr="00BC1575" w14:paraId="3295DA54" w14:textId="77777777" w:rsidTr="001721E8">
        <w:trPr>
          <w:trHeight w:val="457"/>
        </w:trPr>
        <w:tc>
          <w:tcPr>
            <w:tcW w:w="1300" w:type="dxa"/>
            <w:vMerge/>
          </w:tcPr>
          <w:p w14:paraId="0C868F01" w14:textId="77777777" w:rsidR="00777537" w:rsidRPr="00BC1575" w:rsidRDefault="00777537" w:rsidP="001721E8">
            <w:pPr>
              <w:spacing w:after="60"/>
              <w:rPr>
                <w:rFonts w:ascii="Tahoma" w:hAnsi="Tahoma" w:cs="Tahoma"/>
                <w:i/>
                <w:noProof/>
                <w:sz w:val="20"/>
                <w:szCs w:val="20"/>
              </w:rPr>
            </w:pPr>
          </w:p>
        </w:tc>
        <w:tc>
          <w:tcPr>
            <w:tcW w:w="2664" w:type="dxa"/>
            <w:vAlign w:val="center"/>
          </w:tcPr>
          <w:p w14:paraId="2128D54F" w14:textId="77777777" w:rsidR="00777537" w:rsidRPr="00BC1575" w:rsidRDefault="00777537" w:rsidP="001721E8">
            <w:pPr>
              <w:rPr>
                <w:rFonts w:ascii="Tahoma" w:hAnsi="Tahoma" w:cs="Tahoma"/>
                <w:i/>
                <w:sz w:val="20"/>
                <w:szCs w:val="20"/>
              </w:rPr>
            </w:pPr>
            <w:r w:rsidRPr="00BC1575">
              <w:rPr>
                <w:rFonts w:ascii="Tahoma" w:hAnsi="Tahoma" w:cs="Tahoma"/>
                <w:i/>
                <w:sz w:val="20"/>
                <w:szCs w:val="20"/>
              </w:rPr>
              <w:t>Főépítészi koordinátor:</w:t>
            </w:r>
          </w:p>
        </w:tc>
        <w:tc>
          <w:tcPr>
            <w:tcW w:w="5096" w:type="dxa"/>
            <w:vAlign w:val="center"/>
          </w:tcPr>
          <w:p w14:paraId="368BF72A" w14:textId="77777777" w:rsidR="00777537" w:rsidRPr="00BC1575" w:rsidRDefault="00777537" w:rsidP="001721E8">
            <w:pPr>
              <w:rPr>
                <w:rFonts w:ascii="Tahoma" w:hAnsi="Tahoma" w:cs="Tahoma"/>
                <w:sz w:val="20"/>
                <w:szCs w:val="20"/>
              </w:rPr>
            </w:pPr>
            <w:r w:rsidRPr="00BC1575">
              <w:rPr>
                <w:rFonts w:ascii="Tahoma" w:hAnsi="Tahoma" w:cs="Tahoma"/>
                <w:sz w:val="20"/>
                <w:szCs w:val="20"/>
              </w:rPr>
              <w:t>Horváthné Mácsai Mónika településmérnök</w:t>
            </w:r>
          </w:p>
        </w:tc>
      </w:tr>
      <w:tr w:rsidR="00777537" w:rsidRPr="00BC1575" w14:paraId="4CD5047A" w14:textId="77777777" w:rsidTr="001721E8">
        <w:trPr>
          <w:trHeight w:val="465"/>
        </w:trPr>
        <w:tc>
          <w:tcPr>
            <w:tcW w:w="3964" w:type="dxa"/>
            <w:gridSpan w:val="2"/>
            <w:vAlign w:val="center"/>
          </w:tcPr>
          <w:p w14:paraId="39E59AB6" w14:textId="77777777" w:rsidR="00777537" w:rsidRPr="00BC1575" w:rsidRDefault="00777537" w:rsidP="001721E8">
            <w:pPr>
              <w:ind w:firstLine="1163"/>
              <w:rPr>
                <w:rFonts w:ascii="Tahoma" w:hAnsi="Tahoma" w:cs="Tahoma"/>
                <w:i/>
                <w:sz w:val="20"/>
                <w:szCs w:val="20"/>
              </w:rPr>
            </w:pPr>
            <w:r w:rsidRPr="00BC1575">
              <w:rPr>
                <w:rFonts w:ascii="Tahoma" w:hAnsi="Tahoma" w:cs="Tahoma"/>
                <w:i/>
                <w:sz w:val="20"/>
                <w:szCs w:val="20"/>
              </w:rPr>
              <w:t>Megbízott felelős tervező</w:t>
            </w:r>
          </w:p>
        </w:tc>
        <w:tc>
          <w:tcPr>
            <w:tcW w:w="5096" w:type="dxa"/>
            <w:vAlign w:val="center"/>
          </w:tcPr>
          <w:p w14:paraId="386D1BEC" w14:textId="77777777" w:rsidR="00777537" w:rsidRPr="00BC1575" w:rsidRDefault="00777537" w:rsidP="001721E8">
            <w:pPr>
              <w:rPr>
                <w:rFonts w:ascii="Tahoma" w:hAnsi="Tahoma" w:cs="Tahoma"/>
                <w:sz w:val="20"/>
                <w:szCs w:val="20"/>
              </w:rPr>
            </w:pPr>
            <w:r w:rsidRPr="00BC1575">
              <w:rPr>
                <w:rFonts w:ascii="Tahoma" w:hAnsi="Tahoma" w:cs="Tahoma"/>
                <w:sz w:val="20"/>
                <w:szCs w:val="20"/>
              </w:rPr>
              <w:t>S. Vasi Ildikó ügyvezető</w:t>
            </w:r>
          </w:p>
        </w:tc>
      </w:tr>
    </w:tbl>
    <w:p w14:paraId="23198AB3" w14:textId="77777777" w:rsidR="00777537" w:rsidRPr="00777537" w:rsidRDefault="00777537" w:rsidP="00777537">
      <w:pPr>
        <w:spacing w:after="60"/>
        <w:jc w:val="right"/>
        <w:rPr>
          <w:rFonts w:ascii="Tahoma" w:hAnsi="Tahoma" w:cs="Tahoma"/>
          <w:i/>
          <w:sz w:val="20"/>
          <w:szCs w:val="20"/>
        </w:rPr>
      </w:pPr>
      <w:r w:rsidRPr="00BA2B2E">
        <w:rPr>
          <w:noProof/>
          <w:lang w:eastAsia="hu-HU"/>
        </w:rPr>
        <w:drawing>
          <wp:inline distT="0" distB="0" distL="0" distR="0" wp14:anchorId="04B91A39" wp14:editId="4C2FAD2F">
            <wp:extent cx="1266825" cy="361950"/>
            <wp:effectExtent l="0" t="0" r="9525" b="0"/>
            <wp:docPr id="4" name="Kép 4" descr="I:\Munkak\_KOZBESZERZESI\ALÁÍRÁSOK_közbeszerzés\S_Vasi_Ildik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unkak\_KOZBESZERZESI\ALÁÍRÁSOK_közbeszerzés\S_Vasi_Ildikó.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99635" cy="371324"/>
                    </a:xfrm>
                    <a:prstGeom prst="rect">
                      <a:avLst/>
                    </a:prstGeom>
                    <a:noFill/>
                    <a:ln>
                      <a:noFill/>
                    </a:ln>
                  </pic:spPr>
                </pic:pic>
              </a:graphicData>
            </a:graphic>
          </wp:inline>
        </w:drawing>
      </w:r>
    </w:p>
    <w:p w14:paraId="25EAA85B" w14:textId="77777777" w:rsidR="00777537" w:rsidRPr="00777537" w:rsidRDefault="00777537" w:rsidP="00777537">
      <w:pPr>
        <w:shd w:val="clear" w:color="auto" w:fill="D6E3BC" w:themeFill="accent3" w:themeFillTint="66"/>
        <w:tabs>
          <w:tab w:val="left" w:pos="5954"/>
        </w:tabs>
        <w:spacing w:after="60"/>
        <w:ind w:firstLine="142"/>
        <w:rPr>
          <w:rFonts w:ascii="Tahoma" w:hAnsi="Tahoma" w:cs="Tahoma"/>
        </w:rPr>
      </w:pPr>
      <w:r w:rsidRPr="00777537">
        <w:rPr>
          <w:rFonts w:ascii="Tahoma" w:hAnsi="Tahoma" w:cs="Tahoma"/>
        </w:rPr>
        <w:t>VÁROSRENDEZÉS; ÉPÍTÉSZET:</w:t>
      </w:r>
      <w:r w:rsidRPr="00777537">
        <w:rPr>
          <w:rFonts w:ascii="Tahoma" w:hAnsi="Tahoma" w:cs="Tahoma"/>
          <w:sz w:val="20"/>
          <w:szCs w:val="20"/>
        </w:rPr>
        <w:t xml:space="preserve"> </w:t>
      </w:r>
      <w:r w:rsidRPr="00777537">
        <w:rPr>
          <w:rFonts w:ascii="Tahoma" w:hAnsi="Tahoma" w:cs="Tahoma"/>
          <w:sz w:val="20"/>
          <w:szCs w:val="20"/>
        </w:rPr>
        <w:tab/>
      </w:r>
      <w:r w:rsidRPr="00777537">
        <w:rPr>
          <w:rFonts w:ascii="Tahoma" w:hAnsi="Tahoma" w:cs="Tahoma"/>
        </w:rPr>
        <w:t>PRO-TERRA Kft.</w:t>
      </w:r>
    </w:p>
    <w:p w14:paraId="36496ECB" w14:textId="77777777" w:rsidR="00777537" w:rsidRPr="00777537" w:rsidRDefault="00777537" w:rsidP="00777537">
      <w:pPr>
        <w:pBdr>
          <w:bottom w:val="single" w:sz="4" w:space="2" w:color="000000" w:themeColor="text1"/>
        </w:pBdr>
        <w:spacing w:after="60"/>
        <w:ind w:firstLine="142"/>
        <w:jc w:val="right"/>
        <w:rPr>
          <w:rFonts w:ascii="Tahoma" w:hAnsi="Tahoma" w:cs="Tahoma"/>
          <w:sz w:val="20"/>
          <w:szCs w:val="20"/>
        </w:rPr>
      </w:pPr>
      <w:r w:rsidRPr="00777537">
        <w:rPr>
          <w:rFonts w:ascii="Tahoma" w:hAnsi="Tahoma" w:cs="Tahoma"/>
          <w:sz w:val="20"/>
          <w:szCs w:val="20"/>
        </w:rPr>
        <w:t>1138 Budapest, Esztergomi út 18. I/3.</w:t>
      </w:r>
    </w:p>
    <w:p w14:paraId="3A2C4361"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S. Vasi Ildikó</w:t>
      </w:r>
      <w:r w:rsidRPr="00777537">
        <w:rPr>
          <w:rFonts w:ascii="Tahoma" w:hAnsi="Tahoma" w:cs="Tahoma"/>
          <w:sz w:val="20"/>
          <w:szCs w:val="20"/>
        </w:rPr>
        <w:t xml:space="preserve"> </w:t>
      </w:r>
      <w:r w:rsidRPr="00777537">
        <w:rPr>
          <w:rFonts w:ascii="Tahoma" w:hAnsi="Tahoma" w:cs="Tahoma"/>
          <w:sz w:val="20"/>
          <w:szCs w:val="20"/>
        </w:rPr>
        <w:tab/>
        <w:t>vezető településtervező,</w:t>
      </w:r>
    </w:p>
    <w:p w14:paraId="4F21ADB7" w14:textId="77777777" w:rsidR="00777537" w:rsidRPr="00777537" w:rsidRDefault="00777537" w:rsidP="00777537">
      <w:pPr>
        <w:tabs>
          <w:tab w:val="left" w:pos="5670"/>
          <w:tab w:val="left" w:pos="6804"/>
        </w:tabs>
        <w:spacing w:after="0"/>
        <w:ind w:firstLine="2835"/>
        <w:rPr>
          <w:rFonts w:ascii="Tahoma" w:hAnsi="Tahoma" w:cs="Tahoma"/>
          <w:sz w:val="20"/>
          <w:szCs w:val="20"/>
        </w:rPr>
      </w:pPr>
      <w:r w:rsidRPr="00777537">
        <w:rPr>
          <w:rFonts w:ascii="Tahoma" w:hAnsi="Tahoma" w:cs="Tahoma"/>
          <w:sz w:val="20"/>
          <w:szCs w:val="20"/>
        </w:rPr>
        <w:t>TT/1 01-2609, É01-2609</w:t>
      </w:r>
      <w:r w:rsidRPr="00777537">
        <w:rPr>
          <w:rFonts w:ascii="Tahoma" w:hAnsi="Tahoma" w:cs="Tahoma"/>
          <w:sz w:val="20"/>
          <w:szCs w:val="20"/>
        </w:rPr>
        <w:tab/>
        <w:t>okl. építészmérnök, okl. szociológus</w:t>
      </w:r>
    </w:p>
    <w:p w14:paraId="5A121846"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Szilágyi Csilla</w:t>
      </w:r>
      <w:r w:rsidRPr="00777537">
        <w:rPr>
          <w:rFonts w:ascii="Tahoma" w:hAnsi="Tahoma" w:cs="Tahoma"/>
          <w:sz w:val="20"/>
          <w:szCs w:val="20"/>
        </w:rPr>
        <w:tab/>
        <w:t>okl. településmérnök</w:t>
      </w:r>
    </w:p>
    <w:p w14:paraId="033A2A9F" w14:textId="77777777" w:rsidR="00777537" w:rsidRPr="00777537" w:rsidRDefault="00777537" w:rsidP="00777537">
      <w:pPr>
        <w:tabs>
          <w:tab w:val="left" w:pos="5954"/>
        </w:tabs>
        <w:spacing w:before="60" w:after="60"/>
        <w:ind w:firstLine="142"/>
        <w:jc w:val="right"/>
        <w:rPr>
          <w:rFonts w:ascii="Tahoma" w:hAnsi="Tahoma" w:cs="Tahoma"/>
          <w:sz w:val="20"/>
          <w:szCs w:val="20"/>
        </w:rPr>
      </w:pPr>
      <w:r w:rsidRPr="00777537">
        <w:rPr>
          <w:rFonts w:ascii="Tahoma" w:hAnsi="Tahoma" w:cs="Tahoma"/>
          <w:sz w:val="20"/>
          <w:szCs w:val="20"/>
        </w:rPr>
        <w:tab/>
      </w:r>
      <w:r w:rsidRPr="00BA2B2E">
        <w:rPr>
          <w:noProof/>
          <w:lang w:eastAsia="hu-HU"/>
        </w:rPr>
        <w:drawing>
          <wp:inline distT="0" distB="0" distL="0" distR="0" wp14:anchorId="5C13D1EB" wp14:editId="7F690925">
            <wp:extent cx="2255233" cy="232410"/>
            <wp:effectExtent l="0" t="0" r="0" b="0"/>
            <wp:docPr id="50" name="Kép 50" descr="I:\Munkak\_KOZBESZERZESI\ALÁÍRÁSOK_közbeszerzés\Macsinka_Klá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unkak\_KOZBESZERZESI\ALÁÍRÁSOK_közbeszerzés\Macsinka_Klára.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07992" cy="248152"/>
                    </a:xfrm>
                    <a:prstGeom prst="rect">
                      <a:avLst/>
                    </a:prstGeom>
                    <a:noFill/>
                    <a:ln>
                      <a:noFill/>
                    </a:ln>
                  </pic:spPr>
                </pic:pic>
              </a:graphicData>
            </a:graphic>
          </wp:inline>
        </w:drawing>
      </w:r>
    </w:p>
    <w:p w14:paraId="6981CC88" w14:textId="77777777" w:rsidR="00777537" w:rsidRPr="00777537" w:rsidRDefault="00777537" w:rsidP="00777537">
      <w:pPr>
        <w:shd w:val="clear" w:color="auto" w:fill="D6E3BC" w:themeFill="accent3" w:themeFillTint="66"/>
        <w:tabs>
          <w:tab w:val="left" w:pos="6237"/>
        </w:tabs>
        <w:spacing w:after="60"/>
        <w:ind w:firstLine="142"/>
        <w:rPr>
          <w:rFonts w:ascii="Tahoma" w:hAnsi="Tahoma" w:cs="Tahoma"/>
        </w:rPr>
      </w:pPr>
      <w:r w:rsidRPr="00777537">
        <w:rPr>
          <w:rFonts w:ascii="Tahoma" w:hAnsi="Tahoma" w:cs="Tahoma"/>
        </w:rPr>
        <w:t>KÖZLEKEDÉS:</w:t>
      </w:r>
      <w:r w:rsidRPr="00777537">
        <w:rPr>
          <w:rFonts w:ascii="Tahoma" w:hAnsi="Tahoma" w:cs="Tahoma"/>
        </w:rPr>
        <w:tab/>
        <w:t>MOBIL City Bt.</w:t>
      </w:r>
    </w:p>
    <w:p w14:paraId="33907525" w14:textId="77777777" w:rsidR="00777537" w:rsidRPr="00777537" w:rsidRDefault="00777537" w:rsidP="00777537">
      <w:pPr>
        <w:pBdr>
          <w:bottom w:val="single" w:sz="4" w:space="1" w:color="000000" w:themeColor="text1"/>
        </w:pBdr>
        <w:tabs>
          <w:tab w:val="left" w:pos="5812"/>
        </w:tabs>
        <w:spacing w:after="60"/>
        <w:ind w:firstLine="142"/>
        <w:rPr>
          <w:rFonts w:ascii="Tahoma" w:hAnsi="Tahoma" w:cs="Tahoma"/>
          <w:sz w:val="20"/>
          <w:szCs w:val="20"/>
        </w:rPr>
      </w:pPr>
      <w:r w:rsidRPr="00777537">
        <w:rPr>
          <w:rFonts w:ascii="Tahoma" w:hAnsi="Tahoma" w:cs="Tahoma"/>
          <w:sz w:val="20"/>
          <w:szCs w:val="20"/>
        </w:rPr>
        <w:t>2131 Göd, Bodza u. 2.</w:t>
      </w:r>
    </w:p>
    <w:p w14:paraId="47EAE0F6"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Dr. Macsinka Klára</w:t>
      </w:r>
      <w:r w:rsidRPr="00777537">
        <w:rPr>
          <w:rFonts w:ascii="Tahoma" w:hAnsi="Tahoma" w:cs="Tahoma"/>
        </w:rPr>
        <w:tab/>
      </w:r>
      <w:r w:rsidRPr="00777537">
        <w:rPr>
          <w:rFonts w:ascii="Tahoma" w:hAnsi="Tahoma" w:cs="Tahoma"/>
          <w:sz w:val="20"/>
          <w:szCs w:val="20"/>
        </w:rPr>
        <w:t>okl. építőmérnök,</w:t>
      </w:r>
    </w:p>
    <w:p w14:paraId="18C51303" w14:textId="77777777" w:rsidR="00777537" w:rsidRPr="00777537" w:rsidRDefault="00777537" w:rsidP="00777537">
      <w:pPr>
        <w:tabs>
          <w:tab w:val="left" w:pos="6804"/>
        </w:tabs>
        <w:spacing w:after="0"/>
        <w:ind w:firstLine="2835"/>
        <w:rPr>
          <w:rFonts w:ascii="Tahoma" w:hAnsi="Tahoma" w:cs="Tahoma"/>
        </w:rPr>
      </w:pPr>
      <w:r w:rsidRPr="00777537">
        <w:rPr>
          <w:rFonts w:ascii="Tahoma" w:hAnsi="Tahoma" w:cs="Tahoma"/>
          <w:sz w:val="20"/>
          <w:szCs w:val="20"/>
        </w:rPr>
        <w:t>MK: 13-1017 KÉ-K, Tkö</w:t>
      </w:r>
      <w:r w:rsidRPr="00777537">
        <w:rPr>
          <w:rFonts w:ascii="Tahoma" w:hAnsi="Tahoma" w:cs="Tahoma"/>
          <w:sz w:val="20"/>
          <w:szCs w:val="20"/>
        </w:rPr>
        <w:tab/>
        <w:t>közlekedéstervező</w:t>
      </w:r>
    </w:p>
    <w:p w14:paraId="5B77252B"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Szücs Gergely</w:t>
      </w:r>
      <w:r w:rsidRPr="00777537">
        <w:rPr>
          <w:rFonts w:ascii="Tahoma" w:hAnsi="Tahoma" w:cs="Tahoma"/>
          <w:sz w:val="20"/>
          <w:szCs w:val="20"/>
        </w:rPr>
        <w:t xml:space="preserve"> </w:t>
      </w:r>
      <w:r w:rsidRPr="00777537">
        <w:rPr>
          <w:rFonts w:ascii="Tahoma" w:hAnsi="Tahoma" w:cs="Tahoma"/>
          <w:sz w:val="20"/>
          <w:szCs w:val="20"/>
        </w:rPr>
        <w:tab/>
        <w:t>okl. építőmérnök,</w:t>
      </w:r>
    </w:p>
    <w:p w14:paraId="04D9BC9D" w14:textId="77777777" w:rsidR="00777537" w:rsidRPr="00777537" w:rsidRDefault="00777537" w:rsidP="00777537">
      <w:pPr>
        <w:tabs>
          <w:tab w:val="left" w:pos="5954"/>
        </w:tabs>
        <w:spacing w:after="0"/>
        <w:ind w:firstLine="6804"/>
        <w:rPr>
          <w:rFonts w:ascii="Tahoma" w:hAnsi="Tahoma" w:cs="Tahoma"/>
          <w:sz w:val="20"/>
          <w:szCs w:val="20"/>
        </w:rPr>
      </w:pPr>
      <w:r w:rsidRPr="00777537">
        <w:rPr>
          <w:rFonts w:ascii="Tahoma" w:hAnsi="Tahoma" w:cs="Tahoma"/>
          <w:sz w:val="20"/>
          <w:szCs w:val="20"/>
        </w:rPr>
        <w:t>közlekedéstervező</w:t>
      </w:r>
    </w:p>
    <w:p w14:paraId="30258C48" w14:textId="77777777" w:rsidR="00777537" w:rsidRPr="00777537" w:rsidRDefault="00777537" w:rsidP="00777537">
      <w:pPr>
        <w:spacing w:after="0"/>
        <w:ind w:firstLine="142"/>
        <w:jc w:val="right"/>
        <w:rPr>
          <w:rFonts w:ascii="Tahoma" w:hAnsi="Tahoma" w:cs="Tahoma"/>
        </w:rPr>
      </w:pPr>
      <w:r w:rsidRPr="00BA2B2E">
        <w:rPr>
          <w:noProof/>
          <w:lang w:eastAsia="hu-HU"/>
        </w:rPr>
        <w:drawing>
          <wp:inline distT="0" distB="0" distL="0" distR="0" wp14:anchorId="7B90DC67" wp14:editId="7F64674E">
            <wp:extent cx="1575289" cy="365735"/>
            <wp:effectExtent l="0" t="0" r="6350" b="0"/>
            <wp:docPr id="51" name="Kép 51" descr="I:\Munkak\_KOZBESZERZESI\ALÁÍRÁSOK_közbeszerzés\Auer_Jolá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unkak\_KOZBESZERZESI\ALÁÍRÁSOK_közbeszerzés\Auer_Jolán.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45346" cy="382000"/>
                    </a:xfrm>
                    <a:prstGeom prst="rect">
                      <a:avLst/>
                    </a:prstGeom>
                    <a:noFill/>
                    <a:ln>
                      <a:noFill/>
                    </a:ln>
                  </pic:spPr>
                </pic:pic>
              </a:graphicData>
            </a:graphic>
          </wp:inline>
        </w:drawing>
      </w:r>
    </w:p>
    <w:p w14:paraId="2B83774E" w14:textId="77777777" w:rsidR="00777537" w:rsidRPr="00777537" w:rsidRDefault="00777537" w:rsidP="00777537">
      <w:pPr>
        <w:shd w:val="clear" w:color="auto" w:fill="D6E3BC" w:themeFill="accent3" w:themeFillTint="66"/>
        <w:spacing w:after="60"/>
        <w:ind w:firstLine="142"/>
        <w:rPr>
          <w:rFonts w:ascii="Tahoma" w:hAnsi="Tahoma" w:cs="Tahoma"/>
        </w:rPr>
      </w:pPr>
      <w:r w:rsidRPr="00777537">
        <w:rPr>
          <w:rFonts w:ascii="Tahoma" w:hAnsi="Tahoma" w:cs="Tahoma"/>
        </w:rPr>
        <w:t>TERMÉSZETI KÖRNYEZET, TÁJÉPÍTÉSZET, KÖRNYEZETVÉDELEM:</w:t>
      </w:r>
      <w:r w:rsidRPr="00777537">
        <w:rPr>
          <w:rFonts w:ascii="Tahoma" w:hAnsi="Tahoma" w:cs="Tahoma"/>
          <w:sz w:val="20"/>
          <w:szCs w:val="20"/>
        </w:rPr>
        <w:t xml:space="preserve"> </w:t>
      </w:r>
      <w:r w:rsidRPr="00777537">
        <w:rPr>
          <w:rFonts w:ascii="Tahoma" w:hAnsi="Tahoma" w:cs="Tahoma"/>
        </w:rPr>
        <w:t>TÁJOLÓ-TERV Kft</w:t>
      </w:r>
    </w:p>
    <w:p w14:paraId="6D84BA4F" w14:textId="77777777" w:rsidR="00777537" w:rsidRPr="00777537" w:rsidRDefault="00777537" w:rsidP="00777537">
      <w:pPr>
        <w:pBdr>
          <w:bottom w:val="single" w:sz="4" w:space="1" w:color="000000" w:themeColor="text1"/>
        </w:pBdr>
        <w:spacing w:after="60"/>
        <w:ind w:firstLine="142"/>
        <w:jc w:val="right"/>
        <w:rPr>
          <w:rFonts w:ascii="Tahoma" w:hAnsi="Tahoma" w:cs="Tahoma"/>
          <w:sz w:val="20"/>
          <w:szCs w:val="20"/>
        </w:rPr>
      </w:pPr>
      <w:r w:rsidRPr="00777537">
        <w:rPr>
          <w:rFonts w:ascii="Tahoma" w:hAnsi="Tahoma" w:cs="Tahoma"/>
          <w:sz w:val="20"/>
          <w:szCs w:val="20"/>
        </w:rPr>
        <w:t>1147 Budapest, Must u. 4.</w:t>
      </w:r>
    </w:p>
    <w:p w14:paraId="17EC53C6"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Auer Jolán</w:t>
      </w:r>
      <w:r w:rsidRPr="00777537">
        <w:rPr>
          <w:rFonts w:ascii="Tahoma" w:hAnsi="Tahoma" w:cs="Tahoma"/>
          <w:sz w:val="24"/>
        </w:rPr>
        <w:tab/>
      </w:r>
      <w:r w:rsidRPr="00777537">
        <w:rPr>
          <w:rFonts w:ascii="Tahoma" w:hAnsi="Tahoma" w:cs="Tahoma"/>
          <w:sz w:val="20"/>
          <w:szCs w:val="20"/>
        </w:rPr>
        <w:t>okl. tájépítészmérnök,</w:t>
      </w:r>
    </w:p>
    <w:p w14:paraId="60569C22" w14:textId="77777777" w:rsidR="00777537" w:rsidRPr="00777537" w:rsidRDefault="00777537" w:rsidP="00777537">
      <w:pPr>
        <w:tabs>
          <w:tab w:val="left" w:pos="6804"/>
        </w:tabs>
        <w:spacing w:after="0"/>
        <w:ind w:firstLine="2835"/>
        <w:rPr>
          <w:rFonts w:ascii="Tahoma" w:hAnsi="Tahoma" w:cs="Tahoma"/>
          <w:sz w:val="24"/>
        </w:rPr>
      </w:pPr>
      <w:r w:rsidRPr="00777537">
        <w:rPr>
          <w:rFonts w:ascii="Tahoma" w:hAnsi="Tahoma" w:cs="Tahoma"/>
          <w:sz w:val="20"/>
          <w:szCs w:val="20"/>
        </w:rPr>
        <w:t>MÉK: 01-5003 TK/1, TT/1</w:t>
      </w:r>
      <w:r w:rsidRPr="00777537">
        <w:rPr>
          <w:rFonts w:ascii="Tahoma" w:hAnsi="Tahoma" w:cs="Tahoma"/>
          <w:sz w:val="20"/>
          <w:szCs w:val="20"/>
        </w:rPr>
        <w:tab/>
        <w:t>vezető településtervező</w:t>
      </w:r>
    </w:p>
    <w:p w14:paraId="75B0AFF2"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Pisák Brigitta</w:t>
      </w:r>
      <w:r w:rsidRPr="00777537">
        <w:rPr>
          <w:rFonts w:ascii="Tahoma" w:hAnsi="Tahoma" w:cs="Tahoma"/>
          <w:sz w:val="24"/>
        </w:rPr>
        <w:tab/>
      </w:r>
      <w:r w:rsidRPr="00777537">
        <w:rPr>
          <w:rFonts w:ascii="Tahoma" w:hAnsi="Tahoma" w:cs="Tahoma"/>
          <w:sz w:val="20"/>
          <w:szCs w:val="20"/>
        </w:rPr>
        <w:t>okl. tájépítészmérnök</w:t>
      </w:r>
    </w:p>
    <w:p w14:paraId="165AD0D3"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M.Andrási Ágnes</w:t>
      </w:r>
      <w:r w:rsidRPr="00777537">
        <w:rPr>
          <w:rFonts w:ascii="Tahoma" w:hAnsi="Tahoma" w:cs="Tahoma"/>
          <w:sz w:val="20"/>
          <w:szCs w:val="20"/>
        </w:rPr>
        <w:tab/>
        <w:t>okl. tájépítészmérnök</w:t>
      </w:r>
    </w:p>
    <w:p w14:paraId="3509F682" w14:textId="7E84EFBF" w:rsidR="00777537" w:rsidRPr="00777537" w:rsidRDefault="00777537" w:rsidP="00777537">
      <w:pPr>
        <w:tabs>
          <w:tab w:val="left" w:pos="3828"/>
        </w:tabs>
        <w:spacing w:before="60" w:after="0"/>
        <w:ind w:firstLine="142"/>
        <w:rPr>
          <w:rFonts w:ascii="Tahoma" w:hAnsi="Tahoma" w:cs="Tahoma"/>
          <w:sz w:val="20"/>
          <w:szCs w:val="20"/>
        </w:rPr>
      </w:pPr>
      <w:r>
        <w:rPr>
          <w:rFonts w:ascii="Tahoma" w:hAnsi="Tahoma" w:cs="Tahoma"/>
          <w:sz w:val="20"/>
          <w:szCs w:val="20"/>
        </w:rPr>
        <w:tab/>
      </w:r>
      <w:r w:rsidRPr="00777537">
        <w:rPr>
          <w:rFonts w:ascii="Tahoma" w:hAnsi="Tahoma" w:cs="Tahoma"/>
          <w:sz w:val="20"/>
          <w:szCs w:val="20"/>
        </w:rPr>
        <w:t xml:space="preserve">         </w:t>
      </w:r>
      <w:r w:rsidRPr="00BA2B2E">
        <w:rPr>
          <w:noProof/>
          <w:lang w:eastAsia="hu-HU"/>
        </w:rPr>
        <w:drawing>
          <wp:inline distT="0" distB="0" distL="0" distR="0" wp14:anchorId="49DC2055" wp14:editId="1CD1469B">
            <wp:extent cx="1377000" cy="342900"/>
            <wp:effectExtent l="0" t="0" r="0" b="0"/>
            <wp:docPr id="57" name="Kép 57" descr="I:\Munkak\_KOZBESZERZESI\ALÁÍRÁSOK_közbeszerzés\Bíró_Att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unkak\_KOZBESZERZESI\ALÁÍRÁSOK_közbeszerzés\Bíró_Attila.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84579" cy="344787"/>
                    </a:xfrm>
                    <a:prstGeom prst="rect">
                      <a:avLst/>
                    </a:prstGeom>
                    <a:noFill/>
                    <a:ln>
                      <a:noFill/>
                    </a:ln>
                  </pic:spPr>
                </pic:pic>
              </a:graphicData>
            </a:graphic>
          </wp:inline>
        </w:drawing>
      </w:r>
      <w:r w:rsidRPr="00777537">
        <w:rPr>
          <w:rFonts w:ascii="Tahoma" w:hAnsi="Tahoma" w:cs="Tahoma"/>
          <w:sz w:val="20"/>
          <w:szCs w:val="20"/>
        </w:rPr>
        <w:t xml:space="preserve">         </w:t>
      </w:r>
      <w:r w:rsidRPr="00BA2B2E">
        <w:rPr>
          <w:noProof/>
          <w:lang w:eastAsia="hu-HU"/>
        </w:rPr>
        <w:drawing>
          <wp:inline distT="0" distB="0" distL="0" distR="0" wp14:anchorId="238E671A" wp14:editId="29160C2A">
            <wp:extent cx="1098175" cy="342743"/>
            <wp:effectExtent l="0" t="0" r="6985" b="635"/>
            <wp:docPr id="53" name="Kép 53" descr="I:\Munkak\_KOZBESZERZESI\ALÁÍRÁSOK_közbeszerzés\Hanczár_Zsoltn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unkak\_KOZBESZERZESI\ALÁÍRÁSOK_közbeszerzés\Hanczár_Zsoltné.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19711" cy="349464"/>
                    </a:xfrm>
                    <a:prstGeom prst="rect">
                      <a:avLst/>
                    </a:prstGeom>
                    <a:noFill/>
                    <a:ln>
                      <a:noFill/>
                    </a:ln>
                  </pic:spPr>
                </pic:pic>
              </a:graphicData>
            </a:graphic>
          </wp:inline>
        </w:drawing>
      </w:r>
    </w:p>
    <w:p w14:paraId="5A42BA7B" w14:textId="77777777" w:rsidR="00777537" w:rsidRPr="00777537" w:rsidRDefault="00777537" w:rsidP="00777537">
      <w:pPr>
        <w:tabs>
          <w:tab w:val="left" w:pos="5954"/>
        </w:tabs>
        <w:spacing w:after="0"/>
        <w:ind w:firstLine="142"/>
        <w:rPr>
          <w:rFonts w:ascii="Times New Roman" w:hAnsi="Times New Roman"/>
          <w:snapToGrid w:val="0"/>
          <w:color w:val="000000"/>
          <w:w w:val="0"/>
          <w:sz w:val="0"/>
          <w:szCs w:val="0"/>
          <w:u w:color="000000"/>
          <w:bdr w:val="none" w:sz="0" w:space="0" w:color="000000"/>
          <w:shd w:val="clear" w:color="000000" w:fill="000000"/>
          <w:lang w:eastAsia="x-none" w:bidi="x-none"/>
        </w:rPr>
      </w:pPr>
      <w:r w:rsidRPr="00777537">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777537">
        <w:rPr>
          <w:rFonts w:ascii="Times New Roman" w:hAnsi="Times New Roman"/>
          <w:snapToGrid w:val="0"/>
          <w:color w:val="000000"/>
          <w:w w:val="0"/>
          <w:sz w:val="0"/>
          <w:szCs w:val="0"/>
          <w:u w:color="000000"/>
          <w:bdr w:val="none" w:sz="0" w:space="0" w:color="000000"/>
          <w:shd w:val="clear" w:color="000000" w:fill="000000"/>
          <w:lang w:eastAsia="x-none" w:bidi="x-none"/>
        </w:rPr>
        <w:t xml:space="preserve">  </w:t>
      </w:r>
    </w:p>
    <w:p w14:paraId="4CF8F80B" w14:textId="77777777" w:rsidR="00777537" w:rsidRPr="00777537" w:rsidRDefault="00777537" w:rsidP="00777537">
      <w:pPr>
        <w:shd w:val="clear" w:color="auto" w:fill="D6E3BC" w:themeFill="accent3" w:themeFillTint="66"/>
        <w:tabs>
          <w:tab w:val="left" w:pos="5103"/>
        </w:tabs>
        <w:spacing w:after="60"/>
        <w:ind w:firstLine="142"/>
        <w:rPr>
          <w:rFonts w:ascii="Tahoma" w:hAnsi="Tahoma" w:cs="Tahoma"/>
        </w:rPr>
      </w:pPr>
      <w:r w:rsidRPr="00777537">
        <w:rPr>
          <w:rFonts w:ascii="Tahoma" w:hAnsi="Tahoma" w:cs="Tahoma"/>
        </w:rPr>
        <w:t>KÖZMŰVEK, ELEKTRONIKUS HÍRKÖZLÉS:</w:t>
      </w:r>
      <w:r w:rsidRPr="00777537">
        <w:rPr>
          <w:rFonts w:ascii="Tahoma" w:hAnsi="Tahoma" w:cs="Tahoma"/>
          <w:sz w:val="20"/>
          <w:szCs w:val="20"/>
        </w:rPr>
        <w:t xml:space="preserve"> </w:t>
      </w:r>
      <w:r w:rsidRPr="00777537">
        <w:rPr>
          <w:rFonts w:ascii="Tahoma" w:hAnsi="Tahoma" w:cs="Tahoma"/>
          <w:sz w:val="20"/>
          <w:szCs w:val="20"/>
        </w:rPr>
        <w:tab/>
        <w:t xml:space="preserve"> </w:t>
      </w:r>
      <w:r w:rsidRPr="00777537">
        <w:rPr>
          <w:rFonts w:ascii="Tahoma" w:hAnsi="Tahoma" w:cs="Tahoma"/>
        </w:rPr>
        <w:t>KÉSZ Közmű és Energetikai Tervező Kft.</w:t>
      </w:r>
    </w:p>
    <w:p w14:paraId="0650A567" w14:textId="77777777" w:rsidR="00777537" w:rsidRPr="00777537" w:rsidRDefault="00777537" w:rsidP="00777537">
      <w:pPr>
        <w:pBdr>
          <w:bottom w:val="single" w:sz="4" w:space="4" w:color="000000" w:themeColor="text1"/>
        </w:pBdr>
        <w:spacing w:after="60"/>
        <w:ind w:firstLine="142"/>
        <w:jc w:val="right"/>
        <w:rPr>
          <w:rFonts w:ascii="Tahoma" w:hAnsi="Tahoma" w:cs="Tahoma"/>
          <w:sz w:val="20"/>
          <w:szCs w:val="20"/>
        </w:rPr>
      </w:pPr>
      <w:r w:rsidRPr="00777537">
        <w:rPr>
          <w:rFonts w:ascii="Tahoma" w:hAnsi="Tahoma" w:cs="Tahoma"/>
          <w:sz w:val="20"/>
          <w:szCs w:val="20"/>
        </w:rPr>
        <w:t>1016 Budapest, Naphegy u. 26. II/7.</w:t>
      </w:r>
    </w:p>
    <w:p w14:paraId="5EE60701"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Hanczár Zsoltné</w:t>
      </w:r>
      <w:r w:rsidRPr="00777537">
        <w:rPr>
          <w:rFonts w:ascii="Tahoma" w:hAnsi="Tahoma" w:cs="Tahoma"/>
          <w:sz w:val="20"/>
          <w:szCs w:val="20"/>
        </w:rPr>
        <w:tab/>
        <w:t>okl. építőmérnök,</w:t>
      </w:r>
    </w:p>
    <w:p w14:paraId="39A7A01C"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sz w:val="20"/>
          <w:szCs w:val="20"/>
        </w:rPr>
        <w:t>MK:01-2408, TV-T, TE-T, TH-T okl. városépítési szakmérnök</w:t>
      </w:r>
    </w:p>
    <w:p w14:paraId="6EB6177A"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rPr>
        <w:t>Bíró Attila</w:t>
      </w:r>
      <w:r w:rsidRPr="00777537">
        <w:rPr>
          <w:rFonts w:ascii="Tahoma" w:hAnsi="Tahoma" w:cs="Tahoma"/>
          <w:sz w:val="20"/>
          <w:szCs w:val="20"/>
        </w:rPr>
        <w:t xml:space="preserve"> </w:t>
      </w:r>
      <w:r w:rsidRPr="00777537">
        <w:rPr>
          <w:rFonts w:ascii="Tahoma" w:hAnsi="Tahoma" w:cs="Tahoma"/>
          <w:sz w:val="20"/>
          <w:szCs w:val="20"/>
        </w:rPr>
        <w:tab/>
        <w:t>okl. építőmérnök,</w:t>
      </w:r>
    </w:p>
    <w:p w14:paraId="5AAFA432" w14:textId="77777777" w:rsidR="00777537" w:rsidRPr="00777537" w:rsidRDefault="00777537" w:rsidP="00777537">
      <w:pPr>
        <w:tabs>
          <w:tab w:val="left" w:pos="6804"/>
        </w:tabs>
        <w:spacing w:after="0"/>
        <w:ind w:firstLine="2835"/>
        <w:rPr>
          <w:rFonts w:ascii="Tahoma" w:hAnsi="Tahoma" w:cs="Tahoma"/>
          <w:sz w:val="20"/>
          <w:szCs w:val="20"/>
        </w:rPr>
      </w:pPr>
      <w:r w:rsidRPr="00777537">
        <w:rPr>
          <w:rFonts w:ascii="Tahoma" w:hAnsi="Tahoma" w:cs="Tahoma"/>
          <w:sz w:val="20"/>
          <w:szCs w:val="20"/>
        </w:rPr>
        <w:t>MK:01-2408, TV-T, TE-T, TH-T</w:t>
      </w:r>
    </w:p>
    <w:p w14:paraId="1F3AFC31" w14:textId="77777777" w:rsidR="00777537" w:rsidRPr="00777537" w:rsidRDefault="00777537" w:rsidP="00777537">
      <w:pPr>
        <w:tabs>
          <w:tab w:val="left" w:pos="6521"/>
        </w:tabs>
        <w:spacing w:after="0"/>
        <w:ind w:firstLine="2835"/>
        <w:rPr>
          <w:rFonts w:ascii="Tahoma" w:hAnsi="Tahoma" w:cs="Tahoma"/>
          <w:sz w:val="20"/>
          <w:szCs w:val="20"/>
        </w:rPr>
      </w:pPr>
      <w:r w:rsidRPr="00777537">
        <w:rPr>
          <w:rFonts w:ascii="Tahoma" w:hAnsi="Tahoma" w:cs="Tahoma"/>
        </w:rPr>
        <w:t>Hanczár Gábor</w:t>
      </w:r>
      <w:r w:rsidRPr="00777537">
        <w:rPr>
          <w:rFonts w:ascii="Tahoma" w:hAnsi="Tahoma" w:cs="Tahoma"/>
          <w:sz w:val="20"/>
          <w:szCs w:val="20"/>
        </w:rPr>
        <w:tab/>
        <w:t>okl. infrastruktúra mérnök</w:t>
      </w:r>
    </w:p>
    <w:p w14:paraId="34E9981A" w14:textId="77777777" w:rsidR="00777537" w:rsidRPr="00777537" w:rsidRDefault="00777537" w:rsidP="00777537">
      <w:pPr>
        <w:tabs>
          <w:tab w:val="left" w:pos="6804"/>
        </w:tabs>
        <w:spacing w:after="0" w:line="240" w:lineRule="auto"/>
        <w:ind w:firstLine="2835"/>
        <w:rPr>
          <w:rFonts w:ascii="Times New Roman" w:hAnsi="Times New Roman" w:cs="Times New Roman"/>
        </w:rPr>
      </w:pPr>
      <w:r w:rsidRPr="00777537">
        <w:rPr>
          <w:rFonts w:ascii="Tahoma" w:hAnsi="Tahoma" w:cs="Tahoma"/>
        </w:rPr>
        <w:t>Csima-Takács Judit</w:t>
      </w:r>
      <w:r w:rsidRPr="00777537">
        <w:rPr>
          <w:rFonts w:ascii="Tahoma" w:hAnsi="Tahoma" w:cs="Tahoma"/>
          <w:sz w:val="20"/>
          <w:szCs w:val="20"/>
        </w:rPr>
        <w:t xml:space="preserve"> </w:t>
      </w:r>
      <w:r w:rsidRPr="00777537">
        <w:rPr>
          <w:rFonts w:ascii="Tahoma" w:hAnsi="Tahoma" w:cs="Tahoma"/>
          <w:sz w:val="20"/>
          <w:szCs w:val="20"/>
        </w:rPr>
        <w:tab/>
        <w:t>okl. tájépítészmérnök</w:t>
      </w:r>
    </w:p>
    <w:p w14:paraId="62266DF8" w14:textId="77777777" w:rsidR="006E3E58" w:rsidRPr="001C5EC6" w:rsidRDefault="006E3E58" w:rsidP="00777537">
      <w:pPr>
        <w:tabs>
          <w:tab w:val="left" w:pos="6804"/>
        </w:tabs>
        <w:spacing w:after="0" w:line="240" w:lineRule="auto"/>
        <w:ind w:firstLine="2835"/>
        <w:rPr>
          <w:rFonts w:ascii="Times New Roman" w:hAnsi="Times New Roman" w:cs="Times New Roman"/>
        </w:rPr>
      </w:pPr>
    </w:p>
    <w:sectPr w:rsidR="006E3E58" w:rsidRPr="001C5EC6" w:rsidSect="00EA230E">
      <w:pgSz w:w="11906" w:h="16838"/>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ECFB673" w14:textId="77777777" w:rsidR="00052634" w:rsidRDefault="00052634" w:rsidP="009B38D9">
      <w:pPr>
        <w:spacing w:after="0" w:line="240" w:lineRule="auto"/>
      </w:pPr>
      <w:r>
        <w:separator/>
      </w:r>
    </w:p>
  </w:endnote>
  <w:endnote w:type="continuationSeparator" w:id="0">
    <w:p w14:paraId="0272D141" w14:textId="77777777" w:rsidR="00052634" w:rsidRDefault="00052634" w:rsidP="009B38D9">
      <w:pPr>
        <w:spacing w:after="0" w:line="240" w:lineRule="auto"/>
      </w:pPr>
      <w:r>
        <w:continuationSeparator/>
      </w:r>
    </w:p>
  </w:endnote>
  <w:endnote w:type="continuationNotice" w:id="1">
    <w:p w14:paraId="64AD1E55" w14:textId="77777777" w:rsidR="00052634" w:rsidRDefault="0005263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EE"/>
    <w:family w:val="swiss"/>
    <w:pitch w:val="variable"/>
    <w:sig w:usb0="E0002E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 w:name="Times New Roman ;color:#00B050">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Times New Roman félkövér">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3A1784" w14:textId="38B6B2B2" w:rsidR="00731B3C" w:rsidRPr="00A61930" w:rsidRDefault="00731B3C" w:rsidP="00935D7C">
    <w:pPr>
      <w:pStyle w:val="llb"/>
      <w:pBdr>
        <w:top w:val="thinThickSmallGap" w:sz="24" w:space="1" w:color="622423"/>
      </w:pBdr>
      <w:tabs>
        <w:tab w:val="clear" w:pos="4536"/>
        <w:tab w:val="clear" w:pos="9072"/>
        <w:tab w:val="left" w:pos="3675"/>
        <w:tab w:val="right" w:pos="9212"/>
      </w:tabs>
      <w:spacing w:before="120"/>
      <w:jc w:val="center"/>
      <w:rPr>
        <w:rFonts w:ascii="Cambria" w:hAnsi="Cambria" w:cs="Cambria"/>
      </w:rPr>
    </w:pPr>
    <w:r>
      <w:rPr>
        <w:rFonts w:ascii="Tahoma" w:hAnsi="Tahoma" w:cs="Tahoma"/>
        <w:i/>
        <w:iCs/>
        <w:sz w:val="18"/>
        <w:szCs w:val="18"/>
      </w:rPr>
      <w:t>Hatályba lép: 2017. szeptember 1.</w:t>
    </w:r>
    <w:r w:rsidRPr="002633B5">
      <w:rPr>
        <w:rFonts w:ascii="Tahoma" w:hAnsi="Tahoma" w:cs="Tahoma"/>
        <w:i/>
        <w:iCs/>
        <w:sz w:val="18"/>
        <w:szCs w:val="18"/>
      </w:rPr>
      <w:tab/>
    </w:r>
    <w:r>
      <w:rPr>
        <w:rFonts w:ascii="Tahoma" w:hAnsi="Tahoma" w:cs="Tahoma"/>
        <w:i/>
        <w:iCs/>
        <w:sz w:val="18"/>
        <w:szCs w:val="18"/>
      </w:rPr>
      <w:tab/>
    </w:r>
    <w:r w:rsidRPr="002633B5">
      <w:rPr>
        <w:rFonts w:ascii="Tahoma" w:hAnsi="Tahoma" w:cs="Tahoma"/>
        <w:i/>
        <w:iCs/>
        <w:sz w:val="18"/>
        <w:szCs w:val="18"/>
      </w:rPr>
      <w:t>oldal</w:t>
    </w:r>
    <w:r>
      <w:rPr>
        <w:rFonts w:ascii="Tahoma" w:hAnsi="Tahoma" w:cs="Tahoma"/>
        <w:i/>
        <w:iCs/>
        <w:sz w:val="18"/>
        <w:szCs w:val="18"/>
      </w:rPr>
      <w:t xml:space="preserve"> </w:t>
    </w:r>
    <w:r>
      <w:fldChar w:fldCharType="begin"/>
    </w:r>
    <w:r>
      <w:instrText xml:space="preserve"> PAGE   \* MERGEFORMAT </w:instrText>
    </w:r>
    <w:r>
      <w:fldChar w:fldCharType="separate"/>
    </w:r>
    <w:r w:rsidR="002B7444" w:rsidRPr="002B7444">
      <w:rPr>
        <w:rFonts w:ascii="Cambria" w:hAnsi="Cambria" w:cs="Cambria"/>
        <w:noProof/>
      </w:rPr>
      <w:t>82</w:t>
    </w:r>
    <w:r>
      <w:rPr>
        <w:rFonts w:ascii="Cambria" w:hAnsi="Cambria" w:cs="Cambria"/>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90AA08" w14:textId="77777777" w:rsidR="00052634" w:rsidRDefault="00052634" w:rsidP="009B38D9">
      <w:pPr>
        <w:spacing w:after="0" w:line="240" w:lineRule="auto"/>
      </w:pPr>
      <w:r>
        <w:separator/>
      </w:r>
    </w:p>
  </w:footnote>
  <w:footnote w:type="continuationSeparator" w:id="0">
    <w:p w14:paraId="7B37E8AE" w14:textId="77777777" w:rsidR="00052634" w:rsidRDefault="00052634" w:rsidP="009B38D9">
      <w:pPr>
        <w:spacing w:after="0" w:line="240" w:lineRule="auto"/>
      </w:pPr>
      <w:r>
        <w:continuationSeparator/>
      </w:r>
    </w:p>
  </w:footnote>
  <w:footnote w:type="continuationNotice" w:id="1">
    <w:p w14:paraId="61DAC86D" w14:textId="77777777" w:rsidR="00052634" w:rsidRDefault="00052634">
      <w:pPr>
        <w:spacing w:after="0" w:line="240" w:lineRule="auto"/>
      </w:pPr>
    </w:p>
  </w:footnote>
  <w:footnote w:id="2">
    <w:p w14:paraId="4C7FF8B3" w14:textId="7553D92C" w:rsidR="00731B3C" w:rsidRDefault="00731B3C" w:rsidP="00DF20A8">
      <w:pPr>
        <w:pStyle w:val="Lbjegyzetszveg"/>
      </w:pPr>
      <w:r w:rsidRPr="00021863">
        <w:rPr>
          <w:rStyle w:val="Lbjegyzet-hivatkozs"/>
          <w:sz w:val="20"/>
          <w:szCs w:val="20"/>
        </w:rPr>
        <w:footnoteRef/>
      </w:r>
      <w:r w:rsidRPr="00021863">
        <w:t xml:space="preserve"> </w:t>
      </w:r>
      <w:r w:rsidRPr="0070386B">
        <w:t>Az országos településrendezési és építési követelményekről szóló 253/1997. (XII. 20.) Korm.</w:t>
      </w:r>
      <w:r>
        <w:t xml:space="preserve"> rendelet (OTÉK) 111. (2) bekez</w:t>
      </w:r>
      <w:r w:rsidRPr="0070386B">
        <w:t xml:space="preserve">dése alapján a Pest Megye Kormányhivatal Állami Főépítésze 13-4-157/2017 hivatkozási számú állásfoglalásában </w:t>
      </w:r>
      <w:r>
        <w:t>járult hozzá</w:t>
      </w:r>
      <w:r w:rsidRPr="0070386B">
        <w:t xml:space="preserve"> az OTÉK–ban meghatározott követelményeknél megengedőbb követelmények megállapításához.</w:t>
      </w:r>
    </w:p>
  </w:footnote>
  <w:footnote w:id="3">
    <w:p w14:paraId="34CDE469" w14:textId="3AFA2DE5" w:rsidR="00731B3C" w:rsidRDefault="00731B3C" w:rsidP="00DF20A8">
      <w:pPr>
        <w:pStyle w:val="Lbjegyzetszveg"/>
      </w:pPr>
      <w:r>
        <w:rPr>
          <w:rStyle w:val="Lbjegyzet-hivatkozs"/>
        </w:rPr>
        <w:footnoteRef/>
      </w:r>
      <w:r>
        <w:t xml:space="preserve"> </w:t>
      </w:r>
      <w:r w:rsidRPr="0070386B">
        <w:t>Az országos településrendezési és építési követelményekről szóló 253/1997. (XII. 20.) Korm. rendelet (OTÉK) 111. (2)</w:t>
      </w:r>
      <w:r>
        <w:t xml:space="preserve"> bekez</w:t>
      </w:r>
      <w:r w:rsidRPr="0070386B">
        <w:t>dése alapján a Pest Megye Kormányhivatal Állami Főépítésze 13-4-157/2017 hivatkozási számú állásfoglalásában járult hozzá az OTÉK–ban meghatározott követelményeknél megengedőbb követelmények megállapításához.</w:t>
      </w:r>
    </w:p>
  </w:footnote>
  <w:footnote w:id="4">
    <w:p w14:paraId="67064242" w14:textId="6DAEAD4D" w:rsidR="00731B3C" w:rsidRPr="00745F7F" w:rsidRDefault="00731B3C" w:rsidP="00DF20A8">
      <w:pPr>
        <w:pStyle w:val="Lbjegyzetszveg"/>
      </w:pPr>
      <w:r w:rsidRPr="00021863">
        <w:rPr>
          <w:rStyle w:val="Lbjegyzet-hivatkozs"/>
        </w:rPr>
        <w:footnoteRef/>
      </w:r>
      <w:r w:rsidRPr="00021863">
        <w:t xml:space="preserve"> </w:t>
      </w:r>
      <w:r w:rsidRPr="0070386B">
        <w:t>Az országos településrendezési és építési követelményekről szóló 253/1997. (XII. 20.) Korm.</w:t>
      </w:r>
      <w:r>
        <w:t xml:space="preserve"> rendelet (OTÉK) 111. (2) bekez</w:t>
      </w:r>
      <w:r w:rsidRPr="0070386B">
        <w:t>dése alapján a Pest Megye Kormányhivatal Állami Főépítésze 13-4-157/2017 hivatkozási számú állásfoglalásában járult hozzá az OTÉK–ban meghatározott követelményeknél megengedőbb követelmények megállapításához.</w:t>
      </w:r>
    </w:p>
  </w:footnote>
  <w:footnote w:id="5">
    <w:p w14:paraId="4DD3D97A" w14:textId="1EC5FA59" w:rsidR="00731B3C" w:rsidRPr="00C26BBC" w:rsidRDefault="00731B3C" w:rsidP="00DF20A8">
      <w:pPr>
        <w:pStyle w:val="Lbjegyzetszveg"/>
      </w:pPr>
      <w:r w:rsidRPr="00B766C5">
        <w:rPr>
          <w:rStyle w:val="Lbjegyzet-hivatkozs"/>
        </w:rPr>
        <w:footnoteRef/>
      </w:r>
      <w:r w:rsidRPr="00B766C5">
        <w:t xml:space="preserve"> </w:t>
      </w:r>
      <w:r w:rsidRPr="001D3D03">
        <w:t>Az országos településrendezési és építési követelményekről szóló 253/1997. (XII. 20.) Korm. rendelet (OTÉK) 111. (2) bekezdése alapján a Pest Megye Kormányhivatal Állami Főépítésze 13-4-157/2017 hivatkozási számú állásfoglalásában járult hozzá az OTÉK–ban meghatározott követelményeknél megengedőbb követelmények megállapításához.</w:t>
      </w:r>
    </w:p>
  </w:footnote>
  <w:footnote w:id="6">
    <w:p w14:paraId="34A8E29F" w14:textId="152F9ACA" w:rsidR="00731B3C" w:rsidRPr="00B766C5" w:rsidRDefault="00731B3C" w:rsidP="00DF20A8">
      <w:pPr>
        <w:pStyle w:val="Lbjegyzetszveg"/>
      </w:pPr>
      <w:r w:rsidRPr="00B766C5">
        <w:rPr>
          <w:rStyle w:val="Lbjegyzet-hivatkozs"/>
        </w:rPr>
        <w:footnoteRef/>
      </w:r>
      <w:r w:rsidRPr="00B766C5">
        <w:t xml:space="preserve"> Nem „teljeskörűen” szabályozott övezet a részletes szabályozásig </w:t>
      </w:r>
    </w:p>
  </w:footnote>
  <w:footnote w:id="7">
    <w:p w14:paraId="15771027" w14:textId="310B8B9F" w:rsidR="00731B3C" w:rsidRDefault="00731B3C" w:rsidP="00DF20A8">
      <w:pPr>
        <w:pStyle w:val="Lbjegyzetszveg"/>
      </w:pPr>
      <w:r w:rsidRPr="00B766C5">
        <w:rPr>
          <w:rStyle w:val="Lbjegyzet-hivatkozs"/>
        </w:rPr>
        <w:footnoteRef/>
      </w:r>
      <w:r w:rsidRPr="00B766C5">
        <w:t xml:space="preserve"> </w:t>
      </w:r>
      <w:r w:rsidRPr="001D3D03">
        <w:t>Az országos településrendezési és építési követelményekről szóló 253/1997. (XII. 20.) Korm. rendelet (OTÉK) 111. (2) bekezdése alapján a Pest Megye Kormányhivatal Állami Főépítésze 13-4-157/2017 hivatkozási számú állásfoglalásában járult hozzá az OTÉK–ban meghatározott követelményeknél megengedőbb követelmények megállapításához.</w:t>
      </w:r>
    </w:p>
  </w:footnote>
  <w:footnote w:id="8">
    <w:p w14:paraId="2548A913" w14:textId="77777777" w:rsidR="00731B3C" w:rsidRPr="00C26BBC" w:rsidRDefault="00731B3C" w:rsidP="00DF20A8">
      <w:pPr>
        <w:pStyle w:val="Lbjegyzetszveg"/>
      </w:pPr>
      <w:r w:rsidRPr="00C26BBC">
        <w:rPr>
          <w:rStyle w:val="Lbjegyzet-hivatkozs"/>
        </w:rPr>
        <w:footnoteRef/>
      </w:r>
      <w:r w:rsidRPr="00C26BBC">
        <w:t xml:space="preserve"> Nem „teljeskörűen” szabályozott övezet a részletes szabályozásig </w:t>
      </w:r>
    </w:p>
  </w:footnote>
  <w:footnote w:id="9">
    <w:p w14:paraId="64AE8F4E" w14:textId="1D2CD46E" w:rsidR="00731B3C" w:rsidRPr="001E5E22" w:rsidRDefault="00731B3C" w:rsidP="00DF20A8">
      <w:pPr>
        <w:pStyle w:val="Lbjegyzetszveg"/>
      </w:pPr>
      <w:r w:rsidRPr="001E5E22">
        <w:rPr>
          <w:rStyle w:val="Lbjegyzet-hivatkozs"/>
        </w:rPr>
        <w:footnoteRef/>
      </w:r>
      <w:r w:rsidRPr="001E5E22">
        <w:t xml:space="preserve"> Nem „teljeskörűen” szabályozott övezet a részletes szabályozásig</w:t>
      </w:r>
    </w:p>
  </w:footnote>
  <w:footnote w:id="10">
    <w:p w14:paraId="34E4187E" w14:textId="107B4F6E" w:rsidR="00731B3C" w:rsidRDefault="00731B3C" w:rsidP="00DF20A8">
      <w:pPr>
        <w:pStyle w:val="Lbjegyzetszveg"/>
      </w:pPr>
      <w:r w:rsidRPr="00D12078">
        <w:rPr>
          <w:rStyle w:val="Lbjegyzet-hivatkozs"/>
          <w:sz w:val="20"/>
          <w:szCs w:val="20"/>
        </w:rPr>
        <w:footnoteRef/>
      </w:r>
      <w:r w:rsidRPr="00D12078">
        <w:t xml:space="preserve"> </w:t>
      </w:r>
      <w:r w:rsidRPr="001D3D03">
        <w:t>Az országos településrendezési és építési követelményekről szóló 253/1997. (XII. 20.) Korm. rendelet (OTÉK) 111. (2) bekezdése alapján a Pest Megye Kormányhivatal Állami Főépítésze 13-4-157/2017 hivatkozási számú állásfoglalásában járult hozzá az OTÉK–ban meghatározott követelményeknél megengedőbb követelmények megállapításához.</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20FD4C" w14:textId="607E33DD" w:rsidR="00731B3C" w:rsidRPr="003045D5" w:rsidRDefault="00731B3C" w:rsidP="0037126B">
    <w:pPr>
      <w:pStyle w:val="lfej"/>
      <w:pBdr>
        <w:bottom w:val="thickThinSmallGap" w:sz="24" w:space="1" w:color="622423"/>
      </w:pBdr>
      <w:spacing w:after="240"/>
      <w:jc w:val="center"/>
      <w:rPr>
        <w:rFonts w:ascii="Times New Roman" w:hAnsi="Times New Roman" w:cs="Times New Roman"/>
      </w:rPr>
    </w:pPr>
    <w:r w:rsidRPr="003045D5">
      <w:rPr>
        <w:rFonts w:ascii="Times New Roman" w:hAnsi="Times New Roman" w:cs="Times New Roman"/>
      </w:rPr>
      <w:t>SZENTENDRE ÉPÍTÉSI SZABÁLYZAT</w:t>
    </w:r>
    <w:r>
      <w:rPr>
        <w:rFonts w:ascii="Times New Roman" w:hAnsi="Times New Roman" w:cs="Times New Roman"/>
      </w:rPr>
      <w:t>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D7F4F7" w14:textId="05F97FD8" w:rsidR="00731B3C" w:rsidRDefault="00731B3C" w:rsidP="00CF3CE4">
    <w:pPr>
      <w:pStyle w:val="lfej"/>
      <w:pBdr>
        <w:bottom w:val="thickThinSmallGap" w:sz="24" w:space="1" w:color="622423"/>
      </w:pBdr>
      <w:jc w:val="center"/>
      <w:rPr>
        <w:rFonts w:ascii="Cambria" w:hAnsi="Cambria" w:cs="Cambria"/>
        <w:sz w:val="32"/>
        <w:szCs w:val="32"/>
      </w:rPr>
    </w:pPr>
    <w:r>
      <w:rPr>
        <w:rFonts w:ascii="Tahoma" w:hAnsi="Tahoma" w:cs="Tahoma"/>
        <w:sz w:val="20"/>
        <w:szCs w:val="20"/>
      </w:rPr>
      <w:t xml:space="preserve">SZENTENDRE ÉPÍTÉSI SZABÁLYZATA </w:t>
    </w:r>
  </w:p>
  <w:p w14:paraId="1F487E2C" w14:textId="77777777" w:rsidR="00731B3C" w:rsidRPr="00240FBA" w:rsidRDefault="00731B3C" w:rsidP="00CF3CE4">
    <w:pPr>
      <w:pStyle w:val="lfej"/>
      <w:jc w:val="right"/>
      <w:rPr>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BCFC7F68"/>
    <w:lvl w:ilvl="0">
      <w:start w:val="1"/>
      <w:numFmt w:val="bullet"/>
      <w:pStyle w:val="felsorols"/>
      <w:lvlText w:val=""/>
      <w:lvlJc w:val="left"/>
      <w:pPr>
        <w:tabs>
          <w:tab w:val="num" w:pos="643"/>
        </w:tabs>
        <w:ind w:left="643" w:hanging="360"/>
      </w:pPr>
      <w:rPr>
        <w:rFonts w:ascii="Symbol" w:hAnsi="Symbol" w:cs="Symbol" w:hint="default"/>
      </w:rPr>
    </w:lvl>
  </w:abstractNum>
  <w:abstractNum w:abstractNumId="1" w15:restartNumberingAfterBreak="0">
    <w:nsid w:val="0000000E"/>
    <w:multiLevelType w:val="multilevel"/>
    <w:tmpl w:val="039CCDFA"/>
    <w:name w:val="WW8Num5"/>
    <w:lvl w:ilvl="0">
      <w:start w:val="1"/>
      <w:numFmt w:val="lowerLetter"/>
      <w:lvlText w:val="%1)"/>
      <w:lvlJc w:val="left"/>
      <w:pPr>
        <w:tabs>
          <w:tab w:val="num" w:pos="1495"/>
        </w:tabs>
        <w:ind w:left="1495" w:hanging="360"/>
      </w:pPr>
    </w:lvl>
    <w:lvl w:ilvl="1">
      <w:start w:val="1"/>
      <w:numFmt w:val="decimal"/>
      <w:lvlText w:val="%2."/>
      <w:lvlJc w:val="left"/>
      <w:pPr>
        <w:tabs>
          <w:tab w:val="num" w:pos="2007"/>
        </w:tabs>
        <w:ind w:left="2007" w:hanging="360"/>
      </w:pPr>
    </w:lvl>
    <w:lvl w:ilvl="2">
      <w:start w:val="1"/>
      <w:numFmt w:val="lowerLetter"/>
      <w:lvlText w:val="%3)"/>
      <w:lvlJc w:val="left"/>
      <w:pPr>
        <w:tabs>
          <w:tab w:val="num" w:pos="2727"/>
        </w:tabs>
        <w:ind w:left="2727" w:hanging="360"/>
      </w:pPr>
    </w:lvl>
    <w:lvl w:ilvl="3">
      <w:start w:val="1"/>
      <w:numFmt w:val="bullet"/>
      <w:lvlText w:val=""/>
      <w:lvlJc w:val="left"/>
      <w:pPr>
        <w:tabs>
          <w:tab w:val="num" w:pos="3447"/>
        </w:tabs>
        <w:ind w:left="3447" w:hanging="360"/>
      </w:pPr>
      <w:rPr>
        <w:rFonts w:ascii="Symbol" w:hAnsi="Symbol" w:cs="Symbol"/>
      </w:rPr>
    </w:lvl>
    <w:lvl w:ilvl="4">
      <w:start w:val="1"/>
      <w:numFmt w:val="bullet"/>
      <w:lvlText w:val="o"/>
      <w:lvlJc w:val="left"/>
      <w:pPr>
        <w:tabs>
          <w:tab w:val="num" w:pos="4167"/>
        </w:tabs>
        <w:ind w:left="4167" w:hanging="360"/>
      </w:pPr>
      <w:rPr>
        <w:rFonts w:ascii="Courier New" w:hAnsi="Courier New" w:cs="Courier New"/>
      </w:rPr>
    </w:lvl>
    <w:lvl w:ilvl="5">
      <w:start w:val="1"/>
      <w:numFmt w:val="bullet"/>
      <w:lvlText w:val=""/>
      <w:lvlJc w:val="left"/>
      <w:pPr>
        <w:tabs>
          <w:tab w:val="num" w:pos="4887"/>
        </w:tabs>
        <w:ind w:left="4887" w:hanging="360"/>
      </w:pPr>
      <w:rPr>
        <w:rFonts w:ascii="Wingdings" w:hAnsi="Wingdings" w:cs="Wingdings"/>
      </w:rPr>
    </w:lvl>
    <w:lvl w:ilvl="6">
      <w:start w:val="1"/>
      <w:numFmt w:val="bullet"/>
      <w:lvlText w:val=""/>
      <w:lvlJc w:val="left"/>
      <w:pPr>
        <w:tabs>
          <w:tab w:val="num" w:pos="5607"/>
        </w:tabs>
        <w:ind w:left="5607" w:hanging="360"/>
      </w:pPr>
      <w:rPr>
        <w:rFonts w:ascii="Symbol" w:hAnsi="Symbol" w:cs="Symbol"/>
      </w:rPr>
    </w:lvl>
    <w:lvl w:ilvl="7">
      <w:start w:val="1"/>
      <w:numFmt w:val="bullet"/>
      <w:lvlText w:val="o"/>
      <w:lvlJc w:val="left"/>
      <w:pPr>
        <w:tabs>
          <w:tab w:val="num" w:pos="6327"/>
        </w:tabs>
        <w:ind w:left="6327" w:hanging="360"/>
      </w:pPr>
      <w:rPr>
        <w:rFonts w:ascii="Courier New" w:hAnsi="Courier New" w:cs="Courier New"/>
      </w:rPr>
    </w:lvl>
    <w:lvl w:ilvl="8">
      <w:start w:val="1"/>
      <w:numFmt w:val="bullet"/>
      <w:lvlText w:val=""/>
      <w:lvlJc w:val="left"/>
      <w:pPr>
        <w:tabs>
          <w:tab w:val="num" w:pos="7047"/>
        </w:tabs>
        <w:ind w:left="7047" w:hanging="360"/>
      </w:pPr>
      <w:rPr>
        <w:rFonts w:ascii="Wingdings" w:hAnsi="Wingdings" w:cs="Wingdings"/>
      </w:rPr>
    </w:lvl>
  </w:abstractNum>
  <w:abstractNum w:abstractNumId="2" w15:restartNumberingAfterBreak="0">
    <w:nsid w:val="00C536D5"/>
    <w:multiLevelType w:val="hybridMultilevel"/>
    <w:tmpl w:val="66904154"/>
    <w:lvl w:ilvl="0" w:tplc="040E0017">
      <w:start w:val="1"/>
      <w:numFmt w:val="lowerLetter"/>
      <w:lvlText w:val="%1)"/>
      <w:lvlJc w:val="left"/>
      <w:pPr>
        <w:ind w:left="1287" w:hanging="360"/>
      </w:pPr>
    </w:lvl>
    <w:lvl w:ilvl="1" w:tplc="C29EC4A6">
      <w:start w:val="1"/>
      <w:numFmt w:val="lowerLetter"/>
      <w:lvlText w:val="%2)"/>
      <w:lvlJc w:val="left"/>
      <w:pPr>
        <w:ind w:left="786" w:hanging="360"/>
      </w:pPr>
      <w:rPr>
        <w:i/>
      </w:r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3" w15:restartNumberingAfterBreak="0">
    <w:nsid w:val="014D0877"/>
    <w:multiLevelType w:val="hybridMultilevel"/>
    <w:tmpl w:val="F5767776"/>
    <w:lvl w:ilvl="0" w:tplc="08CCCB96">
      <w:start w:val="1"/>
      <w:numFmt w:val="lowerLetter"/>
      <w:lvlText w:val="%1)"/>
      <w:lvlJc w:val="left"/>
      <w:pPr>
        <w:ind w:left="1080" w:hanging="360"/>
      </w:pPr>
      <w:rPr>
        <w:rFonts w:ascii="Times New Roman" w:hAnsi="Times New Roman" w:cs="Times New Roman" w:hint="default"/>
        <w:b w:val="0"/>
        <w:bCs w:val="0"/>
        <w:i/>
        <w:iCs/>
        <w:sz w:val="22"/>
        <w:szCs w:val="22"/>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4" w15:restartNumberingAfterBreak="0">
    <w:nsid w:val="024F4488"/>
    <w:multiLevelType w:val="singleLevel"/>
    <w:tmpl w:val="15E0BA18"/>
    <w:lvl w:ilvl="0">
      <w:start w:val="1"/>
      <w:numFmt w:val="lowerLetter"/>
      <w:lvlText w:val="%1)"/>
      <w:lvlJc w:val="left"/>
      <w:pPr>
        <w:tabs>
          <w:tab w:val="num" w:pos="425"/>
        </w:tabs>
        <w:ind w:left="425" w:hanging="425"/>
      </w:pPr>
      <w:rPr>
        <w:rFonts w:hint="default"/>
        <w:i/>
        <w:iCs/>
      </w:rPr>
    </w:lvl>
  </w:abstractNum>
  <w:abstractNum w:abstractNumId="5" w15:restartNumberingAfterBreak="0">
    <w:nsid w:val="026E6703"/>
    <w:multiLevelType w:val="multilevel"/>
    <w:tmpl w:val="5818FCA4"/>
    <w:lvl w:ilvl="0">
      <w:start w:val="4"/>
      <w:numFmt w:val="decimal"/>
      <w:lvlText w:val="(%1)"/>
      <w:lvlJc w:val="left"/>
      <w:pPr>
        <w:tabs>
          <w:tab w:val="num" w:pos="1353"/>
        </w:tabs>
        <w:ind w:left="1353"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i/>
        <w:iCs/>
      </w:rPr>
    </w:lvl>
    <w:lvl w:ilvl="3">
      <w:start w:val="1"/>
      <w:numFmt w:val="decimal"/>
      <w:lvlText w:val="%4."/>
      <w:lvlJc w:val="center"/>
      <w:pPr>
        <w:tabs>
          <w:tab w:val="num" w:pos="1778"/>
        </w:tabs>
        <w:ind w:left="1778" w:hanging="360"/>
      </w:pPr>
      <w:rPr>
        <w:rFonts w:hint="default"/>
        <w:b/>
        <w:i w:val="0"/>
        <w:color w:val="auto"/>
        <w:sz w:val="24"/>
        <w:szCs w:val="24"/>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 w15:restartNumberingAfterBreak="0">
    <w:nsid w:val="02913566"/>
    <w:multiLevelType w:val="hybridMultilevel"/>
    <w:tmpl w:val="DEEEF532"/>
    <w:lvl w:ilvl="0" w:tplc="03EE32EE">
      <w:start w:val="1"/>
      <w:numFmt w:val="lowerLetter"/>
      <w:lvlText w:val="%1)"/>
      <w:lvlJc w:val="left"/>
      <w:pPr>
        <w:ind w:left="720" w:hanging="360"/>
      </w:pPr>
      <w:rPr>
        <w:i/>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02F34CF0"/>
    <w:multiLevelType w:val="hybridMultilevel"/>
    <w:tmpl w:val="A24A69EC"/>
    <w:lvl w:ilvl="0" w:tplc="E4D0BF6A">
      <w:start w:val="1"/>
      <w:numFmt w:val="lowerLetter"/>
      <w:lvlText w:val="%1)"/>
      <w:lvlJc w:val="left"/>
      <w:pPr>
        <w:ind w:left="1854" w:hanging="360"/>
      </w:pPr>
      <w:rPr>
        <w:i/>
        <w:iCs/>
      </w:rPr>
    </w:lvl>
    <w:lvl w:ilvl="1" w:tplc="040E0019">
      <w:start w:val="1"/>
      <w:numFmt w:val="lowerLetter"/>
      <w:lvlText w:val="%2."/>
      <w:lvlJc w:val="left"/>
      <w:pPr>
        <w:ind w:left="2574" w:hanging="360"/>
      </w:pPr>
    </w:lvl>
    <w:lvl w:ilvl="2" w:tplc="040E001B">
      <w:start w:val="1"/>
      <w:numFmt w:val="lowerRoman"/>
      <w:lvlText w:val="%3."/>
      <w:lvlJc w:val="right"/>
      <w:pPr>
        <w:ind w:left="3294" w:hanging="180"/>
      </w:pPr>
    </w:lvl>
    <w:lvl w:ilvl="3" w:tplc="040E000F">
      <w:start w:val="1"/>
      <w:numFmt w:val="decimal"/>
      <w:lvlText w:val="%4."/>
      <w:lvlJc w:val="left"/>
      <w:pPr>
        <w:ind w:left="4014" w:hanging="360"/>
      </w:pPr>
    </w:lvl>
    <w:lvl w:ilvl="4" w:tplc="040E0019">
      <w:start w:val="1"/>
      <w:numFmt w:val="lowerLetter"/>
      <w:lvlText w:val="%5."/>
      <w:lvlJc w:val="left"/>
      <w:pPr>
        <w:ind w:left="4734" w:hanging="360"/>
      </w:pPr>
    </w:lvl>
    <w:lvl w:ilvl="5" w:tplc="040E001B">
      <w:start w:val="1"/>
      <w:numFmt w:val="lowerRoman"/>
      <w:lvlText w:val="%6."/>
      <w:lvlJc w:val="right"/>
      <w:pPr>
        <w:ind w:left="5454" w:hanging="180"/>
      </w:pPr>
    </w:lvl>
    <w:lvl w:ilvl="6" w:tplc="040E000F">
      <w:start w:val="1"/>
      <w:numFmt w:val="decimal"/>
      <w:lvlText w:val="%7."/>
      <w:lvlJc w:val="left"/>
      <w:pPr>
        <w:ind w:left="6174" w:hanging="360"/>
      </w:pPr>
    </w:lvl>
    <w:lvl w:ilvl="7" w:tplc="040E0019">
      <w:start w:val="1"/>
      <w:numFmt w:val="lowerLetter"/>
      <w:lvlText w:val="%8."/>
      <w:lvlJc w:val="left"/>
      <w:pPr>
        <w:ind w:left="6894" w:hanging="360"/>
      </w:pPr>
    </w:lvl>
    <w:lvl w:ilvl="8" w:tplc="040E001B">
      <w:start w:val="1"/>
      <w:numFmt w:val="lowerRoman"/>
      <w:lvlText w:val="%9."/>
      <w:lvlJc w:val="right"/>
      <w:pPr>
        <w:ind w:left="7614" w:hanging="180"/>
      </w:pPr>
    </w:lvl>
  </w:abstractNum>
  <w:abstractNum w:abstractNumId="8" w15:restartNumberingAfterBreak="0">
    <w:nsid w:val="03307B39"/>
    <w:multiLevelType w:val="multilevel"/>
    <w:tmpl w:val="31D410D6"/>
    <w:lvl w:ilvl="0">
      <w:start w:val="2"/>
      <w:numFmt w:val="decimal"/>
      <w:lvlText w:val="(%1)"/>
      <w:lvlJc w:val="left"/>
      <w:pPr>
        <w:tabs>
          <w:tab w:val="num" w:pos="454"/>
        </w:tabs>
        <w:ind w:left="454" w:hanging="454"/>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 w15:restartNumberingAfterBreak="0">
    <w:nsid w:val="04AB4112"/>
    <w:multiLevelType w:val="multilevel"/>
    <w:tmpl w:val="0456BFD0"/>
    <w:lvl w:ilvl="0">
      <w:start w:val="2"/>
      <w:numFmt w:val="decimal"/>
      <w:lvlText w:val="(%1)"/>
      <w:lvlJc w:val="left"/>
      <w:pPr>
        <w:tabs>
          <w:tab w:val="num" w:pos="786"/>
        </w:tabs>
        <w:ind w:left="786"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iCs/>
      </w:rPr>
    </w:lvl>
    <w:lvl w:ilvl="3">
      <w:start w:val="1"/>
      <w:numFmt w:val="decimal"/>
      <w:lvlText w:val="%4."/>
      <w:lvlJc w:val="center"/>
      <w:pPr>
        <w:tabs>
          <w:tab w:val="num" w:pos="1778"/>
        </w:tabs>
        <w:ind w:left="1778"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05361EAD"/>
    <w:multiLevelType w:val="hybridMultilevel"/>
    <w:tmpl w:val="9B00D2B4"/>
    <w:lvl w:ilvl="0" w:tplc="E5D84162">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1" w15:restartNumberingAfterBreak="0">
    <w:nsid w:val="06466D47"/>
    <w:multiLevelType w:val="hybridMultilevel"/>
    <w:tmpl w:val="9C96A6F8"/>
    <w:lvl w:ilvl="0" w:tplc="F9722F56">
      <w:start w:val="1"/>
      <w:numFmt w:val="lowerLetter"/>
      <w:lvlText w:val="%1)"/>
      <w:lvlJc w:val="left"/>
      <w:pPr>
        <w:ind w:left="1287" w:hanging="360"/>
      </w:pPr>
      <w:rPr>
        <w:i/>
      </w:rPr>
    </w:lvl>
    <w:lvl w:ilvl="1" w:tplc="29203030">
      <w:start w:val="1"/>
      <w:numFmt w:val="lowerLetter"/>
      <w:lvlText w:val="%2)"/>
      <w:lvlJc w:val="left"/>
      <w:pPr>
        <w:ind w:left="2007" w:hanging="360"/>
      </w:pPr>
      <w:rPr>
        <w:b w:val="0"/>
        <w:i/>
      </w:r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12" w15:restartNumberingAfterBreak="0">
    <w:nsid w:val="08542D02"/>
    <w:multiLevelType w:val="hybridMultilevel"/>
    <w:tmpl w:val="2E5A928E"/>
    <w:lvl w:ilvl="0" w:tplc="C7742EB0">
      <w:start w:val="1"/>
      <w:numFmt w:val="lowerLetter"/>
      <w:lvlText w:val="%1)"/>
      <w:lvlJc w:val="left"/>
      <w:pPr>
        <w:ind w:left="1287" w:hanging="360"/>
      </w:pPr>
      <w:rPr>
        <w:i/>
        <w:iCs/>
      </w:rPr>
    </w:lvl>
    <w:lvl w:ilvl="1" w:tplc="040E0019">
      <w:start w:val="1"/>
      <w:numFmt w:val="lowerLetter"/>
      <w:lvlText w:val="%2."/>
      <w:lvlJc w:val="left"/>
      <w:pPr>
        <w:ind w:left="2007" w:hanging="360"/>
      </w:p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13" w15:restartNumberingAfterBreak="0">
    <w:nsid w:val="086531FA"/>
    <w:multiLevelType w:val="multilevel"/>
    <w:tmpl w:val="C4B04F2E"/>
    <w:lvl w:ilvl="0">
      <w:start w:val="7"/>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1"/>
      <w:numFmt w:val="decimal"/>
      <w:lvlText w:val="%7."/>
      <w:lvlJc w:val="left"/>
      <w:pPr>
        <w:tabs>
          <w:tab w:val="num" w:pos="360"/>
        </w:tabs>
        <w:ind w:left="360" w:hanging="360"/>
      </w:pPr>
      <w:rPr>
        <w:rFonts w:ascii="Times New Roman" w:hAnsi="Times New Roman" w:cs="Times New Roman" w:hint="default"/>
        <w:b/>
        <w:i w:val="0"/>
        <w:color w:val="auto"/>
        <w:sz w:val="22"/>
        <w:szCs w:val="22"/>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 w15:restartNumberingAfterBreak="0">
    <w:nsid w:val="0AFA41FF"/>
    <w:multiLevelType w:val="hybridMultilevel"/>
    <w:tmpl w:val="9F5C072A"/>
    <w:lvl w:ilvl="0" w:tplc="15688E98">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lowerLetter"/>
      <w:lvlText w:val="%2."/>
      <w:lvlJc w:val="left"/>
      <w:pPr>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5" w15:restartNumberingAfterBreak="0">
    <w:nsid w:val="0C0973DD"/>
    <w:multiLevelType w:val="hybridMultilevel"/>
    <w:tmpl w:val="58C4E12A"/>
    <w:lvl w:ilvl="0" w:tplc="ACB2A57E">
      <w:start w:val="3"/>
      <w:numFmt w:val="decimal"/>
      <w:lvlText w:val="%1."/>
      <w:lvlJc w:val="left"/>
      <w:pPr>
        <w:ind w:left="786" w:hanging="360"/>
      </w:pPr>
      <w:rPr>
        <w:rFonts w:hint="default"/>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6" w15:restartNumberingAfterBreak="0">
    <w:nsid w:val="0D1C253B"/>
    <w:multiLevelType w:val="hybridMultilevel"/>
    <w:tmpl w:val="B038D866"/>
    <w:lvl w:ilvl="0" w:tplc="4498CF34">
      <w:start w:val="2"/>
      <w:numFmt w:val="decimal"/>
      <w:lvlText w:val="(%1)"/>
      <w:lvlJc w:val="left"/>
      <w:pPr>
        <w:ind w:left="720" w:hanging="360"/>
      </w:pPr>
      <w:rPr>
        <w:rFonts w:ascii="Times New Roman" w:hAnsi="Times New Roman" w:cs="Times New Roman"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7" w15:restartNumberingAfterBreak="0">
    <w:nsid w:val="0D2B68B4"/>
    <w:multiLevelType w:val="hybridMultilevel"/>
    <w:tmpl w:val="15B882EE"/>
    <w:lvl w:ilvl="0" w:tplc="040E0017">
      <w:start w:val="1"/>
      <w:numFmt w:val="lowerLetter"/>
      <w:lvlText w:val="%1)"/>
      <w:lvlJc w:val="left"/>
      <w:pPr>
        <w:ind w:left="1287" w:hanging="360"/>
      </w:pPr>
    </w:lvl>
    <w:lvl w:ilvl="1" w:tplc="68A86484">
      <w:start w:val="1"/>
      <w:numFmt w:val="lowerLetter"/>
      <w:lvlText w:val="%2)"/>
      <w:lvlJc w:val="left"/>
      <w:pPr>
        <w:ind w:left="2007" w:hanging="360"/>
      </w:pPr>
      <w:rPr>
        <w:i/>
        <w:iCs/>
      </w:r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18" w15:restartNumberingAfterBreak="0">
    <w:nsid w:val="0D5229C6"/>
    <w:multiLevelType w:val="multilevel"/>
    <w:tmpl w:val="7302A6DE"/>
    <w:lvl w:ilvl="0">
      <w:start w:val="2"/>
      <w:numFmt w:val="decimal"/>
      <w:lvlText w:val="(%1)"/>
      <w:lvlJc w:val="left"/>
      <w:pPr>
        <w:tabs>
          <w:tab w:val="num" w:pos="1350"/>
        </w:tabs>
        <w:ind w:left="2014" w:hanging="1021"/>
      </w:pPr>
      <w:rPr>
        <w:rFonts w:hint="default"/>
        <w:i w:val="0"/>
        <w:iCs w:val="0"/>
        <w:color w:val="auto"/>
      </w:rPr>
    </w:lvl>
    <w:lvl w:ilvl="1">
      <w:start w:val="1"/>
      <w:numFmt w:val="lowerLetter"/>
      <w:lvlText w:val="%2)"/>
      <w:lvlJc w:val="left"/>
      <w:pPr>
        <w:tabs>
          <w:tab w:val="num" w:pos="720"/>
        </w:tabs>
        <w:ind w:left="720" w:hanging="360"/>
      </w:pPr>
      <w:rPr>
        <w:rFonts w:hint="default"/>
        <w:i/>
        <w:iCs/>
      </w:rPr>
    </w:lvl>
    <w:lvl w:ilvl="2">
      <w:start w:val="27"/>
      <w:numFmt w:val="lowerLetter"/>
      <w:lvlText w:val="%3)"/>
      <w:lvlJc w:val="left"/>
      <w:pPr>
        <w:tabs>
          <w:tab w:val="num" w:pos="1418"/>
        </w:tabs>
        <w:ind w:left="2041" w:hanging="1321"/>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9" w15:restartNumberingAfterBreak="0">
    <w:nsid w:val="0E370932"/>
    <w:multiLevelType w:val="multilevel"/>
    <w:tmpl w:val="47DC33E4"/>
    <w:lvl w:ilvl="0">
      <w:start w:val="1"/>
      <w:numFmt w:val="decimal"/>
      <w:lvlText w:val="(%1)"/>
      <w:lvlJc w:val="left"/>
      <w:pPr>
        <w:tabs>
          <w:tab w:val="num" w:pos="454"/>
        </w:tabs>
        <w:ind w:left="454" w:hanging="454"/>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15:restartNumberingAfterBreak="0">
    <w:nsid w:val="0E643BB6"/>
    <w:multiLevelType w:val="multilevel"/>
    <w:tmpl w:val="7064342E"/>
    <w:lvl w:ilvl="0">
      <w:start w:val="1"/>
      <w:numFmt w:val="decimal"/>
      <w:lvlText w:val="(%1)"/>
      <w:lvlJc w:val="left"/>
      <w:pPr>
        <w:tabs>
          <w:tab w:val="num" w:pos="454"/>
        </w:tabs>
        <w:ind w:left="454" w:hanging="454"/>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1" w15:restartNumberingAfterBreak="0">
    <w:nsid w:val="0EE93EAE"/>
    <w:multiLevelType w:val="hybridMultilevel"/>
    <w:tmpl w:val="D88063C0"/>
    <w:lvl w:ilvl="0" w:tplc="5D064D62">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22" w15:restartNumberingAfterBreak="0">
    <w:nsid w:val="0FFE2970"/>
    <w:multiLevelType w:val="multilevel"/>
    <w:tmpl w:val="1AFEFFB6"/>
    <w:lvl w:ilvl="0">
      <w:start w:val="1"/>
      <w:numFmt w:val="upperRoman"/>
      <w:lvlText w:val="%1."/>
      <w:lvlJc w:val="left"/>
      <w:pPr>
        <w:ind w:left="1080" w:hanging="720"/>
      </w:pPr>
      <w:rPr>
        <w:rFonts w:hint="default"/>
      </w:rPr>
    </w:lvl>
    <w:lvl w:ilvl="1">
      <w:start w:val="2"/>
      <w:numFmt w:val="decimal"/>
      <w:isLgl/>
      <w:lvlText w:val="%1.%2"/>
      <w:lvlJc w:val="left"/>
      <w:pPr>
        <w:ind w:left="1070" w:hanging="360"/>
      </w:pPr>
      <w:rPr>
        <w:rFonts w:hint="default"/>
        <w:i/>
      </w:rPr>
    </w:lvl>
    <w:lvl w:ilvl="2">
      <w:start w:val="1"/>
      <w:numFmt w:val="decimal"/>
      <w:isLgl/>
      <w:lvlText w:val="%1.%2.%3"/>
      <w:lvlJc w:val="left"/>
      <w:pPr>
        <w:ind w:left="1780" w:hanging="720"/>
      </w:pPr>
      <w:rPr>
        <w:rFonts w:hint="default"/>
      </w:rPr>
    </w:lvl>
    <w:lvl w:ilvl="3">
      <w:start w:val="1"/>
      <w:numFmt w:val="decimal"/>
      <w:isLgl/>
      <w:lvlText w:val="%1.%2.%3.%4"/>
      <w:lvlJc w:val="left"/>
      <w:pPr>
        <w:ind w:left="2130" w:hanging="720"/>
      </w:pPr>
      <w:rPr>
        <w:rFonts w:hint="default"/>
      </w:rPr>
    </w:lvl>
    <w:lvl w:ilvl="4">
      <w:start w:val="1"/>
      <w:numFmt w:val="decimal"/>
      <w:isLgl/>
      <w:lvlText w:val="%1.%2.%3.%4.%5"/>
      <w:lvlJc w:val="left"/>
      <w:pPr>
        <w:ind w:left="2840" w:hanging="1080"/>
      </w:pPr>
      <w:rPr>
        <w:rFonts w:hint="default"/>
      </w:rPr>
    </w:lvl>
    <w:lvl w:ilvl="5">
      <w:start w:val="1"/>
      <w:numFmt w:val="decimal"/>
      <w:isLgl/>
      <w:lvlText w:val="%1.%2.%3.%4.%5.%6"/>
      <w:lvlJc w:val="left"/>
      <w:pPr>
        <w:ind w:left="3190" w:hanging="1080"/>
      </w:pPr>
      <w:rPr>
        <w:rFonts w:hint="default"/>
      </w:rPr>
    </w:lvl>
    <w:lvl w:ilvl="6">
      <w:start w:val="1"/>
      <w:numFmt w:val="decimal"/>
      <w:isLgl/>
      <w:lvlText w:val="%1.%2.%3.%4.%5.%6.%7"/>
      <w:lvlJc w:val="left"/>
      <w:pPr>
        <w:ind w:left="3900" w:hanging="1440"/>
      </w:pPr>
      <w:rPr>
        <w:rFonts w:hint="default"/>
      </w:rPr>
    </w:lvl>
    <w:lvl w:ilvl="7">
      <w:start w:val="1"/>
      <w:numFmt w:val="decimal"/>
      <w:isLgl/>
      <w:lvlText w:val="%1.%2.%3.%4.%5.%6.%7.%8"/>
      <w:lvlJc w:val="left"/>
      <w:pPr>
        <w:ind w:left="4250" w:hanging="1440"/>
      </w:pPr>
      <w:rPr>
        <w:rFonts w:hint="default"/>
      </w:rPr>
    </w:lvl>
    <w:lvl w:ilvl="8">
      <w:start w:val="1"/>
      <w:numFmt w:val="decimal"/>
      <w:isLgl/>
      <w:lvlText w:val="%1.%2.%3.%4.%5.%6.%7.%8.%9"/>
      <w:lvlJc w:val="left"/>
      <w:pPr>
        <w:ind w:left="4600" w:hanging="1440"/>
      </w:pPr>
      <w:rPr>
        <w:rFonts w:hint="default"/>
      </w:rPr>
    </w:lvl>
  </w:abstractNum>
  <w:abstractNum w:abstractNumId="23" w15:restartNumberingAfterBreak="0">
    <w:nsid w:val="11A100D5"/>
    <w:multiLevelType w:val="hybridMultilevel"/>
    <w:tmpl w:val="2D5A3EF8"/>
    <w:lvl w:ilvl="0" w:tplc="29203030">
      <w:start w:val="1"/>
      <w:numFmt w:val="lowerLetter"/>
      <w:lvlText w:val="%1)"/>
      <w:lvlJc w:val="left"/>
      <w:pPr>
        <w:ind w:left="1571" w:hanging="360"/>
      </w:pPr>
      <w:rPr>
        <w:b w:val="0"/>
        <w:i/>
      </w:rPr>
    </w:lvl>
    <w:lvl w:ilvl="1" w:tplc="040E0019" w:tentative="1">
      <w:start w:val="1"/>
      <w:numFmt w:val="lowerLetter"/>
      <w:lvlText w:val="%2."/>
      <w:lvlJc w:val="left"/>
      <w:pPr>
        <w:ind w:left="2291" w:hanging="360"/>
      </w:pPr>
    </w:lvl>
    <w:lvl w:ilvl="2" w:tplc="040E001B" w:tentative="1">
      <w:start w:val="1"/>
      <w:numFmt w:val="lowerRoman"/>
      <w:lvlText w:val="%3."/>
      <w:lvlJc w:val="right"/>
      <w:pPr>
        <w:ind w:left="3011" w:hanging="180"/>
      </w:pPr>
    </w:lvl>
    <w:lvl w:ilvl="3" w:tplc="040E000F" w:tentative="1">
      <w:start w:val="1"/>
      <w:numFmt w:val="decimal"/>
      <w:lvlText w:val="%4."/>
      <w:lvlJc w:val="left"/>
      <w:pPr>
        <w:ind w:left="3731" w:hanging="360"/>
      </w:pPr>
    </w:lvl>
    <w:lvl w:ilvl="4" w:tplc="040E0019" w:tentative="1">
      <w:start w:val="1"/>
      <w:numFmt w:val="lowerLetter"/>
      <w:lvlText w:val="%5."/>
      <w:lvlJc w:val="left"/>
      <w:pPr>
        <w:ind w:left="4451" w:hanging="360"/>
      </w:pPr>
    </w:lvl>
    <w:lvl w:ilvl="5" w:tplc="040E001B" w:tentative="1">
      <w:start w:val="1"/>
      <w:numFmt w:val="lowerRoman"/>
      <w:lvlText w:val="%6."/>
      <w:lvlJc w:val="right"/>
      <w:pPr>
        <w:ind w:left="5171" w:hanging="180"/>
      </w:pPr>
    </w:lvl>
    <w:lvl w:ilvl="6" w:tplc="040E000F" w:tentative="1">
      <w:start w:val="1"/>
      <w:numFmt w:val="decimal"/>
      <w:lvlText w:val="%7."/>
      <w:lvlJc w:val="left"/>
      <w:pPr>
        <w:ind w:left="5891" w:hanging="360"/>
      </w:pPr>
    </w:lvl>
    <w:lvl w:ilvl="7" w:tplc="040E0019" w:tentative="1">
      <w:start w:val="1"/>
      <w:numFmt w:val="lowerLetter"/>
      <w:lvlText w:val="%8."/>
      <w:lvlJc w:val="left"/>
      <w:pPr>
        <w:ind w:left="6611" w:hanging="360"/>
      </w:pPr>
    </w:lvl>
    <w:lvl w:ilvl="8" w:tplc="040E001B" w:tentative="1">
      <w:start w:val="1"/>
      <w:numFmt w:val="lowerRoman"/>
      <w:lvlText w:val="%9."/>
      <w:lvlJc w:val="right"/>
      <w:pPr>
        <w:ind w:left="7331" w:hanging="180"/>
      </w:pPr>
    </w:lvl>
  </w:abstractNum>
  <w:abstractNum w:abstractNumId="24" w15:restartNumberingAfterBreak="0">
    <w:nsid w:val="135B509A"/>
    <w:multiLevelType w:val="multilevel"/>
    <w:tmpl w:val="B9DA679C"/>
    <w:lvl w:ilvl="0">
      <w:start w:val="1"/>
      <w:numFmt w:val="decimal"/>
      <w:lvlText w:val="(%1)"/>
      <w:lvlJc w:val="left"/>
      <w:pPr>
        <w:tabs>
          <w:tab w:val="num" w:pos="454"/>
        </w:tabs>
        <w:ind w:left="454" w:hanging="454"/>
      </w:pPr>
      <w:rPr>
        <w:rFonts w:hint="default"/>
      </w:rPr>
    </w:lvl>
    <w:lvl w:ilvl="1">
      <w:start w:val="1"/>
      <w:numFmt w:val="lowerLetter"/>
      <w:lvlText w:val="%2)"/>
      <w:lvlJc w:val="left"/>
      <w:pPr>
        <w:tabs>
          <w:tab w:val="num" w:pos="720"/>
        </w:tabs>
        <w:ind w:left="720" w:hanging="360"/>
      </w:pPr>
      <w:rPr>
        <w:rFonts w:hint="default"/>
        <w:i/>
        <w:iCs/>
        <w:color w:val="auto"/>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5" w15:restartNumberingAfterBreak="0">
    <w:nsid w:val="167076FB"/>
    <w:multiLevelType w:val="hybridMultilevel"/>
    <w:tmpl w:val="84AC36DE"/>
    <w:lvl w:ilvl="0" w:tplc="DC24E9D4">
      <w:start w:val="4"/>
      <w:numFmt w:val="decimal"/>
      <w:lvlText w:val="(%1)"/>
      <w:lvlJc w:val="left"/>
      <w:pPr>
        <w:ind w:left="720" w:hanging="360"/>
      </w:pPr>
      <w:rPr>
        <w:rFonts w:hint="default"/>
        <w:i w:val="0"/>
        <w:iCs w:val="0"/>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15:restartNumberingAfterBreak="0">
    <w:nsid w:val="167C36D2"/>
    <w:multiLevelType w:val="hybridMultilevel"/>
    <w:tmpl w:val="8AB02BFA"/>
    <w:lvl w:ilvl="0" w:tplc="7EFE5E58">
      <w:start w:val="1"/>
      <w:numFmt w:val="lowerLetter"/>
      <w:lvlText w:val="%1)"/>
      <w:lvlJc w:val="left"/>
      <w:pPr>
        <w:ind w:left="3338" w:hanging="360"/>
      </w:pPr>
      <w:rPr>
        <w:rFonts w:ascii="Times New Roman" w:hAnsi="Times New Roman" w:cs="Times New Roman" w:hint="default"/>
        <w:b w:val="0"/>
        <w:bCs w:val="0"/>
        <w:i/>
        <w:iCs/>
        <w:sz w:val="22"/>
        <w:szCs w:val="22"/>
      </w:rPr>
    </w:lvl>
    <w:lvl w:ilvl="1" w:tplc="040E0019">
      <w:start w:val="1"/>
      <w:numFmt w:val="decimal"/>
      <w:lvlText w:val="%2."/>
      <w:lvlJc w:val="left"/>
      <w:pPr>
        <w:tabs>
          <w:tab w:val="num" w:pos="4058"/>
        </w:tabs>
        <w:ind w:left="4058" w:hanging="360"/>
      </w:pPr>
    </w:lvl>
    <w:lvl w:ilvl="2" w:tplc="040E001B">
      <w:start w:val="1"/>
      <w:numFmt w:val="decimal"/>
      <w:lvlText w:val="%3."/>
      <w:lvlJc w:val="left"/>
      <w:pPr>
        <w:tabs>
          <w:tab w:val="num" w:pos="4778"/>
        </w:tabs>
        <w:ind w:left="4778" w:hanging="360"/>
      </w:pPr>
    </w:lvl>
    <w:lvl w:ilvl="3" w:tplc="040E000F">
      <w:start w:val="1"/>
      <w:numFmt w:val="decimal"/>
      <w:lvlText w:val="%4."/>
      <w:lvlJc w:val="left"/>
      <w:pPr>
        <w:tabs>
          <w:tab w:val="num" w:pos="5498"/>
        </w:tabs>
        <w:ind w:left="5498" w:hanging="360"/>
      </w:pPr>
    </w:lvl>
    <w:lvl w:ilvl="4" w:tplc="040E0019">
      <w:start w:val="1"/>
      <w:numFmt w:val="decimal"/>
      <w:lvlText w:val="%5."/>
      <w:lvlJc w:val="left"/>
      <w:pPr>
        <w:tabs>
          <w:tab w:val="num" w:pos="6218"/>
        </w:tabs>
        <w:ind w:left="6218" w:hanging="360"/>
      </w:pPr>
    </w:lvl>
    <w:lvl w:ilvl="5" w:tplc="040E001B">
      <w:start w:val="1"/>
      <w:numFmt w:val="decimal"/>
      <w:lvlText w:val="%6."/>
      <w:lvlJc w:val="left"/>
      <w:pPr>
        <w:tabs>
          <w:tab w:val="num" w:pos="6938"/>
        </w:tabs>
        <w:ind w:left="6938" w:hanging="360"/>
      </w:pPr>
    </w:lvl>
    <w:lvl w:ilvl="6" w:tplc="040E000F">
      <w:start w:val="1"/>
      <w:numFmt w:val="decimal"/>
      <w:lvlText w:val="%7."/>
      <w:lvlJc w:val="left"/>
      <w:pPr>
        <w:tabs>
          <w:tab w:val="num" w:pos="7658"/>
        </w:tabs>
        <w:ind w:left="7658" w:hanging="360"/>
      </w:pPr>
    </w:lvl>
    <w:lvl w:ilvl="7" w:tplc="040E0019">
      <w:start w:val="1"/>
      <w:numFmt w:val="decimal"/>
      <w:lvlText w:val="%8."/>
      <w:lvlJc w:val="left"/>
      <w:pPr>
        <w:tabs>
          <w:tab w:val="num" w:pos="8378"/>
        </w:tabs>
        <w:ind w:left="8378" w:hanging="360"/>
      </w:pPr>
    </w:lvl>
    <w:lvl w:ilvl="8" w:tplc="040E001B">
      <w:start w:val="1"/>
      <w:numFmt w:val="decimal"/>
      <w:lvlText w:val="%9."/>
      <w:lvlJc w:val="left"/>
      <w:pPr>
        <w:tabs>
          <w:tab w:val="num" w:pos="9098"/>
        </w:tabs>
        <w:ind w:left="9098" w:hanging="360"/>
      </w:pPr>
    </w:lvl>
  </w:abstractNum>
  <w:abstractNum w:abstractNumId="27" w15:restartNumberingAfterBreak="0">
    <w:nsid w:val="18CD38A4"/>
    <w:multiLevelType w:val="hybridMultilevel"/>
    <w:tmpl w:val="303E320A"/>
    <w:lvl w:ilvl="0" w:tplc="040E000F">
      <w:start w:val="1"/>
      <w:numFmt w:val="decimal"/>
      <w:lvlText w:val="%1."/>
      <w:lvlJc w:val="left"/>
      <w:pPr>
        <w:ind w:left="786" w:hanging="360"/>
      </w:pPr>
      <w:rPr>
        <w:rFonts w:hint="default"/>
        <w:i/>
        <w:iCs w:val="0"/>
      </w:rPr>
    </w:lvl>
    <w:lvl w:ilvl="1" w:tplc="FF587716">
      <w:start w:val="1"/>
      <w:numFmt w:val="lowerRoman"/>
      <w:lvlText w:val="%2)"/>
      <w:lvlJc w:val="left"/>
      <w:pPr>
        <w:ind w:left="1800" w:hanging="720"/>
      </w:pPr>
      <w:rPr>
        <w:rFonts w:hint="default"/>
        <w:i/>
        <w:iCs/>
      </w:r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28" w15:restartNumberingAfterBreak="0">
    <w:nsid w:val="19C25FF3"/>
    <w:multiLevelType w:val="multilevel"/>
    <w:tmpl w:val="F4F620F0"/>
    <w:lvl w:ilvl="0">
      <w:start w:val="2"/>
      <w:numFmt w:val="decimal"/>
      <w:lvlText w:val="(%1)"/>
      <w:lvlJc w:val="left"/>
      <w:pPr>
        <w:tabs>
          <w:tab w:val="num" w:pos="502"/>
        </w:tabs>
        <w:ind w:left="502"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i/>
        <w:iCs/>
      </w:rPr>
    </w:lvl>
    <w:lvl w:ilvl="3">
      <w:start w:val="1"/>
      <w:numFmt w:val="decimal"/>
      <w:lvlText w:val="%4."/>
      <w:lvlJc w:val="center"/>
      <w:pPr>
        <w:tabs>
          <w:tab w:val="num" w:pos="1778"/>
        </w:tabs>
        <w:ind w:left="1778" w:hanging="360"/>
      </w:pPr>
      <w:rPr>
        <w:rFonts w:hint="default"/>
        <w:color w:val="00B05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9" w15:restartNumberingAfterBreak="0">
    <w:nsid w:val="1B4D0211"/>
    <w:multiLevelType w:val="hybridMultilevel"/>
    <w:tmpl w:val="0D0A9310"/>
    <w:lvl w:ilvl="0" w:tplc="788AB2F8">
      <w:start w:val="1"/>
      <w:numFmt w:val="lowerLetter"/>
      <w:lvlText w:val="%1)"/>
      <w:lvlJc w:val="left"/>
      <w:pPr>
        <w:ind w:left="1647" w:hanging="360"/>
      </w:pPr>
      <w:rPr>
        <w:i/>
      </w:rPr>
    </w:lvl>
    <w:lvl w:ilvl="1" w:tplc="040E0019" w:tentative="1">
      <w:start w:val="1"/>
      <w:numFmt w:val="lowerLetter"/>
      <w:lvlText w:val="%2."/>
      <w:lvlJc w:val="left"/>
      <w:pPr>
        <w:ind w:left="2367" w:hanging="360"/>
      </w:pPr>
    </w:lvl>
    <w:lvl w:ilvl="2" w:tplc="040E001B" w:tentative="1">
      <w:start w:val="1"/>
      <w:numFmt w:val="lowerRoman"/>
      <w:lvlText w:val="%3."/>
      <w:lvlJc w:val="right"/>
      <w:pPr>
        <w:ind w:left="3087" w:hanging="180"/>
      </w:pPr>
    </w:lvl>
    <w:lvl w:ilvl="3" w:tplc="040E000F" w:tentative="1">
      <w:start w:val="1"/>
      <w:numFmt w:val="decimal"/>
      <w:lvlText w:val="%4."/>
      <w:lvlJc w:val="left"/>
      <w:pPr>
        <w:ind w:left="3807" w:hanging="360"/>
      </w:pPr>
    </w:lvl>
    <w:lvl w:ilvl="4" w:tplc="040E0019" w:tentative="1">
      <w:start w:val="1"/>
      <w:numFmt w:val="lowerLetter"/>
      <w:lvlText w:val="%5."/>
      <w:lvlJc w:val="left"/>
      <w:pPr>
        <w:ind w:left="4527" w:hanging="360"/>
      </w:pPr>
    </w:lvl>
    <w:lvl w:ilvl="5" w:tplc="040E001B" w:tentative="1">
      <w:start w:val="1"/>
      <w:numFmt w:val="lowerRoman"/>
      <w:lvlText w:val="%6."/>
      <w:lvlJc w:val="right"/>
      <w:pPr>
        <w:ind w:left="5247" w:hanging="180"/>
      </w:pPr>
    </w:lvl>
    <w:lvl w:ilvl="6" w:tplc="040E000F" w:tentative="1">
      <w:start w:val="1"/>
      <w:numFmt w:val="decimal"/>
      <w:lvlText w:val="%7."/>
      <w:lvlJc w:val="left"/>
      <w:pPr>
        <w:ind w:left="5967" w:hanging="360"/>
      </w:pPr>
    </w:lvl>
    <w:lvl w:ilvl="7" w:tplc="040E0019" w:tentative="1">
      <w:start w:val="1"/>
      <w:numFmt w:val="lowerLetter"/>
      <w:lvlText w:val="%8."/>
      <w:lvlJc w:val="left"/>
      <w:pPr>
        <w:ind w:left="6687" w:hanging="360"/>
      </w:pPr>
    </w:lvl>
    <w:lvl w:ilvl="8" w:tplc="040E001B" w:tentative="1">
      <w:start w:val="1"/>
      <w:numFmt w:val="lowerRoman"/>
      <w:lvlText w:val="%9."/>
      <w:lvlJc w:val="right"/>
      <w:pPr>
        <w:ind w:left="7407" w:hanging="180"/>
      </w:pPr>
    </w:lvl>
  </w:abstractNum>
  <w:abstractNum w:abstractNumId="30" w15:restartNumberingAfterBreak="0">
    <w:nsid w:val="1DF31D3B"/>
    <w:multiLevelType w:val="hybridMultilevel"/>
    <w:tmpl w:val="13921450"/>
    <w:lvl w:ilvl="0" w:tplc="AADEB592">
      <w:start w:val="2"/>
      <w:numFmt w:val="decimal"/>
      <w:lvlText w:val="(%1)"/>
      <w:lvlJc w:val="left"/>
      <w:pPr>
        <w:ind w:left="720" w:hanging="360"/>
      </w:pPr>
      <w:rPr>
        <w:rFonts w:hint="default"/>
        <w:color w:val="auto"/>
      </w:rPr>
    </w:lvl>
    <w:lvl w:ilvl="1" w:tplc="35322AAE">
      <w:start w:val="3"/>
      <w:numFmt w:val="lowerLetter"/>
      <w:lvlText w:val="%2)"/>
      <w:lvlJc w:val="left"/>
      <w:pPr>
        <w:ind w:left="1440" w:hanging="360"/>
      </w:pPr>
      <w:rPr>
        <w:rFonts w:hint="default"/>
        <w:i/>
        <w:iCs/>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1" w15:restartNumberingAfterBreak="0">
    <w:nsid w:val="1E486C03"/>
    <w:multiLevelType w:val="hybridMultilevel"/>
    <w:tmpl w:val="9180498E"/>
    <w:lvl w:ilvl="0" w:tplc="5A6C425A">
      <w:start w:val="1"/>
      <w:numFmt w:val="lowerLetter"/>
      <w:lvlText w:val="%1)"/>
      <w:lvlJc w:val="left"/>
      <w:pPr>
        <w:ind w:left="928" w:hanging="360"/>
      </w:pPr>
      <w:rPr>
        <w:i/>
        <w:iCs/>
      </w:rPr>
    </w:lvl>
    <w:lvl w:ilvl="1" w:tplc="040E0019">
      <w:start w:val="1"/>
      <w:numFmt w:val="lowerLetter"/>
      <w:lvlText w:val="%2."/>
      <w:lvlJc w:val="left"/>
      <w:pPr>
        <w:ind w:left="1648" w:hanging="360"/>
      </w:pPr>
    </w:lvl>
    <w:lvl w:ilvl="2" w:tplc="040E001B">
      <w:start w:val="1"/>
      <w:numFmt w:val="lowerRoman"/>
      <w:lvlText w:val="%3."/>
      <w:lvlJc w:val="right"/>
      <w:pPr>
        <w:ind w:left="2368" w:hanging="180"/>
      </w:pPr>
    </w:lvl>
    <w:lvl w:ilvl="3" w:tplc="040E000F">
      <w:start w:val="1"/>
      <w:numFmt w:val="decimal"/>
      <w:lvlText w:val="%4."/>
      <w:lvlJc w:val="left"/>
      <w:pPr>
        <w:ind w:left="3088" w:hanging="360"/>
      </w:pPr>
    </w:lvl>
    <w:lvl w:ilvl="4" w:tplc="040E0019">
      <w:start w:val="1"/>
      <w:numFmt w:val="lowerLetter"/>
      <w:lvlText w:val="%5."/>
      <w:lvlJc w:val="left"/>
      <w:pPr>
        <w:ind w:left="3808" w:hanging="360"/>
      </w:pPr>
    </w:lvl>
    <w:lvl w:ilvl="5" w:tplc="040E001B">
      <w:start w:val="1"/>
      <w:numFmt w:val="lowerRoman"/>
      <w:lvlText w:val="%6."/>
      <w:lvlJc w:val="right"/>
      <w:pPr>
        <w:ind w:left="4528" w:hanging="180"/>
      </w:pPr>
    </w:lvl>
    <w:lvl w:ilvl="6" w:tplc="040E000F">
      <w:start w:val="1"/>
      <w:numFmt w:val="decimal"/>
      <w:lvlText w:val="%7."/>
      <w:lvlJc w:val="left"/>
      <w:pPr>
        <w:ind w:left="5248" w:hanging="360"/>
      </w:pPr>
    </w:lvl>
    <w:lvl w:ilvl="7" w:tplc="040E0019">
      <w:start w:val="1"/>
      <w:numFmt w:val="lowerLetter"/>
      <w:lvlText w:val="%8."/>
      <w:lvlJc w:val="left"/>
      <w:pPr>
        <w:ind w:left="5968" w:hanging="360"/>
      </w:pPr>
    </w:lvl>
    <w:lvl w:ilvl="8" w:tplc="040E001B">
      <w:start w:val="1"/>
      <w:numFmt w:val="lowerRoman"/>
      <w:lvlText w:val="%9."/>
      <w:lvlJc w:val="right"/>
      <w:pPr>
        <w:ind w:left="6688" w:hanging="180"/>
      </w:pPr>
    </w:lvl>
  </w:abstractNum>
  <w:abstractNum w:abstractNumId="32" w15:restartNumberingAfterBreak="0">
    <w:nsid w:val="1E585B34"/>
    <w:multiLevelType w:val="hybridMultilevel"/>
    <w:tmpl w:val="F3941EEE"/>
    <w:lvl w:ilvl="0" w:tplc="E3B8C20E">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33" w15:restartNumberingAfterBreak="0">
    <w:nsid w:val="1F292E4E"/>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1FC57F25"/>
    <w:multiLevelType w:val="multilevel"/>
    <w:tmpl w:val="D0B2CD72"/>
    <w:lvl w:ilvl="0">
      <w:start w:val="1"/>
      <w:numFmt w:val="decimal"/>
      <w:lvlText w:val="(%1)"/>
      <w:lvlJc w:val="left"/>
      <w:pPr>
        <w:tabs>
          <w:tab w:val="num" w:pos="454"/>
        </w:tabs>
        <w:ind w:left="454" w:hanging="454"/>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5" w15:restartNumberingAfterBreak="0">
    <w:nsid w:val="20982703"/>
    <w:multiLevelType w:val="hybridMultilevel"/>
    <w:tmpl w:val="BB4E35BA"/>
    <w:lvl w:ilvl="0" w:tplc="930A7F3C">
      <w:start w:val="75"/>
      <w:numFmt w:val="decimal"/>
      <w:lvlText w:val="%1."/>
      <w:lvlJc w:val="center"/>
      <w:pPr>
        <w:ind w:left="644" w:hanging="360"/>
      </w:pPr>
      <w:rPr>
        <w:rFonts w:hint="default"/>
        <w:color w:val="auto"/>
      </w:rPr>
    </w:lvl>
    <w:lvl w:ilvl="1" w:tplc="040E0019" w:tentative="1">
      <w:start w:val="1"/>
      <w:numFmt w:val="lowerLetter"/>
      <w:lvlText w:val="%2."/>
      <w:lvlJc w:val="left"/>
      <w:pPr>
        <w:ind w:left="1364" w:hanging="360"/>
      </w:pPr>
    </w:lvl>
    <w:lvl w:ilvl="2" w:tplc="040E001B" w:tentative="1">
      <w:start w:val="1"/>
      <w:numFmt w:val="lowerRoman"/>
      <w:lvlText w:val="%3."/>
      <w:lvlJc w:val="right"/>
      <w:pPr>
        <w:ind w:left="2084" w:hanging="180"/>
      </w:pPr>
    </w:lvl>
    <w:lvl w:ilvl="3" w:tplc="040E000F" w:tentative="1">
      <w:start w:val="1"/>
      <w:numFmt w:val="decimal"/>
      <w:lvlText w:val="%4."/>
      <w:lvlJc w:val="left"/>
      <w:pPr>
        <w:ind w:left="2804" w:hanging="360"/>
      </w:pPr>
    </w:lvl>
    <w:lvl w:ilvl="4" w:tplc="040E0019" w:tentative="1">
      <w:start w:val="1"/>
      <w:numFmt w:val="lowerLetter"/>
      <w:lvlText w:val="%5."/>
      <w:lvlJc w:val="left"/>
      <w:pPr>
        <w:ind w:left="3524" w:hanging="360"/>
      </w:pPr>
    </w:lvl>
    <w:lvl w:ilvl="5" w:tplc="040E001B" w:tentative="1">
      <w:start w:val="1"/>
      <w:numFmt w:val="lowerRoman"/>
      <w:lvlText w:val="%6."/>
      <w:lvlJc w:val="right"/>
      <w:pPr>
        <w:ind w:left="4244" w:hanging="180"/>
      </w:pPr>
    </w:lvl>
    <w:lvl w:ilvl="6" w:tplc="040E000F" w:tentative="1">
      <w:start w:val="1"/>
      <w:numFmt w:val="decimal"/>
      <w:lvlText w:val="%7."/>
      <w:lvlJc w:val="left"/>
      <w:pPr>
        <w:ind w:left="4964" w:hanging="360"/>
      </w:pPr>
    </w:lvl>
    <w:lvl w:ilvl="7" w:tplc="040E0019" w:tentative="1">
      <w:start w:val="1"/>
      <w:numFmt w:val="lowerLetter"/>
      <w:lvlText w:val="%8."/>
      <w:lvlJc w:val="left"/>
      <w:pPr>
        <w:ind w:left="5684" w:hanging="360"/>
      </w:pPr>
    </w:lvl>
    <w:lvl w:ilvl="8" w:tplc="040E001B" w:tentative="1">
      <w:start w:val="1"/>
      <w:numFmt w:val="lowerRoman"/>
      <w:lvlText w:val="%9."/>
      <w:lvlJc w:val="right"/>
      <w:pPr>
        <w:ind w:left="6404" w:hanging="180"/>
      </w:pPr>
    </w:lvl>
  </w:abstractNum>
  <w:abstractNum w:abstractNumId="36" w15:restartNumberingAfterBreak="0">
    <w:nsid w:val="22B22C2A"/>
    <w:multiLevelType w:val="hybridMultilevel"/>
    <w:tmpl w:val="AAEED7C0"/>
    <w:lvl w:ilvl="0" w:tplc="601202D8">
      <w:start w:val="1"/>
      <w:numFmt w:val="lowerLetter"/>
      <w:lvlText w:val="%1)"/>
      <w:lvlJc w:val="left"/>
      <w:pPr>
        <w:ind w:left="1287" w:hanging="360"/>
      </w:pPr>
      <w:rPr>
        <w:rFonts w:hint="default"/>
        <w:i/>
        <w:iCs/>
        <w:color w:val="auto"/>
      </w:rPr>
    </w:lvl>
    <w:lvl w:ilvl="1" w:tplc="8EBA1F80">
      <w:start w:val="1"/>
      <w:numFmt w:val="lowerLetter"/>
      <w:lvlText w:val="%2)"/>
      <w:lvlJc w:val="left"/>
      <w:pPr>
        <w:ind w:left="2062" w:hanging="360"/>
      </w:pPr>
      <w:rPr>
        <w:rFonts w:ascii="Times New Roman" w:hAnsi="Times New Roman" w:cs="Times New Roman" w:hint="default"/>
        <w:i/>
        <w:iCs/>
      </w:r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37" w15:restartNumberingAfterBreak="0">
    <w:nsid w:val="239D001D"/>
    <w:multiLevelType w:val="singleLevel"/>
    <w:tmpl w:val="31F86736"/>
    <w:lvl w:ilvl="0">
      <w:start w:val="1"/>
      <w:numFmt w:val="lowerLetter"/>
      <w:lvlText w:val="%1)"/>
      <w:legacy w:legacy="1" w:legacySpace="0" w:legacyIndent="283"/>
      <w:lvlJc w:val="left"/>
      <w:rPr>
        <w:i/>
        <w:iCs/>
      </w:rPr>
    </w:lvl>
  </w:abstractNum>
  <w:abstractNum w:abstractNumId="38" w15:restartNumberingAfterBreak="0">
    <w:nsid w:val="25503444"/>
    <w:multiLevelType w:val="hybridMultilevel"/>
    <w:tmpl w:val="C22A5BDA"/>
    <w:lvl w:ilvl="0" w:tplc="3A148F16">
      <w:start w:val="2"/>
      <w:numFmt w:val="lowerLetter"/>
      <w:lvlText w:val="%1)"/>
      <w:lvlJc w:val="left"/>
      <w:pPr>
        <w:ind w:left="927" w:hanging="360"/>
      </w:pPr>
      <w:rPr>
        <w:rFonts w:ascii="Times New Roman" w:hAnsi="Times New Roman" w:cs="Times New Roman" w:hint="default"/>
        <w:b w:val="0"/>
        <w:bCs w:val="0"/>
        <w:i/>
        <w:iCs/>
        <w:sz w:val="22"/>
        <w:szCs w:val="22"/>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39" w15:restartNumberingAfterBreak="0">
    <w:nsid w:val="25D33A61"/>
    <w:multiLevelType w:val="multilevel"/>
    <w:tmpl w:val="9B4C4758"/>
    <w:lvl w:ilvl="0">
      <w:start w:val="2"/>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0" w15:restartNumberingAfterBreak="0">
    <w:nsid w:val="25FA2142"/>
    <w:multiLevelType w:val="hybridMultilevel"/>
    <w:tmpl w:val="AFB2EA36"/>
    <w:lvl w:ilvl="0" w:tplc="BB8A149C">
      <w:start w:val="1"/>
      <w:numFmt w:val="lowerLetter"/>
      <w:lvlText w:val="%1)"/>
      <w:lvlJc w:val="left"/>
      <w:pPr>
        <w:ind w:left="1353" w:hanging="360"/>
      </w:pPr>
      <w:rPr>
        <w:rFonts w:hint="default"/>
        <w:i/>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1" w15:restartNumberingAfterBreak="0">
    <w:nsid w:val="2662411E"/>
    <w:multiLevelType w:val="hybridMultilevel"/>
    <w:tmpl w:val="536E27D8"/>
    <w:lvl w:ilvl="0" w:tplc="E68C1032">
      <w:start w:val="2"/>
      <w:numFmt w:val="decimal"/>
      <w:lvlText w:val="(%1)"/>
      <w:lvlJc w:val="left"/>
      <w:pPr>
        <w:ind w:left="720" w:hanging="360"/>
      </w:pPr>
      <w:rPr>
        <w:rFonts w:hint="default"/>
        <w:i w:val="0"/>
        <w:iCs w:val="0"/>
        <w:color w:val="auto"/>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42" w15:restartNumberingAfterBreak="0">
    <w:nsid w:val="266A5CE3"/>
    <w:multiLevelType w:val="hybridMultilevel"/>
    <w:tmpl w:val="A440C200"/>
    <w:lvl w:ilvl="0" w:tplc="EC8A10A2">
      <w:start w:val="1"/>
      <w:numFmt w:val="lowerLetter"/>
      <w:lvlText w:val="%1)"/>
      <w:lvlJc w:val="left"/>
      <w:pPr>
        <w:tabs>
          <w:tab w:val="num" w:pos="986"/>
        </w:tabs>
        <w:ind w:left="986" w:hanging="360"/>
      </w:pPr>
      <w:rPr>
        <w:rFonts w:ascii="Times New Roman" w:hAnsi="Times New Roman" w:cs="Times New Roman" w:hint="default"/>
        <w:i/>
        <w:iCs/>
      </w:rPr>
    </w:lvl>
    <w:lvl w:ilvl="1" w:tplc="FFFFFFFF">
      <w:start w:val="1"/>
      <w:numFmt w:val="lowerLetter"/>
      <w:lvlText w:val="%2."/>
      <w:lvlJc w:val="left"/>
      <w:pPr>
        <w:tabs>
          <w:tab w:val="num" w:pos="1646"/>
        </w:tabs>
        <w:ind w:left="1646"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3" w15:restartNumberingAfterBreak="0">
    <w:nsid w:val="278C6193"/>
    <w:multiLevelType w:val="hybridMultilevel"/>
    <w:tmpl w:val="2294EBBA"/>
    <w:lvl w:ilvl="0" w:tplc="040E0013">
      <w:start w:val="1"/>
      <w:numFmt w:val="upperRoman"/>
      <w:lvlText w:val="%1."/>
      <w:lvlJc w:val="right"/>
      <w:pPr>
        <w:ind w:left="360" w:hanging="360"/>
      </w:pPr>
      <w:rPr>
        <w:rFonts w:hint="default"/>
        <w:b/>
        <w:i/>
        <w:color w:val="auto"/>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4" w15:restartNumberingAfterBreak="0">
    <w:nsid w:val="28F7335E"/>
    <w:multiLevelType w:val="multilevel"/>
    <w:tmpl w:val="369C5AFC"/>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i/>
      </w:rPr>
    </w:lvl>
    <w:lvl w:ilvl="2">
      <w:start w:val="1"/>
      <w:numFmt w:val="decimal"/>
      <w:lvlText w:val="%1.%2.%3"/>
      <w:lvlJc w:val="left"/>
      <w:pPr>
        <w:ind w:left="2706" w:hanging="720"/>
      </w:pPr>
      <w:rPr>
        <w:rFonts w:hint="default"/>
        <w:i/>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384" w:hanging="1440"/>
      </w:pPr>
      <w:rPr>
        <w:rFonts w:hint="default"/>
      </w:rPr>
    </w:lvl>
  </w:abstractNum>
  <w:abstractNum w:abstractNumId="45" w15:restartNumberingAfterBreak="0">
    <w:nsid w:val="2A720971"/>
    <w:multiLevelType w:val="hybridMultilevel"/>
    <w:tmpl w:val="05C49C28"/>
    <w:lvl w:ilvl="0" w:tplc="1BFE44B2">
      <w:start w:val="1"/>
      <w:numFmt w:val="lowerLetter"/>
      <w:lvlText w:val="%1)"/>
      <w:lvlJc w:val="left"/>
      <w:pPr>
        <w:ind w:left="1440" w:hanging="360"/>
      </w:pPr>
      <w:rPr>
        <w:i/>
        <w:iCs/>
      </w:rPr>
    </w:lvl>
    <w:lvl w:ilvl="1" w:tplc="040E0019">
      <w:start w:val="1"/>
      <w:numFmt w:val="lowerLetter"/>
      <w:lvlText w:val="%2."/>
      <w:lvlJc w:val="left"/>
      <w:pPr>
        <w:ind w:left="2160" w:hanging="360"/>
      </w:pPr>
    </w:lvl>
    <w:lvl w:ilvl="2" w:tplc="040E001B">
      <w:start w:val="1"/>
      <w:numFmt w:val="lowerRoman"/>
      <w:lvlText w:val="%3."/>
      <w:lvlJc w:val="right"/>
      <w:pPr>
        <w:ind w:left="2880" w:hanging="180"/>
      </w:pPr>
    </w:lvl>
    <w:lvl w:ilvl="3" w:tplc="040E000F">
      <w:start w:val="1"/>
      <w:numFmt w:val="decimal"/>
      <w:lvlText w:val="%4."/>
      <w:lvlJc w:val="left"/>
      <w:pPr>
        <w:ind w:left="3600" w:hanging="360"/>
      </w:pPr>
    </w:lvl>
    <w:lvl w:ilvl="4" w:tplc="040E0019">
      <w:start w:val="1"/>
      <w:numFmt w:val="lowerLetter"/>
      <w:lvlText w:val="%5."/>
      <w:lvlJc w:val="left"/>
      <w:pPr>
        <w:ind w:left="4320" w:hanging="360"/>
      </w:pPr>
    </w:lvl>
    <w:lvl w:ilvl="5" w:tplc="040E001B">
      <w:start w:val="1"/>
      <w:numFmt w:val="lowerRoman"/>
      <w:lvlText w:val="%6."/>
      <w:lvlJc w:val="right"/>
      <w:pPr>
        <w:ind w:left="5040" w:hanging="180"/>
      </w:pPr>
    </w:lvl>
    <w:lvl w:ilvl="6" w:tplc="040E000F">
      <w:start w:val="1"/>
      <w:numFmt w:val="decimal"/>
      <w:lvlText w:val="%7."/>
      <w:lvlJc w:val="left"/>
      <w:pPr>
        <w:ind w:left="5760" w:hanging="360"/>
      </w:pPr>
    </w:lvl>
    <w:lvl w:ilvl="7" w:tplc="040E0019">
      <w:start w:val="1"/>
      <w:numFmt w:val="lowerLetter"/>
      <w:lvlText w:val="%8."/>
      <w:lvlJc w:val="left"/>
      <w:pPr>
        <w:ind w:left="6480" w:hanging="360"/>
      </w:pPr>
    </w:lvl>
    <w:lvl w:ilvl="8" w:tplc="040E001B">
      <w:start w:val="1"/>
      <w:numFmt w:val="lowerRoman"/>
      <w:lvlText w:val="%9."/>
      <w:lvlJc w:val="right"/>
      <w:pPr>
        <w:ind w:left="7200" w:hanging="180"/>
      </w:pPr>
    </w:lvl>
  </w:abstractNum>
  <w:abstractNum w:abstractNumId="46" w15:restartNumberingAfterBreak="0">
    <w:nsid w:val="2AB8042E"/>
    <w:multiLevelType w:val="hybridMultilevel"/>
    <w:tmpl w:val="1018BB7A"/>
    <w:lvl w:ilvl="0" w:tplc="D5BC4514">
      <w:start w:val="1"/>
      <w:numFmt w:val="lowerLetter"/>
      <w:lvlText w:val="%1)"/>
      <w:lvlJc w:val="left"/>
      <w:pPr>
        <w:ind w:left="720" w:hanging="360"/>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47" w15:restartNumberingAfterBreak="0">
    <w:nsid w:val="2AC867C6"/>
    <w:multiLevelType w:val="hybridMultilevel"/>
    <w:tmpl w:val="82EAE59C"/>
    <w:lvl w:ilvl="0" w:tplc="29203030">
      <w:start w:val="1"/>
      <w:numFmt w:val="lowerLetter"/>
      <w:lvlText w:val="%1)"/>
      <w:lvlJc w:val="left"/>
      <w:pPr>
        <w:ind w:left="1287" w:hanging="360"/>
      </w:pPr>
      <w:rPr>
        <w:b w:val="0"/>
        <w:i/>
      </w:rPr>
    </w:lvl>
    <w:lvl w:ilvl="1" w:tplc="13ACF67E">
      <w:start w:val="1"/>
      <w:numFmt w:val="lowerLetter"/>
      <w:lvlText w:val="%2)"/>
      <w:lvlJc w:val="left"/>
      <w:pPr>
        <w:ind w:left="2007" w:hanging="360"/>
      </w:pPr>
      <w:rPr>
        <w:i/>
      </w:r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48" w15:restartNumberingAfterBreak="0">
    <w:nsid w:val="2ACE4DE6"/>
    <w:multiLevelType w:val="hybridMultilevel"/>
    <w:tmpl w:val="8E6C6486"/>
    <w:lvl w:ilvl="0" w:tplc="0264F1E2">
      <w:start w:val="1"/>
      <w:numFmt w:val="lowerLetter"/>
      <w:lvlText w:val="%1)"/>
      <w:lvlJc w:val="left"/>
      <w:pPr>
        <w:ind w:left="1428" w:hanging="360"/>
      </w:pPr>
      <w:rPr>
        <w:i/>
        <w:iCs/>
        <w:caps w:val="0"/>
      </w:rPr>
    </w:lvl>
    <w:lvl w:ilvl="1" w:tplc="040E0019">
      <w:start w:val="1"/>
      <w:numFmt w:val="lowerLetter"/>
      <w:lvlText w:val="%2."/>
      <w:lvlJc w:val="left"/>
      <w:pPr>
        <w:ind w:left="2148" w:hanging="360"/>
      </w:pPr>
    </w:lvl>
    <w:lvl w:ilvl="2" w:tplc="040E001B">
      <w:start w:val="1"/>
      <w:numFmt w:val="lowerRoman"/>
      <w:lvlText w:val="%3."/>
      <w:lvlJc w:val="right"/>
      <w:pPr>
        <w:ind w:left="2868" w:hanging="180"/>
      </w:pPr>
    </w:lvl>
    <w:lvl w:ilvl="3" w:tplc="040E000F">
      <w:start w:val="1"/>
      <w:numFmt w:val="decimal"/>
      <w:lvlText w:val="%4."/>
      <w:lvlJc w:val="left"/>
      <w:pPr>
        <w:ind w:left="3588" w:hanging="360"/>
      </w:pPr>
    </w:lvl>
    <w:lvl w:ilvl="4" w:tplc="040E0019">
      <w:start w:val="1"/>
      <w:numFmt w:val="lowerLetter"/>
      <w:lvlText w:val="%5."/>
      <w:lvlJc w:val="left"/>
      <w:pPr>
        <w:ind w:left="4308" w:hanging="360"/>
      </w:pPr>
    </w:lvl>
    <w:lvl w:ilvl="5" w:tplc="040E001B">
      <w:start w:val="1"/>
      <w:numFmt w:val="lowerRoman"/>
      <w:lvlText w:val="%6."/>
      <w:lvlJc w:val="right"/>
      <w:pPr>
        <w:ind w:left="5028" w:hanging="180"/>
      </w:pPr>
    </w:lvl>
    <w:lvl w:ilvl="6" w:tplc="040E000F">
      <w:start w:val="1"/>
      <w:numFmt w:val="decimal"/>
      <w:lvlText w:val="%7."/>
      <w:lvlJc w:val="left"/>
      <w:pPr>
        <w:ind w:left="5748" w:hanging="360"/>
      </w:pPr>
    </w:lvl>
    <w:lvl w:ilvl="7" w:tplc="040E0019">
      <w:start w:val="1"/>
      <w:numFmt w:val="lowerLetter"/>
      <w:lvlText w:val="%8."/>
      <w:lvlJc w:val="left"/>
      <w:pPr>
        <w:ind w:left="6468" w:hanging="360"/>
      </w:pPr>
    </w:lvl>
    <w:lvl w:ilvl="8" w:tplc="040E001B">
      <w:start w:val="1"/>
      <w:numFmt w:val="lowerRoman"/>
      <w:lvlText w:val="%9."/>
      <w:lvlJc w:val="right"/>
      <w:pPr>
        <w:ind w:left="7188" w:hanging="180"/>
      </w:pPr>
    </w:lvl>
  </w:abstractNum>
  <w:abstractNum w:abstractNumId="49" w15:restartNumberingAfterBreak="0">
    <w:nsid w:val="2AE83E97"/>
    <w:multiLevelType w:val="hybridMultilevel"/>
    <w:tmpl w:val="6936C7E6"/>
    <w:lvl w:ilvl="0" w:tplc="CD2EF71A">
      <w:start w:val="1"/>
      <w:numFmt w:val="lowerLetter"/>
      <w:lvlText w:val="%1)"/>
      <w:lvlJc w:val="left"/>
      <w:pPr>
        <w:ind w:left="1440" w:hanging="360"/>
      </w:pPr>
      <w:rPr>
        <w:rFonts w:hint="default"/>
        <w:i/>
        <w:iCs/>
      </w:rPr>
    </w:lvl>
    <w:lvl w:ilvl="1" w:tplc="44ACCD6A">
      <w:start w:val="1"/>
      <w:numFmt w:val="lowerLetter"/>
      <w:lvlText w:val="%2)"/>
      <w:lvlJc w:val="left"/>
      <w:pPr>
        <w:ind w:left="1440" w:hanging="360"/>
      </w:pPr>
      <w:rPr>
        <w:i/>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0" w15:restartNumberingAfterBreak="0">
    <w:nsid w:val="2D16536E"/>
    <w:multiLevelType w:val="hybridMultilevel"/>
    <w:tmpl w:val="C9F2C1C4"/>
    <w:lvl w:ilvl="0" w:tplc="19BC82E0">
      <w:start w:val="2"/>
      <w:numFmt w:val="decimal"/>
      <w:lvlText w:val="(%1)"/>
      <w:lvlJc w:val="left"/>
      <w:pPr>
        <w:ind w:left="1287" w:hanging="360"/>
      </w:pPr>
      <w:rPr>
        <w:rFonts w:hint="default"/>
        <w:i w:val="0"/>
        <w:iCs w:val="0"/>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1" w15:restartNumberingAfterBreak="0">
    <w:nsid w:val="2E4A0550"/>
    <w:multiLevelType w:val="hybridMultilevel"/>
    <w:tmpl w:val="D662F4E6"/>
    <w:lvl w:ilvl="0" w:tplc="339C49D8">
      <w:start w:val="76"/>
      <w:numFmt w:val="decimal"/>
      <w:lvlText w:val="%1."/>
      <w:lvlJc w:val="center"/>
      <w:pPr>
        <w:ind w:left="785"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2" w15:restartNumberingAfterBreak="0">
    <w:nsid w:val="2FF755F1"/>
    <w:multiLevelType w:val="hybridMultilevel"/>
    <w:tmpl w:val="0E541CEE"/>
    <w:lvl w:ilvl="0" w:tplc="27E83252">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53" w15:restartNumberingAfterBreak="0">
    <w:nsid w:val="336E4F54"/>
    <w:multiLevelType w:val="multilevel"/>
    <w:tmpl w:val="B734B8FE"/>
    <w:lvl w:ilvl="0">
      <w:start w:val="2"/>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4" w15:restartNumberingAfterBreak="0">
    <w:nsid w:val="349B6F53"/>
    <w:multiLevelType w:val="hybridMultilevel"/>
    <w:tmpl w:val="E02A38D0"/>
    <w:lvl w:ilvl="0" w:tplc="E1866B7A">
      <w:start w:val="4"/>
      <w:numFmt w:val="decimal"/>
      <w:lvlText w:val="%1."/>
      <w:lvlJc w:val="left"/>
      <w:pPr>
        <w:ind w:left="786" w:hanging="360"/>
      </w:pPr>
      <w:rPr>
        <w:rFonts w:hint="default"/>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5" w15:restartNumberingAfterBreak="0">
    <w:nsid w:val="354D01DB"/>
    <w:multiLevelType w:val="hybridMultilevel"/>
    <w:tmpl w:val="36D282A4"/>
    <w:lvl w:ilvl="0" w:tplc="64080A68">
      <w:start w:val="1"/>
      <w:numFmt w:val="lowerLetter"/>
      <w:lvlText w:val="%1)"/>
      <w:lvlJc w:val="left"/>
      <w:pPr>
        <w:ind w:left="1287" w:hanging="360"/>
      </w:pPr>
      <w:rPr>
        <w:i/>
        <w:iCs/>
        <w:color w:val="auto"/>
      </w:rPr>
    </w:lvl>
    <w:lvl w:ilvl="1" w:tplc="040E0019">
      <w:start w:val="1"/>
      <w:numFmt w:val="lowerLetter"/>
      <w:lvlText w:val="%2."/>
      <w:lvlJc w:val="left"/>
      <w:pPr>
        <w:ind w:left="2007" w:hanging="360"/>
      </w:p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56" w15:restartNumberingAfterBreak="0">
    <w:nsid w:val="380F5A0F"/>
    <w:multiLevelType w:val="multilevel"/>
    <w:tmpl w:val="D6C4CF2E"/>
    <w:lvl w:ilvl="0">
      <w:start w:val="1"/>
      <w:numFmt w:val="decimal"/>
      <w:lvlText w:val="(%1)"/>
      <w:lvlJc w:val="left"/>
      <w:pPr>
        <w:tabs>
          <w:tab w:val="num" w:pos="454"/>
        </w:tabs>
        <w:ind w:left="454" w:hanging="454"/>
      </w:pPr>
      <w:rPr>
        <w:rFonts w:hint="default"/>
      </w:rPr>
    </w:lvl>
    <w:lvl w:ilvl="1">
      <w:start w:val="1"/>
      <w:numFmt w:val="decimal"/>
      <w:lvlText w:val="%2."/>
      <w:lvlJc w:val="left"/>
      <w:pPr>
        <w:tabs>
          <w:tab w:val="num" w:pos="720"/>
        </w:tabs>
        <w:ind w:left="720" w:hanging="360"/>
      </w:pPr>
      <w:rPr>
        <w:rFonts w:hint="default"/>
        <w:b/>
        <w:i w:val="0"/>
        <w:iCs/>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7" w15:restartNumberingAfterBreak="0">
    <w:nsid w:val="3854341D"/>
    <w:multiLevelType w:val="multilevel"/>
    <w:tmpl w:val="0CBE1FEA"/>
    <w:lvl w:ilvl="0">
      <w:start w:val="1"/>
      <w:numFmt w:val="decimal"/>
      <w:lvlText w:val="(%1)"/>
      <w:lvlJc w:val="left"/>
      <w:pPr>
        <w:tabs>
          <w:tab w:val="num" w:pos="502"/>
        </w:tabs>
        <w:ind w:left="502" w:hanging="360"/>
      </w:pPr>
      <w:rPr>
        <w:rFonts w:hint="default"/>
        <w:color w:val="auto"/>
        <w:sz w:val="22"/>
        <w:szCs w:val="22"/>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8" w15:restartNumberingAfterBreak="0">
    <w:nsid w:val="39227F69"/>
    <w:multiLevelType w:val="hybridMultilevel"/>
    <w:tmpl w:val="14BA80D6"/>
    <w:lvl w:ilvl="0" w:tplc="00D6848A">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59" w15:restartNumberingAfterBreak="0">
    <w:nsid w:val="39C9208D"/>
    <w:multiLevelType w:val="hybridMultilevel"/>
    <w:tmpl w:val="02FCF93A"/>
    <w:lvl w:ilvl="0" w:tplc="AE94FD30">
      <w:start w:val="30"/>
      <w:numFmt w:val="lowerLetter"/>
      <w:lvlText w:val="%1)"/>
      <w:lvlJc w:val="left"/>
      <w:pPr>
        <w:ind w:left="1353" w:hanging="360"/>
      </w:pPr>
      <w:rPr>
        <w:rFonts w:hint="default"/>
        <w:i/>
      </w:rPr>
    </w:lvl>
    <w:lvl w:ilvl="1" w:tplc="040E0019" w:tentative="1">
      <w:start w:val="1"/>
      <w:numFmt w:val="lowerLetter"/>
      <w:lvlText w:val="%2."/>
      <w:lvlJc w:val="left"/>
      <w:pPr>
        <w:ind w:left="2073" w:hanging="360"/>
      </w:pPr>
    </w:lvl>
    <w:lvl w:ilvl="2" w:tplc="040E001B" w:tentative="1">
      <w:start w:val="1"/>
      <w:numFmt w:val="lowerRoman"/>
      <w:lvlText w:val="%3."/>
      <w:lvlJc w:val="right"/>
      <w:pPr>
        <w:ind w:left="2793" w:hanging="180"/>
      </w:pPr>
    </w:lvl>
    <w:lvl w:ilvl="3" w:tplc="040E000F" w:tentative="1">
      <w:start w:val="1"/>
      <w:numFmt w:val="decimal"/>
      <w:lvlText w:val="%4."/>
      <w:lvlJc w:val="left"/>
      <w:pPr>
        <w:ind w:left="3513" w:hanging="360"/>
      </w:pPr>
    </w:lvl>
    <w:lvl w:ilvl="4" w:tplc="040E0019" w:tentative="1">
      <w:start w:val="1"/>
      <w:numFmt w:val="lowerLetter"/>
      <w:lvlText w:val="%5."/>
      <w:lvlJc w:val="left"/>
      <w:pPr>
        <w:ind w:left="4233" w:hanging="360"/>
      </w:pPr>
    </w:lvl>
    <w:lvl w:ilvl="5" w:tplc="040E001B" w:tentative="1">
      <w:start w:val="1"/>
      <w:numFmt w:val="lowerRoman"/>
      <w:lvlText w:val="%6."/>
      <w:lvlJc w:val="right"/>
      <w:pPr>
        <w:ind w:left="4953" w:hanging="180"/>
      </w:pPr>
    </w:lvl>
    <w:lvl w:ilvl="6" w:tplc="040E000F" w:tentative="1">
      <w:start w:val="1"/>
      <w:numFmt w:val="decimal"/>
      <w:lvlText w:val="%7."/>
      <w:lvlJc w:val="left"/>
      <w:pPr>
        <w:ind w:left="5673" w:hanging="360"/>
      </w:pPr>
    </w:lvl>
    <w:lvl w:ilvl="7" w:tplc="040E0019" w:tentative="1">
      <w:start w:val="1"/>
      <w:numFmt w:val="lowerLetter"/>
      <w:lvlText w:val="%8."/>
      <w:lvlJc w:val="left"/>
      <w:pPr>
        <w:ind w:left="6393" w:hanging="360"/>
      </w:pPr>
    </w:lvl>
    <w:lvl w:ilvl="8" w:tplc="040E001B" w:tentative="1">
      <w:start w:val="1"/>
      <w:numFmt w:val="lowerRoman"/>
      <w:lvlText w:val="%9."/>
      <w:lvlJc w:val="right"/>
      <w:pPr>
        <w:ind w:left="7113" w:hanging="180"/>
      </w:pPr>
    </w:lvl>
  </w:abstractNum>
  <w:abstractNum w:abstractNumId="60" w15:restartNumberingAfterBreak="0">
    <w:nsid w:val="3A7678A3"/>
    <w:multiLevelType w:val="multilevel"/>
    <w:tmpl w:val="072EE7CE"/>
    <w:lvl w:ilvl="0">
      <w:start w:val="23"/>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1" w15:restartNumberingAfterBreak="0">
    <w:nsid w:val="3B6F5522"/>
    <w:multiLevelType w:val="hybridMultilevel"/>
    <w:tmpl w:val="8442492E"/>
    <w:lvl w:ilvl="0" w:tplc="BF0A6906">
      <w:start w:val="1"/>
      <w:numFmt w:val="lowerLetter"/>
      <w:lvlText w:val="%1)"/>
      <w:lvlJc w:val="left"/>
      <w:pPr>
        <w:ind w:left="1713" w:hanging="360"/>
      </w:pPr>
      <w:rPr>
        <w:i/>
        <w:iCs/>
      </w:rPr>
    </w:lvl>
    <w:lvl w:ilvl="1" w:tplc="040E0019" w:tentative="1">
      <w:start w:val="1"/>
      <w:numFmt w:val="lowerLetter"/>
      <w:lvlText w:val="%2."/>
      <w:lvlJc w:val="left"/>
      <w:pPr>
        <w:ind w:left="2433" w:hanging="360"/>
      </w:pPr>
    </w:lvl>
    <w:lvl w:ilvl="2" w:tplc="040E001B" w:tentative="1">
      <w:start w:val="1"/>
      <w:numFmt w:val="lowerRoman"/>
      <w:lvlText w:val="%3."/>
      <w:lvlJc w:val="right"/>
      <w:pPr>
        <w:ind w:left="3153" w:hanging="180"/>
      </w:pPr>
    </w:lvl>
    <w:lvl w:ilvl="3" w:tplc="040E000F" w:tentative="1">
      <w:start w:val="1"/>
      <w:numFmt w:val="decimal"/>
      <w:lvlText w:val="%4."/>
      <w:lvlJc w:val="left"/>
      <w:pPr>
        <w:ind w:left="3873" w:hanging="360"/>
      </w:pPr>
    </w:lvl>
    <w:lvl w:ilvl="4" w:tplc="040E0019" w:tentative="1">
      <w:start w:val="1"/>
      <w:numFmt w:val="lowerLetter"/>
      <w:lvlText w:val="%5."/>
      <w:lvlJc w:val="left"/>
      <w:pPr>
        <w:ind w:left="4593" w:hanging="360"/>
      </w:pPr>
    </w:lvl>
    <w:lvl w:ilvl="5" w:tplc="040E001B" w:tentative="1">
      <w:start w:val="1"/>
      <w:numFmt w:val="lowerRoman"/>
      <w:lvlText w:val="%6."/>
      <w:lvlJc w:val="right"/>
      <w:pPr>
        <w:ind w:left="5313" w:hanging="180"/>
      </w:pPr>
    </w:lvl>
    <w:lvl w:ilvl="6" w:tplc="040E000F" w:tentative="1">
      <w:start w:val="1"/>
      <w:numFmt w:val="decimal"/>
      <w:lvlText w:val="%7."/>
      <w:lvlJc w:val="left"/>
      <w:pPr>
        <w:ind w:left="6033" w:hanging="360"/>
      </w:pPr>
    </w:lvl>
    <w:lvl w:ilvl="7" w:tplc="040E0019" w:tentative="1">
      <w:start w:val="1"/>
      <w:numFmt w:val="lowerLetter"/>
      <w:lvlText w:val="%8."/>
      <w:lvlJc w:val="left"/>
      <w:pPr>
        <w:ind w:left="6753" w:hanging="360"/>
      </w:pPr>
    </w:lvl>
    <w:lvl w:ilvl="8" w:tplc="040E001B" w:tentative="1">
      <w:start w:val="1"/>
      <w:numFmt w:val="lowerRoman"/>
      <w:lvlText w:val="%9."/>
      <w:lvlJc w:val="right"/>
      <w:pPr>
        <w:ind w:left="7473" w:hanging="180"/>
      </w:pPr>
    </w:lvl>
  </w:abstractNum>
  <w:abstractNum w:abstractNumId="62" w15:restartNumberingAfterBreak="0">
    <w:nsid w:val="3B8A6405"/>
    <w:multiLevelType w:val="hybridMultilevel"/>
    <w:tmpl w:val="EC40F31E"/>
    <w:lvl w:ilvl="0" w:tplc="7744CD30">
      <w:start w:val="5"/>
      <w:numFmt w:val="decimal"/>
      <w:lvlText w:val="%1."/>
      <w:lvlJc w:val="center"/>
      <w:pPr>
        <w:ind w:left="1287" w:hanging="360"/>
      </w:pPr>
      <w:rPr>
        <w:rFonts w:hint="default"/>
        <w:b/>
        <w:i/>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3" w15:restartNumberingAfterBreak="0">
    <w:nsid w:val="3B9A461F"/>
    <w:multiLevelType w:val="hybridMultilevel"/>
    <w:tmpl w:val="FDB25700"/>
    <w:lvl w:ilvl="0" w:tplc="1424EBF2">
      <w:start w:val="1"/>
      <w:numFmt w:val="lowerLetter"/>
      <w:lvlText w:val="%1)"/>
      <w:lvlJc w:val="left"/>
      <w:pPr>
        <w:ind w:left="1287" w:hanging="360"/>
      </w:pPr>
      <w:rPr>
        <w:i/>
      </w:r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64" w15:restartNumberingAfterBreak="0">
    <w:nsid w:val="3CE97AD0"/>
    <w:multiLevelType w:val="hybridMultilevel"/>
    <w:tmpl w:val="849A7776"/>
    <w:lvl w:ilvl="0" w:tplc="7C0C7DD6">
      <w:start w:val="1"/>
      <w:numFmt w:val="decimal"/>
      <w:lvlText w:val="%1."/>
      <w:lvlJc w:val="center"/>
      <w:pPr>
        <w:ind w:left="1070" w:hanging="360"/>
      </w:pPr>
      <w:rPr>
        <w:rFonts w:hint="default"/>
        <w:b/>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5" w15:restartNumberingAfterBreak="0">
    <w:nsid w:val="3D786A90"/>
    <w:multiLevelType w:val="singleLevel"/>
    <w:tmpl w:val="256C288E"/>
    <w:lvl w:ilvl="0">
      <w:start w:val="1"/>
      <w:numFmt w:val="lowerLetter"/>
      <w:lvlText w:val="%1)"/>
      <w:lvlJc w:val="left"/>
      <w:pPr>
        <w:tabs>
          <w:tab w:val="num" w:pos="987"/>
        </w:tabs>
        <w:ind w:left="987" w:hanging="420"/>
      </w:pPr>
      <w:rPr>
        <w:rFonts w:hint="default"/>
        <w:i/>
        <w:iCs/>
      </w:rPr>
    </w:lvl>
  </w:abstractNum>
  <w:abstractNum w:abstractNumId="66" w15:restartNumberingAfterBreak="0">
    <w:nsid w:val="3D884E36"/>
    <w:multiLevelType w:val="singleLevel"/>
    <w:tmpl w:val="35322AAE"/>
    <w:lvl w:ilvl="0">
      <w:start w:val="3"/>
      <w:numFmt w:val="lowerLetter"/>
      <w:lvlText w:val="%1)"/>
      <w:lvlJc w:val="left"/>
      <w:pPr>
        <w:tabs>
          <w:tab w:val="num" w:pos="704"/>
        </w:tabs>
        <w:ind w:left="704" w:hanging="420"/>
      </w:pPr>
      <w:rPr>
        <w:rFonts w:hint="default"/>
        <w:i/>
        <w:iCs/>
      </w:rPr>
    </w:lvl>
  </w:abstractNum>
  <w:abstractNum w:abstractNumId="67" w15:restartNumberingAfterBreak="0">
    <w:nsid w:val="3DC611FE"/>
    <w:multiLevelType w:val="multilevel"/>
    <w:tmpl w:val="641025EE"/>
    <w:lvl w:ilvl="0">
      <w:start w:val="1"/>
      <w:numFmt w:val="decimal"/>
      <w:lvlText w:val="(%1)"/>
      <w:lvlJc w:val="left"/>
      <w:pPr>
        <w:tabs>
          <w:tab w:val="num" w:pos="454"/>
        </w:tabs>
        <w:ind w:left="454" w:hanging="454"/>
      </w:pPr>
      <w:rPr>
        <w:rFonts w:hint="default"/>
      </w:rPr>
    </w:lvl>
    <w:lvl w:ilvl="1">
      <w:start w:val="1"/>
      <w:numFmt w:val="lowerLetter"/>
      <w:lvlText w:val="%2)"/>
      <w:lvlJc w:val="left"/>
      <w:pPr>
        <w:tabs>
          <w:tab w:val="num" w:pos="928"/>
        </w:tabs>
        <w:ind w:left="928"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8" w15:restartNumberingAfterBreak="0">
    <w:nsid w:val="3DCB626F"/>
    <w:multiLevelType w:val="singleLevel"/>
    <w:tmpl w:val="DA4E9ACC"/>
    <w:lvl w:ilvl="0">
      <w:start w:val="2"/>
      <w:numFmt w:val="decimal"/>
      <w:lvlText w:val="(%1)"/>
      <w:lvlJc w:val="left"/>
      <w:pPr>
        <w:tabs>
          <w:tab w:val="num" w:pos="2269"/>
        </w:tabs>
        <w:ind w:left="2269" w:hanging="425"/>
      </w:pPr>
      <w:rPr>
        <w:rFonts w:hint="default"/>
      </w:rPr>
    </w:lvl>
  </w:abstractNum>
  <w:abstractNum w:abstractNumId="69" w15:restartNumberingAfterBreak="0">
    <w:nsid w:val="3E310EF6"/>
    <w:multiLevelType w:val="hybridMultilevel"/>
    <w:tmpl w:val="F76CAE48"/>
    <w:lvl w:ilvl="0" w:tplc="803E676A">
      <w:start w:val="1"/>
      <w:numFmt w:val="lowerLetter"/>
      <w:lvlText w:val="%1)"/>
      <w:lvlJc w:val="left"/>
      <w:pPr>
        <w:ind w:left="720" w:hanging="360"/>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70" w15:restartNumberingAfterBreak="0">
    <w:nsid w:val="3E9D53DC"/>
    <w:multiLevelType w:val="multilevel"/>
    <w:tmpl w:val="EA38EF2A"/>
    <w:lvl w:ilvl="0">
      <w:start w:val="2"/>
      <w:numFmt w:val="decimal"/>
      <w:lvlText w:val="(%1)"/>
      <w:lvlJc w:val="left"/>
      <w:pPr>
        <w:tabs>
          <w:tab w:val="num" w:pos="502"/>
        </w:tabs>
        <w:ind w:left="502"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i/>
        <w:iCs/>
      </w:rPr>
    </w:lvl>
    <w:lvl w:ilvl="3">
      <w:start w:val="1"/>
      <w:numFmt w:val="decimal"/>
      <w:lvlText w:val="%4."/>
      <w:lvlJc w:val="center"/>
      <w:pPr>
        <w:tabs>
          <w:tab w:val="num" w:pos="1778"/>
        </w:tabs>
        <w:ind w:left="1778"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1" w15:restartNumberingAfterBreak="0">
    <w:nsid w:val="3F4C1207"/>
    <w:multiLevelType w:val="multilevel"/>
    <w:tmpl w:val="6D165864"/>
    <w:lvl w:ilvl="0">
      <w:start w:val="1"/>
      <w:numFmt w:val="decimal"/>
      <w:lvlText w:val="%1."/>
      <w:lvlJc w:val="left"/>
      <w:pPr>
        <w:ind w:left="360" w:hanging="360"/>
      </w:pPr>
    </w:lvl>
    <w:lvl w:ilvl="1">
      <w:start w:val="1"/>
      <w:numFmt w:val="decimal"/>
      <w:lvlText w:val="%1.%2."/>
      <w:lvlJc w:val="left"/>
      <w:pPr>
        <w:ind w:left="1000" w:hanging="432"/>
      </w:pPr>
      <w:rPr>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15:restartNumberingAfterBreak="0">
    <w:nsid w:val="3F9E4786"/>
    <w:multiLevelType w:val="multilevel"/>
    <w:tmpl w:val="ACF4BF14"/>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3" w15:restartNumberingAfterBreak="0">
    <w:nsid w:val="40C205BA"/>
    <w:multiLevelType w:val="multilevel"/>
    <w:tmpl w:val="D9089A5E"/>
    <w:lvl w:ilvl="0">
      <w:start w:val="3"/>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360"/>
        </w:tabs>
        <w:ind w:left="360" w:hanging="360"/>
      </w:pPr>
      <w:rPr>
        <w:rFonts w:ascii="Times New Roman" w:hAnsi="Times New Roman" w:cs="Times New Roman" w:hint="default"/>
        <w:b/>
        <w:i w:val="0"/>
        <w:color w:val="auto"/>
        <w:sz w:val="22"/>
        <w:szCs w:val="22"/>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74" w15:restartNumberingAfterBreak="0">
    <w:nsid w:val="411C7F1E"/>
    <w:multiLevelType w:val="hybridMultilevel"/>
    <w:tmpl w:val="E7B6F4CE"/>
    <w:lvl w:ilvl="0" w:tplc="158A93EE">
      <w:start w:val="1"/>
      <w:numFmt w:val="decimal"/>
      <w:pStyle w:val="Stlus1"/>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5" w15:restartNumberingAfterBreak="0">
    <w:nsid w:val="42190839"/>
    <w:multiLevelType w:val="hybridMultilevel"/>
    <w:tmpl w:val="30C8B0EE"/>
    <w:lvl w:ilvl="0" w:tplc="040E000F">
      <w:start w:val="1"/>
      <w:numFmt w:val="decimal"/>
      <w:lvlText w:val="%1."/>
      <w:lvlJc w:val="left"/>
      <w:pPr>
        <w:ind w:left="975" w:hanging="360"/>
      </w:pPr>
    </w:lvl>
    <w:lvl w:ilvl="1" w:tplc="040E0019" w:tentative="1">
      <w:start w:val="1"/>
      <w:numFmt w:val="lowerLetter"/>
      <w:lvlText w:val="%2."/>
      <w:lvlJc w:val="left"/>
      <w:pPr>
        <w:ind w:left="1695" w:hanging="360"/>
      </w:pPr>
    </w:lvl>
    <w:lvl w:ilvl="2" w:tplc="040E001B" w:tentative="1">
      <w:start w:val="1"/>
      <w:numFmt w:val="lowerRoman"/>
      <w:lvlText w:val="%3."/>
      <w:lvlJc w:val="right"/>
      <w:pPr>
        <w:ind w:left="2415" w:hanging="180"/>
      </w:pPr>
    </w:lvl>
    <w:lvl w:ilvl="3" w:tplc="040E000F" w:tentative="1">
      <w:start w:val="1"/>
      <w:numFmt w:val="decimal"/>
      <w:lvlText w:val="%4."/>
      <w:lvlJc w:val="left"/>
      <w:pPr>
        <w:ind w:left="3135" w:hanging="360"/>
      </w:pPr>
    </w:lvl>
    <w:lvl w:ilvl="4" w:tplc="040E0019" w:tentative="1">
      <w:start w:val="1"/>
      <w:numFmt w:val="lowerLetter"/>
      <w:lvlText w:val="%5."/>
      <w:lvlJc w:val="left"/>
      <w:pPr>
        <w:ind w:left="3855" w:hanging="360"/>
      </w:pPr>
    </w:lvl>
    <w:lvl w:ilvl="5" w:tplc="040E001B" w:tentative="1">
      <w:start w:val="1"/>
      <w:numFmt w:val="lowerRoman"/>
      <w:lvlText w:val="%6."/>
      <w:lvlJc w:val="right"/>
      <w:pPr>
        <w:ind w:left="4575" w:hanging="180"/>
      </w:pPr>
    </w:lvl>
    <w:lvl w:ilvl="6" w:tplc="040E000F" w:tentative="1">
      <w:start w:val="1"/>
      <w:numFmt w:val="decimal"/>
      <w:lvlText w:val="%7."/>
      <w:lvlJc w:val="left"/>
      <w:pPr>
        <w:ind w:left="5295" w:hanging="360"/>
      </w:pPr>
    </w:lvl>
    <w:lvl w:ilvl="7" w:tplc="040E0019" w:tentative="1">
      <w:start w:val="1"/>
      <w:numFmt w:val="lowerLetter"/>
      <w:lvlText w:val="%8."/>
      <w:lvlJc w:val="left"/>
      <w:pPr>
        <w:ind w:left="6015" w:hanging="360"/>
      </w:pPr>
    </w:lvl>
    <w:lvl w:ilvl="8" w:tplc="040E001B" w:tentative="1">
      <w:start w:val="1"/>
      <w:numFmt w:val="lowerRoman"/>
      <w:lvlText w:val="%9."/>
      <w:lvlJc w:val="right"/>
      <w:pPr>
        <w:ind w:left="6735" w:hanging="180"/>
      </w:pPr>
    </w:lvl>
  </w:abstractNum>
  <w:abstractNum w:abstractNumId="76" w15:restartNumberingAfterBreak="0">
    <w:nsid w:val="43A84EDF"/>
    <w:multiLevelType w:val="hybridMultilevel"/>
    <w:tmpl w:val="3404E36E"/>
    <w:lvl w:ilvl="0" w:tplc="7978953C">
      <w:start w:val="6"/>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7" w15:restartNumberingAfterBreak="0">
    <w:nsid w:val="445C3A77"/>
    <w:multiLevelType w:val="hybridMultilevel"/>
    <w:tmpl w:val="5AC8024A"/>
    <w:lvl w:ilvl="0" w:tplc="AE20AE56">
      <w:start w:val="1"/>
      <w:numFmt w:val="decimal"/>
      <w:lvlText w:val="%1."/>
      <w:lvlJc w:val="left"/>
      <w:pPr>
        <w:ind w:left="36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8" w15:restartNumberingAfterBreak="0">
    <w:nsid w:val="448F6E56"/>
    <w:multiLevelType w:val="singleLevel"/>
    <w:tmpl w:val="95428EA2"/>
    <w:lvl w:ilvl="0">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abstractNum>
  <w:abstractNum w:abstractNumId="79" w15:restartNumberingAfterBreak="0">
    <w:nsid w:val="464760AC"/>
    <w:multiLevelType w:val="hybridMultilevel"/>
    <w:tmpl w:val="F2E4B3B2"/>
    <w:lvl w:ilvl="0" w:tplc="60447E6A">
      <w:start w:val="2"/>
      <w:numFmt w:val="decimal"/>
      <w:lvlText w:val="(%1)"/>
      <w:lvlJc w:val="left"/>
      <w:pPr>
        <w:ind w:left="2880" w:hanging="360"/>
      </w:pPr>
      <w:rPr>
        <w:rFonts w:hint="default"/>
        <w:i w:val="0"/>
        <w:iCs w:val="0"/>
        <w:color w:val="auto"/>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80" w15:restartNumberingAfterBreak="0">
    <w:nsid w:val="467F33C1"/>
    <w:multiLevelType w:val="hybridMultilevel"/>
    <w:tmpl w:val="26D2C868"/>
    <w:lvl w:ilvl="0" w:tplc="D5BAC1A4">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81" w15:restartNumberingAfterBreak="0">
    <w:nsid w:val="493370D1"/>
    <w:multiLevelType w:val="hybridMultilevel"/>
    <w:tmpl w:val="1ADCF41E"/>
    <w:lvl w:ilvl="0" w:tplc="B9F230EC">
      <w:start w:val="1"/>
      <w:numFmt w:val="lowerLetter"/>
      <w:lvlText w:val="%1)"/>
      <w:lvlJc w:val="left"/>
      <w:pPr>
        <w:ind w:left="1287" w:hanging="360"/>
      </w:pPr>
      <w:rPr>
        <w:i/>
        <w:iCs/>
      </w:rPr>
    </w:lvl>
    <w:lvl w:ilvl="1" w:tplc="040E0019">
      <w:start w:val="1"/>
      <w:numFmt w:val="lowerLetter"/>
      <w:lvlText w:val="%2."/>
      <w:lvlJc w:val="left"/>
      <w:pPr>
        <w:ind w:left="2007" w:hanging="360"/>
      </w:p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82" w15:restartNumberingAfterBreak="0">
    <w:nsid w:val="4AA14BCD"/>
    <w:multiLevelType w:val="hybridMultilevel"/>
    <w:tmpl w:val="2482D1FA"/>
    <w:lvl w:ilvl="0" w:tplc="E734415E">
      <w:start w:val="1"/>
      <w:numFmt w:val="decimal"/>
      <w:lvlText w:val="%1."/>
      <w:lvlJc w:val="left"/>
      <w:pPr>
        <w:ind w:left="615" w:hanging="360"/>
      </w:pPr>
      <w:rPr>
        <w:rFonts w:hint="default"/>
        <w:b w:val="0"/>
      </w:rPr>
    </w:lvl>
    <w:lvl w:ilvl="1" w:tplc="040E0019" w:tentative="1">
      <w:start w:val="1"/>
      <w:numFmt w:val="lowerLetter"/>
      <w:lvlText w:val="%2."/>
      <w:lvlJc w:val="left"/>
      <w:pPr>
        <w:ind w:left="1080" w:hanging="360"/>
      </w:pPr>
    </w:lvl>
    <w:lvl w:ilvl="2" w:tplc="040E001B" w:tentative="1">
      <w:start w:val="1"/>
      <w:numFmt w:val="lowerRoman"/>
      <w:lvlText w:val="%3."/>
      <w:lvlJc w:val="right"/>
      <w:pPr>
        <w:ind w:left="1800" w:hanging="180"/>
      </w:pPr>
    </w:lvl>
    <w:lvl w:ilvl="3" w:tplc="040E000F" w:tentative="1">
      <w:start w:val="1"/>
      <w:numFmt w:val="decimal"/>
      <w:lvlText w:val="%4."/>
      <w:lvlJc w:val="left"/>
      <w:pPr>
        <w:ind w:left="2520" w:hanging="360"/>
      </w:pPr>
    </w:lvl>
    <w:lvl w:ilvl="4" w:tplc="040E0019" w:tentative="1">
      <w:start w:val="1"/>
      <w:numFmt w:val="lowerLetter"/>
      <w:lvlText w:val="%5."/>
      <w:lvlJc w:val="left"/>
      <w:pPr>
        <w:ind w:left="3240" w:hanging="360"/>
      </w:pPr>
    </w:lvl>
    <w:lvl w:ilvl="5" w:tplc="040E001B" w:tentative="1">
      <w:start w:val="1"/>
      <w:numFmt w:val="lowerRoman"/>
      <w:lvlText w:val="%6."/>
      <w:lvlJc w:val="right"/>
      <w:pPr>
        <w:ind w:left="3960" w:hanging="180"/>
      </w:pPr>
    </w:lvl>
    <w:lvl w:ilvl="6" w:tplc="040E000F" w:tentative="1">
      <w:start w:val="1"/>
      <w:numFmt w:val="decimal"/>
      <w:lvlText w:val="%7."/>
      <w:lvlJc w:val="left"/>
      <w:pPr>
        <w:ind w:left="4680" w:hanging="360"/>
      </w:pPr>
    </w:lvl>
    <w:lvl w:ilvl="7" w:tplc="040E0019" w:tentative="1">
      <w:start w:val="1"/>
      <w:numFmt w:val="lowerLetter"/>
      <w:lvlText w:val="%8."/>
      <w:lvlJc w:val="left"/>
      <w:pPr>
        <w:ind w:left="5400" w:hanging="360"/>
      </w:pPr>
    </w:lvl>
    <w:lvl w:ilvl="8" w:tplc="040E001B" w:tentative="1">
      <w:start w:val="1"/>
      <w:numFmt w:val="lowerRoman"/>
      <w:lvlText w:val="%9."/>
      <w:lvlJc w:val="right"/>
      <w:pPr>
        <w:ind w:left="6120" w:hanging="180"/>
      </w:pPr>
    </w:lvl>
  </w:abstractNum>
  <w:abstractNum w:abstractNumId="83" w15:restartNumberingAfterBreak="0">
    <w:nsid w:val="4CCF6291"/>
    <w:multiLevelType w:val="multilevel"/>
    <w:tmpl w:val="63E0E298"/>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84" w15:restartNumberingAfterBreak="0">
    <w:nsid w:val="4CD1263E"/>
    <w:multiLevelType w:val="hybridMultilevel"/>
    <w:tmpl w:val="AB22AE1A"/>
    <w:lvl w:ilvl="0" w:tplc="C4D47E62">
      <w:start w:val="1"/>
      <w:numFmt w:val="lowerLetter"/>
      <w:lvlText w:val="%1)"/>
      <w:lvlJc w:val="left"/>
      <w:pPr>
        <w:ind w:left="1494" w:hanging="360"/>
      </w:pPr>
      <w:rPr>
        <w:i/>
      </w:rPr>
    </w:lvl>
    <w:lvl w:ilvl="1" w:tplc="040E0019" w:tentative="1">
      <w:start w:val="1"/>
      <w:numFmt w:val="lowerLetter"/>
      <w:lvlText w:val="%2."/>
      <w:lvlJc w:val="left"/>
      <w:pPr>
        <w:ind w:left="2214" w:hanging="360"/>
      </w:pPr>
    </w:lvl>
    <w:lvl w:ilvl="2" w:tplc="040E001B" w:tentative="1">
      <w:start w:val="1"/>
      <w:numFmt w:val="lowerRoman"/>
      <w:lvlText w:val="%3."/>
      <w:lvlJc w:val="right"/>
      <w:pPr>
        <w:ind w:left="2934" w:hanging="180"/>
      </w:pPr>
    </w:lvl>
    <w:lvl w:ilvl="3" w:tplc="040E000F" w:tentative="1">
      <w:start w:val="1"/>
      <w:numFmt w:val="decimal"/>
      <w:lvlText w:val="%4."/>
      <w:lvlJc w:val="left"/>
      <w:pPr>
        <w:ind w:left="3654" w:hanging="360"/>
      </w:pPr>
    </w:lvl>
    <w:lvl w:ilvl="4" w:tplc="040E0019" w:tentative="1">
      <w:start w:val="1"/>
      <w:numFmt w:val="lowerLetter"/>
      <w:lvlText w:val="%5."/>
      <w:lvlJc w:val="left"/>
      <w:pPr>
        <w:ind w:left="4374" w:hanging="360"/>
      </w:pPr>
    </w:lvl>
    <w:lvl w:ilvl="5" w:tplc="040E001B" w:tentative="1">
      <w:start w:val="1"/>
      <w:numFmt w:val="lowerRoman"/>
      <w:lvlText w:val="%6."/>
      <w:lvlJc w:val="right"/>
      <w:pPr>
        <w:ind w:left="5094" w:hanging="180"/>
      </w:pPr>
    </w:lvl>
    <w:lvl w:ilvl="6" w:tplc="040E000F" w:tentative="1">
      <w:start w:val="1"/>
      <w:numFmt w:val="decimal"/>
      <w:lvlText w:val="%7."/>
      <w:lvlJc w:val="left"/>
      <w:pPr>
        <w:ind w:left="5814" w:hanging="360"/>
      </w:pPr>
    </w:lvl>
    <w:lvl w:ilvl="7" w:tplc="040E0019" w:tentative="1">
      <w:start w:val="1"/>
      <w:numFmt w:val="lowerLetter"/>
      <w:lvlText w:val="%8."/>
      <w:lvlJc w:val="left"/>
      <w:pPr>
        <w:ind w:left="6534" w:hanging="360"/>
      </w:pPr>
    </w:lvl>
    <w:lvl w:ilvl="8" w:tplc="040E001B" w:tentative="1">
      <w:start w:val="1"/>
      <w:numFmt w:val="lowerRoman"/>
      <w:lvlText w:val="%9."/>
      <w:lvlJc w:val="right"/>
      <w:pPr>
        <w:ind w:left="7254" w:hanging="180"/>
      </w:pPr>
    </w:lvl>
  </w:abstractNum>
  <w:abstractNum w:abstractNumId="85" w15:restartNumberingAfterBreak="0">
    <w:nsid w:val="4CEB147B"/>
    <w:multiLevelType w:val="hybridMultilevel"/>
    <w:tmpl w:val="3A006412"/>
    <w:lvl w:ilvl="0" w:tplc="6732863C">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86" w15:restartNumberingAfterBreak="0">
    <w:nsid w:val="4D1568F0"/>
    <w:multiLevelType w:val="hybridMultilevel"/>
    <w:tmpl w:val="B1D274A4"/>
    <w:lvl w:ilvl="0" w:tplc="19566C5C">
      <w:start w:val="1"/>
      <w:numFmt w:val="lowerLetter"/>
      <w:lvlText w:val="%1)"/>
      <w:lvlJc w:val="left"/>
      <w:pPr>
        <w:ind w:left="1287" w:hanging="360"/>
      </w:pPr>
      <w:rPr>
        <w:rFonts w:ascii="Times New Roman" w:hAnsi="Times New Roman" w:cs="Times New Roman" w:hint="default"/>
        <w:b w:val="0"/>
        <w:bCs w:val="0"/>
        <w:i/>
        <w:iCs/>
        <w:sz w:val="22"/>
        <w:szCs w:val="22"/>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87" w15:restartNumberingAfterBreak="0">
    <w:nsid w:val="4E9F74B4"/>
    <w:multiLevelType w:val="hybridMultilevel"/>
    <w:tmpl w:val="C6D6ABE8"/>
    <w:lvl w:ilvl="0" w:tplc="95BA6C54">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88" w15:restartNumberingAfterBreak="0">
    <w:nsid w:val="4F26371A"/>
    <w:multiLevelType w:val="hybridMultilevel"/>
    <w:tmpl w:val="2E42F1DA"/>
    <w:lvl w:ilvl="0" w:tplc="040E0017">
      <w:start w:val="1"/>
      <w:numFmt w:val="lowerLetter"/>
      <w:lvlText w:val="%1)"/>
      <w:lvlJc w:val="left"/>
      <w:pPr>
        <w:ind w:left="1287" w:hanging="360"/>
      </w:pPr>
    </w:lvl>
    <w:lvl w:ilvl="1" w:tplc="CA9E96AE">
      <w:start w:val="1"/>
      <w:numFmt w:val="lowerLetter"/>
      <w:lvlText w:val="%2)"/>
      <w:lvlJc w:val="left"/>
      <w:pPr>
        <w:ind w:left="928" w:hanging="360"/>
      </w:pPr>
      <w:rPr>
        <w:i/>
      </w:r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89" w15:restartNumberingAfterBreak="0">
    <w:nsid w:val="4F5233A4"/>
    <w:multiLevelType w:val="multilevel"/>
    <w:tmpl w:val="E6E0D69C"/>
    <w:lvl w:ilvl="0">
      <w:start w:val="2"/>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none"/>
      <w:lvlText w:val="aa) , ab) ac)"/>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0" w15:restartNumberingAfterBreak="0">
    <w:nsid w:val="4F6D3E4C"/>
    <w:multiLevelType w:val="multilevel"/>
    <w:tmpl w:val="38DCBE20"/>
    <w:lvl w:ilvl="0">
      <w:start w:val="5"/>
      <w:numFmt w:val="decimal"/>
      <w:lvlText w:val="(%1)"/>
      <w:lvlJc w:val="left"/>
      <w:pPr>
        <w:tabs>
          <w:tab w:val="num" w:pos="644"/>
        </w:tabs>
        <w:ind w:left="644" w:hanging="360"/>
      </w:pPr>
      <w:rPr>
        <w:rFonts w:hint="default"/>
        <w:color w:val="auto"/>
      </w:rPr>
    </w:lvl>
    <w:lvl w:ilvl="1">
      <w:start w:val="1"/>
      <w:numFmt w:val="lowerLetter"/>
      <w:lvlText w:val="%2)"/>
      <w:lvlJc w:val="left"/>
      <w:pPr>
        <w:tabs>
          <w:tab w:val="num" w:pos="720"/>
        </w:tabs>
        <w:ind w:left="720" w:hanging="360"/>
      </w:pPr>
      <w:rPr>
        <w:rFonts w:hint="default"/>
        <w:i/>
        <w:iCs/>
        <w:color w:val="auto"/>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1" w15:restartNumberingAfterBreak="0">
    <w:nsid w:val="500E00DA"/>
    <w:multiLevelType w:val="multilevel"/>
    <w:tmpl w:val="68B8F7DE"/>
    <w:lvl w:ilvl="0">
      <w:start w:val="2"/>
      <w:numFmt w:val="decimal"/>
      <w:lvlText w:val="(%1)"/>
      <w:lvlJc w:val="left"/>
      <w:pPr>
        <w:tabs>
          <w:tab w:val="num" w:pos="502"/>
        </w:tabs>
        <w:ind w:left="502"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i/>
        <w:iCs/>
      </w:rPr>
    </w:lvl>
    <w:lvl w:ilvl="3">
      <w:start w:val="1"/>
      <w:numFmt w:val="decimal"/>
      <w:lvlText w:val="%4."/>
      <w:lvlJc w:val="center"/>
      <w:pPr>
        <w:tabs>
          <w:tab w:val="num" w:pos="1778"/>
        </w:tabs>
        <w:ind w:left="1778"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2" w15:restartNumberingAfterBreak="0">
    <w:nsid w:val="50ED500E"/>
    <w:multiLevelType w:val="multilevel"/>
    <w:tmpl w:val="2DCE8C6C"/>
    <w:lvl w:ilvl="0">
      <w:start w:val="3"/>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3" w15:restartNumberingAfterBreak="0">
    <w:nsid w:val="51B840FC"/>
    <w:multiLevelType w:val="singleLevel"/>
    <w:tmpl w:val="BEAECD70"/>
    <w:lvl w:ilvl="0">
      <w:start w:val="1"/>
      <w:numFmt w:val="lowerLetter"/>
      <w:lvlText w:val="%1)"/>
      <w:lvlJc w:val="left"/>
      <w:pPr>
        <w:tabs>
          <w:tab w:val="num" w:pos="567"/>
        </w:tabs>
        <w:ind w:left="567" w:hanging="567"/>
      </w:pPr>
      <w:rPr>
        <w:rFonts w:hint="default"/>
        <w:i/>
        <w:iCs/>
        <w:color w:val="auto"/>
      </w:rPr>
    </w:lvl>
  </w:abstractNum>
  <w:abstractNum w:abstractNumId="94" w15:restartNumberingAfterBreak="0">
    <w:nsid w:val="51E21815"/>
    <w:multiLevelType w:val="hybridMultilevel"/>
    <w:tmpl w:val="EAD2312A"/>
    <w:lvl w:ilvl="0" w:tplc="A510CCBA">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95" w15:restartNumberingAfterBreak="0">
    <w:nsid w:val="52C477D3"/>
    <w:multiLevelType w:val="hybridMultilevel"/>
    <w:tmpl w:val="94C82512"/>
    <w:lvl w:ilvl="0" w:tplc="93386D70">
      <w:start w:val="1"/>
      <w:numFmt w:val="lowerLetter"/>
      <w:lvlText w:val="%1)"/>
      <w:lvlJc w:val="left"/>
      <w:pPr>
        <w:ind w:left="1070" w:hanging="360"/>
      </w:pPr>
      <w:rPr>
        <w:i/>
        <w:iCs/>
      </w:rPr>
    </w:lvl>
    <w:lvl w:ilvl="1" w:tplc="040E0019">
      <w:start w:val="1"/>
      <w:numFmt w:val="lowerLetter"/>
      <w:lvlText w:val="%2."/>
      <w:lvlJc w:val="left"/>
      <w:pPr>
        <w:ind w:left="1790" w:hanging="360"/>
      </w:pPr>
    </w:lvl>
    <w:lvl w:ilvl="2" w:tplc="040E001B">
      <w:start w:val="1"/>
      <w:numFmt w:val="lowerRoman"/>
      <w:lvlText w:val="%3."/>
      <w:lvlJc w:val="right"/>
      <w:pPr>
        <w:ind w:left="2510" w:hanging="180"/>
      </w:pPr>
    </w:lvl>
    <w:lvl w:ilvl="3" w:tplc="040E000F">
      <w:start w:val="1"/>
      <w:numFmt w:val="decimal"/>
      <w:lvlText w:val="%4."/>
      <w:lvlJc w:val="left"/>
      <w:pPr>
        <w:ind w:left="3230" w:hanging="360"/>
      </w:pPr>
    </w:lvl>
    <w:lvl w:ilvl="4" w:tplc="040E0019">
      <w:start w:val="1"/>
      <w:numFmt w:val="lowerLetter"/>
      <w:lvlText w:val="%5."/>
      <w:lvlJc w:val="left"/>
      <w:pPr>
        <w:ind w:left="3950" w:hanging="360"/>
      </w:pPr>
    </w:lvl>
    <w:lvl w:ilvl="5" w:tplc="040E001B">
      <w:start w:val="1"/>
      <w:numFmt w:val="lowerRoman"/>
      <w:lvlText w:val="%6."/>
      <w:lvlJc w:val="right"/>
      <w:pPr>
        <w:ind w:left="4670" w:hanging="180"/>
      </w:pPr>
    </w:lvl>
    <w:lvl w:ilvl="6" w:tplc="040E000F">
      <w:start w:val="1"/>
      <w:numFmt w:val="decimal"/>
      <w:lvlText w:val="%7."/>
      <w:lvlJc w:val="left"/>
      <w:pPr>
        <w:ind w:left="5390" w:hanging="360"/>
      </w:pPr>
    </w:lvl>
    <w:lvl w:ilvl="7" w:tplc="040E0019">
      <w:start w:val="1"/>
      <w:numFmt w:val="lowerLetter"/>
      <w:lvlText w:val="%8."/>
      <w:lvlJc w:val="left"/>
      <w:pPr>
        <w:ind w:left="6110" w:hanging="360"/>
      </w:pPr>
    </w:lvl>
    <w:lvl w:ilvl="8" w:tplc="040E001B">
      <w:start w:val="1"/>
      <w:numFmt w:val="lowerRoman"/>
      <w:lvlText w:val="%9."/>
      <w:lvlJc w:val="right"/>
      <w:pPr>
        <w:ind w:left="6830" w:hanging="180"/>
      </w:pPr>
    </w:lvl>
  </w:abstractNum>
  <w:abstractNum w:abstractNumId="96" w15:restartNumberingAfterBreak="0">
    <w:nsid w:val="54260521"/>
    <w:multiLevelType w:val="hybridMultilevel"/>
    <w:tmpl w:val="72A6B430"/>
    <w:lvl w:ilvl="0" w:tplc="1B2E13F4">
      <w:start w:val="1"/>
      <w:numFmt w:val="lowerLetter"/>
      <w:lvlText w:val="%1)"/>
      <w:lvlJc w:val="left"/>
      <w:pPr>
        <w:ind w:left="1571" w:hanging="360"/>
      </w:pPr>
      <w:rPr>
        <w:i/>
      </w:rPr>
    </w:lvl>
    <w:lvl w:ilvl="1" w:tplc="040E0019" w:tentative="1">
      <w:start w:val="1"/>
      <w:numFmt w:val="lowerLetter"/>
      <w:lvlText w:val="%2."/>
      <w:lvlJc w:val="left"/>
      <w:pPr>
        <w:ind w:left="2291" w:hanging="360"/>
      </w:pPr>
    </w:lvl>
    <w:lvl w:ilvl="2" w:tplc="040E001B" w:tentative="1">
      <w:start w:val="1"/>
      <w:numFmt w:val="lowerRoman"/>
      <w:lvlText w:val="%3."/>
      <w:lvlJc w:val="right"/>
      <w:pPr>
        <w:ind w:left="3011" w:hanging="180"/>
      </w:pPr>
    </w:lvl>
    <w:lvl w:ilvl="3" w:tplc="040E000F" w:tentative="1">
      <w:start w:val="1"/>
      <w:numFmt w:val="decimal"/>
      <w:lvlText w:val="%4."/>
      <w:lvlJc w:val="left"/>
      <w:pPr>
        <w:ind w:left="3731" w:hanging="360"/>
      </w:pPr>
    </w:lvl>
    <w:lvl w:ilvl="4" w:tplc="040E0019" w:tentative="1">
      <w:start w:val="1"/>
      <w:numFmt w:val="lowerLetter"/>
      <w:lvlText w:val="%5."/>
      <w:lvlJc w:val="left"/>
      <w:pPr>
        <w:ind w:left="4451" w:hanging="360"/>
      </w:pPr>
    </w:lvl>
    <w:lvl w:ilvl="5" w:tplc="040E001B" w:tentative="1">
      <w:start w:val="1"/>
      <w:numFmt w:val="lowerRoman"/>
      <w:lvlText w:val="%6."/>
      <w:lvlJc w:val="right"/>
      <w:pPr>
        <w:ind w:left="5171" w:hanging="180"/>
      </w:pPr>
    </w:lvl>
    <w:lvl w:ilvl="6" w:tplc="040E000F" w:tentative="1">
      <w:start w:val="1"/>
      <w:numFmt w:val="decimal"/>
      <w:lvlText w:val="%7."/>
      <w:lvlJc w:val="left"/>
      <w:pPr>
        <w:ind w:left="5891" w:hanging="360"/>
      </w:pPr>
    </w:lvl>
    <w:lvl w:ilvl="7" w:tplc="040E0019" w:tentative="1">
      <w:start w:val="1"/>
      <w:numFmt w:val="lowerLetter"/>
      <w:lvlText w:val="%8."/>
      <w:lvlJc w:val="left"/>
      <w:pPr>
        <w:ind w:left="6611" w:hanging="360"/>
      </w:pPr>
    </w:lvl>
    <w:lvl w:ilvl="8" w:tplc="040E001B" w:tentative="1">
      <w:start w:val="1"/>
      <w:numFmt w:val="lowerRoman"/>
      <w:lvlText w:val="%9."/>
      <w:lvlJc w:val="right"/>
      <w:pPr>
        <w:ind w:left="7331" w:hanging="180"/>
      </w:pPr>
    </w:lvl>
  </w:abstractNum>
  <w:abstractNum w:abstractNumId="97" w15:restartNumberingAfterBreak="0">
    <w:nsid w:val="542856A4"/>
    <w:multiLevelType w:val="multilevel"/>
    <w:tmpl w:val="3F808632"/>
    <w:lvl w:ilvl="0">
      <w:start w:val="5"/>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360"/>
        </w:tabs>
        <w:ind w:left="360" w:hanging="360"/>
      </w:pPr>
      <w:rPr>
        <w:rFonts w:ascii="Times New Roman" w:hAnsi="Times New Roman" w:cs="Times New Roman" w:hint="default"/>
        <w:b/>
        <w:i w:val="0"/>
        <w:color w:val="auto"/>
        <w:sz w:val="22"/>
        <w:szCs w:val="22"/>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8" w15:restartNumberingAfterBreak="0">
    <w:nsid w:val="55126DA7"/>
    <w:multiLevelType w:val="hybridMultilevel"/>
    <w:tmpl w:val="BA5A896C"/>
    <w:lvl w:ilvl="0" w:tplc="3F0E8986">
      <w:start w:val="1"/>
      <w:numFmt w:val="decimal"/>
      <w:lvlText w:val="%1."/>
      <w:lvlJc w:val="left"/>
      <w:pPr>
        <w:ind w:left="644" w:hanging="360"/>
      </w:pPr>
      <w:rPr>
        <w:b w:val="0"/>
        <w:bCs w:val="0"/>
        <w:i w:val="0"/>
        <w:iCs w:val="0"/>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99" w15:restartNumberingAfterBreak="0">
    <w:nsid w:val="55765055"/>
    <w:multiLevelType w:val="hybridMultilevel"/>
    <w:tmpl w:val="166EBECC"/>
    <w:lvl w:ilvl="0" w:tplc="78F032AE">
      <w:start w:val="2"/>
      <w:numFmt w:val="decimal"/>
      <w:lvlText w:val="%1."/>
      <w:lvlJc w:val="left"/>
      <w:pPr>
        <w:ind w:left="786"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0" w15:restartNumberingAfterBreak="0">
    <w:nsid w:val="55916E50"/>
    <w:multiLevelType w:val="hybridMultilevel"/>
    <w:tmpl w:val="5600BDAA"/>
    <w:lvl w:ilvl="0" w:tplc="B450F3E0">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01" w15:restartNumberingAfterBreak="0">
    <w:nsid w:val="561C3556"/>
    <w:multiLevelType w:val="hybridMultilevel"/>
    <w:tmpl w:val="B3101DCC"/>
    <w:lvl w:ilvl="0" w:tplc="C3484A5A">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2" w15:restartNumberingAfterBreak="0">
    <w:nsid w:val="56751C0A"/>
    <w:multiLevelType w:val="hybridMultilevel"/>
    <w:tmpl w:val="BDEA5CF4"/>
    <w:lvl w:ilvl="0" w:tplc="10FCFC54">
      <w:start w:val="75"/>
      <w:numFmt w:val="decimal"/>
      <w:lvlText w:val="%1."/>
      <w:lvlJc w:val="center"/>
      <w:pPr>
        <w:ind w:left="1353"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3" w15:restartNumberingAfterBreak="0">
    <w:nsid w:val="58145225"/>
    <w:multiLevelType w:val="hybridMultilevel"/>
    <w:tmpl w:val="58CE6F0C"/>
    <w:lvl w:ilvl="0" w:tplc="BF0A6906">
      <w:start w:val="1"/>
      <w:numFmt w:val="lowerLetter"/>
      <w:lvlText w:val="%1)"/>
      <w:lvlJc w:val="left"/>
      <w:pPr>
        <w:ind w:left="1287" w:hanging="360"/>
      </w:pPr>
      <w:rPr>
        <w:i/>
        <w:iCs/>
      </w:r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104" w15:restartNumberingAfterBreak="0">
    <w:nsid w:val="58F910E4"/>
    <w:multiLevelType w:val="hybridMultilevel"/>
    <w:tmpl w:val="5E9CFDFC"/>
    <w:lvl w:ilvl="0" w:tplc="040E0017">
      <w:start w:val="1"/>
      <w:numFmt w:val="lowerLetter"/>
      <w:lvlText w:val="%1)"/>
      <w:lvlJc w:val="left"/>
      <w:pPr>
        <w:ind w:left="1287" w:hanging="360"/>
      </w:pPr>
    </w:lvl>
    <w:lvl w:ilvl="1" w:tplc="53240B02">
      <w:start w:val="1"/>
      <w:numFmt w:val="lowerLetter"/>
      <w:lvlText w:val="%2)"/>
      <w:lvlJc w:val="left"/>
      <w:pPr>
        <w:ind w:left="2007" w:hanging="360"/>
      </w:pPr>
      <w:rPr>
        <w:i/>
        <w:iCs/>
        <w:strike w:val="0"/>
        <w:vertAlign w:val="baseline"/>
      </w:r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105" w15:restartNumberingAfterBreak="0">
    <w:nsid w:val="5AF37639"/>
    <w:multiLevelType w:val="hybridMultilevel"/>
    <w:tmpl w:val="6804FB7A"/>
    <w:lvl w:ilvl="0" w:tplc="0E482F7C">
      <w:start w:val="1"/>
      <w:numFmt w:val="lowerLetter"/>
      <w:lvlText w:val="%1)"/>
      <w:lvlJc w:val="left"/>
      <w:pPr>
        <w:tabs>
          <w:tab w:val="num" w:pos="986"/>
        </w:tabs>
        <w:ind w:left="986" w:hanging="360"/>
      </w:pPr>
      <w:rPr>
        <w:rFonts w:ascii="Times New Roman" w:hAnsi="Times New Roman" w:cs="Times New Roman" w:hint="default"/>
        <w:i/>
        <w:iCs/>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06" w15:restartNumberingAfterBreak="0">
    <w:nsid w:val="5B38478E"/>
    <w:multiLevelType w:val="hybridMultilevel"/>
    <w:tmpl w:val="F1E8E9F2"/>
    <w:lvl w:ilvl="0" w:tplc="6EB45866">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07" w15:restartNumberingAfterBreak="0">
    <w:nsid w:val="5BB31D77"/>
    <w:multiLevelType w:val="singleLevel"/>
    <w:tmpl w:val="D122BB64"/>
    <w:lvl w:ilvl="0">
      <w:start w:val="1"/>
      <w:numFmt w:val="lowerLetter"/>
      <w:lvlText w:val="%1)"/>
      <w:legacy w:legacy="1" w:legacySpace="0" w:legacyIndent="283"/>
      <w:lvlJc w:val="left"/>
      <w:rPr>
        <w:i/>
        <w:iCs/>
      </w:rPr>
    </w:lvl>
  </w:abstractNum>
  <w:abstractNum w:abstractNumId="108" w15:restartNumberingAfterBreak="0">
    <w:nsid w:val="5C1A22F8"/>
    <w:multiLevelType w:val="hybridMultilevel"/>
    <w:tmpl w:val="77741BE8"/>
    <w:lvl w:ilvl="0" w:tplc="E68C1032">
      <w:start w:val="2"/>
      <w:numFmt w:val="decimal"/>
      <w:lvlText w:val="(%1)"/>
      <w:lvlJc w:val="left"/>
      <w:pPr>
        <w:ind w:left="720" w:hanging="360"/>
      </w:pPr>
      <w:rPr>
        <w:rFonts w:hint="default"/>
        <w:i w:val="0"/>
        <w:iCs w:val="0"/>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9" w15:restartNumberingAfterBreak="0">
    <w:nsid w:val="5C893E48"/>
    <w:multiLevelType w:val="singleLevel"/>
    <w:tmpl w:val="E056056A"/>
    <w:lvl w:ilvl="0">
      <w:start w:val="1"/>
      <w:numFmt w:val="lowerLetter"/>
      <w:lvlText w:val="%1)"/>
      <w:legacy w:legacy="1" w:legacySpace="0" w:legacyIndent="426"/>
      <w:lvlJc w:val="left"/>
      <w:pPr>
        <w:ind w:left="426" w:hanging="426"/>
      </w:pPr>
      <w:rPr>
        <w:i/>
        <w:iCs/>
      </w:rPr>
    </w:lvl>
  </w:abstractNum>
  <w:abstractNum w:abstractNumId="110" w15:restartNumberingAfterBreak="0">
    <w:nsid w:val="5CC23FA7"/>
    <w:multiLevelType w:val="hybridMultilevel"/>
    <w:tmpl w:val="49B050FC"/>
    <w:lvl w:ilvl="0" w:tplc="8C5C432E">
      <w:start w:val="1"/>
      <w:numFmt w:val="lowerLetter"/>
      <w:lvlText w:val="%1)"/>
      <w:lvlJc w:val="left"/>
      <w:pPr>
        <w:ind w:left="927" w:hanging="360"/>
      </w:pPr>
      <w:rPr>
        <w:rFonts w:hint="default"/>
        <w:i/>
        <w:iCs/>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1" w15:restartNumberingAfterBreak="0">
    <w:nsid w:val="5F243034"/>
    <w:multiLevelType w:val="hybridMultilevel"/>
    <w:tmpl w:val="5D82C9C8"/>
    <w:lvl w:ilvl="0" w:tplc="040E0017">
      <w:start w:val="1"/>
      <w:numFmt w:val="lowerLetter"/>
      <w:lvlText w:val="%1)"/>
      <w:lvlJc w:val="left"/>
      <w:pPr>
        <w:ind w:left="720" w:hanging="360"/>
      </w:pPr>
    </w:lvl>
    <w:lvl w:ilvl="1" w:tplc="AC0E216E">
      <w:start w:val="1"/>
      <w:numFmt w:val="lowerLetter"/>
      <w:lvlText w:val="%2)"/>
      <w:lvlJc w:val="left"/>
      <w:pPr>
        <w:ind w:left="1440" w:hanging="360"/>
      </w:pPr>
      <w:rPr>
        <w:i/>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12" w15:restartNumberingAfterBreak="0">
    <w:nsid w:val="5F3950DD"/>
    <w:multiLevelType w:val="hybridMultilevel"/>
    <w:tmpl w:val="0A64157E"/>
    <w:lvl w:ilvl="0" w:tplc="E4B44986">
      <w:start w:val="1"/>
      <w:numFmt w:val="lowerLetter"/>
      <w:lvlText w:val="%1)"/>
      <w:lvlJc w:val="left"/>
      <w:pPr>
        <w:ind w:left="1287" w:hanging="360"/>
      </w:pPr>
      <w:rPr>
        <w:i/>
        <w:iCs/>
      </w:rPr>
    </w:lvl>
    <w:lvl w:ilvl="1" w:tplc="4D5AF2AE">
      <w:start w:val="1"/>
      <w:numFmt w:val="decimal"/>
      <w:lvlText w:val="(%2)"/>
      <w:lvlJc w:val="left"/>
      <w:pPr>
        <w:ind w:left="2007" w:hanging="360"/>
      </w:pPr>
      <w:rPr>
        <w:rFonts w:hint="default"/>
      </w:rPr>
    </w:lvl>
    <w:lvl w:ilvl="2" w:tplc="040E001B">
      <w:start w:val="1"/>
      <w:numFmt w:val="lowerRoman"/>
      <w:lvlText w:val="%3."/>
      <w:lvlJc w:val="right"/>
      <w:pPr>
        <w:ind w:left="2727" w:hanging="180"/>
      </w:pPr>
    </w:lvl>
    <w:lvl w:ilvl="3" w:tplc="040E000F">
      <w:start w:val="1"/>
      <w:numFmt w:val="decimal"/>
      <w:lvlText w:val="%4."/>
      <w:lvlJc w:val="left"/>
      <w:pPr>
        <w:ind w:left="3447" w:hanging="360"/>
      </w:pPr>
    </w:lvl>
    <w:lvl w:ilvl="4" w:tplc="040E0019">
      <w:start w:val="1"/>
      <w:numFmt w:val="lowerLetter"/>
      <w:lvlText w:val="%5."/>
      <w:lvlJc w:val="left"/>
      <w:pPr>
        <w:ind w:left="4167" w:hanging="360"/>
      </w:pPr>
    </w:lvl>
    <w:lvl w:ilvl="5" w:tplc="040E001B">
      <w:start w:val="1"/>
      <w:numFmt w:val="lowerRoman"/>
      <w:lvlText w:val="%6."/>
      <w:lvlJc w:val="right"/>
      <w:pPr>
        <w:ind w:left="4887" w:hanging="180"/>
      </w:pPr>
    </w:lvl>
    <w:lvl w:ilvl="6" w:tplc="040E000F">
      <w:start w:val="1"/>
      <w:numFmt w:val="decimal"/>
      <w:lvlText w:val="%7."/>
      <w:lvlJc w:val="left"/>
      <w:pPr>
        <w:ind w:left="5607" w:hanging="360"/>
      </w:pPr>
    </w:lvl>
    <w:lvl w:ilvl="7" w:tplc="040E0019">
      <w:start w:val="1"/>
      <w:numFmt w:val="lowerLetter"/>
      <w:lvlText w:val="%8."/>
      <w:lvlJc w:val="left"/>
      <w:pPr>
        <w:ind w:left="6327" w:hanging="360"/>
      </w:pPr>
    </w:lvl>
    <w:lvl w:ilvl="8" w:tplc="040E001B">
      <w:start w:val="1"/>
      <w:numFmt w:val="lowerRoman"/>
      <w:lvlText w:val="%9."/>
      <w:lvlJc w:val="right"/>
      <w:pPr>
        <w:ind w:left="7047" w:hanging="180"/>
      </w:pPr>
    </w:lvl>
  </w:abstractNum>
  <w:abstractNum w:abstractNumId="113" w15:restartNumberingAfterBreak="0">
    <w:nsid w:val="607A61F7"/>
    <w:multiLevelType w:val="singleLevel"/>
    <w:tmpl w:val="5C30015A"/>
    <w:lvl w:ilvl="0">
      <w:start w:val="2"/>
      <w:numFmt w:val="decimal"/>
      <w:lvlText w:val="(%1)"/>
      <w:lvlJc w:val="left"/>
      <w:pPr>
        <w:ind w:left="644" w:hanging="360"/>
      </w:pPr>
      <w:rPr>
        <w:rFonts w:hint="default"/>
        <w:i w:val="0"/>
        <w:iCs w:val="0"/>
        <w:strike w:val="0"/>
        <w:color w:val="auto"/>
      </w:rPr>
    </w:lvl>
  </w:abstractNum>
  <w:abstractNum w:abstractNumId="114" w15:restartNumberingAfterBreak="0">
    <w:nsid w:val="60A42C1C"/>
    <w:multiLevelType w:val="singleLevel"/>
    <w:tmpl w:val="16609ECA"/>
    <w:lvl w:ilvl="0">
      <w:start w:val="1"/>
      <w:numFmt w:val="lowerLetter"/>
      <w:lvlText w:val="%1)"/>
      <w:legacy w:legacy="1" w:legacySpace="0" w:legacyIndent="283"/>
      <w:lvlJc w:val="left"/>
      <w:rPr>
        <w:i/>
        <w:iCs/>
      </w:rPr>
    </w:lvl>
  </w:abstractNum>
  <w:abstractNum w:abstractNumId="115" w15:restartNumberingAfterBreak="0">
    <w:nsid w:val="60CD603C"/>
    <w:multiLevelType w:val="multilevel"/>
    <w:tmpl w:val="FB3CC742"/>
    <w:lvl w:ilvl="0">
      <w:start w:val="2"/>
      <w:numFmt w:val="decimal"/>
      <w:lvlText w:val="(%1)"/>
      <w:lvlJc w:val="left"/>
      <w:pPr>
        <w:tabs>
          <w:tab w:val="num" w:pos="360"/>
        </w:tabs>
        <w:ind w:left="360" w:hanging="360"/>
      </w:pPr>
      <w:rPr>
        <w:rFonts w:hint="default"/>
        <w:b w:val="0"/>
        <w:bCs w:val="0"/>
      </w:rPr>
    </w:lvl>
    <w:lvl w:ilvl="1">
      <w:start w:val="1"/>
      <w:numFmt w:val="lowerLetter"/>
      <w:lvlText w:val="%2)"/>
      <w:lvlJc w:val="left"/>
      <w:pPr>
        <w:tabs>
          <w:tab w:val="num" w:pos="928"/>
        </w:tabs>
        <w:ind w:left="928"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6" w15:restartNumberingAfterBreak="0">
    <w:nsid w:val="61496DEE"/>
    <w:multiLevelType w:val="hybridMultilevel"/>
    <w:tmpl w:val="9920DA64"/>
    <w:lvl w:ilvl="0" w:tplc="BA8C02A6">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17" w15:restartNumberingAfterBreak="0">
    <w:nsid w:val="61816077"/>
    <w:multiLevelType w:val="multilevel"/>
    <w:tmpl w:val="59A22A44"/>
    <w:lvl w:ilvl="0">
      <w:start w:val="2"/>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Letter"/>
      <w:lvlText w:val="%2%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8" w15:restartNumberingAfterBreak="0">
    <w:nsid w:val="633241F9"/>
    <w:multiLevelType w:val="multilevel"/>
    <w:tmpl w:val="491E7356"/>
    <w:lvl w:ilvl="0">
      <w:start w:val="1"/>
      <w:numFmt w:val="decimal"/>
      <w:lvlText w:val="%1"/>
      <w:lvlJc w:val="left"/>
      <w:pPr>
        <w:ind w:left="435" w:hanging="435"/>
      </w:pPr>
      <w:rPr>
        <w:rFonts w:hint="default"/>
      </w:rPr>
    </w:lvl>
    <w:lvl w:ilvl="1">
      <w:start w:val="1"/>
      <w:numFmt w:val="decimal"/>
      <w:lvlText w:val="%1.%2"/>
      <w:lvlJc w:val="left"/>
      <w:pPr>
        <w:ind w:left="577" w:hanging="435"/>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576" w:hanging="1440"/>
      </w:pPr>
      <w:rPr>
        <w:rFonts w:hint="default"/>
      </w:rPr>
    </w:lvl>
  </w:abstractNum>
  <w:abstractNum w:abstractNumId="119" w15:restartNumberingAfterBreak="0">
    <w:nsid w:val="6587298B"/>
    <w:multiLevelType w:val="hybridMultilevel"/>
    <w:tmpl w:val="F0A81D34"/>
    <w:lvl w:ilvl="0" w:tplc="B2B69DA0">
      <w:start w:val="1"/>
      <w:numFmt w:val="lowerLetter"/>
      <w:lvlText w:val="%1)"/>
      <w:lvlJc w:val="left"/>
      <w:pPr>
        <w:ind w:left="720" w:hanging="360"/>
      </w:pPr>
      <w:rPr>
        <w:i/>
        <w:iCs/>
        <w:color w:val="auto"/>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120" w15:restartNumberingAfterBreak="0">
    <w:nsid w:val="658F7A58"/>
    <w:multiLevelType w:val="hybridMultilevel"/>
    <w:tmpl w:val="E1BCAEDC"/>
    <w:lvl w:ilvl="0" w:tplc="3D4CF9CC">
      <w:start w:val="2"/>
      <w:numFmt w:val="decimal"/>
      <w:lvlText w:val="(%1)"/>
      <w:lvlJc w:val="left"/>
      <w:pPr>
        <w:ind w:left="2880" w:hanging="360"/>
      </w:pPr>
      <w:rPr>
        <w:rFonts w:hint="default"/>
      </w:rPr>
    </w:lvl>
    <w:lvl w:ilvl="1" w:tplc="D0722C86">
      <w:start w:val="1"/>
      <w:numFmt w:val="lowerLetter"/>
      <w:lvlText w:val="%2)"/>
      <w:lvlJc w:val="left"/>
      <w:pPr>
        <w:ind w:left="1440" w:hanging="360"/>
      </w:pPr>
      <w:rPr>
        <w:i/>
        <w:iCs/>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1" w15:restartNumberingAfterBreak="0">
    <w:nsid w:val="663A15B4"/>
    <w:multiLevelType w:val="hybridMultilevel"/>
    <w:tmpl w:val="49AA887A"/>
    <w:lvl w:ilvl="0" w:tplc="1F7C349A">
      <w:start w:val="1"/>
      <w:numFmt w:val="lowerLetter"/>
      <w:lvlText w:val="%1)"/>
      <w:lvlJc w:val="left"/>
      <w:pPr>
        <w:ind w:left="795" w:hanging="360"/>
      </w:pPr>
      <w:rPr>
        <w:b w:val="0"/>
        <w:i/>
        <w:sz w:val="22"/>
        <w:szCs w:val="22"/>
      </w:rPr>
    </w:lvl>
    <w:lvl w:ilvl="1" w:tplc="040E0019" w:tentative="1">
      <w:start w:val="1"/>
      <w:numFmt w:val="lowerLetter"/>
      <w:lvlText w:val="%2."/>
      <w:lvlJc w:val="left"/>
      <w:pPr>
        <w:ind w:left="1515" w:hanging="360"/>
      </w:pPr>
    </w:lvl>
    <w:lvl w:ilvl="2" w:tplc="040E001B" w:tentative="1">
      <w:start w:val="1"/>
      <w:numFmt w:val="lowerRoman"/>
      <w:lvlText w:val="%3."/>
      <w:lvlJc w:val="right"/>
      <w:pPr>
        <w:ind w:left="2235" w:hanging="180"/>
      </w:pPr>
    </w:lvl>
    <w:lvl w:ilvl="3" w:tplc="040E000F" w:tentative="1">
      <w:start w:val="1"/>
      <w:numFmt w:val="decimal"/>
      <w:lvlText w:val="%4."/>
      <w:lvlJc w:val="left"/>
      <w:pPr>
        <w:ind w:left="2955" w:hanging="360"/>
      </w:pPr>
    </w:lvl>
    <w:lvl w:ilvl="4" w:tplc="040E0019" w:tentative="1">
      <w:start w:val="1"/>
      <w:numFmt w:val="lowerLetter"/>
      <w:lvlText w:val="%5."/>
      <w:lvlJc w:val="left"/>
      <w:pPr>
        <w:ind w:left="3675" w:hanging="360"/>
      </w:pPr>
    </w:lvl>
    <w:lvl w:ilvl="5" w:tplc="040E001B" w:tentative="1">
      <w:start w:val="1"/>
      <w:numFmt w:val="lowerRoman"/>
      <w:lvlText w:val="%6."/>
      <w:lvlJc w:val="right"/>
      <w:pPr>
        <w:ind w:left="4395" w:hanging="180"/>
      </w:pPr>
    </w:lvl>
    <w:lvl w:ilvl="6" w:tplc="040E000F" w:tentative="1">
      <w:start w:val="1"/>
      <w:numFmt w:val="decimal"/>
      <w:lvlText w:val="%7."/>
      <w:lvlJc w:val="left"/>
      <w:pPr>
        <w:ind w:left="5115" w:hanging="360"/>
      </w:pPr>
    </w:lvl>
    <w:lvl w:ilvl="7" w:tplc="040E0019" w:tentative="1">
      <w:start w:val="1"/>
      <w:numFmt w:val="lowerLetter"/>
      <w:lvlText w:val="%8."/>
      <w:lvlJc w:val="left"/>
      <w:pPr>
        <w:ind w:left="5835" w:hanging="360"/>
      </w:pPr>
    </w:lvl>
    <w:lvl w:ilvl="8" w:tplc="040E001B" w:tentative="1">
      <w:start w:val="1"/>
      <w:numFmt w:val="lowerRoman"/>
      <w:lvlText w:val="%9."/>
      <w:lvlJc w:val="right"/>
      <w:pPr>
        <w:ind w:left="6555" w:hanging="180"/>
      </w:pPr>
    </w:lvl>
  </w:abstractNum>
  <w:abstractNum w:abstractNumId="122" w15:restartNumberingAfterBreak="0">
    <w:nsid w:val="668B1D6C"/>
    <w:multiLevelType w:val="hybridMultilevel"/>
    <w:tmpl w:val="D1EAB382"/>
    <w:lvl w:ilvl="0" w:tplc="3A02C5EC">
      <w:start w:val="10"/>
      <w:numFmt w:val="decimal"/>
      <w:lvlText w:val="%1."/>
      <w:lvlJc w:val="center"/>
      <w:pPr>
        <w:ind w:left="360" w:hanging="360"/>
      </w:pPr>
      <w:rPr>
        <w:rFonts w:hint="default"/>
        <w:b/>
        <w:i/>
        <w:color w:val="auto"/>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3" w15:restartNumberingAfterBreak="0">
    <w:nsid w:val="67601FAF"/>
    <w:multiLevelType w:val="multilevel"/>
    <w:tmpl w:val="FC1EB5C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4" w15:restartNumberingAfterBreak="0">
    <w:nsid w:val="67AB58B8"/>
    <w:multiLevelType w:val="hybridMultilevel"/>
    <w:tmpl w:val="CEA05F0C"/>
    <w:lvl w:ilvl="0" w:tplc="E68C1032">
      <w:start w:val="2"/>
      <w:numFmt w:val="decimal"/>
      <w:lvlText w:val="(%1)"/>
      <w:lvlJc w:val="left"/>
      <w:pPr>
        <w:ind w:left="360" w:hanging="360"/>
      </w:pPr>
      <w:rPr>
        <w:rFonts w:hint="default"/>
        <w:i w:val="0"/>
        <w:iCs w:val="0"/>
        <w:color w:val="auto"/>
      </w:rPr>
    </w:lvl>
    <w:lvl w:ilvl="1" w:tplc="040E0019">
      <w:start w:val="1"/>
      <w:numFmt w:val="lowerLetter"/>
      <w:lvlText w:val="%2."/>
      <w:lvlJc w:val="left"/>
      <w:pPr>
        <w:ind w:left="1156" w:hanging="360"/>
      </w:pPr>
    </w:lvl>
    <w:lvl w:ilvl="2" w:tplc="040E001B">
      <w:start w:val="1"/>
      <w:numFmt w:val="lowerRoman"/>
      <w:lvlText w:val="%3."/>
      <w:lvlJc w:val="right"/>
      <w:pPr>
        <w:ind w:left="1876" w:hanging="180"/>
      </w:pPr>
    </w:lvl>
    <w:lvl w:ilvl="3" w:tplc="040E000F">
      <w:start w:val="1"/>
      <w:numFmt w:val="decimal"/>
      <w:lvlText w:val="%4."/>
      <w:lvlJc w:val="left"/>
      <w:pPr>
        <w:ind w:left="2596" w:hanging="360"/>
      </w:pPr>
    </w:lvl>
    <w:lvl w:ilvl="4" w:tplc="040E0019">
      <w:start w:val="1"/>
      <w:numFmt w:val="lowerLetter"/>
      <w:lvlText w:val="%5."/>
      <w:lvlJc w:val="left"/>
      <w:pPr>
        <w:ind w:left="3316" w:hanging="360"/>
      </w:pPr>
    </w:lvl>
    <w:lvl w:ilvl="5" w:tplc="040E001B">
      <w:start w:val="1"/>
      <w:numFmt w:val="lowerRoman"/>
      <w:lvlText w:val="%6."/>
      <w:lvlJc w:val="right"/>
      <w:pPr>
        <w:ind w:left="4036" w:hanging="180"/>
      </w:pPr>
    </w:lvl>
    <w:lvl w:ilvl="6" w:tplc="040E000F">
      <w:start w:val="1"/>
      <w:numFmt w:val="decimal"/>
      <w:lvlText w:val="%7."/>
      <w:lvlJc w:val="left"/>
      <w:pPr>
        <w:ind w:left="4756" w:hanging="360"/>
      </w:pPr>
    </w:lvl>
    <w:lvl w:ilvl="7" w:tplc="040E0019">
      <w:start w:val="1"/>
      <w:numFmt w:val="lowerLetter"/>
      <w:lvlText w:val="%8."/>
      <w:lvlJc w:val="left"/>
      <w:pPr>
        <w:ind w:left="5476" w:hanging="360"/>
      </w:pPr>
    </w:lvl>
    <w:lvl w:ilvl="8" w:tplc="040E001B">
      <w:start w:val="1"/>
      <w:numFmt w:val="lowerRoman"/>
      <w:lvlText w:val="%9."/>
      <w:lvlJc w:val="right"/>
      <w:pPr>
        <w:ind w:left="6196" w:hanging="180"/>
      </w:pPr>
    </w:lvl>
  </w:abstractNum>
  <w:abstractNum w:abstractNumId="125" w15:restartNumberingAfterBreak="0">
    <w:nsid w:val="67AC0E9A"/>
    <w:multiLevelType w:val="hybridMultilevel"/>
    <w:tmpl w:val="BF12AE38"/>
    <w:lvl w:ilvl="0" w:tplc="FF9A4538">
      <w:start w:val="2"/>
      <w:numFmt w:val="decimal"/>
      <w:lvlText w:val="(%1)"/>
      <w:lvlJc w:val="left"/>
      <w:pPr>
        <w:ind w:left="1070" w:hanging="360"/>
      </w:pPr>
      <w:rPr>
        <w:rFonts w:hint="default"/>
        <w:b w:val="0"/>
        <w:bCs w:val="0"/>
        <w:i w:val="0"/>
        <w:iCs/>
        <w:sz w:val="22"/>
        <w:szCs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6" w15:restartNumberingAfterBreak="0">
    <w:nsid w:val="68374F2D"/>
    <w:multiLevelType w:val="hybridMultilevel"/>
    <w:tmpl w:val="596043CE"/>
    <w:lvl w:ilvl="0" w:tplc="9C165DAA">
      <w:start w:val="4"/>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7" w15:restartNumberingAfterBreak="0">
    <w:nsid w:val="68CD4B76"/>
    <w:multiLevelType w:val="hybridMultilevel"/>
    <w:tmpl w:val="6F580378"/>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28" w15:restartNumberingAfterBreak="0">
    <w:nsid w:val="693F5E62"/>
    <w:multiLevelType w:val="hybridMultilevel"/>
    <w:tmpl w:val="2B025272"/>
    <w:lvl w:ilvl="0" w:tplc="39CC9470">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29" w15:restartNumberingAfterBreak="0">
    <w:nsid w:val="69BC1D48"/>
    <w:multiLevelType w:val="hybridMultilevel"/>
    <w:tmpl w:val="C136D35A"/>
    <w:lvl w:ilvl="0" w:tplc="040E0017">
      <w:start w:val="1"/>
      <w:numFmt w:val="lowerLetter"/>
      <w:lvlText w:val="%1)"/>
      <w:lvlJc w:val="left"/>
      <w:pPr>
        <w:ind w:left="1287" w:hanging="360"/>
      </w:pPr>
      <w:rPr>
        <w:rFonts w:hint="default"/>
        <w:b w:val="0"/>
        <w:bCs w:val="0"/>
        <w:i/>
        <w:iCs/>
        <w:sz w:val="22"/>
        <w:szCs w:val="22"/>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130" w15:restartNumberingAfterBreak="0">
    <w:nsid w:val="6AFD2AFF"/>
    <w:multiLevelType w:val="hybridMultilevel"/>
    <w:tmpl w:val="97CC03EE"/>
    <w:lvl w:ilvl="0" w:tplc="08ECCA7C">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31" w15:restartNumberingAfterBreak="0">
    <w:nsid w:val="6D9F3804"/>
    <w:multiLevelType w:val="hybridMultilevel"/>
    <w:tmpl w:val="568A7E0A"/>
    <w:lvl w:ilvl="0" w:tplc="B4BC2550">
      <w:start w:val="21"/>
      <w:numFmt w:val="decimal"/>
      <w:lvlText w:val="(%1)"/>
      <w:lvlJc w:val="left"/>
      <w:pPr>
        <w:ind w:left="1287" w:hanging="360"/>
      </w:pPr>
      <w:rPr>
        <w:rFonts w:hint="default"/>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2" w15:restartNumberingAfterBreak="0">
    <w:nsid w:val="6DCF5B4F"/>
    <w:multiLevelType w:val="hybridMultilevel"/>
    <w:tmpl w:val="EA8E0350"/>
    <w:lvl w:ilvl="0" w:tplc="65B0A12A">
      <w:start w:val="1"/>
      <w:numFmt w:val="lowerLetter"/>
      <w:lvlText w:val="%1)"/>
      <w:lvlJc w:val="left"/>
      <w:pPr>
        <w:ind w:left="1287" w:hanging="360"/>
      </w:pPr>
      <w:rPr>
        <w:rFonts w:ascii="Times New Roman" w:hAnsi="Times New Roman" w:cs="Times New Roman" w:hint="default"/>
        <w:b w:val="0"/>
        <w:bCs w:val="0"/>
        <w:i/>
        <w:iCs/>
        <w:sz w:val="22"/>
        <w:szCs w:val="22"/>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133" w15:restartNumberingAfterBreak="0">
    <w:nsid w:val="6E56229D"/>
    <w:multiLevelType w:val="hybridMultilevel"/>
    <w:tmpl w:val="5D2CFE68"/>
    <w:lvl w:ilvl="0" w:tplc="A8AC727E">
      <w:start w:val="1"/>
      <w:numFmt w:val="lowerLetter"/>
      <w:lvlText w:val="%1)"/>
      <w:lvlJc w:val="left"/>
      <w:pPr>
        <w:ind w:left="1211" w:hanging="360"/>
      </w:pPr>
      <w:rPr>
        <w:rFonts w:ascii="Times New Roman" w:hAnsi="Times New Roman" w:cs="Times New Roman" w:hint="default"/>
        <w:i/>
        <w:iCs/>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134" w15:restartNumberingAfterBreak="0">
    <w:nsid w:val="6F0A24D2"/>
    <w:multiLevelType w:val="multilevel"/>
    <w:tmpl w:val="CCFEB72C"/>
    <w:lvl w:ilvl="0">
      <w:start w:val="1"/>
      <w:numFmt w:val="decimal"/>
      <w:lvlText w:val="(%1)"/>
      <w:lvlJc w:val="left"/>
      <w:pPr>
        <w:tabs>
          <w:tab w:val="num" w:pos="738"/>
        </w:tabs>
        <w:ind w:left="738" w:hanging="454"/>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i/>
        <w:iCs/>
      </w:rPr>
    </w:lvl>
    <w:lvl w:ilvl="3">
      <w:start w:val="1"/>
      <w:numFmt w:val="bullet"/>
      <w:lvlText w:val=""/>
      <w:lvlJc w:val="left"/>
      <w:pPr>
        <w:tabs>
          <w:tab w:val="num" w:pos="1440"/>
        </w:tabs>
        <w:ind w:left="1440" w:hanging="360"/>
      </w:pPr>
      <w:rPr>
        <w:rFonts w:ascii="Symbol" w:hAnsi="Symbol" w:cs="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5" w15:restartNumberingAfterBreak="0">
    <w:nsid w:val="6F927C3B"/>
    <w:multiLevelType w:val="hybridMultilevel"/>
    <w:tmpl w:val="28D003AA"/>
    <w:lvl w:ilvl="0" w:tplc="E4BC891E">
      <w:start w:val="1"/>
      <w:numFmt w:val="lowerLetter"/>
      <w:lvlText w:val="%1)"/>
      <w:lvlJc w:val="left"/>
      <w:pPr>
        <w:ind w:left="1287" w:hanging="360"/>
      </w:pPr>
      <w:rPr>
        <w:i/>
      </w:r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5ACA8818">
      <w:start w:val="1"/>
      <w:numFmt w:val="lowerLetter"/>
      <w:lvlText w:val="%4)"/>
      <w:lvlJc w:val="left"/>
      <w:pPr>
        <w:ind w:left="3447" w:hanging="360"/>
      </w:pPr>
      <w:rPr>
        <w:i/>
      </w:r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136" w15:restartNumberingAfterBreak="0">
    <w:nsid w:val="6FA85126"/>
    <w:multiLevelType w:val="hybridMultilevel"/>
    <w:tmpl w:val="D48A5FD6"/>
    <w:lvl w:ilvl="0" w:tplc="8BE090AE">
      <w:start w:val="11"/>
      <w:numFmt w:val="decimal"/>
      <w:lvlText w:val="(%1)"/>
      <w:lvlJc w:val="left"/>
      <w:pPr>
        <w:ind w:left="720" w:hanging="360"/>
      </w:pPr>
      <w:rPr>
        <w:rFonts w:hint="default"/>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7" w15:restartNumberingAfterBreak="0">
    <w:nsid w:val="70621EF7"/>
    <w:multiLevelType w:val="multilevel"/>
    <w:tmpl w:val="ADDA2258"/>
    <w:lvl w:ilvl="0">
      <w:start w:val="6"/>
      <w:numFmt w:val="decimal"/>
      <w:lvlText w:val="(%1)"/>
      <w:lvlJc w:val="left"/>
      <w:pPr>
        <w:tabs>
          <w:tab w:val="num" w:pos="360"/>
        </w:tabs>
        <w:ind w:left="360" w:hanging="360"/>
      </w:pPr>
      <w:rPr>
        <w:rFonts w:hint="default"/>
        <w:b w:val="0"/>
        <w:bCs w:val="0"/>
      </w:rPr>
    </w:lvl>
    <w:lvl w:ilvl="1">
      <w:start w:val="1"/>
      <w:numFmt w:val="lowerLetter"/>
      <w:lvlText w:val="%2)"/>
      <w:lvlJc w:val="left"/>
      <w:pPr>
        <w:tabs>
          <w:tab w:val="num" w:pos="928"/>
        </w:tabs>
        <w:ind w:left="928"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38" w15:restartNumberingAfterBreak="0">
    <w:nsid w:val="713C4E3E"/>
    <w:multiLevelType w:val="hybridMultilevel"/>
    <w:tmpl w:val="8C225CF0"/>
    <w:lvl w:ilvl="0" w:tplc="DB3E5C24">
      <w:start w:val="1"/>
      <w:numFmt w:val="lowerLetter"/>
      <w:lvlText w:val="%1)"/>
      <w:lvlJc w:val="left"/>
      <w:pPr>
        <w:ind w:left="927" w:hanging="360"/>
      </w:pPr>
      <w:rPr>
        <w:i/>
      </w:rPr>
    </w:lvl>
    <w:lvl w:ilvl="1" w:tplc="040E0019">
      <w:start w:val="1"/>
      <w:numFmt w:val="lowerLetter"/>
      <w:lvlText w:val="%2."/>
      <w:lvlJc w:val="left"/>
      <w:pPr>
        <w:ind w:left="1647" w:hanging="360"/>
      </w:pPr>
    </w:lvl>
    <w:lvl w:ilvl="2" w:tplc="040E001B">
      <w:start w:val="1"/>
      <w:numFmt w:val="lowerRoman"/>
      <w:lvlText w:val="%3."/>
      <w:lvlJc w:val="right"/>
      <w:pPr>
        <w:ind w:left="2367" w:hanging="180"/>
      </w:pPr>
    </w:lvl>
    <w:lvl w:ilvl="3" w:tplc="040E000F">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139" w15:restartNumberingAfterBreak="0">
    <w:nsid w:val="723E76C3"/>
    <w:multiLevelType w:val="hybridMultilevel"/>
    <w:tmpl w:val="E71003AA"/>
    <w:lvl w:ilvl="0" w:tplc="F6104EEA">
      <w:start w:val="1"/>
      <w:numFmt w:val="lowerLetter"/>
      <w:lvlText w:val="%1)"/>
      <w:lvlJc w:val="left"/>
      <w:pPr>
        <w:ind w:left="1080" w:hanging="360"/>
      </w:pPr>
      <w:rPr>
        <w:i w:val="0"/>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140" w15:restartNumberingAfterBreak="0">
    <w:nsid w:val="746236A5"/>
    <w:multiLevelType w:val="multilevel"/>
    <w:tmpl w:val="1884F640"/>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none"/>
      <w:lvlText w:val="aa) , ab) ac)"/>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1" w15:restartNumberingAfterBreak="0">
    <w:nsid w:val="7597029F"/>
    <w:multiLevelType w:val="hybridMultilevel"/>
    <w:tmpl w:val="452ABFA6"/>
    <w:lvl w:ilvl="0" w:tplc="040E0017">
      <w:start w:val="1"/>
      <w:numFmt w:val="lowerLetter"/>
      <w:lvlText w:val="%1)"/>
      <w:lvlJc w:val="left"/>
      <w:pPr>
        <w:ind w:left="1069" w:hanging="360"/>
      </w:pPr>
      <w:rPr>
        <w:i/>
        <w:iCs/>
        <w:color w:val="auto"/>
      </w:rPr>
    </w:lvl>
    <w:lvl w:ilvl="1" w:tplc="040E0019">
      <w:start w:val="1"/>
      <w:numFmt w:val="lowerLetter"/>
      <w:lvlText w:val="%2."/>
      <w:lvlJc w:val="left"/>
      <w:pPr>
        <w:ind w:left="1789" w:hanging="360"/>
      </w:pPr>
    </w:lvl>
    <w:lvl w:ilvl="2" w:tplc="040E001B">
      <w:start w:val="1"/>
      <w:numFmt w:val="lowerRoman"/>
      <w:lvlText w:val="%3."/>
      <w:lvlJc w:val="right"/>
      <w:pPr>
        <w:ind w:left="2509" w:hanging="180"/>
      </w:pPr>
    </w:lvl>
    <w:lvl w:ilvl="3" w:tplc="040E000F">
      <w:start w:val="1"/>
      <w:numFmt w:val="decimal"/>
      <w:lvlText w:val="%4."/>
      <w:lvlJc w:val="left"/>
      <w:pPr>
        <w:ind w:left="3229" w:hanging="360"/>
      </w:pPr>
    </w:lvl>
    <w:lvl w:ilvl="4" w:tplc="040E0019">
      <w:start w:val="1"/>
      <w:numFmt w:val="lowerLetter"/>
      <w:lvlText w:val="%5."/>
      <w:lvlJc w:val="left"/>
      <w:pPr>
        <w:ind w:left="3949" w:hanging="360"/>
      </w:pPr>
    </w:lvl>
    <w:lvl w:ilvl="5" w:tplc="040E001B">
      <w:start w:val="1"/>
      <w:numFmt w:val="lowerRoman"/>
      <w:lvlText w:val="%6."/>
      <w:lvlJc w:val="right"/>
      <w:pPr>
        <w:ind w:left="4669" w:hanging="180"/>
      </w:pPr>
    </w:lvl>
    <w:lvl w:ilvl="6" w:tplc="040E000F">
      <w:start w:val="1"/>
      <w:numFmt w:val="decimal"/>
      <w:lvlText w:val="%7."/>
      <w:lvlJc w:val="left"/>
      <w:pPr>
        <w:ind w:left="5389" w:hanging="360"/>
      </w:pPr>
    </w:lvl>
    <w:lvl w:ilvl="7" w:tplc="040E0019">
      <w:start w:val="1"/>
      <w:numFmt w:val="lowerLetter"/>
      <w:lvlText w:val="%8."/>
      <w:lvlJc w:val="left"/>
      <w:pPr>
        <w:ind w:left="6109" w:hanging="360"/>
      </w:pPr>
    </w:lvl>
    <w:lvl w:ilvl="8" w:tplc="040E001B">
      <w:start w:val="1"/>
      <w:numFmt w:val="lowerRoman"/>
      <w:lvlText w:val="%9."/>
      <w:lvlJc w:val="right"/>
      <w:pPr>
        <w:ind w:left="6829" w:hanging="180"/>
      </w:pPr>
    </w:lvl>
  </w:abstractNum>
  <w:abstractNum w:abstractNumId="142" w15:restartNumberingAfterBreak="0">
    <w:nsid w:val="76277F56"/>
    <w:multiLevelType w:val="hybridMultilevel"/>
    <w:tmpl w:val="BA1EBE22"/>
    <w:lvl w:ilvl="0" w:tplc="A8E8464E">
      <w:start w:val="1"/>
      <w:numFmt w:val="decimal"/>
      <w:lvlText w:val="%1."/>
      <w:lvlJc w:val="left"/>
      <w:pPr>
        <w:ind w:left="1287" w:hanging="360"/>
      </w:pPr>
      <w:rPr>
        <w:i w:val="0"/>
      </w:r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143" w15:restartNumberingAfterBreak="0">
    <w:nsid w:val="78AA6659"/>
    <w:multiLevelType w:val="singleLevel"/>
    <w:tmpl w:val="327C3318"/>
    <w:lvl w:ilvl="0">
      <w:start w:val="1"/>
      <w:numFmt w:val="lowerLetter"/>
      <w:lvlText w:val="%1)"/>
      <w:lvlJc w:val="left"/>
      <w:pPr>
        <w:tabs>
          <w:tab w:val="num" w:pos="851"/>
        </w:tabs>
        <w:ind w:left="851" w:hanging="426"/>
      </w:pPr>
      <w:rPr>
        <w:rFonts w:ascii="Times New Roman" w:hAnsi="Times New Roman" w:cs="Times New Roman" w:hint="default"/>
        <w:b w:val="0"/>
        <w:bCs w:val="0"/>
        <w:i/>
        <w:iCs/>
        <w:sz w:val="22"/>
        <w:szCs w:val="22"/>
      </w:rPr>
    </w:lvl>
  </w:abstractNum>
  <w:abstractNum w:abstractNumId="144" w15:restartNumberingAfterBreak="0">
    <w:nsid w:val="7A5F6610"/>
    <w:multiLevelType w:val="hybridMultilevel"/>
    <w:tmpl w:val="F3221D9C"/>
    <w:lvl w:ilvl="0" w:tplc="2BA0DE94">
      <w:start w:val="1"/>
      <w:numFmt w:val="lowerLetter"/>
      <w:lvlText w:val="%1)"/>
      <w:lvlJc w:val="left"/>
      <w:pPr>
        <w:tabs>
          <w:tab w:val="num" w:pos="1134"/>
        </w:tabs>
        <w:ind w:left="1134" w:hanging="567"/>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45" w15:restartNumberingAfterBreak="0">
    <w:nsid w:val="7ABC5C5D"/>
    <w:multiLevelType w:val="hybridMultilevel"/>
    <w:tmpl w:val="02828F54"/>
    <w:lvl w:ilvl="0" w:tplc="1C92571E">
      <w:start w:val="1"/>
      <w:numFmt w:val="lowerLetter"/>
      <w:lvlText w:val="%1)"/>
      <w:lvlJc w:val="left"/>
      <w:pPr>
        <w:ind w:left="720" w:hanging="360"/>
      </w:pPr>
      <w:rPr>
        <w:rFonts w:ascii="Times New Roman" w:hAnsi="Times New Roman" w:cs="Times New Roman" w:hint="default"/>
        <w:b w:val="0"/>
        <w:bCs w:val="0"/>
        <w:i/>
        <w:iCs/>
        <w:sz w:val="22"/>
        <w:szCs w:val="22"/>
      </w:rPr>
    </w:lvl>
    <w:lvl w:ilvl="1" w:tplc="040E0019">
      <w:start w:val="1"/>
      <w:numFmt w:val="decimal"/>
      <w:lvlText w:val="%2."/>
      <w:lvlJc w:val="left"/>
      <w:pPr>
        <w:tabs>
          <w:tab w:val="num" w:pos="1440"/>
        </w:tabs>
        <w:ind w:left="1440" w:hanging="360"/>
      </w:p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46" w15:restartNumberingAfterBreak="0">
    <w:nsid w:val="7B6067E1"/>
    <w:multiLevelType w:val="multilevel"/>
    <w:tmpl w:val="9780A01A"/>
    <w:lvl w:ilvl="0">
      <w:start w:val="9"/>
      <w:numFmt w:val="decimal"/>
      <w:lvlText w:val="(%1)"/>
      <w:lvlJc w:val="left"/>
      <w:pPr>
        <w:tabs>
          <w:tab w:val="num" w:pos="596"/>
        </w:tabs>
        <w:ind w:left="596" w:hanging="454"/>
      </w:pPr>
      <w:rPr>
        <w:rFonts w:hint="default"/>
      </w:rPr>
    </w:lvl>
    <w:lvl w:ilvl="1">
      <w:start w:val="1"/>
      <w:numFmt w:val="lowerLetter"/>
      <w:lvlText w:val="%2)"/>
      <w:lvlJc w:val="left"/>
      <w:pPr>
        <w:tabs>
          <w:tab w:val="num" w:pos="578"/>
        </w:tabs>
        <w:ind w:left="578" w:hanging="360"/>
      </w:pPr>
      <w:rPr>
        <w:rFonts w:hint="default"/>
        <w:i/>
        <w:iCs/>
      </w:rPr>
    </w:lvl>
    <w:lvl w:ilvl="2">
      <w:start w:val="1"/>
      <w:numFmt w:val="lowerLetter"/>
      <w:lvlText w:val="%2%3)"/>
      <w:lvlJc w:val="left"/>
      <w:pPr>
        <w:tabs>
          <w:tab w:val="num" w:pos="938"/>
        </w:tabs>
        <w:ind w:left="938" w:hanging="360"/>
      </w:pPr>
      <w:rPr>
        <w:rFonts w:hint="default"/>
        <w:i/>
        <w:iCs/>
      </w:rPr>
    </w:lvl>
    <w:lvl w:ilvl="3">
      <w:start w:val="1"/>
      <w:numFmt w:val="bullet"/>
      <w:lvlText w:val=""/>
      <w:lvlJc w:val="left"/>
      <w:pPr>
        <w:tabs>
          <w:tab w:val="num" w:pos="1298"/>
        </w:tabs>
        <w:ind w:left="1298" w:hanging="360"/>
      </w:pPr>
      <w:rPr>
        <w:rFonts w:ascii="Symbol" w:hAnsi="Symbol" w:cs="Symbol" w:hint="default"/>
      </w:rPr>
    </w:lvl>
    <w:lvl w:ilvl="4">
      <w:start w:val="1"/>
      <w:numFmt w:val="lowerLetter"/>
      <w:lvlText w:val="(%5)"/>
      <w:lvlJc w:val="left"/>
      <w:pPr>
        <w:tabs>
          <w:tab w:val="num" w:pos="1658"/>
        </w:tabs>
        <w:ind w:left="1658" w:hanging="360"/>
      </w:pPr>
      <w:rPr>
        <w:rFonts w:hint="default"/>
      </w:rPr>
    </w:lvl>
    <w:lvl w:ilvl="5">
      <w:start w:val="1"/>
      <w:numFmt w:val="lowerRoman"/>
      <w:lvlText w:val="(%6)"/>
      <w:lvlJc w:val="left"/>
      <w:pPr>
        <w:tabs>
          <w:tab w:val="num" w:pos="2018"/>
        </w:tabs>
        <w:ind w:left="2018" w:hanging="360"/>
      </w:pPr>
      <w:rPr>
        <w:rFonts w:hint="default"/>
      </w:rPr>
    </w:lvl>
    <w:lvl w:ilvl="6">
      <w:start w:val="1"/>
      <w:numFmt w:val="decimal"/>
      <w:lvlText w:val="%7."/>
      <w:lvlJc w:val="left"/>
      <w:pPr>
        <w:tabs>
          <w:tab w:val="num" w:pos="2378"/>
        </w:tabs>
        <w:ind w:left="2378" w:hanging="360"/>
      </w:pPr>
      <w:rPr>
        <w:rFonts w:hint="default"/>
      </w:rPr>
    </w:lvl>
    <w:lvl w:ilvl="7">
      <w:start w:val="1"/>
      <w:numFmt w:val="lowerLetter"/>
      <w:lvlText w:val="%8."/>
      <w:lvlJc w:val="left"/>
      <w:pPr>
        <w:tabs>
          <w:tab w:val="num" w:pos="2738"/>
        </w:tabs>
        <w:ind w:left="2738" w:hanging="360"/>
      </w:pPr>
      <w:rPr>
        <w:rFonts w:hint="default"/>
      </w:rPr>
    </w:lvl>
    <w:lvl w:ilvl="8">
      <w:start w:val="1"/>
      <w:numFmt w:val="lowerRoman"/>
      <w:lvlText w:val="%9."/>
      <w:lvlJc w:val="left"/>
      <w:pPr>
        <w:tabs>
          <w:tab w:val="num" w:pos="3098"/>
        </w:tabs>
        <w:ind w:left="3098" w:hanging="360"/>
      </w:pPr>
      <w:rPr>
        <w:rFonts w:hint="default"/>
      </w:rPr>
    </w:lvl>
  </w:abstractNum>
  <w:abstractNum w:abstractNumId="147" w15:restartNumberingAfterBreak="0">
    <w:nsid w:val="7BF6501A"/>
    <w:multiLevelType w:val="hybridMultilevel"/>
    <w:tmpl w:val="9E047776"/>
    <w:lvl w:ilvl="0" w:tplc="4E1274AA">
      <w:start w:val="1"/>
      <w:numFmt w:val="decimal"/>
      <w:lvlText w:val="%1."/>
      <w:lvlJc w:val="left"/>
      <w:pPr>
        <w:ind w:left="720" w:hanging="360"/>
      </w:pPr>
      <w:rPr>
        <w:b w:val="0"/>
        <w:color w:val="auto"/>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8" w15:restartNumberingAfterBreak="0">
    <w:nsid w:val="7DC83F1C"/>
    <w:multiLevelType w:val="multilevel"/>
    <w:tmpl w:val="A074F176"/>
    <w:lvl w:ilvl="0">
      <w:start w:val="6"/>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i/>
        <w:iCs/>
      </w:rPr>
    </w:lvl>
    <w:lvl w:ilvl="2">
      <w:start w:val="1"/>
      <w:numFmt w:val="lowerLetter"/>
      <w:lvlText w:val="%3)"/>
      <w:lvlJc w:val="left"/>
      <w:pPr>
        <w:tabs>
          <w:tab w:val="num" w:pos="1080"/>
        </w:tabs>
        <w:ind w:left="1080" w:hanging="360"/>
      </w:pPr>
      <w:rPr>
        <w:rFonts w:hint="default"/>
        <w:i/>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6"/>
      <w:numFmt w:val="decimal"/>
      <w:lvlText w:val="%7."/>
      <w:lvlJc w:val="left"/>
      <w:pPr>
        <w:tabs>
          <w:tab w:val="num" w:pos="502"/>
        </w:tabs>
        <w:ind w:left="502" w:hanging="360"/>
      </w:pPr>
      <w:rPr>
        <w:rFonts w:ascii="Times New Roman" w:hAnsi="Times New Roman" w:cs="Times New Roman" w:hint="default"/>
        <w:b/>
        <w:i w:val="0"/>
        <w:color w:val="auto"/>
        <w:sz w:val="22"/>
        <w:szCs w:val="22"/>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49" w15:restartNumberingAfterBreak="0">
    <w:nsid w:val="7DFA22EC"/>
    <w:multiLevelType w:val="hybridMultilevel"/>
    <w:tmpl w:val="9014CF28"/>
    <w:lvl w:ilvl="0" w:tplc="B4803A5C">
      <w:start w:val="1"/>
      <w:numFmt w:val="lowerLetter"/>
      <w:lvlText w:val="%1)"/>
      <w:lvlJc w:val="left"/>
      <w:pPr>
        <w:ind w:left="720" w:hanging="360"/>
      </w:pPr>
      <w:rPr>
        <w:i/>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0" w15:restartNumberingAfterBreak="0">
    <w:nsid w:val="7E1E0ED5"/>
    <w:multiLevelType w:val="hybridMultilevel"/>
    <w:tmpl w:val="4688642A"/>
    <w:lvl w:ilvl="0" w:tplc="357892A6">
      <w:start w:val="1"/>
      <w:numFmt w:val="lowerLetter"/>
      <w:lvlText w:val="%1)"/>
      <w:lvlJc w:val="left"/>
      <w:pPr>
        <w:ind w:left="2727" w:hanging="360"/>
      </w:pPr>
      <w:rPr>
        <w:i/>
      </w:rPr>
    </w:lvl>
    <w:lvl w:ilvl="1" w:tplc="040E0019" w:tentative="1">
      <w:start w:val="1"/>
      <w:numFmt w:val="lowerLetter"/>
      <w:lvlText w:val="%2."/>
      <w:lvlJc w:val="left"/>
      <w:pPr>
        <w:ind w:left="3447" w:hanging="360"/>
      </w:pPr>
    </w:lvl>
    <w:lvl w:ilvl="2" w:tplc="040E001B" w:tentative="1">
      <w:start w:val="1"/>
      <w:numFmt w:val="lowerRoman"/>
      <w:lvlText w:val="%3."/>
      <w:lvlJc w:val="right"/>
      <w:pPr>
        <w:ind w:left="4167" w:hanging="180"/>
      </w:pPr>
    </w:lvl>
    <w:lvl w:ilvl="3" w:tplc="040E000F" w:tentative="1">
      <w:start w:val="1"/>
      <w:numFmt w:val="decimal"/>
      <w:lvlText w:val="%4."/>
      <w:lvlJc w:val="left"/>
      <w:pPr>
        <w:ind w:left="4887" w:hanging="360"/>
      </w:pPr>
    </w:lvl>
    <w:lvl w:ilvl="4" w:tplc="040E0019" w:tentative="1">
      <w:start w:val="1"/>
      <w:numFmt w:val="lowerLetter"/>
      <w:lvlText w:val="%5."/>
      <w:lvlJc w:val="left"/>
      <w:pPr>
        <w:ind w:left="5607" w:hanging="360"/>
      </w:pPr>
    </w:lvl>
    <w:lvl w:ilvl="5" w:tplc="040E001B" w:tentative="1">
      <w:start w:val="1"/>
      <w:numFmt w:val="lowerRoman"/>
      <w:lvlText w:val="%6."/>
      <w:lvlJc w:val="right"/>
      <w:pPr>
        <w:ind w:left="6327" w:hanging="180"/>
      </w:pPr>
    </w:lvl>
    <w:lvl w:ilvl="6" w:tplc="040E000F" w:tentative="1">
      <w:start w:val="1"/>
      <w:numFmt w:val="decimal"/>
      <w:lvlText w:val="%7."/>
      <w:lvlJc w:val="left"/>
      <w:pPr>
        <w:ind w:left="7047" w:hanging="360"/>
      </w:pPr>
    </w:lvl>
    <w:lvl w:ilvl="7" w:tplc="040E0019" w:tentative="1">
      <w:start w:val="1"/>
      <w:numFmt w:val="lowerLetter"/>
      <w:lvlText w:val="%8."/>
      <w:lvlJc w:val="left"/>
      <w:pPr>
        <w:ind w:left="7767" w:hanging="360"/>
      </w:pPr>
    </w:lvl>
    <w:lvl w:ilvl="8" w:tplc="040E001B" w:tentative="1">
      <w:start w:val="1"/>
      <w:numFmt w:val="lowerRoman"/>
      <w:lvlText w:val="%9."/>
      <w:lvlJc w:val="right"/>
      <w:pPr>
        <w:ind w:left="8487" w:hanging="180"/>
      </w:pPr>
    </w:lvl>
  </w:abstractNum>
  <w:abstractNum w:abstractNumId="151" w15:restartNumberingAfterBreak="0">
    <w:nsid w:val="7E346196"/>
    <w:multiLevelType w:val="hybridMultilevel"/>
    <w:tmpl w:val="EDB620FE"/>
    <w:lvl w:ilvl="0" w:tplc="BAEC9032">
      <w:start w:val="1"/>
      <w:numFmt w:val="decimal"/>
      <w:lvlText w:val="%1."/>
      <w:lvlJc w:val="center"/>
      <w:pPr>
        <w:ind w:left="1287" w:hanging="360"/>
      </w:pPr>
      <w:rPr>
        <w:rFonts w:hint="default"/>
      </w:rPr>
    </w:lvl>
    <w:lvl w:ilvl="1" w:tplc="D0722C86">
      <w:start w:val="1"/>
      <w:numFmt w:val="lowerLetter"/>
      <w:lvlText w:val="%2)"/>
      <w:lvlJc w:val="left"/>
      <w:pPr>
        <w:ind w:left="2007" w:hanging="360"/>
      </w:pPr>
      <w:rPr>
        <w:rFonts w:cs="Times New Roman" w:hint="default"/>
        <w:i/>
        <w:iCs/>
      </w:r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152" w15:restartNumberingAfterBreak="0">
    <w:nsid w:val="7EF25DE2"/>
    <w:multiLevelType w:val="hybridMultilevel"/>
    <w:tmpl w:val="7A105B60"/>
    <w:lvl w:ilvl="0" w:tplc="FE465982">
      <w:start w:val="1"/>
      <w:numFmt w:val="lowerLetter"/>
      <w:lvlText w:val="%1)"/>
      <w:lvlJc w:val="left"/>
      <w:pPr>
        <w:ind w:left="1287" w:hanging="360"/>
      </w:pPr>
      <w:rPr>
        <w:i/>
      </w:r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153" w15:restartNumberingAfterBreak="0">
    <w:nsid w:val="7F523693"/>
    <w:multiLevelType w:val="multilevel"/>
    <w:tmpl w:val="561E3AD6"/>
    <w:lvl w:ilvl="0">
      <w:start w:val="2"/>
      <w:numFmt w:val="decimal"/>
      <w:lvlText w:val="(%1)"/>
      <w:lvlJc w:val="left"/>
      <w:pPr>
        <w:tabs>
          <w:tab w:val="num" w:pos="360"/>
        </w:tabs>
        <w:ind w:left="360" w:hanging="360"/>
      </w:pPr>
      <w:rPr>
        <w:rFonts w:hint="default"/>
        <w:b w:val="0"/>
        <w:bCs w:val="0"/>
      </w:rPr>
    </w:lvl>
    <w:lvl w:ilvl="1">
      <w:start w:val="1"/>
      <w:numFmt w:val="lowerLetter"/>
      <w:lvlText w:val="%2)"/>
      <w:lvlJc w:val="left"/>
      <w:pPr>
        <w:tabs>
          <w:tab w:val="num" w:pos="720"/>
        </w:tabs>
        <w:ind w:left="720" w:hanging="360"/>
      </w:pPr>
      <w:rPr>
        <w:rFonts w:hint="default"/>
        <w:i/>
        <w:iCs/>
      </w:rPr>
    </w:lvl>
    <w:lvl w:ilvl="2">
      <w:start w:val="1"/>
      <w:numFmt w:val="lowerLetter"/>
      <w:lvlText w:val="%2%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num w:numId="1">
    <w:abstractNumId w:val="0"/>
  </w:num>
  <w:num w:numId="2">
    <w:abstractNumId w:val="140"/>
  </w:num>
  <w:num w:numId="3">
    <w:abstractNumId w:val="134"/>
  </w:num>
  <w:num w:numId="4">
    <w:abstractNumId w:val="117"/>
  </w:num>
  <w:num w:numId="5">
    <w:abstractNumId w:val="115"/>
  </w:num>
  <w:num w:numId="6">
    <w:abstractNumId w:val="141"/>
  </w:num>
  <w:num w:numId="7">
    <w:abstractNumId w:val="153"/>
  </w:num>
  <w:num w:numId="8">
    <w:abstractNumId w:val="89"/>
  </w:num>
  <w:num w:numId="9">
    <w:abstractNumId w:val="109"/>
  </w:num>
  <w:num w:numId="10">
    <w:abstractNumId w:val="93"/>
  </w:num>
  <w:num w:numId="11">
    <w:abstractNumId w:val="65"/>
  </w:num>
  <w:num w:numId="12">
    <w:abstractNumId w:val="66"/>
  </w:num>
  <w:num w:numId="13">
    <w:abstractNumId w:val="133"/>
  </w:num>
  <w:num w:numId="14">
    <w:abstractNumId w:val="68"/>
  </w:num>
  <w:num w:numId="15">
    <w:abstractNumId w:val="78"/>
  </w:num>
  <w:num w:numId="1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2"/>
  </w:num>
  <w:num w:numId="18">
    <w:abstractNumId w:val="9"/>
  </w:num>
  <w:num w:numId="19">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8"/>
  </w:num>
  <w:num w:numId="40">
    <w:abstractNumId w:val="112"/>
  </w:num>
  <w:num w:numId="41">
    <w:abstractNumId w:val="37"/>
  </w:num>
  <w:num w:numId="42">
    <w:abstractNumId w:val="114"/>
  </w:num>
  <w:num w:numId="43">
    <w:abstractNumId w:val="107"/>
  </w:num>
  <w:num w:numId="44">
    <w:abstractNumId w:val="113"/>
  </w:num>
  <w:num w:numId="45">
    <w:abstractNumId w:val="4"/>
  </w:num>
  <w:num w:numId="46">
    <w:abstractNumId w:val="18"/>
  </w:num>
  <w:num w:numId="47">
    <w:abstractNumId w:val="36"/>
  </w:num>
  <w:num w:numId="48">
    <w:abstractNumId w:val="143"/>
  </w:num>
  <w:num w:numId="49">
    <w:abstractNumId w:val="12"/>
  </w:num>
  <w:num w:numId="50">
    <w:abstractNumId w:val="45"/>
  </w:num>
  <w:num w:numId="51">
    <w:abstractNumId w:val="124"/>
  </w:num>
  <w:num w:numId="52">
    <w:abstractNumId w:val="41"/>
  </w:num>
  <w:num w:numId="53">
    <w:abstractNumId w:val="79"/>
  </w:num>
  <w:num w:numId="54">
    <w:abstractNumId w:val="48"/>
  </w:num>
  <w:num w:numId="55">
    <w:abstractNumId w:val="55"/>
  </w:num>
  <w:num w:numId="56">
    <w:abstractNumId w:val="7"/>
  </w:num>
  <w:num w:numId="57">
    <w:abstractNumId w:val="57"/>
  </w:num>
  <w:num w:numId="58">
    <w:abstractNumId w:val="31"/>
  </w:num>
  <w:num w:numId="59">
    <w:abstractNumId w:val="95"/>
  </w:num>
  <w:num w:numId="60">
    <w:abstractNumId w:val="119"/>
  </w:num>
  <w:num w:numId="61">
    <w:abstractNumId w:val="100"/>
  </w:num>
  <w:num w:numId="62">
    <w:abstractNumId w:val="38"/>
  </w:num>
  <w:num w:numId="63">
    <w:abstractNumId w:val="26"/>
  </w:num>
  <w:num w:numId="64">
    <w:abstractNumId w:val="81"/>
  </w:num>
  <w:num w:numId="65">
    <w:abstractNumId w:val="86"/>
  </w:num>
  <w:num w:numId="66">
    <w:abstractNumId w:val="129"/>
  </w:num>
  <w:num w:numId="67">
    <w:abstractNumId w:val="132"/>
  </w:num>
  <w:num w:numId="68">
    <w:abstractNumId w:val="17"/>
  </w:num>
  <w:num w:numId="69">
    <w:abstractNumId w:val="5"/>
  </w:num>
  <w:num w:numId="70">
    <w:abstractNumId w:val="67"/>
  </w:num>
  <w:num w:numId="71">
    <w:abstractNumId w:val="27"/>
  </w:num>
  <w:num w:numId="72">
    <w:abstractNumId w:val="34"/>
  </w:num>
  <w:num w:numId="73">
    <w:abstractNumId w:val="8"/>
  </w:num>
  <w:num w:numId="74">
    <w:abstractNumId w:val="104"/>
  </w:num>
  <w:num w:numId="75">
    <w:abstractNumId w:val="91"/>
  </w:num>
  <w:num w:numId="76">
    <w:abstractNumId w:val="29"/>
  </w:num>
  <w:num w:numId="77">
    <w:abstractNumId w:val="150"/>
  </w:num>
  <w:num w:numId="78">
    <w:abstractNumId w:val="121"/>
  </w:num>
  <w:num w:numId="79">
    <w:abstractNumId w:val="120"/>
  </w:num>
  <w:num w:numId="80">
    <w:abstractNumId w:val="151"/>
  </w:num>
  <w:num w:numId="81">
    <w:abstractNumId w:val="30"/>
  </w:num>
  <w:num w:numId="82">
    <w:abstractNumId w:val="108"/>
  </w:num>
  <w:num w:numId="83">
    <w:abstractNumId w:val="149"/>
  </w:num>
  <w:num w:numId="84">
    <w:abstractNumId w:val="135"/>
  </w:num>
  <w:num w:numId="85">
    <w:abstractNumId w:val="138"/>
  </w:num>
  <w:num w:numId="86">
    <w:abstractNumId w:val="110"/>
  </w:num>
  <w:num w:numId="87">
    <w:abstractNumId w:val="35"/>
  </w:num>
  <w:num w:numId="88">
    <w:abstractNumId w:val="88"/>
  </w:num>
  <w:num w:numId="89">
    <w:abstractNumId w:val="20"/>
  </w:num>
  <w:num w:numId="90">
    <w:abstractNumId w:val="24"/>
  </w:num>
  <w:num w:numId="91">
    <w:abstractNumId w:val="19"/>
  </w:num>
  <w:num w:numId="92">
    <w:abstractNumId w:val="61"/>
  </w:num>
  <w:num w:numId="93">
    <w:abstractNumId w:val="103"/>
  </w:num>
  <w:num w:numId="94">
    <w:abstractNumId w:val="2"/>
  </w:num>
  <w:num w:numId="95">
    <w:abstractNumId w:val="111"/>
  </w:num>
  <w:num w:numId="96">
    <w:abstractNumId w:val="11"/>
  </w:num>
  <w:num w:numId="97">
    <w:abstractNumId w:val="84"/>
  </w:num>
  <w:num w:numId="98">
    <w:abstractNumId w:val="47"/>
  </w:num>
  <w:num w:numId="99">
    <w:abstractNumId w:val="23"/>
  </w:num>
  <w:num w:numId="100">
    <w:abstractNumId w:val="96"/>
  </w:num>
  <w:num w:numId="101">
    <w:abstractNumId w:val="74"/>
  </w:num>
  <w:num w:numId="102">
    <w:abstractNumId w:val="33"/>
  </w:num>
  <w:num w:numId="103">
    <w:abstractNumId w:val="123"/>
  </w:num>
  <w:num w:numId="104">
    <w:abstractNumId w:val="71"/>
  </w:num>
  <w:num w:numId="105">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36"/>
  </w:num>
  <w:num w:numId="107">
    <w:abstractNumId w:val="49"/>
  </w:num>
  <w:num w:numId="108">
    <w:abstractNumId w:val="122"/>
  </w:num>
  <w:num w:numId="109">
    <w:abstractNumId w:val="142"/>
  </w:num>
  <w:num w:numId="110">
    <w:abstractNumId w:val="137"/>
  </w:num>
  <w:num w:numId="111">
    <w:abstractNumId w:val="152"/>
  </w:num>
  <w:num w:numId="112">
    <w:abstractNumId w:val="146"/>
  </w:num>
  <w:num w:numId="113">
    <w:abstractNumId w:val="90"/>
  </w:num>
  <w:num w:numId="114">
    <w:abstractNumId w:val="60"/>
  </w:num>
  <w:num w:numId="115">
    <w:abstractNumId w:val="6"/>
  </w:num>
  <w:num w:numId="116">
    <w:abstractNumId w:val="82"/>
  </w:num>
  <w:num w:numId="117">
    <w:abstractNumId w:val="92"/>
  </w:num>
  <w:num w:numId="118">
    <w:abstractNumId w:val="126"/>
  </w:num>
  <w:num w:numId="119">
    <w:abstractNumId w:val="56"/>
  </w:num>
  <w:num w:numId="120">
    <w:abstractNumId w:val="73"/>
  </w:num>
  <w:num w:numId="121">
    <w:abstractNumId w:val="131"/>
  </w:num>
  <w:num w:numId="122">
    <w:abstractNumId w:val="51"/>
  </w:num>
  <w:num w:numId="123">
    <w:abstractNumId w:val="40"/>
  </w:num>
  <w:num w:numId="124">
    <w:abstractNumId w:val="16"/>
  </w:num>
  <w:num w:numId="125">
    <w:abstractNumId w:val="28"/>
  </w:num>
  <w:num w:numId="126">
    <w:abstractNumId w:val="77"/>
  </w:num>
  <w:num w:numId="127">
    <w:abstractNumId w:val="3"/>
  </w:num>
  <w:num w:numId="128">
    <w:abstractNumId w:val="139"/>
  </w:num>
  <w:num w:numId="129">
    <w:abstractNumId w:val="101"/>
  </w:num>
  <w:num w:numId="130">
    <w:abstractNumId w:val="76"/>
  </w:num>
  <w:num w:numId="131">
    <w:abstractNumId w:val="125"/>
  </w:num>
  <w:num w:numId="132">
    <w:abstractNumId w:val="53"/>
  </w:num>
  <w:num w:numId="133">
    <w:abstractNumId w:val="148"/>
  </w:num>
  <w:num w:numId="134">
    <w:abstractNumId w:val="118"/>
  </w:num>
  <w:num w:numId="135">
    <w:abstractNumId w:val="83"/>
  </w:num>
  <w:num w:numId="136">
    <w:abstractNumId w:val="59"/>
  </w:num>
  <w:num w:numId="137">
    <w:abstractNumId w:val="39"/>
  </w:num>
  <w:num w:numId="138">
    <w:abstractNumId w:val="62"/>
  </w:num>
  <w:num w:numId="139">
    <w:abstractNumId w:val="54"/>
  </w:num>
  <w:num w:numId="140">
    <w:abstractNumId w:val="15"/>
  </w:num>
  <w:num w:numId="141">
    <w:abstractNumId w:val="99"/>
  </w:num>
  <w:num w:numId="142">
    <w:abstractNumId w:val="147"/>
  </w:num>
  <w:num w:numId="143">
    <w:abstractNumId w:val="64"/>
  </w:num>
  <w:num w:numId="144">
    <w:abstractNumId w:val="0"/>
  </w:num>
  <w:num w:numId="145">
    <w:abstractNumId w:val="22"/>
  </w:num>
  <w:num w:numId="146">
    <w:abstractNumId w:val="44"/>
  </w:num>
  <w:num w:numId="147">
    <w:abstractNumId w:val="75"/>
  </w:num>
  <w:num w:numId="148">
    <w:abstractNumId w:val="43"/>
  </w:num>
  <w:num w:numId="149">
    <w:abstractNumId w:val="97"/>
  </w:num>
  <w:num w:numId="150">
    <w:abstractNumId w:val="25"/>
  </w:num>
  <w:num w:numId="151">
    <w:abstractNumId w:val="50"/>
  </w:num>
  <w:num w:numId="152">
    <w:abstractNumId w:val="102"/>
  </w:num>
  <w:num w:numId="153">
    <w:abstractNumId w:val="13"/>
  </w:num>
  <w:num w:numId="154">
    <w:abstractNumId w:val="63"/>
  </w:num>
  <w:numIdMacAtCleanup w:val="1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08"/>
  <w:autoHyphenation/>
  <w:hyphenationZone w:val="425"/>
  <w:doNotHyphenateCaps/>
  <w:characterSpacingControl w:val="doNotCompress"/>
  <w:doNotValidateAgainstSchema/>
  <w:doNotDemarcateInvalidXml/>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35B9"/>
    <w:rsid w:val="0000009B"/>
    <w:rsid w:val="00000291"/>
    <w:rsid w:val="000003BE"/>
    <w:rsid w:val="000005CF"/>
    <w:rsid w:val="000016B6"/>
    <w:rsid w:val="00002A26"/>
    <w:rsid w:val="00003041"/>
    <w:rsid w:val="000040A1"/>
    <w:rsid w:val="0000414F"/>
    <w:rsid w:val="000046BC"/>
    <w:rsid w:val="0000471F"/>
    <w:rsid w:val="00004A80"/>
    <w:rsid w:val="00004DED"/>
    <w:rsid w:val="00004DFF"/>
    <w:rsid w:val="0000667A"/>
    <w:rsid w:val="00007070"/>
    <w:rsid w:val="00010460"/>
    <w:rsid w:val="00011093"/>
    <w:rsid w:val="0001155C"/>
    <w:rsid w:val="00011974"/>
    <w:rsid w:val="00012060"/>
    <w:rsid w:val="00014059"/>
    <w:rsid w:val="000156EC"/>
    <w:rsid w:val="00015939"/>
    <w:rsid w:val="00016B6D"/>
    <w:rsid w:val="000175B4"/>
    <w:rsid w:val="00017B6C"/>
    <w:rsid w:val="00020889"/>
    <w:rsid w:val="000210F6"/>
    <w:rsid w:val="0002162F"/>
    <w:rsid w:val="00021686"/>
    <w:rsid w:val="00021863"/>
    <w:rsid w:val="000222C9"/>
    <w:rsid w:val="000226D3"/>
    <w:rsid w:val="0002292F"/>
    <w:rsid w:val="00022A18"/>
    <w:rsid w:val="00022B3E"/>
    <w:rsid w:val="00022DB6"/>
    <w:rsid w:val="00023D90"/>
    <w:rsid w:val="00024275"/>
    <w:rsid w:val="0002476A"/>
    <w:rsid w:val="000249F4"/>
    <w:rsid w:val="00025BBF"/>
    <w:rsid w:val="00025C5B"/>
    <w:rsid w:val="00025EF0"/>
    <w:rsid w:val="00030916"/>
    <w:rsid w:val="00031646"/>
    <w:rsid w:val="00031906"/>
    <w:rsid w:val="000319BF"/>
    <w:rsid w:val="00031B40"/>
    <w:rsid w:val="00032577"/>
    <w:rsid w:val="00032E48"/>
    <w:rsid w:val="00032F61"/>
    <w:rsid w:val="00032FD5"/>
    <w:rsid w:val="0003481D"/>
    <w:rsid w:val="00035C24"/>
    <w:rsid w:val="000360BC"/>
    <w:rsid w:val="00037936"/>
    <w:rsid w:val="00037EE4"/>
    <w:rsid w:val="00042E3E"/>
    <w:rsid w:val="00042FBE"/>
    <w:rsid w:val="000435D6"/>
    <w:rsid w:val="000440A1"/>
    <w:rsid w:val="000448BE"/>
    <w:rsid w:val="000455BB"/>
    <w:rsid w:val="000460EA"/>
    <w:rsid w:val="00046BC2"/>
    <w:rsid w:val="00047A4D"/>
    <w:rsid w:val="00047D64"/>
    <w:rsid w:val="00047DF3"/>
    <w:rsid w:val="0005158A"/>
    <w:rsid w:val="00052634"/>
    <w:rsid w:val="00052C08"/>
    <w:rsid w:val="0005411B"/>
    <w:rsid w:val="0005610D"/>
    <w:rsid w:val="000570FF"/>
    <w:rsid w:val="00057751"/>
    <w:rsid w:val="00057B33"/>
    <w:rsid w:val="00057B3F"/>
    <w:rsid w:val="00057C6F"/>
    <w:rsid w:val="00060181"/>
    <w:rsid w:val="00060758"/>
    <w:rsid w:val="000608DE"/>
    <w:rsid w:val="00060C84"/>
    <w:rsid w:val="000616FE"/>
    <w:rsid w:val="0006207E"/>
    <w:rsid w:val="000623E7"/>
    <w:rsid w:val="00062736"/>
    <w:rsid w:val="000634EB"/>
    <w:rsid w:val="00063933"/>
    <w:rsid w:val="00063945"/>
    <w:rsid w:val="000639BD"/>
    <w:rsid w:val="00065479"/>
    <w:rsid w:val="0006566E"/>
    <w:rsid w:val="000660D6"/>
    <w:rsid w:val="00066323"/>
    <w:rsid w:val="00066339"/>
    <w:rsid w:val="0006661C"/>
    <w:rsid w:val="00066800"/>
    <w:rsid w:val="0006688C"/>
    <w:rsid w:val="00066BF3"/>
    <w:rsid w:val="00067FFB"/>
    <w:rsid w:val="00070721"/>
    <w:rsid w:val="0007085F"/>
    <w:rsid w:val="00070983"/>
    <w:rsid w:val="00072AB8"/>
    <w:rsid w:val="00074B14"/>
    <w:rsid w:val="0007578F"/>
    <w:rsid w:val="00075F6A"/>
    <w:rsid w:val="000766CA"/>
    <w:rsid w:val="00077B1D"/>
    <w:rsid w:val="0008265C"/>
    <w:rsid w:val="00082A25"/>
    <w:rsid w:val="00082AB0"/>
    <w:rsid w:val="000832AB"/>
    <w:rsid w:val="0008357D"/>
    <w:rsid w:val="0008394A"/>
    <w:rsid w:val="0008495F"/>
    <w:rsid w:val="00086097"/>
    <w:rsid w:val="00086712"/>
    <w:rsid w:val="00086A5E"/>
    <w:rsid w:val="00087382"/>
    <w:rsid w:val="00090183"/>
    <w:rsid w:val="00090D4D"/>
    <w:rsid w:val="00090ED9"/>
    <w:rsid w:val="00091D51"/>
    <w:rsid w:val="00091DD7"/>
    <w:rsid w:val="000926B8"/>
    <w:rsid w:val="0009277D"/>
    <w:rsid w:val="0009310B"/>
    <w:rsid w:val="00093AB2"/>
    <w:rsid w:val="00093EAA"/>
    <w:rsid w:val="0009574E"/>
    <w:rsid w:val="0009577A"/>
    <w:rsid w:val="00095C97"/>
    <w:rsid w:val="00095F07"/>
    <w:rsid w:val="00096610"/>
    <w:rsid w:val="00096CCD"/>
    <w:rsid w:val="00097992"/>
    <w:rsid w:val="00097DD4"/>
    <w:rsid w:val="000A00DA"/>
    <w:rsid w:val="000A098E"/>
    <w:rsid w:val="000A1B9F"/>
    <w:rsid w:val="000A2628"/>
    <w:rsid w:val="000A2E73"/>
    <w:rsid w:val="000A2F54"/>
    <w:rsid w:val="000A2F74"/>
    <w:rsid w:val="000A33A9"/>
    <w:rsid w:val="000A35C9"/>
    <w:rsid w:val="000A53A0"/>
    <w:rsid w:val="000A5DB2"/>
    <w:rsid w:val="000A6C5C"/>
    <w:rsid w:val="000B093F"/>
    <w:rsid w:val="000B0B59"/>
    <w:rsid w:val="000B1377"/>
    <w:rsid w:val="000B1F1F"/>
    <w:rsid w:val="000B2A0C"/>
    <w:rsid w:val="000B2CA0"/>
    <w:rsid w:val="000B3298"/>
    <w:rsid w:val="000B34CC"/>
    <w:rsid w:val="000B3511"/>
    <w:rsid w:val="000B5A0C"/>
    <w:rsid w:val="000B5D97"/>
    <w:rsid w:val="000B64D9"/>
    <w:rsid w:val="000B6C72"/>
    <w:rsid w:val="000B71A6"/>
    <w:rsid w:val="000B7892"/>
    <w:rsid w:val="000B7932"/>
    <w:rsid w:val="000B7B57"/>
    <w:rsid w:val="000B7C7A"/>
    <w:rsid w:val="000C180B"/>
    <w:rsid w:val="000C1F05"/>
    <w:rsid w:val="000C2625"/>
    <w:rsid w:val="000C6185"/>
    <w:rsid w:val="000C713C"/>
    <w:rsid w:val="000D05EB"/>
    <w:rsid w:val="000D112A"/>
    <w:rsid w:val="000D2A0A"/>
    <w:rsid w:val="000D2F47"/>
    <w:rsid w:val="000D4818"/>
    <w:rsid w:val="000D4C37"/>
    <w:rsid w:val="000D4DB6"/>
    <w:rsid w:val="000D74BF"/>
    <w:rsid w:val="000E1DB7"/>
    <w:rsid w:val="000E2273"/>
    <w:rsid w:val="000E39A9"/>
    <w:rsid w:val="000E4601"/>
    <w:rsid w:val="000E4D2C"/>
    <w:rsid w:val="000E5A88"/>
    <w:rsid w:val="000E621E"/>
    <w:rsid w:val="000E6317"/>
    <w:rsid w:val="000F0836"/>
    <w:rsid w:val="000F0F4B"/>
    <w:rsid w:val="000F1151"/>
    <w:rsid w:val="000F2827"/>
    <w:rsid w:val="000F29C0"/>
    <w:rsid w:val="000F33ED"/>
    <w:rsid w:val="000F44F0"/>
    <w:rsid w:val="000F5A0D"/>
    <w:rsid w:val="000F62DF"/>
    <w:rsid w:val="000F7BE8"/>
    <w:rsid w:val="00100CA5"/>
    <w:rsid w:val="001021FD"/>
    <w:rsid w:val="0010253C"/>
    <w:rsid w:val="00102B81"/>
    <w:rsid w:val="00102CA9"/>
    <w:rsid w:val="001030D7"/>
    <w:rsid w:val="001034F7"/>
    <w:rsid w:val="00104011"/>
    <w:rsid w:val="001054F3"/>
    <w:rsid w:val="0010572C"/>
    <w:rsid w:val="00105AFF"/>
    <w:rsid w:val="00105C09"/>
    <w:rsid w:val="00105E3C"/>
    <w:rsid w:val="00106A45"/>
    <w:rsid w:val="00106CDF"/>
    <w:rsid w:val="00106DC9"/>
    <w:rsid w:val="00107B17"/>
    <w:rsid w:val="00110A37"/>
    <w:rsid w:val="00112141"/>
    <w:rsid w:val="001126CC"/>
    <w:rsid w:val="001139FA"/>
    <w:rsid w:val="00114C67"/>
    <w:rsid w:val="001150B2"/>
    <w:rsid w:val="001158A4"/>
    <w:rsid w:val="00115B7B"/>
    <w:rsid w:val="0011616C"/>
    <w:rsid w:val="001169E9"/>
    <w:rsid w:val="001171CE"/>
    <w:rsid w:val="00117A91"/>
    <w:rsid w:val="00120D3D"/>
    <w:rsid w:val="001218CC"/>
    <w:rsid w:val="001227BC"/>
    <w:rsid w:val="00122A39"/>
    <w:rsid w:val="0012303A"/>
    <w:rsid w:val="00123453"/>
    <w:rsid w:val="00123550"/>
    <w:rsid w:val="001236AF"/>
    <w:rsid w:val="00123938"/>
    <w:rsid w:val="0012418C"/>
    <w:rsid w:val="00124AE0"/>
    <w:rsid w:val="00125FF9"/>
    <w:rsid w:val="0012680F"/>
    <w:rsid w:val="0012690B"/>
    <w:rsid w:val="00126FE0"/>
    <w:rsid w:val="0012791C"/>
    <w:rsid w:val="00127C58"/>
    <w:rsid w:val="00127E9F"/>
    <w:rsid w:val="001304DE"/>
    <w:rsid w:val="00130C17"/>
    <w:rsid w:val="001313AD"/>
    <w:rsid w:val="0013176F"/>
    <w:rsid w:val="00131E64"/>
    <w:rsid w:val="00132731"/>
    <w:rsid w:val="00132B51"/>
    <w:rsid w:val="00133279"/>
    <w:rsid w:val="00137F8F"/>
    <w:rsid w:val="00141392"/>
    <w:rsid w:val="00141A18"/>
    <w:rsid w:val="0014295A"/>
    <w:rsid w:val="00142D59"/>
    <w:rsid w:val="00143BEC"/>
    <w:rsid w:val="00145022"/>
    <w:rsid w:val="001450AA"/>
    <w:rsid w:val="0014517F"/>
    <w:rsid w:val="0014540F"/>
    <w:rsid w:val="00146342"/>
    <w:rsid w:val="001465B2"/>
    <w:rsid w:val="0014697D"/>
    <w:rsid w:val="00150AE0"/>
    <w:rsid w:val="00151E5D"/>
    <w:rsid w:val="00151F8D"/>
    <w:rsid w:val="001525BD"/>
    <w:rsid w:val="00152E19"/>
    <w:rsid w:val="00153362"/>
    <w:rsid w:val="001542D3"/>
    <w:rsid w:val="00154501"/>
    <w:rsid w:val="00155115"/>
    <w:rsid w:val="001557F5"/>
    <w:rsid w:val="00155905"/>
    <w:rsid w:val="00155E22"/>
    <w:rsid w:val="0015648C"/>
    <w:rsid w:val="0015654D"/>
    <w:rsid w:val="00156A87"/>
    <w:rsid w:val="00156BA5"/>
    <w:rsid w:val="00157CC4"/>
    <w:rsid w:val="001603BD"/>
    <w:rsid w:val="00161F74"/>
    <w:rsid w:val="00162AC5"/>
    <w:rsid w:val="00163370"/>
    <w:rsid w:val="001633F3"/>
    <w:rsid w:val="001634A7"/>
    <w:rsid w:val="001637E4"/>
    <w:rsid w:val="00163FCC"/>
    <w:rsid w:val="0016490C"/>
    <w:rsid w:val="00165741"/>
    <w:rsid w:val="00165B20"/>
    <w:rsid w:val="00165D4C"/>
    <w:rsid w:val="001663D5"/>
    <w:rsid w:val="00166DD1"/>
    <w:rsid w:val="001721E8"/>
    <w:rsid w:val="001722AF"/>
    <w:rsid w:val="00172347"/>
    <w:rsid w:val="0017304A"/>
    <w:rsid w:val="00173DCC"/>
    <w:rsid w:val="0017430C"/>
    <w:rsid w:val="00174BC1"/>
    <w:rsid w:val="00174BF0"/>
    <w:rsid w:val="001756C7"/>
    <w:rsid w:val="001760B8"/>
    <w:rsid w:val="00176BB4"/>
    <w:rsid w:val="00176CDC"/>
    <w:rsid w:val="00177799"/>
    <w:rsid w:val="00177FAF"/>
    <w:rsid w:val="00180172"/>
    <w:rsid w:val="00181A04"/>
    <w:rsid w:val="00182057"/>
    <w:rsid w:val="00182192"/>
    <w:rsid w:val="00182CB2"/>
    <w:rsid w:val="0018308F"/>
    <w:rsid w:val="001846E1"/>
    <w:rsid w:val="00184AEA"/>
    <w:rsid w:val="00184B68"/>
    <w:rsid w:val="00184C72"/>
    <w:rsid w:val="001905BB"/>
    <w:rsid w:val="00191262"/>
    <w:rsid w:val="001914EE"/>
    <w:rsid w:val="00191F3E"/>
    <w:rsid w:val="00193039"/>
    <w:rsid w:val="00193806"/>
    <w:rsid w:val="00193E0E"/>
    <w:rsid w:val="00194ACA"/>
    <w:rsid w:val="0019537D"/>
    <w:rsid w:val="00195699"/>
    <w:rsid w:val="00196DB1"/>
    <w:rsid w:val="00197052"/>
    <w:rsid w:val="0019732E"/>
    <w:rsid w:val="00197E8A"/>
    <w:rsid w:val="00197E93"/>
    <w:rsid w:val="001A2F0A"/>
    <w:rsid w:val="001A3174"/>
    <w:rsid w:val="001A4361"/>
    <w:rsid w:val="001A4FE2"/>
    <w:rsid w:val="001A5FB4"/>
    <w:rsid w:val="001A6633"/>
    <w:rsid w:val="001A6E9C"/>
    <w:rsid w:val="001A7ABC"/>
    <w:rsid w:val="001A7F52"/>
    <w:rsid w:val="001B037A"/>
    <w:rsid w:val="001B16D8"/>
    <w:rsid w:val="001B23CB"/>
    <w:rsid w:val="001B2DBE"/>
    <w:rsid w:val="001B2DE0"/>
    <w:rsid w:val="001B3253"/>
    <w:rsid w:val="001B3EED"/>
    <w:rsid w:val="001B4300"/>
    <w:rsid w:val="001B4683"/>
    <w:rsid w:val="001B50BD"/>
    <w:rsid w:val="001B5715"/>
    <w:rsid w:val="001B5ACF"/>
    <w:rsid w:val="001B6DF8"/>
    <w:rsid w:val="001B71AF"/>
    <w:rsid w:val="001B7207"/>
    <w:rsid w:val="001B7D01"/>
    <w:rsid w:val="001C0821"/>
    <w:rsid w:val="001C0A79"/>
    <w:rsid w:val="001C41A2"/>
    <w:rsid w:val="001C457C"/>
    <w:rsid w:val="001C4BD0"/>
    <w:rsid w:val="001C4C90"/>
    <w:rsid w:val="001C5EC6"/>
    <w:rsid w:val="001C7786"/>
    <w:rsid w:val="001C7951"/>
    <w:rsid w:val="001C7AB1"/>
    <w:rsid w:val="001C7B73"/>
    <w:rsid w:val="001C7DF2"/>
    <w:rsid w:val="001D003E"/>
    <w:rsid w:val="001D06A9"/>
    <w:rsid w:val="001D359D"/>
    <w:rsid w:val="001D3BD9"/>
    <w:rsid w:val="001D3C32"/>
    <w:rsid w:val="001D3D03"/>
    <w:rsid w:val="001D3F5E"/>
    <w:rsid w:val="001D4567"/>
    <w:rsid w:val="001D495D"/>
    <w:rsid w:val="001D4A98"/>
    <w:rsid w:val="001D52D5"/>
    <w:rsid w:val="001D63D0"/>
    <w:rsid w:val="001D6AAD"/>
    <w:rsid w:val="001D7681"/>
    <w:rsid w:val="001D78A2"/>
    <w:rsid w:val="001D79D1"/>
    <w:rsid w:val="001E169B"/>
    <w:rsid w:val="001E1972"/>
    <w:rsid w:val="001E1991"/>
    <w:rsid w:val="001E1D3F"/>
    <w:rsid w:val="001E3AA8"/>
    <w:rsid w:val="001E3DBE"/>
    <w:rsid w:val="001E4B37"/>
    <w:rsid w:val="001E4FB1"/>
    <w:rsid w:val="001E5E22"/>
    <w:rsid w:val="001E7842"/>
    <w:rsid w:val="001F03C1"/>
    <w:rsid w:val="001F057F"/>
    <w:rsid w:val="001F0751"/>
    <w:rsid w:val="001F0FE7"/>
    <w:rsid w:val="001F149A"/>
    <w:rsid w:val="001F17BD"/>
    <w:rsid w:val="001F39FC"/>
    <w:rsid w:val="001F4B6A"/>
    <w:rsid w:val="001F521D"/>
    <w:rsid w:val="001F5914"/>
    <w:rsid w:val="001F5EBB"/>
    <w:rsid w:val="001F600B"/>
    <w:rsid w:val="001F6887"/>
    <w:rsid w:val="002001ED"/>
    <w:rsid w:val="00201A90"/>
    <w:rsid w:val="00202852"/>
    <w:rsid w:val="002030FE"/>
    <w:rsid w:val="002033C4"/>
    <w:rsid w:val="00205A55"/>
    <w:rsid w:val="00205B8E"/>
    <w:rsid w:val="002069CB"/>
    <w:rsid w:val="00207669"/>
    <w:rsid w:val="00207A0C"/>
    <w:rsid w:val="00210922"/>
    <w:rsid w:val="00210976"/>
    <w:rsid w:val="00210A37"/>
    <w:rsid w:val="00211159"/>
    <w:rsid w:val="0021153A"/>
    <w:rsid w:val="00211953"/>
    <w:rsid w:val="0021368F"/>
    <w:rsid w:val="00214570"/>
    <w:rsid w:val="002147EB"/>
    <w:rsid w:val="00214E00"/>
    <w:rsid w:val="00215D7B"/>
    <w:rsid w:val="00215DA3"/>
    <w:rsid w:val="0021627B"/>
    <w:rsid w:val="00217CE1"/>
    <w:rsid w:val="002206C2"/>
    <w:rsid w:val="0022088C"/>
    <w:rsid w:val="00220C2E"/>
    <w:rsid w:val="00222DC9"/>
    <w:rsid w:val="00223851"/>
    <w:rsid w:val="002245EC"/>
    <w:rsid w:val="00224FF4"/>
    <w:rsid w:val="002251FA"/>
    <w:rsid w:val="00226336"/>
    <w:rsid w:val="00226D36"/>
    <w:rsid w:val="0022755F"/>
    <w:rsid w:val="00227C3A"/>
    <w:rsid w:val="00231AAA"/>
    <w:rsid w:val="0023279E"/>
    <w:rsid w:val="002332A5"/>
    <w:rsid w:val="002334C4"/>
    <w:rsid w:val="00234400"/>
    <w:rsid w:val="002344F8"/>
    <w:rsid w:val="00237759"/>
    <w:rsid w:val="00237903"/>
    <w:rsid w:val="00237BD0"/>
    <w:rsid w:val="002402B1"/>
    <w:rsid w:val="00241718"/>
    <w:rsid w:val="00241D41"/>
    <w:rsid w:val="002424CB"/>
    <w:rsid w:val="00243D8C"/>
    <w:rsid w:val="00244D1A"/>
    <w:rsid w:val="00245612"/>
    <w:rsid w:val="00245A7B"/>
    <w:rsid w:val="00245BEB"/>
    <w:rsid w:val="0024653C"/>
    <w:rsid w:val="002468E3"/>
    <w:rsid w:val="002518F8"/>
    <w:rsid w:val="00251998"/>
    <w:rsid w:val="00251C64"/>
    <w:rsid w:val="00252020"/>
    <w:rsid w:val="00252127"/>
    <w:rsid w:val="0025255D"/>
    <w:rsid w:val="002531B1"/>
    <w:rsid w:val="00253537"/>
    <w:rsid w:val="00253FEB"/>
    <w:rsid w:val="002548AD"/>
    <w:rsid w:val="00254AF5"/>
    <w:rsid w:val="002554DC"/>
    <w:rsid w:val="00255FE4"/>
    <w:rsid w:val="00255FFB"/>
    <w:rsid w:val="002560A1"/>
    <w:rsid w:val="0025660D"/>
    <w:rsid w:val="00256B78"/>
    <w:rsid w:val="0025709D"/>
    <w:rsid w:val="002572CC"/>
    <w:rsid w:val="00257BBF"/>
    <w:rsid w:val="00257E8D"/>
    <w:rsid w:val="002604DC"/>
    <w:rsid w:val="002605B8"/>
    <w:rsid w:val="002612B4"/>
    <w:rsid w:val="00261ACF"/>
    <w:rsid w:val="00262631"/>
    <w:rsid w:val="00262913"/>
    <w:rsid w:val="00263368"/>
    <w:rsid w:val="002633B5"/>
    <w:rsid w:val="002633D8"/>
    <w:rsid w:val="00263777"/>
    <w:rsid w:val="0026391B"/>
    <w:rsid w:val="00265F15"/>
    <w:rsid w:val="00266754"/>
    <w:rsid w:val="00266B02"/>
    <w:rsid w:val="00266F28"/>
    <w:rsid w:val="00270190"/>
    <w:rsid w:val="002714C4"/>
    <w:rsid w:val="002719CF"/>
    <w:rsid w:val="00272AC1"/>
    <w:rsid w:val="00272CB5"/>
    <w:rsid w:val="00272D87"/>
    <w:rsid w:val="0027332F"/>
    <w:rsid w:val="002753EB"/>
    <w:rsid w:val="002756D6"/>
    <w:rsid w:val="00275991"/>
    <w:rsid w:val="00275EEE"/>
    <w:rsid w:val="00277189"/>
    <w:rsid w:val="00277DF4"/>
    <w:rsid w:val="002801A4"/>
    <w:rsid w:val="0028020B"/>
    <w:rsid w:val="002813DF"/>
    <w:rsid w:val="00282C19"/>
    <w:rsid w:val="00282F88"/>
    <w:rsid w:val="00284570"/>
    <w:rsid w:val="0028504F"/>
    <w:rsid w:val="00285F37"/>
    <w:rsid w:val="0028673E"/>
    <w:rsid w:val="00287EED"/>
    <w:rsid w:val="00290E9C"/>
    <w:rsid w:val="00290F16"/>
    <w:rsid w:val="00291796"/>
    <w:rsid w:val="002919EC"/>
    <w:rsid w:val="002924F2"/>
    <w:rsid w:val="0029256E"/>
    <w:rsid w:val="00292855"/>
    <w:rsid w:val="002941E8"/>
    <w:rsid w:val="0029429C"/>
    <w:rsid w:val="00294F8D"/>
    <w:rsid w:val="0029777A"/>
    <w:rsid w:val="00297BFC"/>
    <w:rsid w:val="002A211B"/>
    <w:rsid w:val="002A3E99"/>
    <w:rsid w:val="002A427D"/>
    <w:rsid w:val="002A5298"/>
    <w:rsid w:val="002A5489"/>
    <w:rsid w:val="002B040E"/>
    <w:rsid w:val="002B07D3"/>
    <w:rsid w:val="002B08D7"/>
    <w:rsid w:val="002B08FC"/>
    <w:rsid w:val="002B20E1"/>
    <w:rsid w:val="002B257C"/>
    <w:rsid w:val="002B25C8"/>
    <w:rsid w:val="002B3533"/>
    <w:rsid w:val="002B4011"/>
    <w:rsid w:val="002B4062"/>
    <w:rsid w:val="002B5B4C"/>
    <w:rsid w:val="002B5C3A"/>
    <w:rsid w:val="002B695E"/>
    <w:rsid w:val="002B70F8"/>
    <w:rsid w:val="002B7444"/>
    <w:rsid w:val="002B7D00"/>
    <w:rsid w:val="002C04B5"/>
    <w:rsid w:val="002C1D95"/>
    <w:rsid w:val="002C22FF"/>
    <w:rsid w:val="002C2E09"/>
    <w:rsid w:val="002C33E0"/>
    <w:rsid w:val="002C421E"/>
    <w:rsid w:val="002C512F"/>
    <w:rsid w:val="002C53A7"/>
    <w:rsid w:val="002C56FB"/>
    <w:rsid w:val="002C598E"/>
    <w:rsid w:val="002C5F11"/>
    <w:rsid w:val="002D09F1"/>
    <w:rsid w:val="002D1376"/>
    <w:rsid w:val="002D1570"/>
    <w:rsid w:val="002D20FB"/>
    <w:rsid w:val="002D2283"/>
    <w:rsid w:val="002D2718"/>
    <w:rsid w:val="002D2EF2"/>
    <w:rsid w:val="002D3145"/>
    <w:rsid w:val="002D4FB0"/>
    <w:rsid w:val="002D516B"/>
    <w:rsid w:val="002D6404"/>
    <w:rsid w:val="002D6B4B"/>
    <w:rsid w:val="002D7288"/>
    <w:rsid w:val="002D72ED"/>
    <w:rsid w:val="002D7815"/>
    <w:rsid w:val="002E09D0"/>
    <w:rsid w:val="002E0D11"/>
    <w:rsid w:val="002E0E05"/>
    <w:rsid w:val="002E1126"/>
    <w:rsid w:val="002E1B0E"/>
    <w:rsid w:val="002E2E77"/>
    <w:rsid w:val="002E309D"/>
    <w:rsid w:val="002E6317"/>
    <w:rsid w:val="002E6A0B"/>
    <w:rsid w:val="002E70C9"/>
    <w:rsid w:val="002F26F7"/>
    <w:rsid w:val="002F281E"/>
    <w:rsid w:val="002F2AC6"/>
    <w:rsid w:val="002F3C06"/>
    <w:rsid w:val="002F50F2"/>
    <w:rsid w:val="002F58CE"/>
    <w:rsid w:val="002F5C95"/>
    <w:rsid w:val="002F5ED5"/>
    <w:rsid w:val="002F5F00"/>
    <w:rsid w:val="002F63F5"/>
    <w:rsid w:val="002F7324"/>
    <w:rsid w:val="002F760C"/>
    <w:rsid w:val="002F78C2"/>
    <w:rsid w:val="002F7D58"/>
    <w:rsid w:val="002F7E2E"/>
    <w:rsid w:val="00300B9B"/>
    <w:rsid w:val="00300E8E"/>
    <w:rsid w:val="00301909"/>
    <w:rsid w:val="00301FAF"/>
    <w:rsid w:val="00302834"/>
    <w:rsid w:val="00302953"/>
    <w:rsid w:val="00302F57"/>
    <w:rsid w:val="00303B93"/>
    <w:rsid w:val="003045D5"/>
    <w:rsid w:val="00304EFF"/>
    <w:rsid w:val="00305EFB"/>
    <w:rsid w:val="003070C9"/>
    <w:rsid w:val="0030797C"/>
    <w:rsid w:val="00307D19"/>
    <w:rsid w:val="00310523"/>
    <w:rsid w:val="0031134F"/>
    <w:rsid w:val="0031171E"/>
    <w:rsid w:val="00311F5D"/>
    <w:rsid w:val="0031285A"/>
    <w:rsid w:val="00312D91"/>
    <w:rsid w:val="00312DF6"/>
    <w:rsid w:val="00312EF3"/>
    <w:rsid w:val="00313DAE"/>
    <w:rsid w:val="0031582F"/>
    <w:rsid w:val="003159C4"/>
    <w:rsid w:val="00316737"/>
    <w:rsid w:val="00317133"/>
    <w:rsid w:val="003172A3"/>
    <w:rsid w:val="00320ED1"/>
    <w:rsid w:val="0032110F"/>
    <w:rsid w:val="003216C2"/>
    <w:rsid w:val="00321F0A"/>
    <w:rsid w:val="00322F1F"/>
    <w:rsid w:val="00322FEF"/>
    <w:rsid w:val="003231AB"/>
    <w:rsid w:val="003237CA"/>
    <w:rsid w:val="00323E21"/>
    <w:rsid w:val="00323F04"/>
    <w:rsid w:val="00324276"/>
    <w:rsid w:val="003257D0"/>
    <w:rsid w:val="00325855"/>
    <w:rsid w:val="0032669B"/>
    <w:rsid w:val="00327147"/>
    <w:rsid w:val="00327660"/>
    <w:rsid w:val="00327901"/>
    <w:rsid w:val="00327A75"/>
    <w:rsid w:val="00330788"/>
    <w:rsid w:val="0033086F"/>
    <w:rsid w:val="00330C24"/>
    <w:rsid w:val="00331819"/>
    <w:rsid w:val="003325B1"/>
    <w:rsid w:val="0033279B"/>
    <w:rsid w:val="00332930"/>
    <w:rsid w:val="0033319B"/>
    <w:rsid w:val="00333310"/>
    <w:rsid w:val="00333FF4"/>
    <w:rsid w:val="003342EF"/>
    <w:rsid w:val="0033432B"/>
    <w:rsid w:val="00335416"/>
    <w:rsid w:val="0033581F"/>
    <w:rsid w:val="00336986"/>
    <w:rsid w:val="00336EB8"/>
    <w:rsid w:val="003373AA"/>
    <w:rsid w:val="0033799F"/>
    <w:rsid w:val="00337A14"/>
    <w:rsid w:val="00337D51"/>
    <w:rsid w:val="003405A7"/>
    <w:rsid w:val="00342185"/>
    <w:rsid w:val="00342EF3"/>
    <w:rsid w:val="00343D40"/>
    <w:rsid w:val="003442EC"/>
    <w:rsid w:val="003448DF"/>
    <w:rsid w:val="00344918"/>
    <w:rsid w:val="00345351"/>
    <w:rsid w:val="003458C8"/>
    <w:rsid w:val="00345A42"/>
    <w:rsid w:val="00346427"/>
    <w:rsid w:val="00346871"/>
    <w:rsid w:val="00347E61"/>
    <w:rsid w:val="00351C73"/>
    <w:rsid w:val="00351E74"/>
    <w:rsid w:val="00353989"/>
    <w:rsid w:val="00353A71"/>
    <w:rsid w:val="00353EBA"/>
    <w:rsid w:val="003544B3"/>
    <w:rsid w:val="0035493E"/>
    <w:rsid w:val="003559EE"/>
    <w:rsid w:val="003566A7"/>
    <w:rsid w:val="00356B89"/>
    <w:rsid w:val="0035714A"/>
    <w:rsid w:val="003579BE"/>
    <w:rsid w:val="0036018C"/>
    <w:rsid w:val="00361DA8"/>
    <w:rsid w:val="00361F11"/>
    <w:rsid w:val="00362554"/>
    <w:rsid w:val="003625B0"/>
    <w:rsid w:val="003631E8"/>
    <w:rsid w:val="003640BF"/>
    <w:rsid w:val="00366167"/>
    <w:rsid w:val="00366472"/>
    <w:rsid w:val="003665D2"/>
    <w:rsid w:val="0036661E"/>
    <w:rsid w:val="00367D25"/>
    <w:rsid w:val="00370344"/>
    <w:rsid w:val="00370DBC"/>
    <w:rsid w:val="0037126B"/>
    <w:rsid w:val="003717DD"/>
    <w:rsid w:val="00371E0A"/>
    <w:rsid w:val="00371F06"/>
    <w:rsid w:val="003723AD"/>
    <w:rsid w:val="00373599"/>
    <w:rsid w:val="0037441D"/>
    <w:rsid w:val="0037536A"/>
    <w:rsid w:val="00375642"/>
    <w:rsid w:val="00375CFB"/>
    <w:rsid w:val="003772D3"/>
    <w:rsid w:val="00380541"/>
    <w:rsid w:val="0038060F"/>
    <w:rsid w:val="0038119C"/>
    <w:rsid w:val="00381A41"/>
    <w:rsid w:val="00381EF6"/>
    <w:rsid w:val="00381F7C"/>
    <w:rsid w:val="00382380"/>
    <w:rsid w:val="003827C8"/>
    <w:rsid w:val="00382F1A"/>
    <w:rsid w:val="003835D5"/>
    <w:rsid w:val="00383A91"/>
    <w:rsid w:val="0038707B"/>
    <w:rsid w:val="00387558"/>
    <w:rsid w:val="003904ED"/>
    <w:rsid w:val="0039052F"/>
    <w:rsid w:val="00390BBF"/>
    <w:rsid w:val="00391D9C"/>
    <w:rsid w:val="00393984"/>
    <w:rsid w:val="00393BD3"/>
    <w:rsid w:val="00393DF3"/>
    <w:rsid w:val="00394B48"/>
    <w:rsid w:val="00394D54"/>
    <w:rsid w:val="00394DFD"/>
    <w:rsid w:val="00396FC2"/>
    <w:rsid w:val="003A1317"/>
    <w:rsid w:val="003A1380"/>
    <w:rsid w:val="003A1622"/>
    <w:rsid w:val="003A2E31"/>
    <w:rsid w:val="003A444D"/>
    <w:rsid w:val="003A4AF7"/>
    <w:rsid w:val="003A4BBF"/>
    <w:rsid w:val="003A4DF8"/>
    <w:rsid w:val="003A628C"/>
    <w:rsid w:val="003A7E4B"/>
    <w:rsid w:val="003B05E2"/>
    <w:rsid w:val="003B09D5"/>
    <w:rsid w:val="003B146B"/>
    <w:rsid w:val="003B15B7"/>
    <w:rsid w:val="003B3401"/>
    <w:rsid w:val="003B34A0"/>
    <w:rsid w:val="003B469E"/>
    <w:rsid w:val="003B48C8"/>
    <w:rsid w:val="003B5542"/>
    <w:rsid w:val="003B68EB"/>
    <w:rsid w:val="003B7AB7"/>
    <w:rsid w:val="003C071E"/>
    <w:rsid w:val="003C11B7"/>
    <w:rsid w:val="003C146F"/>
    <w:rsid w:val="003C16A5"/>
    <w:rsid w:val="003C1B82"/>
    <w:rsid w:val="003C1F60"/>
    <w:rsid w:val="003C21E8"/>
    <w:rsid w:val="003C32BF"/>
    <w:rsid w:val="003C37D3"/>
    <w:rsid w:val="003C39A1"/>
    <w:rsid w:val="003C447F"/>
    <w:rsid w:val="003C4B9E"/>
    <w:rsid w:val="003C4BD8"/>
    <w:rsid w:val="003C5A39"/>
    <w:rsid w:val="003C5CE1"/>
    <w:rsid w:val="003C625E"/>
    <w:rsid w:val="003C6CAE"/>
    <w:rsid w:val="003C7E8F"/>
    <w:rsid w:val="003C7F54"/>
    <w:rsid w:val="003D07E3"/>
    <w:rsid w:val="003D1100"/>
    <w:rsid w:val="003D144E"/>
    <w:rsid w:val="003D2223"/>
    <w:rsid w:val="003D22F7"/>
    <w:rsid w:val="003D3842"/>
    <w:rsid w:val="003D3DEB"/>
    <w:rsid w:val="003D3E56"/>
    <w:rsid w:val="003D4E57"/>
    <w:rsid w:val="003D5456"/>
    <w:rsid w:val="003D5862"/>
    <w:rsid w:val="003D5A0B"/>
    <w:rsid w:val="003D5C67"/>
    <w:rsid w:val="003D5CDF"/>
    <w:rsid w:val="003D607A"/>
    <w:rsid w:val="003D6138"/>
    <w:rsid w:val="003D71B2"/>
    <w:rsid w:val="003D71FA"/>
    <w:rsid w:val="003E0145"/>
    <w:rsid w:val="003E0275"/>
    <w:rsid w:val="003E067D"/>
    <w:rsid w:val="003E1809"/>
    <w:rsid w:val="003E1EEE"/>
    <w:rsid w:val="003E2311"/>
    <w:rsid w:val="003E338D"/>
    <w:rsid w:val="003E49B1"/>
    <w:rsid w:val="003E4FB0"/>
    <w:rsid w:val="003E7C11"/>
    <w:rsid w:val="003F1D53"/>
    <w:rsid w:val="003F2177"/>
    <w:rsid w:val="003F217B"/>
    <w:rsid w:val="003F2EE1"/>
    <w:rsid w:val="003F30A1"/>
    <w:rsid w:val="003F45A2"/>
    <w:rsid w:val="003F4BEC"/>
    <w:rsid w:val="003F522C"/>
    <w:rsid w:val="003F64B5"/>
    <w:rsid w:val="003F6596"/>
    <w:rsid w:val="003F65F4"/>
    <w:rsid w:val="00400A6F"/>
    <w:rsid w:val="00400FF4"/>
    <w:rsid w:val="0040341C"/>
    <w:rsid w:val="00405AC6"/>
    <w:rsid w:val="00410393"/>
    <w:rsid w:val="00410D5B"/>
    <w:rsid w:val="004110C7"/>
    <w:rsid w:val="0041114A"/>
    <w:rsid w:val="00411217"/>
    <w:rsid w:val="00411694"/>
    <w:rsid w:val="00412D48"/>
    <w:rsid w:val="00412FBD"/>
    <w:rsid w:val="004130D6"/>
    <w:rsid w:val="00413B95"/>
    <w:rsid w:val="00413CAA"/>
    <w:rsid w:val="0041441A"/>
    <w:rsid w:val="0041490C"/>
    <w:rsid w:val="004159F6"/>
    <w:rsid w:val="004167B3"/>
    <w:rsid w:val="004170AD"/>
    <w:rsid w:val="0041748C"/>
    <w:rsid w:val="004176D8"/>
    <w:rsid w:val="004179EF"/>
    <w:rsid w:val="00417E18"/>
    <w:rsid w:val="00424169"/>
    <w:rsid w:val="0042565A"/>
    <w:rsid w:val="00425C62"/>
    <w:rsid w:val="00425E01"/>
    <w:rsid w:val="00426651"/>
    <w:rsid w:val="004266E1"/>
    <w:rsid w:val="00426EDD"/>
    <w:rsid w:val="004273AB"/>
    <w:rsid w:val="004274F4"/>
    <w:rsid w:val="004300B0"/>
    <w:rsid w:val="00430605"/>
    <w:rsid w:val="00430F70"/>
    <w:rsid w:val="0043229B"/>
    <w:rsid w:val="00432FF7"/>
    <w:rsid w:val="0043331E"/>
    <w:rsid w:val="004336FA"/>
    <w:rsid w:val="00433EEB"/>
    <w:rsid w:val="004357A5"/>
    <w:rsid w:val="004371DF"/>
    <w:rsid w:val="004376E6"/>
    <w:rsid w:val="004402E7"/>
    <w:rsid w:val="00441996"/>
    <w:rsid w:val="004438C3"/>
    <w:rsid w:val="00444070"/>
    <w:rsid w:val="0044501D"/>
    <w:rsid w:val="00445E92"/>
    <w:rsid w:val="004469B4"/>
    <w:rsid w:val="004500AC"/>
    <w:rsid w:val="00450150"/>
    <w:rsid w:val="00451DC0"/>
    <w:rsid w:val="00452C2B"/>
    <w:rsid w:val="00452D4F"/>
    <w:rsid w:val="0045364D"/>
    <w:rsid w:val="00454286"/>
    <w:rsid w:val="0045436B"/>
    <w:rsid w:val="00454530"/>
    <w:rsid w:val="00454C55"/>
    <w:rsid w:val="00454D0D"/>
    <w:rsid w:val="004553A7"/>
    <w:rsid w:val="00455F25"/>
    <w:rsid w:val="004568D7"/>
    <w:rsid w:val="00456A16"/>
    <w:rsid w:val="00456BB2"/>
    <w:rsid w:val="004571E9"/>
    <w:rsid w:val="00457278"/>
    <w:rsid w:val="0045727C"/>
    <w:rsid w:val="00457707"/>
    <w:rsid w:val="00460765"/>
    <w:rsid w:val="004613FD"/>
    <w:rsid w:val="00461735"/>
    <w:rsid w:val="00462751"/>
    <w:rsid w:val="0046285D"/>
    <w:rsid w:val="00462B9F"/>
    <w:rsid w:val="00462BB5"/>
    <w:rsid w:val="00462C61"/>
    <w:rsid w:val="00463D0B"/>
    <w:rsid w:val="0046454E"/>
    <w:rsid w:val="00464DC5"/>
    <w:rsid w:val="00465378"/>
    <w:rsid w:val="00465C2C"/>
    <w:rsid w:val="00466224"/>
    <w:rsid w:val="00467120"/>
    <w:rsid w:val="00467A42"/>
    <w:rsid w:val="00467EAA"/>
    <w:rsid w:val="004700C2"/>
    <w:rsid w:val="00470232"/>
    <w:rsid w:val="00471950"/>
    <w:rsid w:val="00472FC5"/>
    <w:rsid w:val="004734FF"/>
    <w:rsid w:val="004740E3"/>
    <w:rsid w:val="00475E0D"/>
    <w:rsid w:val="00475F88"/>
    <w:rsid w:val="00476216"/>
    <w:rsid w:val="0047654A"/>
    <w:rsid w:val="00476756"/>
    <w:rsid w:val="00476847"/>
    <w:rsid w:val="00477B15"/>
    <w:rsid w:val="004808E7"/>
    <w:rsid w:val="0048103A"/>
    <w:rsid w:val="004810A4"/>
    <w:rsid w:val="00481185"/>
    <w:rsid w:val="004812D1"/>
    <w:rsid w:val="00481FAF"/>
    <w:rsid w:val="00482340"/>
    <w:rsid w:val="004825A2"/>
    <w:rsid w:val="0048272D"/>
    <w:rsid w:val="004835FC"/>
    <w:rsid w:val="00484D7C"/>
    <w:rsid w:val="00485EBA"/>
    <w:rsid w:val="00486E1E"/>
    <w:rsid w:val="00486FAB"/>
    <w:rsid w:val="00487C4B"/>
    <w:rsid w:val="00487CA3"/>
    <w:rsid w:val="00490FBC"/>
    <w:rsid w:val="0049163C"/>
    <w:rsid w:val="004927A0"/>
    <w:rsid w:val="00492CF8"/>
    <w:rsid w:val="00492D33"/>
    <w:rsid w:val="00492F51"/>
    <w:rsid w:val="004930B0"/>
    <w:rsid w:val="004931FD"/>
    <w:rsid w:val="0049354F"/>
    <w:rsid w:val="004948E0"/>
    <w:rsid w:val="00495077"/>
    <w:rsid w:val="004956AE"/>
    <w:rsid w:val="004958D6"/>
    <w:rsid w:val="004964B0"/>
    <w:rsid w:val="0049668E"/>
    <w:rsid w:val="00496FE6"/>
    <w:rsid w:val="0049730A"/>
    <w:rsid w:val="00497824"/>
    <w:rsid w:val="00497A6D"/>
    <w:rsid w:val="00497F60"/>
    <w:rsid w:val="004A0002"/>
    <w:rsid w:val="004A00D1"/>
    <w:rsid w:val="004A02C5"/>
    <w:rsid w:val="004A084F"/>
    <w:rsid w:val="004A0F94"/>
    <w:rsid w:val="004A1B69"/>
    <w:rsid w:val="004A21C3"/>
    <w:rsid w:val="004A25F2"/>
    <w:rsid w:val="004A2844"/>
    <w:rsid w:val="004A309F"/>
    <w:rsid w:val="004A36D6"/>
    <w:rsid w:val="004A37B9"/>
    <w:rsid w:val="004A41BB"/>
    <w:rsid w:val="004A45FF"/>
    <w:rsid w:val="004A4C64"/>
    <w:rsid w:val="004A5364"/>
    <w:rsid w:val="004A5CE1"/>
    <w:rsid w:val="004A64CF"/>
    <w:rsid w:val="004A6E9F"/>
    <w:rsid w:val="004A6EB0"/>
    <w:rsid w:val="004A76BB"/>
    <w:rsid w:val="004A76BD"/>
    <w:rsid w:val="004B06CE"/>
    <w:rsid w:val="004B06EA"/>
    <w:rsid w:val="004B0D92"/>
    <w:rsid w:val="004B1D92"/>
    <w:rsid w:val="004B30EF"/>
    <w:rsid w:val="004B3422"/>
    <w:rsid w:val="004B365D"/>
    <w:rsid w:val="004B3C80"/>
    <w:rsid w:val="004B4BAA"/>
    <w:rsid w:val="004B5E77"/>
    <w:rsid w:val="004B65D3"/>
    <w:rsid w:val="004B6ACF"/>
    <w:rsid w:val="004B7115"/>
    <w:rsid w:val="004C204F"/>
    <w:rsid w:val="004C22A9"/>
    <w:rsid w:val="004C4E5A"/>
    <w:rsid w:val="004C57D1"/>
    <w:rsid w:val="004C692E"/>
    <w:rsid w:val="004C7150"/>
    <w:rsid w:val="004C768F"/>
    <w:rsid w:val="004C7999"/>
    <w:rsid w:val="004D1777"/>
    <w:rsid w:val="004D1C48"/>
    <w:rsid w:val="004D1CDF"/>
    <w:rsid w:val="004D2018"/>
    <w:rsid w:val="004D2400"/>
    <w:rsid w:val="004D2AA5"/>
    <w:rsid w:val="004D2ACE"/>
    <w:rsid w:val="004D2E67"/>
    <w:rsid w:val="004D3D3F"/>
    <w:rsid w:val="004D4702"/>
    <w:rsid w:val="004D59FC"/>
    <w:rsid w:val="004D6217"/>
    <w:rsid w:val="004D6724"/>
    <w:rsid w:val="004D70F6"/>
    <w:rsid w:val="004E07CA"/>
    <w:rsid w:val="004E07D8"/>
    <w:rsid w:val="004E0A15"/>
    <w:rsid w:val="004E0D30"/>
    <w:rsid w:val="004E0E46"/>
    <w:rsid w:val="004E14F8"/>
    <w:rsid w:val="004E3308"/>
    <w:rsid w:val="004E35AA"/>
    <w:rsid w:val="004E3C6F"/>
    <w:rsid w:val="004E414B"/>
    <w:rsid w:val="004E482A"/>
    <w:rsid w:val="004E4FCC"/>
    <w:rsid w:val="004E64B4"/>
    <w:rsid w:val="004E70F5"/>
    <w:rsid w:val="004E7165"/>
    <w:rsid w:val="004F0102"/>
    <w:rsid w:val="004F11C6"/>
    <w:rsid w:val="004F1B86"/>
    <w:rsid w:val="004F208F"/>
    <w:rsid w:val="004F2239"/>
    <w:rsid w:val="004F23B0"/>
    <w:rsid w:val="004F30EB"/>
    <w:rsid w:val="004F365C"/>
    <w:rsid w:val="004F3A04"/>
    <w:rsid w:val="004F48E9"/>
    <w:rsid w:val="004F4B3C"/>
    <w:rsid w:val="004F4D9C"/>
    <w:rsid w:val="004F51B4"/>
    <w:rsid w:val="004F579A"/>
    <w:rsid w:val="004F6451"/>
    <w:rsid w:val="004F6645"/>
    <w:rsid w:val="004F7D10"/>
    <w:rsid w:val="0050004A"/>
    <w:rsid w:val="0050052E"/>
    <w:rsid w:val="00500B08"/>
    <w:rsid w:val="0050102E"/>
    <w:rsid w:val="00501208"/>
    <w:rsid w:val="00502367"/>
    <w:rsid w:val="00502847"/>
    <w:rsid w:val="00503965"/>
    <w:rsid w:val="0050415D"/>
    <w:rsid w:val="00504192"/>
    <w:rsid w:val="00506FAC"/>
    <w:rsid w:val="0050716C"/>
    <w:rsid w:val="0050735D"/>
    <w:rsid w:val="005107A3"/>
    <w:rsid w:val="00510BD1"/>
    <w:rsid w:val="00512229"/>
    <w:rsid w:val="005124B1"/>
    <w:rsid w:val="00512507"/>
    <w:rsid w:val="00512660"/>
    <w:rsid w:val="0051383F"/>
    <w:rsid w:val="0051507B"/>
    <w:rsid w:val="00515790"/>
    <w:rsid w:val="00515F69"/>
    <w:rsid w:val="005164D3"/>
    <w:rsid w:val="00516BD0"/>
    <w:rsid w:val="00516C83"/>
    <w:rsid w:val="00516FAA"/>
    <w:rsid w:val="00520A9B"/>
    <w:rsid w:val="00520BAB"/>
    <w:rsid w:val="00521699"/>
    <w:rsid w:val="00522033"/>
    <w:rsid w:val="00522588"/>
    <w:rsid w:val="00523D40"/>
    <w:rsid w:val="0052459B"/>
    <w:rsid w:val="005245EB"/>
    <w:rsid w:val="005249D3"/>
    <w:rsid w:val="005251BC"/>
    <w:rsid w:val="00525924"/>
    <w:rsid w:val="00525DC7"/>
    <w:rsid w:val="005261B1"/>
    <w:rsid w:val="00526205"/>
    <w:rsid w:val="005270BF"/>
    <w:rsid w:val="005271CE"/>
    <w:rsid w:val="00527C11"/>
    <w:rsid w:val="0053097C"/>
    <w:rsid w:val="0053116C"/>
    <w:rsid w:val="005312D1"/>
    <w:rsid w:val="00531316"/>
    <w:rsid w:val="00531DA8"/>
    <w:rsid w:val="005335EB"/>
    <w:rsid w:val="00533A79"/>
    <w:rsid w:val="00535551"/>
    <w:rsid w:val="00535764"/>
    <w:rsid w:val="00536BBE"/>
    <w:rsid w:val="00537660"/>
    <w:rsid w:val="00537BB8"/>
    <w:rsid w:val="00537CBA"/>
    <w:rsid w:val="00537EDA"/>
    <w:rsid w:val="0054061B"/>
    <w:rsid w:val="00541461"/>
    <w:rsid w:val="005442A2"/>
    <w:rsid w:val="0054453F"/>
    <w:rsid w:val="0054477D"/>
    <w:rsid w:val="0054778E"/>
    <w:rsid w:val="00547CA7"/>
    <w:rsid w:val="00550828"/>
    <w:rsid w:val="00551642"/>
    <w:rsid w:val="00551BCA"/>
    <w:rsid w:val="00552864"/>
    <w:rsid w:val="00553181"/>
    <w:rsid w:val="00553468"/>
    <w:rsid w:val="00554587"/>
    <w:rsid w:val="00554597"/>
    <w:rsid w:val="00554C2F"/>
    <w:rsid w:val="00555079"/>
    <w:rsid w:val="00555251"/>
    <w:rsid w:val="00556DF0"/>
    <w:rsid w:val="00556E98"/>
    <w:rsid w:val="00557136"/>
    <w:rsid w:val="00560405"/>
    <w:rsid w:val="005605B7"/>
    <w:rsid w:val="00560DFE"/>
    <w:rsid w:val="00560F51"/>
    <w:rsid w:val="00562DB3"/>
    <w:rsid w:val="005633BF"/>
    <w:rsid w:val="005635BE"/>
    <w:rsid w:val="00563B1B"/>
    <w:rsid w:val="0056500D"/>
    <w:rsid w:val="005658D7"/>
    <w:rsid w:val="00565ADF"/>
    <w:rsid w:val="00565C33"/>
    <w:rsid w:val="00566AF6"/>
    <w:rsid w:val="0056762E"/>
    <w:rsid w:val="0056787A"/>
    <w:rsid w:val="00567EC2"/>
    <w:rsid w:val="00570774"/>
    <w:rsid w:val="00570D4C"/>
    <w:rsid w:val="00571748"/>
    <w:rsid w:val="00572B7F"/>
    <w:rsid w:val="00572C90"/>
    <w:rsid w:val="005731ED"/>
    <w:rsid w:val="005731F6"/>
    <w:rsid w:val="005740E4"/>
    <w:rsid w:val="005745E8"/>
    <w:rsid w:val="00575310"/>
    <w:rsid w:val="00576FE9"/>
    <w:rsid w:val="00577637"/>
    <w:rsid w:val="0058054A"/>
    <w:rsid w:val="00581394"/>
    <w:rsid w:val="00581A67"/>
    <w:rsid w:val="00581CF8"/>
    <w:rsid w:val="0058201B"/>
    <w:rsid w:val="00582944"/>
    <w:rsid w:val="005834F1"/>
    <w:rsid w:val="00583821"/>
    <w:rsid w:val="00584B2F"/>
    <w:rsid w:val="00585394"/>
    <w:rsid w:val="005869E8"/>
    <w:rsid w:val="00587248"/>
    <w:rsid w:val="00587CE2"/>
    <w:rsid w:val="005900BF"/>
    <w:rsid w:val="00590786"/>
    <w:rsid w:val="00590A8C"/>
    <w:rsid w:val="00590DF6"/>
    <w:rsid w:val="005917DF"/>
    <w:rsid w:val="005922C4"/>
    <w:rsid w:val="00594C3C"/>
    <w:rsid w:val="00594E18"/>
    <w:rsid w:val="0059595E"/>
    <w:rsid w:val="0059626E"/>
    <w:rsid w:val="00596EB0"/>
    <w:rsid w:val="005970EC"/>
    <w:rsid w:val="005970FF"/>
    <w:rsid w:val="005A1C5F"/>
    <w:rsid w:val="005A1ECE"/>
    <w:rsid w:val="005A1EF3"/>
    <w:rsid w:val="005A23FB"/>
    <w:rsid w:val="005A2789"/>
    <w:rsid w:val="005A29E7"/>
    <w:rsid w:val="005A2DDE"/>
    <w:rsid w:val="005A3FC0"/>
    <w:rsid w:val="005A4A52"/>
    <w:rsid w:val="005A4D5C"/>
    <w:rsid w:val="005A53DF"/>
    <w:rsid w:val="005A66EC"/>
    <w:rsid w:val="005A6E82"/>
    <w:rsid w:val="005B0295"/>
    <w:rsid w:val="005B08FC"/>
    <w:rsid w:val="005B0AF7"/>
    <w:rsid w:val="005B1199"/>
    <w:rsid w:val="005B2009"/>
    <w:rsid w:val="005B25A0"/>
    <w:rsid w:val="005B29A7"/>
    <w:rsid w:val="005B2C6B"/>
    <w:rsid w:val="005B42AC"/>
    <w:rsid w:val="005B4644"/>
    <w:rsid w:val="005B5A37"/>
    <w:rsid w:val="005B618F"/>
    <w:rsid w:val="005B63C6"/>
    <w:rsid w:val="005B65F6"/>
    <w:rsid w:val="005B6AF0"/>
    <w:rsid w:val="005B7016"/>
    <w:rsid w:val="005B7BAC"/>
    <w:rsid w:val="005B7C9A"/>
    <w:rsid w:val="005C0538"/>
    <w:rsid w:val="005C2204"/>
    <w:rsid w:val="005C24E2"/>
    <w:rsid w:val="005C265C"/>
    <w:rsid w:val="005C2B3F"/>
    <w:rsid w:val="005C3A59"/>
    <w:rsid w:val="005C4241"/>
    <w:rsid w:val="005C4926"/>
    <w:rsid w:val="005C4933"/>
    <w:rsid w:val="005C53DD"/>
    <w:rsid w:val="005D09A3"/>
    <w:rsid w:val="005D0E42"/>
    <w:rsid w:val="005D19CD"/>
    <w:rsid w:val="005D2FB2"/>
    <w:rsid w:val="005D440E"/>
    <w:rsid w:val="005D47D7"/>
    <w:rsid w:val="005D4C17"/>
    <w:rsid w:val="005D560B"/>
    <w:rsid w:val="005D6230"/>
    <w:rsid w:val="005D681D"/>
    <w:rsid w:val="005D6A2A"/>
    <w:rsid w:val="005E0513"/>
    <w:rsid w:val="005E0C43"/>
    <w:rsid w:val="005E0FD2"/>
    <w:rsid w:val="005E1300"/>
    <w:rsid w:val="005E1731"/>
    <w:rsid w:val="005E2640"/>
    <w:rsid w:val="005E3A88"/>
    <w:rsid w:val="005E4540"/>
    <w:rsid w:val="005E4A65"/>
    <w:rsid w:val="005E4E7B"/>
    <w:rsid w:val="005E5175"/>
    <w:rsid w:val="005E726F"/>
    <w:rsid w:val="005F04D9"/>
    <w:rsid w:val="005F28C2"/>
    <w:rsid w:val="005F323F"/>
    <w:rsid w:val="005F486A"/>
    <w:rsid w:val="005F4E4C"/>
    <w:rsid w:val="005F4EBB"/>
    <w:rsid w:val="005F52AF"/>
    <w:rsid w:val="005F5ED8"/>
    <w:rsid w:val="005F721D"/>
    <w:rsid w:val="005F73E1"/>
    <w:rsid w:val="005F7B62"/>
    <w:rsid w:val="00601608"/>
    <w:rsid w:val="00601A99"/>
    <w:rsid w:val="00601B70"/>
    <w:rsid w:val="00602422"/>
    <w:rsid w:val="0060466E"/>
    <w:rsid w:val="00604B45"/>
    <w:rsid w:val="00604D82"/>
    <w:rsid w:val="00605005"/>
    <w:rsid w:val="00606F69"/>
    <w:rsid w:val="00607140"/>
    <w:rsid w:val="00607A1C"/>
    <w:rsid w:val="006101FE"/>
    <w:rsid w:val="00611F41"/>
    <w:rsid w:val="006125F6"/>
    <w:rsid w:val="006135A8"/>
    <w:rsid w:val="0061361F"/>
    <w:rsid w:val="006151EE"/>
    <w:rsid w:val="00615511"/>
    <w:rsid w:val="00615AA7"/>
    <w:rsid w:val="006165E2"/>
    <w:rsid w:val="00616833"/>
    <w:rsid w:val="00617058"/>
    <w:rsid w:val="00620D48"/>
    <w:rsid w:val="0062133E"/>
    <w:rsid w:val="00622883"/>
    <w:rsid w:val="00622C33"/>
    <w:rsid w:val="0062349B"/>
    <w:rsid w:val="00624B3A"/>
    <w:rsid w:val="006258C8"/>
    <w:rsid w:val="00627F78"/>
    <w:rsid w:val="0063010E"/>
    <w:rsid w:val="006302F3"/>
    <w:rsid w:val="0063096F"/>
    <w:rsid w:val="00631FA0"/>
    <w:rsid w:val="00632219"/>
    <w:rsid w:val="00632808"/>
    <w:rsid w:val="0063298C"/>
    <w:rsid w:val="00633276"/>
    <w:rsid w:val="006333BA"/>
    <w:rsid w:val="00633A7C"/>
    <w:rsid w:val="00634530"/>
    <w:rsid w:val="00634A07"/>
    <w:rsid w:val="00637219"/>
    <w:rsid w:val="00637730"/>
    <w:rsid w:val="006401B2"/>
    <w:rsid w:val="0064048A"/>
    <w:rsid w:val="00640647"/>
    <w:rsid w:val="00640B21"/>
    <w:rsid w:val="00640B31"/>
    <w:rsid w:val="0064186F"/>
    <w:rsid w:val="00641940"/>
    <w:rsid w:val="00641B26"/>
    <w:rsid w:val="0064275F"/>
    <w:rsid w:val="0064360F"/>
    <w:rsid w:val="0064398B"/>
    <w:rsid w:val="00644283"/>
    <w:rsid w:val="00646A7B"/>
    <w:rsid w:val="00646CC1"/>
    <w:rsid w:val="00646D7A"/>
    <w:rsid w:val="00647371"/>
    <w:rsid w:val="006475C6"/>
    <w:rsid w:val="00650329"/>
    <w:rsid w:val="0065327E"/>
    <w:rsid w:val="00653933"/>
    <w:rsid w:val="00654946"/>
    <w:rsid w:val="0065571F"/>
    <w:rsid w:val="00655B41"/>
    <w:rsid w:val="00655D8A"/>
    <w:rsid w:val="00656431"/>
    <w:rsid w:val="00656C89"/>
    <w:rsid w:val="00660A2A"/>
    <w:rsid w:val="00660BB2"/>
    <w:rsid w:val="00660CD5"/>
    <w:rsid w:val="00661D8A"/>
    <w:rsid w:val="00662437"/>
    <w:rsid w:val="00663080"/>
    <w:rsid w:val="00665308"/>
    <w:rsid w:val="0066568C"/>
    <w:rsid w:val="0066580A"/>
    <w:rsid w:val="00666561"/>
    <w:rsid w:val="00666EA0"/>
    <w:rsid w:val="006675CC"/>
    <w:rsid w:val="006677FC"/>
    <w:rsid w:val="006678D4"/>
    <w:rsid w:val="006705A6"/>
    <w:rsid w:val="00671721"/>
    <w:rsid w:val="00671C6D"/>
    <w:rsid w:val="00671D90"/>
    <w:rsid w:val="0067276F"/>
    <w:rsid w:val="006727EE"/>
    <w:rsid w:val="00673931"/>
    <w:rsid w:val="00673B14"/>
    <w:rsid w:val="00673B43"/>
    <w:rsid w:val="00674374"/>
    <w:rsid w:val="0067469F"/>
    <w:rsid w:val="006748F5"/>
    <w:rsid w:val="00675B52"/>
    <w:rsid w:val="00680553"/>
    <w:rsid w:val="00680AEB"/>
    <w:rsid w:val="00680F5E"/>
    <w:rsid w:val="006811F8"/>
    <w:rsid w:val="00681D76"/>
    <w:rsid w:val="00681F09"/>
    <w:rsid w:val="006824E4"/>
    <w:rsid w:val="00682FD2"/>
    <w:rsid w:val="006831B8"/>
    <w:rsid w:val="006832DD"/>
    <w:rsid w:val="00684906"/>
    <w:rsid w:val="00687C02"/>
    <w:rsid w:val="00687E75"/>
    <w:rsid w:val="0069042F"/>
    <w:rsid w:val="0069051F"/>
    <w:rsid w:val="00690F5E"/>
    <w:rsid w:val="00692B56"/>
    <w:rsid w:val="006931FA"/>
    <w:rsid w:val="00693B15"/>
    <w:rsid w:val="00694BB0"/>
    <w:rsid w:val="00695876"/>
    <w:rsid w:val="00695A09"/>
    <w:rsid w:val="00696231"/>
    <w:rsid w:val="0069657E"/>
    <w:rsid w:val="0069768D"/>
    <w:rsid w:val="006A0CD7"/>
    <w:rsid w:val="006A2A60"/>
    <w:rsid w:val="006A4934"/>
    <w:rsid w:val="006A4976"/>
    <w:rsid w:val="006A5528"/>
    <w:rsid w:val="006A6526"/>
    <w:rsid w:val="006A6F2F"/>
    <w:rsid w:val="006B12DF"/>
    <w:rsid w:val="006B188B"/>
    <w:rsid w:val="006B2311"/>
    <w:rsid w:val="006B2561"/>
    <w:rsid w:val="006B3180"/>
    <w:rsid w:val="006B4113"/>
    <w:rsid w:val="006B48D4"/>
    <w:rsid w:val="006B4E1C"/>
    <w:rsid w:val="006B5512"/>
    <w:rsid w:val="006B5733"/>
    <w:rsid w:val="006B61F7"/>
    <w:rsid w:val="006B6E9B"/>
    <w:rsid w:val="006B74DD"/>
    <w:rsid w:val="006B7A90"/>
    <w:rsid w:val="006C0CCA"/>
    <w:rsid w:val="006C26CB"/>
    <w:rsid w:val="006C2A16"/>
    <w:rsid w:val="006C32C3"/>
    <w:rsid w:val="006C35B9"/>
    <w:rsid w:val="006C367D"/>
    <w:rsid w:val="006C3FDA"/>
    <w:rsid w:val="006C41E4"/>
    <w:rsid w:val="006C4CD5"/>
    <w:rsid w:val="006C6E06"/>
    <w:rsid w:val="006D1ED7"/>
    <w:rsid w:val="006D2202"/>
    <w:rsid w:val="006D2D67"/>
    <w:rsid w:val="006D305A"/>
    <w:rsid w:val="006D39B5"/>
    <w:rsid w:val="006D3E21"/>
    <w:rsid w:val="006D4173"/>
    <w:rsid w:val="006D5579"/>
    <w:rsid w:val="006D5D57"/>
    <w:rsid w:val="006D6A38"/>
    <w:rsid w:val="006D7562"/>
    <w:rsid w:val="006D7C9A"/>
    <w:rsid w:val="006D7E66"/>
    <w:rsid w:val="006E068B"/>
    <w:rsid w:val="006E0F70"/>
    <w:rsid w:val="006E3E58"/>
    <w:rsid w:val="006E4197"/>
    <w:rsid w:val="006E52B2"/>
    <w:rsid w:val="006E5763"/>
    <w:rsid w:val="006E5CEF"/>
    <w:rsid w:val="006E77E2"/>
    <w:rsid w:val="006F01BD"/>
    <w:rsid w:val="006F0213"/>
    <w:rsid w:val="006F039F"/>
    <w:rsid w:val="006F1327"/>
    <w:rsid w:val="006F2280"/>
    <w:rsid w:val="006F2AA1"/>
    <w:rsid w:val="006F2EBF"/>
    <w:rsid w:val="006F388C"/>
    <w:rsid w:val="006F46D7"/>
    <w:rsid w:val="006F4B79"/>
    <w:rsid w:val="006F543D"/>
    <w:rsid w:val="006F5F97"/>
    <w:rsid w:val="006F6822"/>
    <w:rsid w:val="00700128"/>
    <w:rsid w:val="00702737"/>
    <w:rsid w:val="00702862"/>
    <w:rsid w:val="00703268"/>
    <w:rsid w:val="0070386B"/>
    <w:rsid w:val="00704221"/>
    <w:rsid w:val="007044CB"/>
    <w:rsid w:val="007048A7"/>
    <w:rsid w:val="00704E46"/>
    <w:rsid w:val="00705EBB"/>
    <w:rsid w:val="00705ED0"/>
    <w:rsid w:val="007062AE"/>
    <w:rsid w:val="007073F5"/>
    <w:rsid w:val="00707CBB"/>
    <w:rsid w:val="007100B9"/>
    <w:rsid w:val="00710596"/>
    <w:rsid w:val="007106D2"/>
    <w:rsid w:val="007106F2"/>
    <w:rsid w:val="00711B2D"/>
    <w:rsid w:val="0071250C"/>
    <w:rsid w:val="00712922"/>
    <w:rsid w:val="00713150"/>
    <w:rsid w:val="00714D1A"/>
    <w:rsid w:val="007156E8"/>
    <w:rsid w:val="00715B15"/>
    <w:rsid w:val="00716CA1"/>
    <w:rsid w:val="00717697"/>
    <w:rsid w:val="0072037E"/>
    <w:rsid w:val="0072049C"/>
    <w:rsid w:val="00720653"/>
    <w:rsid w:val="00720B8C"/>
    <w:rsid w:val="00720CBA"/>
    <w:rsid w:val="00721CAB"/>
    <w:rsid w:val="00722204"/>
    <w:rsid w:val="007227D0"/>
    <w:rsid w:val="00722F25"/>
    <w:rsid w:val="00724413"/>
    <w:rsid w:val="00724B88"/>
    <w:rsid w:val="00724C80"/>
    <w:rsid w:val="00725561"/>
    <w:rsid w:val="00725722"/>
    <w:rsid w:val="00725C6B"/>
    <w:rsid w:val="00726588"/>
    <w:rsid w:val="00726AC0"/>
    <w:rsid w:val="007270F1"/>
    <w:rsid w:val="0072711D"/>
    <w:rsid w:val="007277CE"/>
    <w:rsid w:val="007300A2"/>
    <w:rsid w:val="00730EA9"/>
    <w:rsid w:val="00731627"/>
    <w:rsid w:val="00731660"/>
    <w:rsid w:val="007317B5"/>
    <w:rsid w:val="007317CD"/>
    <w:rsid w:val="007318E2"/>
    <w:rsid w:val="00731B3C"/>
    <w:rsid w:val="00731CC1"/>
    <w:rsid w:val="0073359C"/>
    <w:rsid w:val="0073391B"/>
    <w:rsid w:val="007339D5"/>
    <w:rsid w:val="00734208"/>
    <w:rsid w:val="00735BC4"/>
    <w:rsid w:val="00737C5C"/>
    <w:rsid w:val="0074023D"/>
    <w:rsid w:val="007404F0"/>
    <w:rsid w:val="00740A64"/>
    <w:rsid w:val="00740AD2"/>
    <w:rsid w:val="00741067"/>
    <w:rsid w:val="00742004"/>
    <w:rsid w:val="0074256B"/>
    <w:rsid w:val="0074380E"/>
    <w:rsid w:val="00743C47"/>
    <w:rsid w:val="00744218"/>
    <w:rsid w:val="00744645"/>
    <w:rsid w:val="00745D6A"/>
    <w:rsid w:val="00745F7F"/>
    <w:rsid w:val="0074662F"/>
    <w:rsid w:val="00746CFF"/>
    <w:rsid w:val="00747B28"/>
    <w:rsid w:val="00747B93"/>
    <w:rsid w:val="007501CB"/>
    <w:rsid w:val="00750518"/>
    <w:rsid w:val="007522DA"/>
    <w:rsid w:val="007528B4"/>
    <w:rsid w:val="00752D58"/>
    <w:rsid w:val="007541B8"/>
    <w:rsid w:val="00754A15"/>
    <w:rsid w:val="00755034"/>
    <w:rsid w:val="00755145"/>
    <w:rsid w:val="007565ED"/>
    <w:rsid w:val="00757217"/>
    <w:rsid w:val="007579DA"/>
    <w:rsid w:val="00757A2E"/>
    <w:rsid w:val="00760E6C"/>
    <w:rsid w:val="007616C0"/>
    <w:rsid w:val="00761776"/>
    <w:rsid w:val="00761C55"/>
    <w:rsid w:val="00762042"/>
    <w:rsid w:val="0076328C"/>
    <w:rsid w:val="00764AC7"/>
    <w:rsid w:val="007655E8"/>
    <w:rsid w:val="0076562F"/>
    <w:rsid w:val="00766476"/>
    <w:rsid w:val="0076773C"/>
    <w:rsid w:val="00767792"/>
    <w:rsid w:val="0077042A"/>
    <w:rsid w:val="00770AE9"/>
    <w:rsid w:val="00770FBC"/>
    <w:rsid w:val="007713C5"/>
    <w:rsid w:val="00771607"/>
    <w:rsid w:val="0077216B"/>
    <w:rsid w:val="00772C95"/>
    <w:rsid w:val="007735F9"/>
    <w:rsid w:val="00776940"/>
    <w:rsid w:val="007770A0"/>
    <w:rsid w:val="007770C1"/>
    <w:rsid w:val="00777499"/>
    <w:rsid w:val="00777537"/>
    <w:rsid w:val="00777AE3"/>
    <w:rsid w:val="00777E8B"/>
    <w:rsid w:val="007810B6"/>
    <w:rsid w:val="00781DA5"/>
    <w:rsid w:val="00782ABB"/>
    <w:rsid w:val="0078304D"/>
    <w:rsid w:val="00783221"/>
    <w:rsid w:val="007833EB"/>
    <w:rsid w:val="00783E0B"/>
    <w:rsid w:val="00784D4D"/>
    <w:rsid w:val="00785B61"/>
    <w:rsid w:val="00786C99"/>
    <w:rsid w:val="007877E7"/>
    <w:rsid w:val="007902B0"/>
    <w:rsid w:val="0079074D"/>
    <w:rsid w:val="0079137F"/>
    <w:rsid w:val="007915F5"/>
    <w:rsid w:val="00791888"/>
    <w:rsid w:val="00791AF1"/>
    <w:rsid w:val="00792200"/>
    <w:rsid w:val="00792E69"/>
    <w:rsid w:val="0079354B"/>
    <w:rsid w:val="00793AC9"/>
    <w:rsid w:val="00793F3F"/>
    <w:rsid w:val="00794735"/>
    <w:rsid w:val="0079478E"/>
    <w:rsid w:val="0079482D"/>
    <w:rsid w:val="00794D41"/>
    <w:rsid w:val="007967A0"/>
    <w:rsid w:val="007A044F"/>
    <w:rsid w:val="007A0BE6"/>
    <w:rsid w:val="007A1102"/>
    <w:rsid w:val="007A2C26"/>
    <w:rsid w:val="007A311A"/>
    <w:rsid w:val="007A5308"/>
    <w:rsid w:val="007A5A50"/>
    <w:rsid w:val="007A6026"/>
    <w:rsid w:val="007A666A"/>
    <w:rsid w:val="007A68F9"/>
    <w:rsid w:val="007A6D58"/>
    <w:rsid w:val="007A6ED4"/>
    <w:rsid w:val="007A6F9A"/>
    <w:rsid w:val="007A7099"/>
    <w:rsid w:val="007B17FE"/>
    <w:rsid w:val="007B1904"/>
    <w:rsid w:val="007B1DD0"/>
    <w:rsid w:val="007B3C30"/>
    <w:rsid w:val="007B3F65"/>
    <w:rsid w:val="007B528B"/>
    <w:rsid w:val="007B6CFA"/>
    <w:rsid w:val="007B71BB"/>
    <w:rsid w:val="007B7416"/>
    <w:rsid w:val="007B79DC"/>
    <w:rsid w:val="007C18F6"/>
    <w:rsid w:val="007C1A5B"/>
    <w:rsid w:val="007C26B7"/>
    <w:rsid w:val="007C48A4"/>
    <w:rsid w:val="007C51B4"/>
    <w:rsid w:val="007C5FE5"/>
    <w:rsid w:val="007C622C"/>
    <w:rsid w:val="007C70ED"/>
    <w:rsid w:val="007C77FC"/>
    <w:rsid w:val="007C7AAA"/>
    <w:rsid w:val="007C7B7A"/>
    <w:rsid w:val="007D08E7"/>
    <w:rsid w:val="007D0E60"/>
    <w:rsid w:val="007D1343"/>
    <w:rsid w:val="007D1B51"/>
    <w:rsid w:val="007D2513"/>
    <w:rsid w:val="007D2C8F"/>
    <w:rsid w:val="007D3A94"/>
    <w:rsid w:val="007D3B73"/>
    <w:rsid w:val="007D47E0"/>
    <w:rsid w:val="007D59F7"/>
    <w:rsid w:val="007D5B0D"/>
    <w:rsid w:val="007D5CC6"/>
    <w:rsid w:val="007D6604"/>
    <w:rsid w:val="007D697A"/>
    <w:rsid w:val="007D6A7E"/>
    <w:rsid w:val="007D6B01"/>
    <w:rsid w:val="007D6C47"/>
    <w:rsid w:val="007D703D"/>
    <w:rsid w:val="007D71E3"/>
    <w:rsid w:val="007D750C"/>
    <w:rsid w:val="007D7983"/>
    <w:rsid w:val="007E07F8"/>
    <w:rsid w:val="007E2F6E"/>
    <w:rsid w:val="007E3C2A"/>
    <w:rsid w:val="007E3FA2"/>
    <w:rsid w:val="007E553E"/>
    <w:rsid w:val="007E5B5C"/>
    <w:rsid w:val="007E6839"/>
    <w:rsid w:val="007E6A2A"/>
    <w:rsid w:val="007E6D9D"/>
    <w:rsid w:val="007E7A49"/>
    <w:rsid w:val="007F04F1"/>
    <w:rsid w:val="007F0C28"/>
    <w:rsid w:val="007F115E"/>
    <w:rsid w:val="007F2F2E"/>
    <w:rsid w:val="007F393E"/>
    <w:rsid w:val="007F4C09"/>
    <w:rsid w:val="007F4F73"/>
    <w:rsid w:val="007F6700"/>
    <w:rsid w:val="007F749E"/>
    <w:rsid w:val="0080006A"/>
    <w:rsid w:val="00801740"/>
    <w:rsid w:val="00801C94"/>
    <w:rsid w:val="00802358"/>
    <w:rsid w:val="0080270E"/>
    <w:rsid w:val="00802D9C"/>
    <w:rsid w:val="008030FD"/>
    <w:rsid w:val="0080416E"/>
    <w:rsid w:val="008041C0"/>
    <w:rsid w:val="00804C5D"/>
    <w:rsid w:val="0080542A"/>
    <w:rsid w:val="00805B2A"/>
    <w:rsid w:val="00806483"/>
    <w:rsid w:val="00806FB5"/>
    <w:rsid w:val="00807571"/>
    <w:rsid w:val="0080781E"/>
    <w:rsid w:val="00807BCB"/>
    <w:rsid w:val="00810DFB"/>
    <w:rsid w:val="008153A1"/>
    <w:rsid w:val="0081594A"/>
    <w:rsid w:val="00815CE5"/>
    <w:rsid w:val="00816201"/>
    <w:rsid w:val="008162D3"/>
    <w:rsid w:val="0081655C"/>
    <w:rsid w:val="008170F4"/>
    <w:rsid w:val="0082094E"/>
    <w:rsid w:val="00820BBD"/>
    <w:rsid w:val="00820F25"/>
    <w:rsid w:val="008224A9"/>
    <w:rsid w:val="0082258C"/>
    <w:rsid w:val="00823E04"/>
    <w:rsid w:val="00823EB0"/>
    <w:rsid w:val="00823EBC"/>
    <w:rsid w:val="008248D0"/>
    <w:rsid w:val="00824FBC"/>
    <w:rsid w:val="00825253"/>
    <w:rsid w:val="0082578D"/>
    <w:rsid w:val="00825F26"/>
    <w:rsid w:val="008272F8"/>
    <w:rsid w:val="008274A6"/>
    <w:rsid w:val="00827AEE"/>
    <w:rsid w:val="00830EE8"/>
    <w:rsid w:val="00831218"/>
    <w:rsid w:val="00831CB0"/>
    <w:rsid w:val="00831ED8"/>
    <w:rsid w:val="008322B1"/>
    <w:rsid w:val="0083272F"/>
    <w:rsid w:val="008332DD"/>
    <w:rsid w:val="00834B1C"/>
    <w:rsid w:val="00835A5B"/>
    <w:rsid w:val="00835D05"/>
    <w:rsid w:val="0083693A"/>
    <w:rsid w:val="008378A6"/>
    <w:rsid w:val="008412B3"/>
    <w:rsid w:val="008417F4"/>
    <w:rsid w:val="00841E10"/>
    <w:rsid w:val="008429CD"/>
    <w:rsid w:val="00842D16"/>
    <w:rsid w:val="00842F22"/>
    <w:rsid w:val="00843A61"/>
    <w:rsid w:val="00843CD5"/>
    <w:rsid w:val="008440D2"/>
    <w:rsid w:val="00844E60"/>
    <w:rsid w:val="0084598C"/>
    <w:rsid w:val="00845AFB"/>
    <w:rsid w:val="00845D7C"/>
    <w:rsid w:val="008462C7"/>
    <w:rsid w:val="008469CF"/>
    <w:rsid w:val="00847F84"/>
    <w:rsid w:val="00851708"/>
    <w:rsid w:val="00851BC2"/>
    <w:rsid w:val="00851EA6"/>
    <w:rsid w:val="00853677"/>
    <w:rsid w:val="008539E4"/>
    <w:rsid w:val="00854AFA"/>
    <w:rsid w:val="0085566F"/>
    <w:rsid w:val="00855BE7"/>
    <w:rsid w:val="008566BB"/>
    <w:rsid w:val="00857FD4"/>
    <w:rsid w:val="00861C4F"/>
    <w:rsid w:val="00861D7B"/>
    <w:rsid w:val="00862121"/>
    <w:rsid w:val="00862869"/>
    <w:rsid w:val="008629B6"/>
    <w:rsid w:val="00862E9B"/>
    <w:rsid w:val="00862EB7"/>
    <w:rsid w:val="0086309F"/>
    <w:rsid w:val="00863342"/>
    <w:rsid w:val="00863CF1"/>
    <w:rsid w:val="00864064"/>
    <w:rsid w:val="008642A6"/>
    <w:rsid w:val="00864452"/>
    <w:rsid w:val="0086550D"/>
    <w:rsid w:val="00865817"/>
    <w:rsid w:val="00865FDF"/>
    <w:rsid w:val="0086617F"/>
    <w:rsid w:val="00866553"/>
    <w:rsid w:val="00866B69"/>
    <w:rsid w:val="00867094"/>
    <w:rsid w:val="00870986"/>
    <w:rsid w:val="00872160"/>
    <w:rsid w:val="00872522"/>
    <w:rsid w:val="008738B2"/>
    <w:rsid w:val="00873AEC"/>
    <w:rsid w:val="00874293"/>
    <w:rsid w:val="00874743"/>
    <w:rsid w:val="008747E3"/>
    <w:rsid w:val="008751C4"/>
    <w:rsid w:val="00875AE2"/>
    <w:rsid w:val="00876228"/>
    <w:rsid w:val="008778CE"/>
    <w:rsid w:val="008804B0"/>
    <w:rsid w:val="00880BC0"/>
    <w:rsid w:val="00881439"/>
    <w:rsid w:val="008816CE"/>
    <w:rsid w:val="008816FC"/>
    <w:rsid w:val="00881AC0"/>
    <w:rsid w:val="008823D7"/>
    <w:rsid w:val="0088350B"/>
    <w:rsid w:val="00883DD2"/>
    <w:rsid w:val="008840DB"/>
    <w:rsid w:val="008844EC"/>
    <w:rsid w:val="00884780"/>
    <w:rsid w:val="00884EA9"/>
    <w:rsid w:val="00886349"/>
    <w:rsid w:val="00886401"/>
    <w:rsid w:val="00886790"/>
    <w:rsid w:val="00887162"/>
    <w:rsid w:val="008876F8"/>
    <w:rsid w:val="00887CD1"/>
    <w:rsid w:val="0089065A"/>
    <w:rsid w:val="00891F02"/>
    <w:rsid w:val="00892E9C"/>
    <w:rsid w:val="00893668"/>
    <w:rsid w:val="00893DF3"/>
    <w:rsid w:val="00894C6F"/>
    <w:rsid w:val="008953F0"/>
    <w:rsid w:val="0089609D"/>
    <w:rsid w:val="00896723"/>
    <w:rsid w:val="00896EE3"/>
    <w:rsid w:val="00897161"/>
    <w:rsid w:val="00897623"/>
    <w:rsid w:val="008A0676"/>
    <w:rsid w:val="008A07E0"/>
    <w:rsid w:val="008A139C"/>
    <w:rsid w:val="008A172F"/>
    <w:rsid w:val="008A1EC2"/>
    <w:rsid w:val="008A29B9"/>
    <w:rsid w:val="008A324D"/>
    <w:rsid w:val="008A3B4C"/>
    <w:rsid w:val="008A40F0"/>
    <w:rsid w:val="008A5188"/>
    <w:rsid w:val="008A5226"/>
    <w:rsid w:val="008A5A02"/>
    <w:rsid w:val="008A5E5B"/>
    <w:rsid w:val="008A6E3B"/>
    <w:rsid w:val="008A6F62"/>
    <w:rsid w:val="008A72DC"/>
    <w:rsid w:val="008B041D"/>
    <w:rsid w:val="008B1584"/>
    <w:rsid w:val="008B3168"/>
    <w:rsid w:val="008B38EE"/>
    <w:rsid w:val="008B3F8E"/>
    <w:rsid w:val="008B417B"/>
    <w:rsid w:val="008B4420"/>
    <w:rsid w:val="008B484E"/>
    <w:rsid w:val="008B4EEC"/>
    <w:rsid w:val="008B56E5"/>
    <w:rsid w:val="008B6314"/>
    <w:rsid w:val="008B74BA"/>
    <w:rsid w:val="008C00B6"/>
    <w:rsid w:val="008C017A"/>
    <w:rsid w:val="008C0400"/>
    <w:rsid w:val="008C0A31"/>
    <w:rsid w:val="008C118A"/>
    <w:rsid w:val="008C124F"/>
    <w:rsid w:val="008C1DDA"/>
    <w:rsid w:val="008C2B49"/>
    <w:rsid w:val="008C3F59"/>
    <w:rsid w:val="008C41D7"/>
    <w:rsid w:val="008C4580"/>
    <w:rsid w:val="008C500A"/>
    <w:rsid w:val="008C5014"/>
    <w:rsid w:val="008C5346"/>
    <w:rsid w:val="008C536D"/>
    <w:rsid w:val="008C5B3F"/>
    <w:rsid w:val="008C618E"/>
    <w:rsid w:val="008C69B9"/>
    <w:rsid w:val="008C73B9"/>
    <w:rsid w:val="008C7E02"/>
    <w:rsid w:val="008D01DA"/>
    <w:rsid w:val="008D0575"/>
    <w:rsid w:val="008D0D30"/>
    <w:rsid w:val="008D2AA3"/>
    <w:rsid w:val="008D2F66"/>
    <w:rsid w:val="008D3025"/>
    <w:rsid w:val="008D6A15"/>
    <w:rsid w:val="008D6D80"/>
    <w:rsid w:val="008D79F6"/>
    <w:rsid w:val="008E075E"/>
    <w:rsid w:val="008E165E"/>
    <w:rsid w:val="008E16FB"/>
    <w:rsid w:val="008E1FDD"/>
    <w:rsid w:val="008E26F2"/>
    <w:rsid w:val="008E27FB"/>
    <w:rsid w:val="008E3EBE"/>
    <w:rsid w:val="008E42C5"/>
    <w:rsid w:val="008E49D9"/>
    <w:rsid w:val="008E4C56"/>
    <w:rsid w:val="008E504E"/>
    <w:rsid w:val="008E588F"/>
    <w:rsid w:val="008E6515"/>
    <w:rsid w:val="008E682A"/>
    <w:rsid w:val="008E6D5B"/>
    <w:rsid w:val="008E7324"/>
    <w:rsid w:val="008E7E9D"/>
    <w:rsid w:val="008F16DD"/>
    <w:rsid w:val="008F2082"/>
    <w:rsid w:val="008F24C8"/>
    <w:rsid w:val="008F25AD"/>
    <w:rsid w:val="008F34AA"/>
    <w:rsid w:val="008F3DF7"/>
    <w:rsid w:val="008F4FB2"/>
    <w:rsid w:val="008F6CF0"/>
    <w:rsid w:val="008F7834"/>
    <w:rsid w:val="008F7A65"/>
    <w:rsid w:val="008F7B0D"/>
    <w:rsid w:val="00900294"/>
    <w:rsid w:val="009011C2"/>
    <w:rsid w:val="009013BE"/>
    <w:rsid w:val="00902094"/>
    <w:rsid w:val="00902603"/>
    <w:rsid w:val="00902D01"/>
    <w:rsid w:val="00902D62"/>
    <w:rsid w:val="00903A71"/>
    <w:rsid w:val="00903C52"/>
    <w:rsid w:val="00904275"/>
    <w:rsid w:val="009047FF"/>
    <w:rsid w:val="00904C9B"/>
    <w:rsid w:val="009053B3"/>
    <w:rsid w:val="00906C18"/>
    <w:rsid w:val="009079A3"/>
    <w:rsid w:val="00907A89"/>
    <w:rsid w:val="00910233"/>
    <w:rsid w:val="0091117F"/>
    <w:rsid w:val="009124BE"/>
    <w:rsid w:val="00914543"/>
    <w:rsid w:val="00914952"/>
    <w:rsid w:val="00915486"/>
    <w:rsid w:val="00915F18"/>
    <w:rsid w:val="00916AD5"/>
    <w:rsid w:val="00916BA0"/>
    <w:rsid w:val="00917365"/>
    <w:rsid w:val="00917A3D"/>
    <w:rsid w:val="00920A8A"/>
    <w:rsid w:val="00920DB9"/>
    <w:rsid w:val="0092153E"/>
    <w:rsid w:val="009215C4"/>
    <w:rsid w:val="0092166F"/>
    <w:rsid w:val="0092362D"/>
    <w:rsid w:val="00924E90"/>
    <w:rsid w:val="00927324"/>
    <w:rsid w:val="00927582"/>
    <w:rsid w:val="00931163"/>
    <w:rsid w:val="009311B8"/>
    <w:rsid w:val="00931B93"/>
    <w:rsid w:val="00932828"/>
    <w:rsid w:val="00933357"/>
    <w:rsid w:val="009333E5"/>
    <w:rsid w:val="00933D98"/>
    <w:rsid w:val="00935926"/>
    <w:rsid w:val="00935A6C"/>
    <w:rsid w:val="00935D7C"/>
    <w:rsid w:val="00937412"/>
    <w:rsid w:val="00937C57"/>
    <w:rsid w:val="00940EAF"/>
    <w:rsid w:val="00941252"/>
    <w:rsid w:val="00941335"/>
    <w:rsid w:val="00942BEB"/>
    <w:rsid w:val="00946840"/>
    <w:rsid w:val="00946ACA"/>
    <w:rsid w:val="009471EF"/>
    <w:rsid w:val="0094743B"/>
    <w:rsid w:val="009476D3"/>
    <w:rsid w:val="00947DDF"/>
    <w:rsid w:val="009502C6"/>
    <w:rsid w:val="00951ED9"/>
    <w:rsid w:val="009550AE"/>
    <w:rsid w:val="009551D7"/>
    <w:rsid w:val="00955337"/>
    <w:rsid w:val="00956F15"/>
    <w:rsid w:val="00956FA7"/>
    <w:rsid w:val="00957A1B"/>
    <w:rsid w:val="00961038"/>
    <w:rsid w:val="00961336"/>
    <w:rsid w:val="00961A37"/>
    <w:rsid w:val="00961C37"/>
    <w:rsid w:val="0096351D"/>
    <w:rsid w:val="00963557"/>
    <w:rsid w:val="00963636"/>
    <w:rsid w:val="0096365C"/>
    <w:rsid w:val="009646F7"/>
    <w:rsid w:val="00964E09"/>
    <w:rsid w:val="0096573B"/>
    <w:rsid w:val="0096637A"/>
    <w:rsid w:val="00966A96"/>
    <w:rsid w:val="00967058"/>
    <w:rsid w:val="009679BB"/>
    <w:rsid w:val="00967DAB"/>
    <w:rsid w:val="00970A14"/>
    <w:rsid w:val="0097149C"/>
    <w:rsid w:val="00971559"/>
    <w:rsid w:val="00971B92"/>
    <w:rsid w:val="009724B7"/>
    <w:rsid w:val="009727A5"/>
    <w:rsid w:val="009740E5"/>
    <w:rsid w:val="009751AA"/>
    <w:rsid w:val="009765A1"/>
    <w:rsid w:val="009765AB"/>
    <w:rsid w:val="009766A9"/>
    <w:rsid w:val="00976BB6"/>
    <w:rsid w:val="00977D9E"/>
    <w:rsid w:val="009807A2"/>
    <w:rsid w:val="00980CF9"/>
    <w:rsid w:val="00980E91"/>
    <w:rsid w:val="00981047"/>
    <w:rsid w:val="00981966"/>
    <w:rsid w:val="00981E87"/>
    <w:rsid w:val="009830E0"/>
    <w:rsid w:val="0098322A"/>
    <w:rsid w:val="009848C1"/>
    <w:rsid w:val="00984DF9"/>
    <w:rsid w:val="00985289"/>
    <w:rsid w:val="0098644B"/>
    <w:rsid w:val="00986546"/>
    <w:rsid w:val="009866E9"/>
    <w:rsid w:val="009866F7"/>
    <w:rsid w:val="0098693A"/>
    <w:rsid w:val="00986E29"/>
    <w:rsid w:val="009872E2"/>
    <w:rsid w:val="009874CC"/>
    <w:rsid w:val="00987779"/>
    <w:rsid w:val="009879BE"/>
    <w:rsid w:val="00987A87"/>
    <w:rsid w:val="00987C28"/>
    <w:rsid w:val="00991ADC"/>
    <w:rsid w:val="00992745"/>
    <w:rsid w:val="00994DC2"/>
    <w:rsid w:val="00995251"/>
    <w:rsid w:val="00995803"/>
    <w:rsid w:val="00996D3B"/>
    <w:rsid w:val="00997138"/>
    <w:rsid w:val="00997F64"/>
    <w:rsid w:val="009A02F3"/>
    <w:rsid w:val="009A164A"/>
    <w:rsid w:val="009A18CA"/>
    <w:rsid w:val="009A1F41"/>
    <w:rsid w:val="009A26C9"/>
    <w:rsid w:val="009A2B55"/>
    <w:rsid w:val="009A44A1"/>
    <w:rsid w:val="009A45EE"/>
    <w:rsid w:val="009A49A2"/>
    <w:rsid w:val="009A505B"/>
    <w:rsid w:val="009A59CB"/>
    <w:rsid w:val="009A5A1A"/>
    <w:rsid w:val="009A5B7C"/>
    <w:rsid w:val="009A6602"/>
    <w:rsid w:val="009A69BB"/>
    <w:rsid w:val="009A7795"/>
    <w:rsid w:val="009B2694"/>
    <w:rsid w:val="009B298F"/>
    <w:rsid w:val="009B35CA"/>
    <w:rsid w:val="009B38D9"/>
    <w:rsid w:val="009B3C0B"/>
    <w:rsid w:val="009B3FF6"/>
    <w:rsid w:val="009B4583"/>
    <w:rsid w:val="009B460C"/>
    <w:rsid w:val="009B518A"/>
    <w:rsid w:val="009B7039"/>
    <w:rsid w:val="009B7D78"/>
    <w:rsid w:val="009C0595"/>
    <w:rsid w:val="009C05AC"/>
    <w:rsid w:val="009C1E62"/>
    <w:rsid w:val="009C3019"/>
    <w:rsid w:val="009C4153"/>
    <w:rsid w:val="009C52C9"/>
    <w:rsid w:val="009C5449"/>
    <w:rsid w:val="009C5996"/>
    <w:rsid w:val="009C5F48"/>
    <w:rsid w:val="009C5F55"/>
    <w:rsid w:val="009C7582"/>
    <w:rsid w:val="009C770F"/>
    <w:rsid w:val="009C7F66"/>
    <w:rsid w:val="009D170B"/>
    <w:rsid w:val="009D1A9B"/>
    <w:rsid w:val="009D233B"/>
    <w:rsid w:val="009D298A"/>
    <w:rsid w:val="009D3946"/>
    <w:rsid w:val="009D3C37"/>
    <w:rsid w:val="009D414F"/>
    <w:rsid w:val="009D69EF"/>
    <w:rsid w:val="009D6E43"/>
    <w:rsid w:val="009D71FA"/>
    <w:rsid w:val="009D74F3"/>
    <w:rsid w:val="009D7B28"/>
    <w:rsid w:val="009D7C1C"/>
    <w:rsid w:val="009E015C"/>
    <w:rsid w:val="009E029D"/>
    <w:rsid w:val="009E02C9"/>
    <w:rsid w:val="009E1A13"/>
    <w:rsid w:val="009E1D4C"/>
    <w:rsid w:val="009E1DF7"/>
    <w:rsid w:val="009E2442"/>
    <w:rsid w:val="009E24A5"/>
    <w:rsid w:val="009E2A92"/>
    <w:rsid w:val="009E40AD"/>
    <w:rsid w:val="009E499D"/>
    <w:rsid w:val="009E4CB3"/>
    <w:rsid w:val="009E6C01"/>
    <w:rsid w:val="009E7766"/>
    <w:rsid w:val="009F047C"/>
    <w:rsid w:val="009F0812"/>
    <w:rsid w:val="009F0C0A"/>
    <w:rsid w:val="009F12FE"/>
    <w:rsid w:val="009F1446"/>
    <w:rsid w:val="009F1D39"/>
    <w:rsid w:val="009F2C1A"/>
    <w:rsid w:val="009F2E14"/>
    <w:rsid w:val="009F3059"/>
    <w:rsid w:val="009F33D9"/>
    <w:rsid w:val="009F38C8"/>
    <w:rsid w:val="009F46C7"/>
    <w:rsid w:val="009F4FCA"/>
    <w:rsid w:val="009F574C"/>
    <w:rsid w:val="009F5B70"/>
    <w:rsid w:val="009F5DA1"/>
    <w:rsid w:val="009F61FD"/>
    <w:rsid w:val="009F657C"/>
    <w:rsid w:val="009F66E7"/>
    <w:rsid w:val="009F7996"/>
    <w:rsid w:val="00A00C6F"/>
    <w:rsid w:val="00A013F5"/>
    <w:rsid w:val="00A0147F"/>
    <w:rsid w:val="00A01B39"/>
    <w:rsid w:val="00A028B7"/>
    <w:rsid w:val="00A0304E"/>
    <w:rsid w:val="00A03991"/>
    <w:rsid w:val="00A03BD8"/>
    <w:rsid w:val="00A047BF"/>
    <w:rsid w:val="00A047D8"/>
    <w:rsid w:val="00A04A48"/>
    <w:rsid w:val="00A04D7D"/>
    <w:rsid w:val="00A04ECD"/>
    <w:rsid w:val="00A05864"/>
    <w:rsid w:val="00A06687"/>
    <w:rsid w:val="00A06C4A"/>
    <w:rsid w:val="00A06EE8"/>
    <w:rsid w:val="00A075DF"/>
    <w:rsid w:val="00A07BC7"/>
    <w:rsid w:val="00A07E42"/>
    <w:rsid w:val="00A10E41"/>
    <w:rsid w:val="00A12FE1"/>
    <w:rsid w:val="00A1352D"/>
    <w:rsid w:val="00A16001"/>
    <w:rsid w:val="00A16AEC"/>
    <w:rsid w:val="00A16CF3"/>
    <w:rsid w:val="00A16F79"/>
    <w:rsid w:val="00A16FA7"/>
    <w:rsid w:val="00A17730"/>
    <w:rsid w:val="00A203FA"/>
    <w:rsid w:val="00A21AB6"/>
    <w:rsid w:val="00A220F0"/>
    <w:rsid w:val="00A22663"/>
    <w:rsid w:val="00A2269A"/>
    <w:rsid w:val="00A24066"/>
    <w:rsid w:val="00A25481"/>
    <w:rsid w:val="00A256D6"/>
    <w:rsid w:val="00A27224"/>
    <w:rsid w:val="00A279E6"/>
    <w:rsid w:val="00A27A22"/>
    <w:rsid w:val="00A30C20"/>
    <w:rsid w:val="00A3296A"/>
    <w:rsid w:val="00A336DA"/>
    <w:rsid w:val="00A3406A"/>
    <w:rsid w:val="00A34197"/>
    <w:rsid w:val="00A343C9"/>
    <w:rsid w:val="00A34699"/>
    <w:rsid w:val="00A346EC"/>
    <w:rsid w:val="00A352EC"/>
    <w:rsid w:val="00A354C8"/>
    <w:rsid w:val="00A36CE2"/>
    <w:rsid w:val="00A37242"/>
    <w:rsid w:val="00A37558"/>
    <w:rsid w:val="00A37BB4"/>
    <w:rsid w:val="00A37F0D"/>
    <w:rsid w:val="00A402F4"/>
    <w:rsid w:val="00A40742"/>
    <w:rsid w:val="00A4207D"/>
    <w:rsid w:val="00A42169"/>
    <w:rsid w:val="00A438E0"/>
    <w:rsid w:val="00A44729"/>
    <w:rsid w:val="00A45CD0"/>
    <w:rsid w:val="00A463DB"/>
    <w:rsid w:val="00A46A8D"/>
    <w:rsid w:val="00A4706D"/>
    <w:rsid w:val="00A47A2B"/>
    <w:rsid w:val="00A51175"/>
    <w:rsid w:val="00A51254"/>
    <w:rsid w:val="00A53313"/>
    <w:rsid w:val="00A53C45"/>
    <w:rsid w:val="00A54B16"/>
    <w:rsid w:val="00A54D3C"/>
    <w:rsid w:val="00A55B77"/>
    <w:rsid w:val="00A55DBC"/>
    <w:rsid w:val="00A5653E"/>
    <w:rsid w:val="00A5678B"/>
    <w:rsid w:val="00A5758F"/>
    <w:rsid w:val="00A57822"/>
    <w:rsid w:val="00A60A18"/>
    <w:rsid w:val="00A60B3A"/>
    <w:rsid w:val="00A611A1"/>
    <w:rsid w:val="00A614B9"/>
    <w:rsid w:val="00A61639"/>
    <w:rsid w:val="00A61930"/>
    <w:rsid w:val="00A6223E"/>
    <w:rsid w:val="00A6237D"/>
    <w:rsid w:val="00A632C5"/>
    <w:rsid w:val="00A63B01"/>
    <w:rsid w:val="00A647E8"/>
    <w:rsid w:val="00A65D0C"/>
    <w:rsid w:val="00A663EE"/>
    <w:rsid w:val="00A700ED"/>
    <w:rsid w:val="00A726AE"/>
    <w:rsid w:val="00A72C2E"/>
    <w:rsid w:val="00A73C3B"/>
    <w:rsid w:val="00A73F76"/>
    <w:rsid w:val="00A74050"/>
    <w:rsid w:val="00A74D4E"/>
    <w:rsid w:val="00A753A2"/>
    <w:rsid w:val="00A756E8"/>
    <w:rsid w:val="00A7577B"/>
    <w:rsid w:val="00A75C3C"/>
    <w:rsid w:val="00A76C17"/>
    <w:rsid w:val="00A76E6B"/>
    <w:rsid w:val="00A77939"/>
    <w:rsid w:val="00A80944"/>
    <w:rsid w:val="00A809B3"/>
    <w:rsid w:val="00A80AC1"/>
    <w:rsid w:val="00A81236"/>
    <w:rsid w:val="00A81C1B"/>
    <w:rsid w:val="00A82505"/>
    <w:rsid w:val="00A832D7"/>
    <w:rsid w:val="00A842B6"/>
    <w:rsid w:val="00A858C4"/>
    <w:rsid w:val="00A87A3E"/>
    <w:rsid w:val="00A87ABC"/>
    <w:rsid w:val="00A906AB"/>
    <w:rsid w:val="00A91787"/>
    <w:rsid w:val="00A91E33"/>
    <w:rsid w:val="00A92794"/>
    <w:rsid w:val="00A93714"/>
    <w:rsid w:val="00A94C69"/>
    <w:rsid w:val="00A954A5"/>
    <w:rsid w:val="00A9582C"/>
    <w:rsid w:val="00A95B5C"/>
    <w:rsid w:val="00A95EB8"/>
    <w:rsid w:val="00A9674A"/>
    <w:rsid w:val="00A97C20"/>
    <w:rsid w:val="00AA1409"/>
    <w:rsid w:val="00AA2B69"/>
    <w:rsid w:val="00AA2D7B"/>
    <w:rsid w:val="00AA30B5"/>
    <w:rsid w:val="00AA30D6"/>
    <w:rsid w:val="00AA399B"/>
    <w:rsid w:val="00AA3D24"/>
    <w:rsid w:val="00AA478B"/>
    <w:rsid w:val="00AA4E6E"/>
    <w:rsid w:val="00AA5CC7"/>
    <w:rsid w:val="00AA744D"/>
    <w:rsid w:val="00AB056B"/>
    <w:rsid w:val="00AB09E2"/>
    <w:rsid w:val="00AB1277"/>
    <w:rsid w:val="00AB2249"/>
    <w:rsid w:val="00AB23B0"/>
    <w:rsid w:val="00AB2847"/>
    <w:rsid w:val="00AB35DF"/>
    <w:rsid w:val="00AB3B75"/>
    <w:rsid w:val="00AB466E"/>
    <w:rsid w:val="00AB4E14"/>
    <w:rsid w:val="00AB507D"/>
    <w:rsid w:val="00AB55D3"/>
    <w:rsid w:val="00AB5EAC"/>
    <w:rsid w:val="00AB6848"/>
    <w:rsid w:val="00AC10FA"/>
    <w:rsid w:val="00AC1E3B"/>
    <w:rsid w:val="00AC2B28"/>
    <w:rsid w:val="00AC3F3D"/>
    <w:rsid w:val="00AC4F03"/>
    <w:rsid w:val="00AC5605"/>
    <w:rsid w:val="00AC739C"/>
    <w:rsid w:val="00AC7CD4"/>
    <w:rsid w:val="00AD002E"/>
    <w:rsid w:val="00AD0DC1"/>
    <w:rsid w:val="00AD206F"/>
    <w:rsid w:val="00AD2130"/>
    <w:rsid w:val="00AD2818"/>
    <w:rsid w:val="00AD2E6D"/>
    <w:rsid w:val="00AD36F4"/>
    <w:rsid w:val="00AD3A33"/>
    <w:rsid w:val="00AD54CE"/>
    <w:rsid w:val="00AD749D"/>
    <w:rsid w:val="00AD7630"/>
    <w:rsid w:val="00AD79A0"/>
    <w:rsid w:val="00AE003D"/>
    <w:rsid w:val="00AE0463"/>
    <w:rsid w:val="00AE09A2"/>
    <w:rsid w:val="00AE09CC"/>
    <w:rsid w:val="00AE0C63"/>
    <w:rsid w:val="00AE0DC1"/>
    <w:rsid w:val="00AE185A"/>
    <w:rsid w:val="00AE2078"/>
    <w:rsid w:val="00AE25E5"/>
    <w:rsid w:val="00AE377F"/>
    <w:rsid w:val="00AE3F10"/>
    <w:rsid w:val="00AE3F75"/>
    <w:rsid w:val="00AE4203"/>
    <w:rsid w:val="00AE421B"/>
    <w:rsid w:val="00AE4DE9"/>
    <w:rsid w:val="00AE50CC"/>
    <w:rsid w:val="00AE525E"/>
    <w:rsid w:val="00AE5515"/>
    <w:rsid w:val="00AE5BC2"/>
    <w:rsid w:val="00AE67A9"/>
    <w:rsid w:val="00AF07A0"/>
    <w:rsid w:val="00AF147A"/>
    <w:rsid w:val="00AF15AE"/>
    <w:rsid w:val="00AF24DA"/>
    <w:rsid w:val="00AF27A0"/>
    <w:rsid w:val="00AF2C22"/>
    <w:rsid w:val="00AF358E"/>
    <w:rsid w:val="00AF518C"/>
    <w:rsid w:val="00AF529E"/>
    <w:rsid w:val="00AF60E7"/>
    <w:rsid w:val="00AF6225"/>
    <w:rsid w:val="00AF6411"/>
    <w:rsid w:val="00AF65D6"/>
    <w:rsid w:val="00AF6EA5"/>
    <w:rsid w:val="00AF7E85"/>
    <w:rsid w:val="00B00966"/>
    <w:rsid w:val="00B01366"/>
    <w:rsid w:val="00B016A3"/>
    <w:rsid w:val="00B02128"/>
    <w:rsid w:val="00B02354"/>
    <w:rsid w:val="00B05C4E"/>
    <w:rsid w:val="00B064E4"/>
    <w:rsid w:val="00B07CBF"/>
    <w:rsid w:val="00B106C8"/>
    <w:rsid w:val="00B10707"/>
    <w:rsid w:val="00B11507"/>
    <w:rsid w:val="00B11712"/>
    <w:rsid w:val="00B12E37"/>
    <w:rsid w:val="00B13670"/>
    <w:rsid w:val="00B143AD"/>
    <w:rsid w:val="00B14B2F"/>
    <w:rsid w:val="00B14C63"/>
    <w:rsid w:val="00B1595D"/>
    <w:rsid w:val="00B15A2D"/>
    <w:rsid w:val="00B16043"/>
    <w:rsid w:val="00B164BC"/>
    <w:rsid w:val="00B167F6"/>
    <w:rsid w:val="00B1694F"/>
    <w:rsid w:val="00B16D46"/>
    <w:rsid w:val="00B1728F"/>
    <w:rsid w:val="00B202C5"/>
    <w:rsid w:val="00B2067E"/>
    <w:rsid w:val="00B2183F"/>
    <w:rsid w:val="00B21AB6"/>
    <w:rsid w:val="00B234FA"/>
    <w:rsid w:val="00B239B7"/>
    <w:rsid w:val="00B23D68"/>
    <w:rsid w:val="00B23F2B"/>
    <w:rsid w:val="00B246CA"/>
    <w:rsid w:val="00B24ED7"/>
    <w:rsid w:val="00B25905"/>
    <w:rsid w:val="00B25CCB"/>
    <w:rsid w:val="00B26250"/>
    <w:rsid w:val="00B26AF9"/>
    <w:rsid w:val="00B26E43"/>
    <w:rsid w:val="00B27542"/>
    <w:rsid w:val="00B30DEF"/>
    <w:rsid w:val="00B3128A"/>
    <w:rsid w:val="00B31D28"/>
    <w:rsid w:val="00B32631"/>
    <w:rsid w:val="00B3282B"/>
    <w:rsid w:val="00B3361E"/>
    <w:rsid w:val="00B34CF8"/>
    <w:rsid w:val="00B34E3A"/>
    <w:rsid w:val="00B35327"/>
    <w:rsid w:val="00B36FE2"/>
    <w:rsid w:val="00B3720D"/>
    <w:rsid w:val="00B37338"/>
    <w:rsid w:val="00B37458"/>
    <w:rsid w:val="00B379A6"/>
    <w:rsid w:val="00B403A7"/>
    <w:rsid w:val="00B40AA8"/>
    <w:rsid w:val="00B41905"/>
    <w:rsid w:val="00B41A51"/>
    <w:rsid w:val="00B41E15"/>
    <w:rsid w:val="00B422E6"/>
    <w:rsid w:val="00B42ECC"/>
    <w:rsid w:val="00B43DF4"/>
    <w:rsid w:val="00B44227"/>
    <w:rsid w:val="00B46436"/>
    <w:rsid w:val="00B46892"/>
    <w:rsid w:val="00B46C54"/>
    <w:rsid w:val="00B46DF7"/>
    <w:rsid w:val="00B50437"/>
    <w:rsid w:val="00B50758"/>
    <w:rsid w:val="00B508D8"/>
    <w:rsid w:val="00B51C7D"/>
    <w:rsid w:val="00B52C82"/>
    <w:rsid w:val="00B53059"/>
    <w:rsid w:val="00B54F52"/>
    <w:rsid w:val="00B556C3"/>
    <w:rsid w:val="00B5577A"/>
    <w:rsid w:val="00B55A56"/>
    <w:rsid w:val="00B55F1A"/>
    <w:rsid w:val="00B55F7A"/>
    <w:rsid w:val="00B57C7E"/>
    <w:rsid w:val="00B57D5D"/>
    <w:rsid w:val="00B6030F"/>
    <w:rsid w:val="00B608BF"/>
    <w:rsid w:val="00B612E2"/>
    <w:rsid w:val="00B62CD5"/>
    <w:rsid w:val="00B63428"/>
    <w:rsid w:val="00B648BD"/>
    <w:rsid w:val="00B65E23"/>
    <w:rsid w:val="00B66023"/>
    <w:rsid w:val="00B664AC"/>
    <w:rsid w:val="00B66A8E"/>
    <w:rsid w:val="00B673DB"/>
    <w:rsid w:val="00B67929"/>
    <w:rsid w:val="00B67CB3"/>
    <w:rsid w:val="00B70306"/>
    <w:rsid w:val="00B70AA9"/>
    <w:rsid w:val="00B71698"/>
    <w:rsid w:val="00B71E86"/>
    <w:rsid w:val="00B7292F"/>
    <w:rsid w:val="00B730E9"/>
    <w:rsid w:val="00B74516"/>
    <w:rsid w:val="00B749AF"/>
    <w:rsid w:val="00B74C3C"/>
    <w:rsid w:val="00B75075"/>
    <w:rsid w:val="00B75CB3"/>
    <w:rsid w:val="00B763FA"/>
    <w:rsid w:val="00B766C5"/>
    <w:rsid w:val="00B8193B"/>
    <w:rsid w:val="00B81FDE"/>
    <w:rsid w:val="00B82A7B"/>
    <w:rsid w:val="00B83B6F"/>
    <w:rsid w:val="00B846B8"/>
    <w:rsid w:val="00B86C69"/>
    <w:rsid w:val="00B86E68"/>
    <w:rsid w:val="00B879A2"/>
    <w:rsid w:val="00B87BDF"/>
    <w:rsid w:val="00B912E3"/>
    <w:rsid w:val="00B9202F"/>
    <w:rsid w:val="00B9303E"/>
    <w:rsid w:val="00B93102"/>
    <w:rsid w:val="00B93336"/>
    <w:rsid w:val="00B941B8"/>
    <w:rsid w:val="00B9471C"/>
    <w:rsid w:val="00B965BA"/>
    <w:rsid w:val="00B967F0"/>
    <w:rsid w:val="00B96DAD"/>
    <w:rsid w:val="00B97443"/>
    <w:rsid w:val="00BA1098"/>
    <w:rsid w:val="00BA213D"/>
    <w:rsid w:val="00BA24C3"/>
    <w:rsid w:val="00BA2D7E"/>
    <w:rsid w:val="00BA2FA7"/>
    <w:rsid w:val="00BA6396"/>
    <w:rsid w:val="00BA6DAD"/>
    <w:rsid w:val="00BA764F"/>
    <w:rsid w:val="00BA7EAD"/>
    <w:rsid w:val="00BB07CA"/>
    <w:rsid w:val="00BB144E"/>
    <w:rsid w:val="00BB1C18"/>
    <w:rsid w:val="00BB2065"/>
    <w:rsid w:val="00BB3C58"/>
    <w:rsid w:val="00BB3EB7"/>
    <w:rsid w:val="00BB566A"/>
    <w:rsid w:val="00BB582A"/>
    <w:rsid w:val="00BB5EA4"/>
    <w:rsid w:val="00BB688B"/>
    <w:rsid w:val="00BB7A9D"/>
    <w:rsid w:val="00BB7DA5"/>
    <w:rsid w:val="00BC1928"/>
    <w:rsid w:val="00BC2A82"/>
    <w:rsid w:val="00BC2F22"/>
    <w:rsid w:val="00BC3342"/>
    <w:rsid w:val="00BC335E"/>
    <w:rsid w:val="00BC3AAF"/>
    <w:rsid w:val="00BC3E7F"/>
    <w:rsid w:val="00BC474E"/>
    <w:rsid w:val="00BC490C"/>
    <w:rsid w:val="00BC5380"/>
    <w:rsid w:val="00BC7F7D"/>
    <w:rsid w:val="00BD0701"/>
    <w:rsid w:val="00BD0714"/>
    <w:rsid w:val="00BD0C02"/>
    <w:rsid w:val="00BD1362"/>
    <w:rsid w:val="00BD18BF"/>
    <w:rsid w:val="00BD1AFF"/>
    <w:rsid w:val="00BD23DD"/>
    <w:rsid w:val="00BD268A"/>
    <w:rsid w:val="00BD3017"/>
    <w:rsid w:val="00BD309C"/>
    <w:rsid w:val="00BD3504"/>
    <w:rsid w:val="00BD37EE"/>
    <w:rsid w:val="00BD423D"/>
    <w:rsid w:val="00BD5532"/>
    <w:rsid w:val="00BE018C"/>
    <w:rsid w:val="00BE0D2F"/>
    <w:rsid w:val="00BE0D5A"/>
    <w:rsid w:val="00BE0DC0"/>
    <w:rsid w:val="00BE1352"/>
    <w:rsid w:val="00BE2261"/>
    <w:rsid w:val="00BE45F5"/>
    <w:rsid w:val="00BE52B8"/>
    <w:rsid w:val="00BE5D64"/>
    <w:rsid w:val="00BE6CE1"/>
    <w:rsid w:val="00BE7996"/>
    <w:rsid w:val="00BE7E82"/>
    <w:rsid w:val="00BF07F9"/>
    <w:rsid w:val="00BF12E0"/>
    <w:rsid w:val="00BF1C87"/>
    <w:rsid w:val="00BF346C"/>
    <w:rsid w:val="00BF43C3"/>
    <w:rsid w:val="00BF55E9"/>
    <w:rsid w:val="00BF5B0C"/>
    <w:rsid w:val="00BF5B3C"/>
    <w:rsid w:val="00BF5BF9"/>
    <w:rsid w:val="00BF5F39"/>
    <w:rsid w:val="00BF60F7"/>
    <w:rsid w:val="00BF6605"/>
    <w:rsid w:val="00BF6A53"/>
    <w:rsid w:val="00BF7682"/>
    <w:rsid w:val="00C00744"/>
    <w:rsid w:val="00C01E14"/>
    <w:rsid w:val="00C02098"/>
    <w:rsid w:val="00C029E4"/>
    <w:rsid w:val="00C02D8F"/>
    <w:rsid w:val="00C036BA"/>
    <w:rsid w:val="00C03BEB"/>
    <w:rsid w:val="00C03D4B"/>
    <w:rsid w:val="00C03DCF"/>
    <w:rsid w:val="00C04F36"/>
    <w:rsid w:val="00C055F1"/>
    <w:rsid w:val="00C0593D"/>
    <w:rsid w:val="00C06AFF"/>
    <w:rsid w:val="00C06D8C"/>
    <w:rsid w:val="00C07266"/>
    <w:rsid w:val="00C07960"/>
    <w:rsid w:val="00C07ACF"/>
    <w:rsid w:val="00C100CA"/>
    <w:rsid w:val="00C10419"/>
    <w:rsid w:val="00C10703"/>
    <w:rsid w:val="00C115DA"/>
    <w:rsid w:val="00C11BF3"/>
    <w:rsid w:val="00C12EF7"/>
    <w:rsid w:val="00C13A56"/>
    <w:rsid w:val="00C14FE5"/>
    <w:rsid w:val="00C1620E"/>
    <w:rsid w:val="00C17305"/>
    <w:rsid w:val="00C17D5C"/>
    <w:rsid w:val="00C221AB"/>
    <w:rsid w:val="00C22414"/>
    <w:rsid w:val="00C22DF6"/>
    <w:rsid w:val="00C233D6"/>
    <w:rsid w:val="00C23C8D"/>
    <w:rsid w:val="00C23CEF"/>
    <w:rsid w:val="00C24242"/>
    <w:rsid w:val="00C256DA"/>
    <w:rsid w:val="00C26456"/>
    <w:rsid w:val="00C26BBC"/>
    <w:rsid w:val="00C26CAF"/>
    <w:rsid w:val="00C303EA"/>
    <w:rsid w:val="00C31C29"/>
    <w:rsid w:val="00C31D90"/>
    <w:rsid w:val="00C34017"/>
    <w:rsid w:val="00C3462D"/>
    <w:rsid w:val="00C3669D"/>
    <w:rsid w:val="00C36FA1"/>
    <w:rsid w:val="00C37BCF"/>
    <w:rsid w:val="00C40292"/>
    <w:rsid w:val="00C40504"/>
    <w:rsid w:val="00C409B5"/>
    <w:rsid w:val="00C415DA"/>
    <w:rsid w:val="00C41772"/>
    <w:rsid w:val="00C4217D"/>
    <w:rsid w:val="00C42ABC"/>
    <w:rsid w:val="00C430DF"/>
    <w:rsid w:val="00C438CE"/>
    <w:rsid w:val="00C46AF6"/>
    <w:rsid w:val="00C46C93"/>
    <w:rsid w:val="00C50E1D"/>
    <w:rsid w:val="00C521BD"/>
    <w:rsid w:val="00C52EF9"/>
    <w:rsid w:val="00C530EB"/>
    <w:rsid w:val="00C531A5"/>
    <w:rsid w:val="00C53298"/>
    <w:rsid w:val="00C55336"/>
    <w:rsid w:val="00C55CDC"/>
    <w:rsid w:val="00C565BA"/>
    <w:rsid w:val="00C56F1A"/>
    <w:rsid w:val="00C60523"/>
    <w:rsid w:val="00C60760"/>
    <w:rsid w:val="00C616D8"/>
    <w:rsid w:val="00C6231D"/>
    <w:rsid w:val="00C62EEF"/>
    <w:rsid w:val="00C64687"/>
    <w:rsid w:val="00C64DEC"/>
    <w:rsid w:val="00C65DF0"/>
    <w:rsid w:val="00C676A5"/>
    <w:rsid w:val="00C679B5"/>
    <w:rsid w:val="00C72B5D"/>
    <w:rsid w:val="00C72CFB"/>
    <w:rsid w:val="00C73B13"/>
    <w:rsid w:val="00C7513E"/>
    <w:rsid w:val="00C75FD7"/>
    <w:rsid w:val="00C76971"/>
    <w:rsid w:val="00C77A51"/>
    <w:rsid w:val="00C80139"/>
    <w:rsid w:val="00C801F9"/>
    <w:rsid w:val="00C802FC"/>
    <w:rsid w:val="00C808F2"/>
    <w:rsid w:val="00C80F3D"/>
    <w:rsid w:val="00C82587"/>
    <w:rsid w:val="00C826AB"/>
    <w:rsid w:val="00C830ED"/>
    <w:rsid w:val="00C8334A"/>
    <w:rsid w:val="00C835EA"/>
    <w:rsid w:val="00C85FBA"/>
    <w:rsid w:val="00C869A4"/>
    <w:rsid w:val="00C87D40"/>
    <w:rsid w:val="00C87D4A"/>
    <w:rsid w:val="00C90BDE"/>
    <w:rsid w:val="00C90E25"/>
    <w:rsid w:val="00C91849"/>
    <w:rsid w:val="00C91EA2"/>
    <w:rsid w:val="00C93873"/>
    <w:rsid w:val="00C9487E"/>
    <w:rsid w:val="00C94D8F"/>
    <w:rsid w:val="00C95691"/>
    <w:rsid w:val="00C962E4"/>
    <w:rsid w:val="00C96699"/>
    <w:rsid w:val="00C97A59"/>
    <w:rsid w:val="00C97B4F"/>
    <w:rsid w:val="00CA0B06"/>
    <w:rsid w:val="00CA0FA9"/>
    <w:rsid w:val="00CA10B5"/>
    <w:rsid w:val="00CA146F"/>
    <w:rsid w:val="00CA3295"/>
    <w:rsid w:val="00CA34B4"/>
    <w:rsid w:val="00CA3BE2"/>
    <w:rsid w:val="00CA3BF0"/>
    <w:rsid w:val="00CA70DD"/>
    <w:rsid w:val="00CA7362"/>
    <w:rsid w:val="00CB03D6"/>
    <w:rsid w:val="00CB04B2"/>
    <w:rsid w:val="00CB0DA0"/>
    <w:rsid w:val="00CB118E"/>
    <w:rsid w:val="00CB2B20"/>
    <w:rsid w:val="00CB2E0B"/>
    <w:rsid w:val="00CB57B3"/>
    <w:rsid w:val="00CB604B"/>
    <w:rsid w:val="00CB6608"/>
    <w:rsid w:val="00CB6CB1"/>
    <w:rsid w:val="00CB7170"/>
    <w:rsid w:val="00CC0575"/>
    <w:rsid w:val="00CC0694"/>
    <w:rsid w:val="00CC10AC"/>
    <w:rsid w:val="00CC153E"/>
    <w:rsid w:val="00CC1D6A"/>
    <w:rsid w:val="00CC1DC0"/>
    <w:rsid w:val="00CC38E1"/>
    <w:rsid w:val="00CC425A"/>
    <w:rsid w:val="00CC4551"/>
    <w:rsid w:val="00CC67A1"/>
    <w:rsid w:val="00CC70B2"/>
    <w:rsid w:val="00CC7EB2"/>
    <w:rsid w:val="00CD0C56"/>
    <w:rsid w:val="00CD2BAB"/>
    <w:rsid w:val="00CD34DD"/>
    <w:rsid w:val="00CD390C"/>
    <w:rsid w:val="00CD432B"/>
    <w:rsid w:val="00CD4B28"/>
    <w:rsid w:val="00CD4EC4"/>
    <w:rsid w:val="00CD4F0C"/>
    <w:rsid w:val="00CE13E2"/>
    <w:rsid w:val="00CE20C4"/>
    <w:rsid w:val="00CE32FB"/>
    <w:rsid w:val="00CE44A0"/>
    <w:rsid w:val="00CE4748"/>
    <w:rsid w:val="00CE520F"/>
    <w:rsid w:val="00CE6C27"/>
    <w:rsid w:val="00CE6E84"/>
    <w:rsid w:val="00CE70A6"/>
    <w:rsid w:val="00CE7C8D"/>
    <w:rsid w:val="00CE7DBB"/>
    <w:rsid w:val="00CE7E04"/>
    <w:rsid w:val="00CF10CC"/>
    <w:rsid w:val="00CF2468"/>
    <w:rsid w:val="00CF37A8"/>
    <w:rsid w:val="00CF3CE4"/>
    <w:rsid w:val="00CF4241"/>
    <w:rsid w:val="00CF49A2"/>
    <w:rsid w:val="00CF6E6B"/>
    <w:rsid w:val="00CF7314"/>
    <w:rsid w:val="00CF7446"/>
    <w:rsid w:val="00CF745C"/>
    <w:rsid w:val="00D00DCC"/>
    <w:rsid w:val="00D010DF"/>
    <w:rsid w:val="00D01142"/>
    <w:rsid w:val="00D01292"/>
    <w:rsid w:val="00D01A6D"/>
    <w:rsid w:val="00D034E4"/>
    <w:rsid w:val="00D040D6"/>
    <w:rsid w:val="00D044D1"/>
    <w:rsid w:val="00D0485B"/>
    <w:rsid w:val="00D05119"/>
    <w:rsid w:val="00D063F9"/>
    <w:rsid w:val="00D06437"/>
    <w:rsid w:val="00D06771"/>
    <w:rsid w:val="00D06A30"/>
    <w:rsid w:val="00D10444"/>
    <w:rsid w:val="00D10DC4"/>
    <w:rsid w:val="00D11532"/>
    <w:rsid w:val="00D11D73"/>
    <w:rsid w:val="00D12078"/>
    <w:rsid w:val="00D12D14"/>
    <w:rsid w:val="00D13123"/>
    <w:rsid w:val="00D131AF"/>
    <w:rsid w:val="00D13AF1"/>
    <w:rsid w:val="00D158FF"/>
    <w:rsid w:val="00D1677A"/>
    <w:rsid w:val="00D167A8"/>
    <w:rsid w:val="00D1694F"/>
    <w:rsid w:val="00D16BF0"/>
    <w:rsid w:val="00D176C6"/>
    <w:rsid w:val="00D20774"/>
    <w:rsid w:val="00D2247F"/>
    <w:rsid w:val="00D2309A"/>
    <w:rsid w:val="00D23383"/>
    <w:rsid w:val="00D24F83"/>
    <w:rsid w:val="00D26B55"/>
    <w:rsid w:val="00D26FEB"/>
    <w:rsid w:val="00D2704A"/>
    <w:rsid w:val="00D27083"/>
    <w:rsid w:val="00D271AC"/>
    <w:rsid w:val="00D27E1D"/>
    <w:rsid w:val="00D30376"/>
    <w:rsid w:val="00D31D62"/>
    <w:rsid w:val="00D32673"/>
    <w:rsid w:val="00D33317"/>
    <w:rsid w:val="00D33F43"/>
    <w:rsid w:val="00D340BA"/>
    <w:rsid w:val="00D34188"/>
    <w:rsid w:val="00D3432E"/>
    <w:rsid w:val="00D34E68"/>
    <w:rsid w:val="00D353EF"/>
    <w:rsid w:val="00D35484"/>
    <w:rsid w:val="00D401CA"/>
    <w:rsid w:val="00D4151D"/>
    <w:rsid w:val="00D416FE"/>
    <w:rsid w:val="00D421E7"/>
    <w:rsid w:val="00D42DCA"/>
    <w:rsid w:val="00D436E8"/>
    <w:rsid w:val="00D44E35"/>
    <w:rsid w:val="00D44F50"/>
    <w:rsid w:val="00D450A0"/>
    <w:rsid w:val="00D46027"/>
    <w:rsid w:val="00D46349"/>
    <w:rsid w:val="00D46C25"/>
    <w:rsid w:val="00D47997"/>
    <w:rsid w:val="00D47FB3"/>
    <w:rsid w:val="00D50691"/>
    <w:rsid w:val="00D51E30"/>
    <w:rsid w:val="00D5264A"/>
    <w:rsid w:val="00D528A8"/>
    <w:rsid w:val="00D529AA"/>
    <w:rsid w:val="00D53BB7"/>
    <w:rsid w:val="00D5474E"/>
    <w:rsid w:val="00D549A8"/>
    <w:rsid w:val="00D5537C"/>
    <w:rsid w:val="00D55F13"/>
    <w:rsid w:val="00D560C7"/>
    <w:rsid w:val="00D56630"/>
    <w:rsid w:val="00D574BE"/>
    <w:rsid w:val="00D575BB"/>
    <w:rsid w:val="00D6011C"/>
    <w:rsid w:val="00D60B0A"/>
    <w:rsid w:val="00D60CCE"/>
    <w:rsid w:val="00D60F86"/>
    <w:rsid w:val="00D616C4"/>
    <w:rsid w:val="00D61B00"/>
    <w:rsid w:val="00D626D2"/>
    <w:rsid w:val="00D63101"/>
    <w:rsid w:val="00D63319"/>
    <w:rsid w:val="00D639D9"/>
    <w:rsid w:val="00D64742"/>
    <w:rsid w:val="00D6548E"/>
    <w:rsid w:val="00D656B6"/>
    <w:rsid w:val="00D6592F"/>
    <w:rsid w:val="00D6594E"/>
    <w:rsid w:val="00D65A25"/>
    <w:rsid w:val="00D65F14"/>
    <w:rsid w:val="00D66C3E"/>
    <w:rsid w:val="00D7115D"/>
    <w:rsid w:val="00D71BB4"/>
    <w:rsid w:val="00D71EA0"/>
    <w:rsid w:val="00D7270B"/>
    <w:rsid w:val="00D727CE"/>
    <w:rsid w:val="00D72A4A"/>
    <w:rsid w:val="00D72E30"/>
    <w:rsid w:val="00D73002"/>
    <w:rsid w:val="00D73C07"/>
    <w:rsid w:val="00D75BBB"/>
    <w:rsid w:val="00D760AA"/>
    <w:rsid w:val="00D76284"/>
    <w:rsid w:val="00D7646F"/>
    <w:rsid w:val="00D767A1"/>
    <w:rsid w:val="00D778A6"/>
    <w:rsid w:val="00D8061E"/>
    <w:rsid w:val="00D80643"/>
    <w:rsid w:val="00D8087C"/>
    <w:rsid w:val="00D80ED5"/>
    <w:rsid w:val="00D82A88"/>
    <w:rsid w:val="00D83A4F"/>
    <w:rsid w:val="00D84E86"/>
    <w:rsid w:val="00D85133"/>
    <w:rsid w:val="00D85818"/>
    <w:rsid w:val="00D8641B"/>
    <w:rsid w:val="00D90176"/>
    <w:rsid w:val="00D906CA"/>
    <w:rsid w:val="00D90B3C"/>
    <w:rsid w:val="00D90EA4"/>
    <w:rsid w:val="00D928B0"/>
    <w:rsid w:val="00D92BDE"/>
    <w:rsid w:val="00D93495"/>
    <w:rsid w:val="00D934E1"/>
    <w:rsid w:val="00D93725"/>
    <w:rsid w:val="00D93D4B"/>
    <w:rsid w:val="00D945AB"/>
    <w:rsid w:val="00D9544D"/>
    <w:rsid w:val="00D961AD"/>
    <w:rsid w:val="00D97EFF"/>
    <w:rsid w:val="00DA0C76"/>
    <w:rsid w:val="00DA1D57"/>
    <w:rsid w:val="00DA207F"/>
    <w:rsid w:val="00DA2C0B"/>
    <w:rsid w:val="00DA2F2E"/>
    <w:rsid w:val="00DA34CF"/>
    <w:rsid w:val="00DA3E66"/>
    <w:rsid w:val="00DA48AE"/>
    <w:rsid w:val="00DA4B46"/>
    <w:rsid w:val="00DA566C"/>
    <w:rsid w:val="00DA6E9B"/>
    <w:rsid w:val="00DA70DD"/>
    <w:rsid w:val="00DB029B"/>
    <w:rsid w:val="00DB033F"/>
    <w:rsid w:val="00DB0566"/>
    <w:rsid w:val="00DB13EC"/>
    <w:rsid w:val="00DB15ED"/>
    <w:rsid w:val="00DB17FD"/>
    <w:rsid w:val="00DB1D41"/>
    <w:rsid w:val="00DB4669"/>
    <w:rsid w:val="00DB4971"/>
    <w:rsid w:val="00DB6F61"/>
    <w:rsid w:val="00DB7CF9"/>
    <w:rsid w:val="00DB7DC1"/>
    <w:rsid w:val="00DC034A"/>
    <w:rsid w:val="00DC29F6"/>
    <w:rsid w:val="00DC2F08"/>
    <w:rsid w:val="00DC54CF"/>
    <w:rsid w:val="00DC566E"/>
    <w:rsid w:val="00DC61C6"/>
    <w:rsid w:val="00DC6609"/>
    <w:rsid w:val="00DC68B3"/>
    <w:rsid w:val="00DC6A83"/>
    <w:rsid w:val="00DC7E71"/>
    <w:rsid w:val="00DD086B"/>
    <w:rsid w:val="00DD0AD6"/>
    <w:rsid w:val="00DD0E83"/>
    <w:rsid w:val="00DD12D4"/>
    <w:rsid w:val="00DD1860"/>
    <w:rsid w:val="00DD1E8C"/>
    <w:rsid w:val="00DD1FBB"/>
    <w:rsid w:val="00DD239E"/>
    <w:rsid w:val="00DD23BB"/>
    <w:rsid w:val="00DD2D76"/>
    <w:rsid w:val="00DD45D7"/>
    <w:rsid w:val="00DD4C3C"/>
    <w:rsid w:val="00DD5164"/>
    <w:rsid w:val="00DD5901"/>
    <w:rsid w:val="00DD673D"/>
    <w:rsid w:val="00DD70BE"/>
    <w:rsid w:val="00DD7C21"/>
    <w:rsid w:val="00DE021F"/>
    <w:rsid w:val="00DE0442"/>
    <w:rsid w:val="00DE05B8"/>
    <w:rsid w:val="00DE27D4"/>
    <w:rsid w:val="00DE2865"/>
    <w:rsid w:val="00DE4020"/>
    <w:rsid w:val="00DE4117"/>
    <w:rsid w:val="00DE52DF"/>
    <w:rsid w:val="00DE5BBE"/>
    <w:rsid w:val="00DE6710"/>
    <w:rsid w:val="00DE6E1F"/>
    <w:rsid w:val="00DE7052"/>
    <w:rsid w:val="00DE70EE"/>
    <w:rsid w:val="00DF09D5"/>
    <w:rsid w:val="00DF0A06"/>
    <w:rsid w:val="00DF1224"/>
    <w:rsid w:val="00DF1449"/>
    <w:rsid w:val="00DF1E32"/>
    <w:rsid w:val="00DF20A8"/>
    <w:rsid w:val="00DF268F"/>
    <w:rsid w:val="00DF490D"/>
    <w:rsid w:val="00DF4D5D"/>
    <w:rsid w:val="00DF4E44"/>
    <w:rsid w:val="00DF52A4"/>
    <w:rsid w:val="00DF537D"/>
    <w:rsid w:val="00DF5E30"/>
    <w:rsid w:val="00DF66A3"/>
    <w:rsid w:val="00DF686A"/>
    <w:rsid w:val="00DF6EE7"/>
    <w:rsid w:val="00DF7AE7"/>
    <w:rsid w:val="00E00B70"/>
    <w:rsid w:val="00E015CA"/>
    <w:rsid w:val="00E02C3C"/>
    <w:rsid w:val="00E031A5"/>
    <w:rsid w:val="00E032F7"/>
    <w:rsid w:val="00E0343E"/>
    <w:rsid w:val="00E0384A"/>
    <w:rsid w:val="00E046D1"/>
    <w:rsid w:val="00E06AB0"/>
    <w:rsid w:val="00E06D7F"/>
    <w:rsid w:val="00E075C9"/>
    <w:rsid w:val="00E0798E"/>
    <w:rsid w:val="00E1176A"/>
    <w:rsid w:val="00E11773"/>
    <w:rsid w:val="00E12550"/>
    <w:rsid w:val="00E13637"/>
    <w:rsid w:val="00E136D8"/>
    <w:rsid w:val="00E1374B"/>
    <w:rsid w:val="00E1396C"/>
    <w:rsid w:val="00E15039"/>
    <w:rsid w:val="00E1628C"/>
    <w:rsid w:val="00E1635F"/>
    <w:rsid w:val="00E175D3"/>
    <w:rsid w:val="00E17902"/>
    <w:rsid w:val="00E2001F"/>
    <w:rsid w:val="00E23EF5"/>
    <w:rsid w:val="00E247FB"/>
    <w:rsid w:val="00E250A5"/>
    <w:rsid w:val="00E25AAE"/>
    <w:rsid w:val="00E25CA7"/>
    <w:rsid w:val="00E25E7D"/>
    <w:rsid w:val="00E25EE8"/>
    <w:rsid w:val="00E261AE"/>
    <w:rsid w:val="00E26BDB"/>
    <w:rsid w:val="00E3004A"/>
    <w:rsid w:val="00E303F9"/>
    <w:rsid w:val="00E30ACF"/>
    <w:rsid w:val="00E30BE2"/>
    <w:rsid w:val="00E30C96"/>
    <w:rsid w:val="00E31D28"/>
    <w:rsid w:val="00E322A4"/>
    <w:rsid w:val="00E33AF9"/>
    <w:rsid w:val="00E340D2"/>
    <w:rsid w:val="00E34E44"/>
    <w:rsid w:val="00E34FEF"/>
    <w:rsid w:val="00E354C8"/>
    <w:rsid w:val="00E3553B"/>
    <w:rsid w:val="00E35561"/>
    <w:rsid w:val="00E355A4"/>
    <w:rsid w:val="00E35D64"/>
    <w:rsid w:val="00E35EEE"/>
    <w:rsid w:val="00E3651F"/>
    <w:rsid w:val="00E368E5"/>
    <w:rsid w:val="00E371D3"/>
    <w:rsid w:val="00E403BA"/>
    <w:rsid w:val="00E40DBB"/>
    <w:rsid w:val="00E41526"/>
    <w:rsid w:val="00E422EF"/>
    <w:rsid w:val="00E434D5"/>
    <w:rsid w:val="00E44256"/>
    <w:rsid w:val="00E44B02"/>
    <w:rsid w:val="00E44CA8"/>
    <w:rsid w:val="00E44EC7"/>
    <w:rsid w:val="00E45617"/>
    <w:rsid w:val="00E45622"/>
    <w:rsid w:val="00E46639"/>
    <w:rsid w:val="00E47892"/>
    <w:rsid w:val="00E47E11"/>
    <w:rsid w:val="00E50622"/>
    <w:rsid w:val="00E50DB1"/>
    <w:rsid w:val="00E51324"/>
    <w:rsid w:val="00E53B45"/>
    <w:rsid w:val="00E540FC"/>
    <w:rsid w:val="00E55C3D"/>
    <w:rsid w:val="00E562A2"/>
    <w:rsid w:val="00E56306"/>
    <w:rsid w:val="00E567F4"/>
    <w:rsid w:val="00E575EA"/>
    <w:rsid w:val="00E57932"/>
    <w:rsid w:val="00E61412"/>
    <w:rsid w:val="00E61AD8"/>
    <w:rsid w:val="00E622B7"/>
    <w:rsid w:val="00E628E0"/>
    <w:rsid w:val="00E62C3A"/>
    <w:rsid w:val="00E63839"/>
    <w:rsid w:val="00E64C5F"/>
    <w:rsid w:val="00E64DA4"/>
    <w:rsid w:val="00E651F1"/>
    <w:rsid w:val="00E666C2"/>
    <w:rsid w:val="00E6676C"/>
    <w:rsid w:val="00E669ED"/>
    <w:rsid w:val="00E67C9F"/>
    <w:rsid w:val="00E67E20"/>
    <w:rsid w:val="00E70958"/>
    <w:rsid w:val="00E72B10"/>
    <w:rsid w:val="00E72B5D"/>
    <w:rsid w:val="00E73C19"/>
    <w:rsid w:val="00E75D2C"/>
    <w:rsid w:val="00E76DC1"/>
    <w:rsid w:val="00E76DE2"/>
    <w:rsid w:val="00E809BB"/>
    <w:rsid w:val="00E81F53"/>
    <w:rsid w:val="00E845DB"/>
    <w:rsid w:val="00E84AAD"/>
    <w:rsid w:val="00E852D0"/>
    <w:rsid w:val="00E85671"/>
    <w:rsid w:val="00E85A69"/>
    <w:rsid w:val="00E8688B"/>
    <w:rsid w:val="00E86BCE"/>
    <w:rsid w:val="00E875AE"/>
    <w:rsid w:val="00E9146D"/>
    <w:rsid w:val="00E91C28"/>
    <w:rsid w:val="00E94236"/>
    <w:rsid w:val="00E9618E"/>
    <w:rsid w:val="00E96296"/>
    <w:rsid w:val="00E963D4"/>
    <w:rsid w:val="00E96D00"/>
    <w:rsid w:val="00EA10D8"/>
    <w:rsid w:val="00EA110A"/>
    <w:rsid w:val="00EA19B1"/>
    <w:rsid w:val="00EA1AE9"/>
    <w:rsid w:val="00EA1FC9"/>
    <w:rsid w:val="00EA230E"/>
    <w:rsid w:val="00EA23F1"/>
    <w:rsid w:val="00EA3D13"/>
    <w:rsid w:val="00EA40F1"/>
    <w:rsid w:val="00EA4477"/>
    <w:rsid w:val="00EA5F51"/>
    <w:rsid w:val="00EA70C9"/>
    <w:rsid w:val="00EA78E2"/>
    <w:rsid w:val="00EA7C7B"/>
    <w:rsid w:val="00EB059B"/>
    <w:rsid w:val="00EB0CA8"/>
    <w:rsid w:val="00EB2400"/>
    <w:rsid w:val="00EB2936"/>
    <w:rsid w:val="00EB2AB1"/>
    <w:rsid w:val="00EB32B7"/>
    <w:rsid w:val="00EB3A49"/>
    <w:rsid w:val="00EB3FD7"/>
    <w:rsid w:val="00EB4250"/>
    <w:rsid w:val="00EB514E"/>
    <w:rsid w:val="00EB5461"/>
    <w:rsid w:val="00EB612A"/>
    <w:rsid w:val="00EB65A7"/>
    <w:rsid w:val="00EB79E2"/>
    <w:rsid w:val="00EC056B"/>
    <w:rsid w:val="00EC132C"/>
    <w:rsid w:val="00EC2387"/>
    <w:rsid w:val="00EC304D"/>
    <w:rsid w:val="00EC33CA"/>
    <w:rsid w:val="00EC3B89"/>
    <w:rsid w:val="00EC5902"/>
    <w:rsid w:val="00EC650B"/>
    <w:rsid w:val="00EC7A8D"/>
    <w:rsid w:val="00ED003E"/>
    <w:rsid w:val="00ED05FC"/>
    <w:rsid w:val="00ED1D2B"/>
    <w:rsid w:val="00ED2A91"/>
    <w:rsid w:val="00ED3035"/>
    <w:rsid w:val="00ED35BF"/>
    <w:rsid w:val="00ED3815"/>
    <w:rsid w:val="00ED4654"/>
    <w:rsid w:val="00ED5511"/>
    <w:rsid w:val="00ED5BEB"/>
    <w:rsid w:val="00ED6C85"/>
    <w:rsid w:val="00ED73B8"/>
    <w:rsid w:val="00EE0188"/>
    <w:rsid w:val="00EE0537"/>
    <w:rsid w:val="00EE07DF"/>
    <w:rsid w:val="00EE0A61"/>
    <w:rsid w:val="00EE0BCB"/>
    <w:rsid w:val="00EE14F6"/>
    <w:rsid w:val="00EE15E5"/>
    <w:rsid w:val="00EE1BB5"/>
    <w:rsid w:val="00EE1BF4"/>
    <w:rsid w:val="00EE2BCF"/>
    <w:rsid w:val="00EE2EC2"/>
    <w:rsid w:val="00EE314B"/>
    <w:rsid w:val="00EE37FD"/>
    <w:rsid w:val="00EE49B0"/>
    <w:rsid w:val="00EE49F6"/>
    <w:rsid w:val="00EE4E86"/>
    <w:rsid w:val="00EE5056"/>
    <w:rsid w:val="00EE5A6D"/>
    <w:rsid w:val="00EE5C18"/>
    <w:rsid w:val="00EE6DDD"/>
    <w:rsid w:val="00EE7063"/>
    <w:rsid w:val="00EF087A"/>
    <w:rsid w:val="00EF1235"/>
    <w:rsid w:val="00EF1686"/>
    <w:rsid w:val="00EF1AFD"/>
    <w:rsid w:val="00EF25D4"/>
    <w:rsid w:val="00EF2839"/>
    <w:rsid w:val="00EF3163"/>
    <w:rsid w:val="00EF3660"/>
    <w:rsid w:val="00EF4347"/>
    <w:rsid w:val="00EF444B"/>
    <w:rsid w:val="00EF46BC"/>
    <w:rsid w:val="00EF46D2"/>
    <w:rsid w:val="00EF4B26"/>
    <w:rsid w:val="00EF548A"/>
    <w:rsid w:val="00EF6752"/>
    <w:rsid w:val="00EF6975"/>
    <w:rsid w:val="00EF6DAF"/>
    <w:rsid w:val="00EF6E78"/>
    <w:rsid w:val="00EF715F"/>
    <w:rsid w:val="00EF732E"/>
    <w:rsid w:val="00F01429"/>
    <w:rsid w:val="00F01B07"/>
    <w:rsid w:val="00F02144"/>
    <w:rsid w:val="00F027AB"/>
    <w:rsid w:val="00F02F03"/>
    <w:rsid w:val="00F03E6F"/>
    <w:rsid w:val="00F0554E"/>
    <w:rsid w:val="00F06B08"/>
    <w:rsid w:val="00F07D22"/>
    <w:rsid w:val="00F07FE4"/>
    <w:rsid w:val="00F10B47"/>
    <w:rsid w:val="00F10C36"/>
    <w:rsid w:val="00F12A59"/>
    <w:rsid w:val="00F12A86"/>
    <w:rsid w:val="00F133E0"/>
    <w:rsid w:val="00F1452B"/>
    <w:rsid w:val="00F15635"/>
    <w:rsid w:val="00F15A87"/>
    <w:rsid w:val="00F163DA"/>
    <w:rsid w:val="00F16952"/>
    <w:rsid w:val="00F177E9"/>
    <w:rsid w:val="00F203B9"/>
    <w:rsid w:val="00F20ED6"/>
    <w:rsid w:val="00F20FB3"/>
    <w:rsid w:val="00F210E6"/>
    <w:rsid w:val="00F2287E"/>
    <w:rsid w:val="00F22AD1"/>
    <w:rsid w:val="00F22B3C"/>
    <w:rsid w:val="00F306C4"/>
    <w:rsid w:val="00F3085E"/>
    <w:rsid w:val="00F315E2"/>
    <w:rsid w:val="00F31954"/>
    <w:rsid w:val="00F31C4A"/>
    <w:rsid w:val="00F31C52"/>
    <w:rsid w:val="00F32857"/>
    <w:rsid w:val="00F32A33"/>
    <w:rsid w:val="00F32ADE"/>
    <w:rsid w:val="00F32D63"/>
    <w:rsid w:val="00F33267"/>
    <w:rsid w:val="00F3326F"/>
    <w:rsid w:val="00F3469D"/>
    <w:rsid w:val="00F34C75"/>
    <w:rsid w:val="00F365B2"/>
    <w:rsid w:val="00F3672B"/>
    <w:rsid w:val="00F36EAB"/>
    <w:rsid w:val="00F3763B"/>
    <w:rsid w:val="00F400A5"/>
    <w:rsid w:val="00F40549"/>
    <w:rsid w:val="00F40971"/>
    <w:rsid w:val="00F40FE1"/>
    <w:rsid w:val="00F410C8"/>
    <w:rsid w:val="00F42BAD"/>
    <w:rsid w:val="00F453D9"/>
    <w:rsid w:val="00F45682"/>
    <w:rsid w:val="00F46945"/>
    <w:rsid w:val="00F47CD1"/>
    <w:rsid w:val="00F50C4D"/>
    <w:rsid w:val="00F50F62"/>
    <w:rsid w:val="00F5152C"/>
    <w:rsid w:val="00F520ED"/>
    <w:rsid w:val="00F52949"/>
    <w:rsid w:val="00F52F5D"/>
    <w:rsid w:val="00F534C7"/>
    <w:rsid w:val="00F53602"/>
    <w:rsid w:val="00F536A2"/>
    <w:rsid w:val="00F54FC3"/>
    <w:rsid w:val="00F55542"/>
    <w:rsid w:val="00F56DF0"/>
    <w:rsid w:val="00F5738E"/>
    <w:rsid w:val="00F60C9F"/>
    <w:rsid w:val="00F61324"/>
    <w:rsid w:val="00F613F9"/>
    <w:rsid w:val="00F61E3A"/>
    <w:rsid w:val="00F62B5E"/>
    <w:rsid w:val="00F630D9"/>
    <w:rsid w:val="00F63B97"/>
    <w:rsid w:val="00F648B1"/>
    <w:rsid w:val="00F65012"/>
    <w:rsid w:val="00F65A88"/>
    <w:rsid w:val="00F66595"/>
    <w:rsid w:val="00F66720"/>
    <w:rsid w:val="00F66E87"/>
    <w:rsid w:val="00F67D24"/>
    <w:rsid w:val="00F7029D"/>
    <w:rsid w:val="00F7055E"/>
    <w:rsid w:val="00F718C3"/>
    <w:rsid w:val="00F73DB6"/>
    <w:rsid w:val="00F74444"/>
    <w:rsid w:val="00F74CB2"/>
    <w:rsid w:val="00F752C4"/>
    <w:rsid w:val="00F75F1B"/>
    <w:rsid w:val="00F76B29"/>
    <w:rsid w:val="00F77443"/>
    <w:rsid w:val="00F801C8"/>
    <w:rsid w:val="00F81E83"/>
    <w:rsid w:val="00F82820"/>
    <w:rsid w:val="00F83E8F"/>
    <w:rsid w:val="00F845D7"/>
    <w:rsid w:val="00F8484B"/>
    <w:rsid w:val="00F85100"/>
    <w:rsid w:val="00F852C9"/>
    <w:rsid w:val="00F85545"/>
    <w:rsid w:val="00F86E2F"/>
    <w:rsid w:val="00F8769F"/>
    <w:rsid w:val="00F905AE"/>
    <w:rsid w:val="00F927BD"/>
    <w:rsid w:val="00F92B1A"/>
    <w:rsid w:val="00F93165"/>
    <w:rsid w:val="00F939A8"/>
    <w:rsid w:val="00F93D14"/>
    <w:rsid w:val="00F93DAB"/>
    <w:rsid w:val="00F942B9"/>
    <w:rsid w:val="00F94B25"/>
    <w:rsid w:val="00F9525B"/>
    <w:rsid w:val="00F95605"/>
    <w:rsid w:val="00F963E0"/>
    <w:rsid w:val="00F97371"/>
    <w:rsid w:val="00F97ABB"/>
    <w:rsid w:val="00F97EF9"/>
    <w:rsid w:val="00FA0AD3"/>
    <w:rsid w:val="00FA1A24"/>
    <w:rsid w:val="00FA1C81"/>
    <w:rsid w:val="00FA231B"/>
    <w:rsid w:val="00FA3062"/>
    <w:rsid w:val="00FA4479"/>
    <w:rsid w:val="00FA4B8C"/>
    <w:rsid w:val="00FA5D2F"/>
    <w:rsid w:val="00FA5D8E"/>
    <w:rsid w:val="00FA61EC"/>
    <w:rsid w:val="00FA69E6"/>
    <w:rsid w:val="00FA6BF9"/>
    <w:rsid w:val="00FA73CC"/>
    <w:rsid w:val="00FA7412"/>
    <w:rsid w:val="00FB030C"/>
    <w:rsid w:val="00FB0980"/>
    <w:rsid w:val="00FB0B04"/>
    <w:rsid w:val="00FB1ABA"/>
    <w:rsid w:val="00FB1B2B"/>
    <w:rsid w:val="00FB2340"/>
    <w:rsid w:val="00FB2869"/>
    <w:rsid w:val="00FB2927"/>
    <w:rsid w:val="00FB29D6"/>
    <w:rsid w:val="00FB39E4"/>
    <w:rsid w:val="00FB3B9F"/>
    <w:rsid w:val="00FB530D"/>
    <w:rsid w:val="00FB53BE"/>
    <w:rsid w:val="00FB5E3C"/>
    <w:rsid w:val="00FB6F36"/>
    <w:rsid w:val="00FC0A5C"/>
    <w:rsid w:val="00FC129E"/>
    <w:rsid w:val="00FC1C75"/>
    <w:rsid w:val="00FC2230"/>
    <w:rsid w:val="00FC2930"/>
    <w:rsid w:val="00FC338E"/>
    <w:rsid w:val="00FC385C"/>
    <w:rsid w:val="00FC3BC3"/>
    <w:rsid w:val="00FC3EEE"/>
    <w:rsid w:val="00FC3F18"/>
    <w:rsid w:val="00FC4314"/>
    <w:rsid w:val="00FC4411"/>
    <w:rsid w:val="00FC4F77"/>
    <w:rsid w:val="00FC61BC"/>
    <w:rsid w:val="00FC65C1"/>
    <w:rsid w:val="00FC74B7"/>
    <w:rsid w:val="00FD0355"/>
    <w:rsid w:val="00FD4142"/>
    <w:rsid w:val="00FD47E5"/>
    <w:rsid w:val="00FD4CF1"/>
    <w:rsid w:val="00FD52AA"/>
    <w:rsid w:val="00FD5C49"/>
    <w:rsid w:val="00FD6011"/>
    <w:rsid w:val="00FD6687"/>
    <w:rsid w:val="00FD6D43"/>
    <w:rsid w:val="00FD7571"/>
    <w:rsid w:val="00FE3432"/>
    <w:rsid w:val="00FE36FB"/>
    <w:rsid w:val="00FE42FF"/>
    <w:rsid w:val="00FE4432"/>
    <w:rsid w:val="00FE4EE8"/>
    <w:rsid w:val="00FE5A59"/>
    <w:rsid w:val="00FE68BC"/>
    <w:rsid w:val="00FE6C13"/>
    <w:rsid w:val="00FF1B8C"/>
    <w:rsid w:val="00FF2D44"/>
    <w:rsid w:val="00FF2FE1"/>
    <w:rsid w:val="00FF479E"/>
    <w:rsid w:val="00FF4AC3"/>
    <w:rsid w:val="00FF4CC3"/>
    <w:rsid w:val="00FF4D1E"/>
    <w:rsid w:val="00FF6614"/>
    <w:rsid w:val="00FF691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47D9B0D"/>
  <w15:docId w15:val="{94C6B331-2A9B-45D8-BA98-31B18006F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hu-HU" w:eastAsia="hu-HU"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semiHidden="1" w:unhideWhenUs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lsdException w:name="annotation reference" w:locked="1" w:uiPriority="0"/>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lock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1"/>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lock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387558"/>
    <w:pPr>
      <w:spacing w:after="200" w:line="276" w:lineRule="auto"/>
    </w:pPr>
    <w:rPr>
      <w:rFonts w:cs="Calibri"/>
      <w:sz w:val="22"/>
      <w:szCs w:val="22"/>
      <w:lang w:eastAsia="en-US"/>
    </w:rPr>
  </w:style>
  <w:style w:type="paragraph" w:styleId="Cmsor1">
    <w:name w:val="heading 1"/>
    <w:aliases w:val="intoduction,Címsor1"/>
    <w:basedOn w:val="Norml"/>
    <w:next w:val="Norml"/>
    <w:link w:val="Cmsor1Char"/>
    <w:uiPriority w:val="99"/>
    <w:qFormat/>
    <w:rsid w:val="001B2DE0"/>
    <w:pPr>
      <w:keepNext/>
      <w:spacing w:after="120" w:line="240" w:lineRule="auto"/>
      <w:jc w:val="both"/>
      <w:outlineLvl w:val="0"/>
    </w:pPr>
    <w:rPr>
      <w:rFonts w:ascii="Trebuchet MS" w:eastAsia="Times New Roman" w:hAnsi="Trebuchet MS" w:cs="Trebuchet MS"/>
      <w:b/>
      <w:bCs/>
      <w:caps/>
      <w:sz w:val="28"/>
      <w:szCs w:val="28"/>
      <w:lang w:eastAsia="hu-HU"/>
    </w:rPr>
  </w:style>
  <w:style w:type="paragraph" w:styleId="Cmsor2">
    <w:name w:val="heading 2"/>
    <w:basedOn w:val="Norml"/>
    <w:next w:val="Norml"/>
    <w:link w:val="Cmsor2Char"/>
    <w:uiPriority w:val="99"/>
    <w:unhideWhenUsed/>
    <w:qFormat/>
    <w:locked/>
    <w:rsid w:val="00CF731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Cmsor3">
    <w:name w:val="heading 3"/>
    <w:aliases w:val="Címsor3,Címsor3 Char Char Char,Címsor3 Char Char"/>
    <w:basedOn w:val="Norml"/>
    <w:next w:val="Norml"/>
    <w:link w:val="Cmsor3Char"/>
    <w:uiPriority w:val="99"/>
    <w:qFormat/>
    <w:rsid w:val="001B2DE0"/>
    <w:pPr>
      <w:keepNext/>
      <w:numPr>
        <w:ilvl w:val="12"/>
      </w:numPr>
      <w:spacing w:after="120" w:line="240" w:lineRule="auto"/>
      <w:jc w:val="both"/>
      <w:outlineLvl w:val="2"/>
    </w:pPr>
    <w:rPr>
      <w:rFonts w:ascii="Trebuchet MS" w:eastAsia="Times New Roman" w:hAnsi="Trebuchet MS" w:cs="Trebuchet MS"/>
      <w:b/>
      <w:bCs/>
      <w:caps/>
      <w:sz w:val="20"/>
      <w:szCs w:val="20"/>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aliases w:val="intoduction Char,Címsor1 Char"/>
    <w:basedOn w:val="Bekezdsalapbettpusa"/>
    <w:link w:val="Cmsor1"/>
    <w:uiPriority w:val="99"/>
    <w:locked/>
    <w:rsid w:val="001B2DE0"/>
    <w:rPr>
      <w:rFonts w:ascii="Trebuchet MS" w:hAnsi="Trebuchet MS" w:cs="Trebuchet MS"/>
      <w:b/>
      <w:bCs/>
      <w:caps/>
      <w:sz w:val="28"/>
      <w:szCs w:val="28"/>
      <w:lang w:eastAsia="hu-HU"/>
    </w:rPr>
  </w:style>
  <w:style w:type="character" w:customStyle="1" w:styleId="Cmsor2Char">
    <w:name w:val="Címsor 2 Char"/>
    <w:basedOn w:val="Bekezdsalapbettpusa"/>
    <w:link w:val="Cmsor2"/>
    <w:uiPriority w:val="99"/>
    <w:rsid w:val="00025BBF"/>
    <w:rPr>
      <w:rFonts w:asciiTheme="majorHAnsi" w:eastAsiaTheme="majorEastAsia" w:hAnsiTheme="majorHAnsi" w:cstheme="majorBidi"/>
      <w:b/>
      <w:bCs/>
      <w:color w:val="4F81BD" w:themeColor="accent1"/>
      <w:sz w:val="26"/>
      <w:szCs w:val="26"/>
      <w:lang w:eastAsia="en-US"/>
    </w:rPr>
  </w:style>
  <w:style w:type="character" w:customStyle="1" w:styleId="Cmsor3Char">
    <w:name w:val="Címsor 3 Char"/>
    <w:aliases w:val="Címsor3 Char,Címsor3 Char Char Char Char,Címsor3 Char Char Char1"/>
    <w:basedOn w:val="Bekezdsalapbettpusa"/>
    <w:link w:val="Cmsor3"/>
    <w:uiPriority w:val="99"/>
    <w:locked/>
    <w:rsid w:val="001B2DE0"/>
    <w:rPr>
      <w:rFonts w:ascii="Trebuchet MS" w:hAnsi="Trebuchet MS" w:cs="Trebuchet MS"/>
      <w:b/>
      <w:bCs/>
      <w:caps/>
      <w:sz w:val="20"/>
      <w:szCs w:val="20"/>
      <w:lang w:eastAsia="hu-HU"/>
    </w:rPr>
  </w:style>
  <w:style w:type="paragraph" w:styleId="NormlWeb">
    <w:name w:val="Normal (Web)"/>
    <w:basedOn w:val="Norml"/>
    <w:uiPriority w:val="99"/>
    <w:rsid w:val="00506FAC"/>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styleId="lfej">
    <w:name w:val="header"/>
    <w:basedOn w:val="Norml"/>
    <w:link w:val="lfejChar"/>
    <w:uiPriority w:val="99"/>
    <w:rsid w:val="009B38D9"/>
    <w:pPr>
      <w:tabs>
        <w:tab w:val="center" w:pos="4536"/>
        <w:tab w:val="right" w:pos="9072"/>
      </w:tabs>
      <w:spacing w:after="0" w:line="240" w:lineRule="auto"/>
    </w:pPr>
  </w:style>
  <w:style w:type="character" w:customStyle="1" w:styleId="lfejChar">
    <w:name w:val="Élőfej Char"/>
    <w:basedOn w:val="Bekezdsalapbettpusa"/>
    <w:link w:val="lfej"/>
    <w:uiPriority w:val="99"/>
    <w:locked/>
    <w:rsid w:val="009B38D9"/>
  </w:style>
  <w:style w:type="paragraph" w:styleId="llb">
    <w:name w:val="footer"/>
    <w:basedOn w:val="Norml"/>
    <w:link w:val="llbChar"/>
    <w:uiPriority w:val="99"/>
    <w:rsid w:val="009B38D9"/>
    <w:pPr>
      <w:tabs>
        <w:tab w:val="center" w:pos="4536"/>
        <w:tab w:val="right" w:pos="9072"/>
      </w:tabs>
      <w:spacing w:after="0" w:line="240" w:lineRule="auto"/>
    </w:pPr>
  </w:style>
  <w:style w:type="character" w:customStyle="1" w:styleId="llbChar">
    <w:name w:val="Élőláb Char"/>
    <w:basedOn w:val="Bekezdsalapbettpusa"/>
    <w:link w:val="llb"/>
    <w:uiPriority w:val="99"/>
    <w:locked/>
    <w:rsid w:val="009B38D9"/>
  </w:style>
  <w:style w:type="paragraph" w:customStyle="1" w:styleId="felsorols">
    <w:name w:val="felsorolás"/>
    <w:basedOn w:val="Norml"/>
    <w:uiPriority w:val="99"/>
    <w:rsid w:val="001B2DE0"/>
    <w:pPr>
      <w:numPr>
        <w:numId w:val="1"/>
      </w:numPr>
      <w:suppressAutoHyphens/>
      <w:spacing w:after="0" w:line="240" w:lineRule="auto"/>
      <w:jc w:val="both"/>
    </w:pPr>
    <w:rPr>
      <w:rFonts w:ascii="Trebuchet MS" w:eastAsia="Times New Roman" w:hAnsi="Trebuchet MS" w:cs="Trebuchet MS"/>
      <w:sz w:val="20"/>
      <w:szCs w:val="20"/>
      <w:lang w:eastAsia="ar-SA"/>
    </w:rPr>
  </w:style>
  <w:style w:type="paragraph" w:customStyle="1" w:styleId="viChar">
    <w:name w:val="évi Char"/>
    <w:basedOn w:val="Norml"/>
    <w:uiPriority w:val="99"/>
    <w:rsid w:val="001B2DE0"/>
    <w:pPr>
      <w:suppressAutoHyphens/>
      <w:spacing w:after="0" w:line="240" w:lineRule="auto"/>
      <w:ind w:left="567" w:hanging="567"/>
      <w:jc w:val="both"/>
    </w:pPr>
    <w:rPr>
      <w:rFonts w:ascii="Trebuchet MS" w:eastAsia="Times New Roman" w:hAnsi="Trebuchet MS" w:cs="Trebuchet MS"/>
      <w:sz w:val="20"/>
      <w:szCs w:val="20"/>
      <w:lang w:eastAsia="ar-SA"/>
    </w:rPr>
  </w:style>
  <w:style w:type="paragraph" w:styleId="Listaszerbekezds">
    <w:name w:val="List Paragraph"/>
    <w:aliases w:val="List Paragraph à moi"/>
    <w:basedOn w:val="Norml"/>
    <w:link w:val="ListaszerbekezdsChar"/>
    <w:uiPriority w:val="34"/>
    <w:qFormat/>
    <w:rsid w:val="003373AA"/>
    <w:pPr>
      <w:ind w:left="720"/>
    </w:pPr>
  </w:style>
  <w:style w:type="character" w:customStyle="1" w:styleId="ListaszerbekezdsChar">
    <w:name w:val="Listaszerű bekezdés Char"/>
    <w:aliases w:val="List Paragraph à moi Char"/>
    <w:basedOn w:val="Bekezdsalapbettpusa"/>
    <w:link w:val="Listaszerbekezds"/>
    <w:uiPriority w:val="34"/>
    <w:locked/>
    <w:rsid w:val="003E4FB0"/>
  </w:style>
  <w:style w:type="paragraph" w:styleId="Buborkszveg">
    <w:name w:val="Balloon Text"/>
    <w:basedOn w:val="Norml"/>
    <w:link w:val="BuborkszvegChar"/>
    <w:uiPriority w:val="99"/>
    <w:semiHidden/>
    <w:rsid w:val="002714C4"/>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locked/>
    <w:rsid w:val="002714C4"/>
    <w:rPr>
      <w:rFonts w:ascii="Tahoma" w:hAnsi="Tahoma" w:cs="Tahoma"/>
      <w:sz w:val="16"/>
      <w:szCs w:val="16"/>
    </w:rPr>
  </w:style>
  <w:style w:type="paragraph" w:customStyle="1" w:styleId="Default">
    <w:name w:val="Default"/>
    <w:uiPriority w:val="99"/>
    <w:rsid w:val="00285F37"/>
    <w:pPr>
      <w:autoSpaceDE w:val="0"/>
      <w:autoSpaceDN w:val="0"/>
      <w:adjustRightInd w:val="0"/>
    </w:pPr>
    <w:rPr>
      <w:rFonts w:ascii="Arial Narrow" w:hAnsi="Arial Narrow" w:cs="Arial Narrow"/>
      <w:color w:val="000000"/>
      <w:sz w:val="24"/>
      <w:szCs w:val="24"/>
      <w:lang w:eastAsia="en-US"/>
    </w:rPr>
  </w:style>
  <w:style w:type="character" w:customStyle="1" w:styleId="apple-converted-space">
    <w:name w:val="apple-converted-space"/>
    <w:basedOn w:val="Bekezdsalapbettpusa"/>
    <w:uiPriority w:val="99"/>
    <w:rsid w:val="00152E19"/>
  </w:style>
  <w:style w:type="character" w:styleId="Lbjegyzet-hivatkozs">
    <w:name w:val="footnote reference"/>
    <w:basedOn w:val="Bekezdsalapbettpusa"/>
    <w:uiPriority w:val="99"/>
    <w:semiHidden/>
    <w:rsid w:val="00D11D73"/>
    <w:rPr>
      <w:vertAlign w:val="superscript"/>
    </w:rPr>
  </w:style>
  <w:style w:type="paragraph" w:styleId="Lbjegyzetszveg">
    <w:name w:val="footnote text"/>
    <w:basedOn w:val="Norml"/>
    <w:link w:val="LbjegyzetszvegChar"/>
    <w:autoRedefine/>
    <w:uiPriority w:val="99"/>
    <w:semiHidden/>
    <w:rsid w:val="00DF20A8"/>
    <w:pPr>
      <w:spacing w:after="0" w:line="240" w:lineRule="auto"/>
      <w:jc w:val="both"/>
    </w:pPr>
    <w:rPr>
      <w:rFonts w:ascii="Times New Roman" w:eastAsia="Times New Roman" w:hAnsi="Times New Roman" w:cs="Times New Roman"/>
      <w:sz w:val="18"/>
      <w:szCs w:val="18"/>
      <w:lang w:eastAsia="hu-HU"/>
    </w:rPr>
  </w:style>
  <w:style w:type="character" w:customStyle="1" w:styleId="LbjegyzetszvegChar">
    <w:name w:val="Lábjegyzetszöveg Char"/>
    <w:basedOn w:val="Bekezdsalapbettpusa"/>
    <w:link w:val="Lbjegyzetszveg"/>
    <w:uiPriority w:val="99"/>
    <w:semiHidden/>
    <w:locked/>
    <w:rsid w:val="00DF20A8"/>
    <w:rPr>
      <w:rFonts w:ascii="Times New Roman" w:eastAsia="Times New Roman" w:hAnsi="Times New Roman"/>
      <w:sz w:val="18"/>
      <w:szCs w:val="18"/>
    </w:rPr>
  </w:style>
  <w:style w:type="table" w:styleId="Rcsostblzat">
    <w:name w:val="Table Grid"/>
    <w:basedOn w:val="Normltblzat"/>
    <w:uiPriority w:val="39"/>
    <w:rsid w:val="002B07D3"/>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msor3Char1">
    <w:name w:val="Címsor 3 Char1"/>
    <w:aliases w:val="Címsor3 Char1,Címsor3 Char Char Char Char1,Címsor3 Char Char Char2"/>
    <w:basedOn w:val="Bekezdsalapbettpusa"/>
    <w:uiPriority w:val="99"/>
    <w:semiHidden/>
    <w:rsid w:val="003E4FB0"/>
    <w:rPr>
      <w:rFonts w:ascii="Cambria" w:hAnsi="Cambria" w:cs="Cambria"/>
      <w:b/>
      <w:bCs/>
      <w:color w:val="auto"/>
    </w:rPr>
  </w:style>
  <w:style w:type="paragraph" w:styleId="Jegyzetszveg">
    <w:name w:val="annotation text"/>
    <w:basedOn w:val="Norml"/>
    <w:link w:val="JegyzetszvegChar"/>
    <w:uiPriority w:val="99"/>
    <w:semiHidden/>
    <w:rsid w:val="003E4FB0"/>
    <w:pPr>
      <w:spacing w:after="120" w:line="240" w:lineRule="auto"/>
    </w:pPr>
    <w:rPr>
      <w:rFonts w:ascii="Times New Roman" w:eastAsia="Batang" w:hAnsi="Times New Roman" w:cs="Times New Roman"/>
      <w:sz w:val="20"/>
      <w:szCs w:val="20"/>
      <w:lang w:eastAsia="hu-HU"/>
    </w:rPr>
  </w:style>
  <w:style w:type="character" w:customStyle="1" w:styleId="JegyzetszvegChar">
    <w:name w:val="Jegyzetszöveg Char"/>
    <w:basedOn w:val="Bekezdsalapbettpusa"/>
    <w:link w:val="Jegyzetszveg"/>
    <w:uiPriority w:val="99"/>
    <w:semiHidden/>
    <w:locked/>
    <w:rsid w:val="003E4FB0"/>
    <w:rPr>
      <w:rFonts w:ascii="Times New Roman" w:eastAsia="Batang" w:hAnsi="Times New Roman" w:cs="Times New Roman"/>
      <w:sz w:val="20"/>
      <w:szCs w:val="20"/>
      <w:lang w:eastAsia="hu-HU"/>
    </w:rPr>
  </w:style>
  <w:style w:type="paragraph" w:styleId="Szvegtrzs">
    <w:name w:val="Body Text"/>
    <w:basedOn w:val="Norml"/>
    <w:link w:val="SzvegtrzsChar"/>
    <w:uiPriority w:val="99"/>
    <w:semiHidden/>
    <w:rsid w:val="003E4FB0"/>
    <w:pPr>
      <w:spacing w:after="120" w:line="240" w:lineRule="auto"/>
      <w:jc w:val="both"/>
    </w:pPr>
    <w:rPr>
      <w:rFonts w:ascii="Trebuchet MS" w:eastAsia="Times New Roman" w:hAnsi="Trebuchet MS" w:cs="Trebuchet MS"/>
      <w:sz w:val="20"/>
      <w:szCs w:val="20"/>
      <w:lang w:eastAsia="hu-HU"/>
    </w:rPr>
  </w:style>
  <w:style w:type="character" w:customStyle="1" w:styleId="SzvegtrzsChar">
    <w:name w:val="Szövegtörzs Char"/>
    <w:basedOn w:val="Bekezdsalapbettpusa"/>
    <w:link w:val="Szvegtrzs"/>
    <w:uiPriority w:val="99"/>
    <w:semiHidden/>
    <w:locked/>
    <w:rsid w:val="003E4FB0"/>
    <w:rPr>
      <w:rFonts w:ascii="Trebuchet MS" w:hAnsi="Trebuchet MS" w:cs="Trebuchet MS"/>
      <w:sz w:val="20"/>
      <w:szCs w:val="20"/>
      <w:lang w:eastAsia="hu-HU"/>
    </w:rPr>
  </w:style>
  <w:style w:type="paragraph" w:styleId="Szvegtrzsbehzssal2">
    <w:name w:val="Body Text Indent 2"/>
    <w:basedOn w:val="Norml"/>
    <w:link w:val="Szvegtrzsbehzssal2Char1"/>
    <w:uiPriority w:val="99"/>
    <w:semiHidden/>
    <w:rsid w:val="003E4FB0"/>
    <w:pPr>
      <w:suppressAutoHyphens/>
      <w:spacing w:after="0" w:line="240" w:lineRule="auto"/>
      <w:ind w:left="612" w:hanging="204"/>
      <w:jc w:val="both"/>
    </w:pPr>
    <w:rPr>
      <w:rFonts w:ascii="Times New Roman" w:eastAsia="Times New Roman" w:hAnsi="Times New Roman" w:cs="Times New Roman"/>
      <w:sz w:val="26"/>
      <w:szCs w:val="26"/>
      <w:lang w:eastAsia="hu-HU"/>
    </w:rPr>
  </w:style>
  <w:style w:type="character" w:customStyle="1" w:styleId="Szvegtrzsbehzssal2Char1">
    <w:name w:val="Szövegtörzs behúzással 2 Char1"/>
    <w:basedOn w:val="Bekezdsalapbettpusa"/>
    <w:link w:val="Szvegtrzsbehzssal2"/>
    <w:uiPriority w:val="99"/>
    <w:semiHidden/>
    <w:locked/>
    <w:rsid w:val="003E4FB0"/>
    <w:rPr>
      <w:rFonts w:ascii="Times New Roman" w:hAnsi="Times New Roman" w:cs="Times New Roman"/>
      <w:sz w:val="20"/>
      <w:szCs w:val="20"/>
      <w:lang w:eastAsia="hu-HU"/>
    </w:rPr>
  </w:style>
  <w:style w:type="character" w:customStyle="1" w:styleId="Szvegtrzsbehzssal2Char">
    <w:name w:val="Szövegtörzs behúzással 2 Char"/>
    <w:basedOn w:val="Bekezdsalapbettpusa"/>
    <w:uiPriority w:val="99"/>
    <w:semiHidden/>
    <w:locked/>
    <w:rsid w:val="003E4FB0"/>
  </w:style>
  <w:style w:type="paragraph" w:customStyle="1" w:styleId="CharCharCharCharCharCharCharCharCharCharCharChar">
    <w:name w:val="Char Char Char Char Char Char Char Char Char Char Char Char"/>
    <w:basedOn w:val="Norml"/>
    <w:uiPriority w:val="99"/>
    <w:rsid w:val="003E4FB0"/>
    <w:pPr>
      <w:spacing w:after="120" w:line="240" w:lineRule="auto"/>
    </w:pPr>
    <w:rPr>
      <w:rFonts w:ascii="Tahoma" w:eastAsia="Times New Roman" w:hAnsi="Tahoma" w:cs="Tahoma"/>
    </w:rPr>
  </w:style>
  <w:style w:type="paragraph" w:customStyle="1" w:styleId="CharCharCharCharCharCharCharCharCharCharCharChar1">
    <w:name w:val="Char Char Char Char Char Char Char Char Char Char Char Char1"/>
    <w:basedOn w:val="Norml"/>
    <w:uiPriority w:val="99"/>
    <w:rsid w:val="003E4FB0"/>
    <w:pPr>
      <w:spacing w:after="120" w:line="240" w:lineRule="auto"/>
    </w:pPr>
    <w:rPr>
      <w:rFonts w:ascii="Tahoma" w:eastAsia="Times New Roman" w:hAnsi="Tahoma" w:cs="Tahoma"/>
    </w:rPr>
  </w:style>
  <w:style w:type="character" w:styleId="Jegyzethivatkozs">
    <w:name w:val="annotation reference"/>
    <w:basedOn w:val="Bekezdsalapbettpusa"/>
    <w:semiHidden/>
    <w:rsid w:val="003E4FB0"/>
    <w:rPr>
      <w:sz w:val="16"/>
      <w:szCs w:val="16"/>
    </w:rPr>
  </w:style>
  <w:style w:type="paragraph" w:styleId="Felsorols2">
    <w:name w:val="List Bullet 2"/>
    <w:basedOn w:val="Norml"/>
    <w:autoRedefine/>
    <w:uiPriority w:val="99"/>
    <w:rsid w:val="00031906"/>
    <w:pPr>
      <w:spacing w:before="120" w:after="0" w:line="240" w:lineRule="auto"/>
      <w:ind w:left="1134" w:hanging="567"/>
      <w:jc w:val="both"/>
    </w:pPr>
    <w:rPr>
      <w:rFonts w:ascii="Times New Roman" w:eastAsia="Times New Roman" w:hAnsi="Times New Roman" w:cs="Times New Roman"/>
      <w:sz w:val="24"/>
      <w:szCs w:val="24"/>
      <w:lang w:eastAsia="hu-HU"/>
    </w:rPr>
  </w:style>
  <w:style w:type="paragraph" w:styleId="Cm">
    <w:name w:val="Title"/>
    <w:basedOn w:val="Norml"/>
    <w:link w:val="CmChar"/>
    <w:uiPriority w:val="99"/>
    <w:qFormat/>
    <w:locked/>
    <w:rsid w:val="00025BBF"/>
    <w:pPr>
      <w:widowControl w:val="0"/>
      <w:adjustRightInd w:val="0"/>
      <w:spacing w:after="0" w:line="360" w:lineRule="atLeast"/>
      <w:jc w:val="center"/>
      <w:textAlignment w:val="baseline"/>
    </w:pPr>
    <w:rPr>
      <w:rFonts w:ascii="Times New Roman" w:eastAsia="Times New Roman" w:hAnsi="Times New Roman" w:cs="Times New Roman"/>
      <w:b/>
      <w:sz w:val="26"/>
      <w:szCs w:val="24"/>
      <w:lang w:eastAsia="hu-HU"/>
    </w:rPr>
  </w:style>
  <w:style w:type="character" w:customStyle="1" w:styleId="CmChar">
    <w:name w:val="Cím Char"/>
    <w:basedOn w:val="Bekezdsalapbettpusa"/>
    <w:link w:val="Cm"/>
    <w:uiPriority w:val="99"/>
    <w:rsid w:val="00025BBF"/>
    <w:rPr>
      <w:rFonts w:ascii="Times New Roman" w:eastAsia="Times New Roman" w:hAnsi="Times New Roman"/>
      <w:b/>
      <w:sz w:val="26"/>
      <w:szCs w:val="24"/>
    </w:rPr>
  </w:style>
  <w:style w:type="paragraph" w:styleId="Nincstrkz">
    <w:name w:val="No Spacing"/>
    <w:uiPriority w:val="99"/>
    <w:qFormat/>
    <w:rsid w:val="00CF7314"/>
    <w:rPr>
      <w:sz w:val="22"/>
      <w:szCs w:val="22"/>
      <w:lang w:eastAsia="en-US"/>
    </w:rPr>
  </w:style>
  <w:style w:type="paragraph" w:styleId="Tartalomjegyzkcmsora">
    <w:name w:val="TOC Heading"/>
    <w:basedOn w:val="Cmsor1"/>
    <w:next w:val="Norml"/>
    <w:uiPriority w:val="99"/>
    <w:unhideWhenUsed/>
    <w:qFormat/>
    <w:rsid w:val="00CF7314"/>
    <w:pPr>
      <w:keepLines/>
      <w:spacing w:before="480" w:after="0" w:line="276" w:lineRule="auto"/>
      <w:ind w:left="360" w:hanging="360"/>
      <w:jc w:val="left"/>
      <w:outlineLvl w:val="9"/>
    </w:pPr>
    <w:rPr>
      <w:rFonts w:ascii="Arial" w:eastAsiaTheme="majorEastAsia" w:hAnsi="Arial" w:cstheme="majorBidi"/>
      <w:caps w:val="0"/>
      <w:smallCaps/>
      <w:lang w:eastAsia="en-US"/>
    </w:rPr>
  </w:style>
  <w:style w:type="paragraph" w:customStyle="1" w:styleId="Stlus1">
    <w:name w:val="Stílus1"/>
    <w:basedOn w:val="Listaszerbekezds"/>
    <w:link w:val="Stlus1Char"/>
    <w:uiPriority w:val="99"/>
    <w:qFormat/>
    <w:rsid w:val="00CF7314"/>
    <w:pPr>
      <w:numPr>
        <w:numId w:val="101"/>
      </w:numPr>
      <w:spacing w:before="60" w:after="0" w:line="240" w:lineRule="auto"/>
      <w:contextualSpacing/>
    </w:pPr>
    <w:rPr>
      <w:rFonts w:ascii="Arial" w:eastAsia="Times New Roman" w:hAnsi="Arial" w:cs="Arial"/>
      <w:b/>
      <w:bCs/>
      <w:smallCaps/>
      <w:sz w:val="28"/>
      <w:szCs w:val="28"/>
      <w:lang w:eastAsia="hu-HU"/>
    </w:rPr>
  </w:style>
  <w:style w:type="character" w:customStyle="1" w:styleId="Stlus1Char">
    <w:name w:val="Stílus1 Char"/>
    <w:basedOn w:val="ListaszerbekezdsChar"/>
    <w:link w:val="Stlus1"/>
    <w:uiPriority w:val="99"/>
    <w:rsid w:val="00025BBF"/>
    <w:rPr>
      <w:rFonts w:ascii="Arial" w:eastAsia="Times New Roman" w:hAnsi="Arial" w:cs="Arial"/>
      <w:b/>
      <w:bCs/>
      <w:smallCaps/>
      <w:sz w:val="28"/>
      <w:szCs w:val="28"/>
    </w:rPr>
  </w:style>
  <w:style w:type="table" w:customStyle="1" w:styleId="Kzepesrnykols11">
    <w:name w:val="Közepes árnyékolás 11"/>
    <w:basedOn w:val="Normltblzat"/>
    <w:uiPriority w:val="99"/>
    <w:rsid w:val="00025BBF"/>
    <w:rPr>
      <w:rFonts w:asciiTheme="minorHAnsi" w:hAnsiTheme="minorHAnsi" w:cstheme="minorBidi"/>
      <w:sz w:val="22"/>
      <w:szCs w:val="22"/>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J1">
    <w:name w:val="toc 1"/>
    <w:basedOn w:val="Norml"/>
    <w:next w:val="Norml"/>
    <w:autoRedefine/>
    <w:uiPriority w:val="99"/>
    <w:locked/>
    <w:rsid w:val="00025BBF"/>
    <w:pPr>
      <w:tabs>
        <w:tab w:val="right" w:leader="dot" w:pos="4394"/>
      </w:tabs>
      <w:spacing w:before="40" w:after="0" w:line="240" w:lineRule="auto"/>
    </w:pPr>
    <w:rPr>
      <w:rFonts w:ascii="Times New Roman" w:eastAsia="Times New Roman" w:hAnsi="Times New Roman" w:cs="Times New Roman"/>
      <w:sz w:val="17"/>
      <w:szCs w:val="20"/>
      <w:lang w:eastAsia="hu-HU"/>
    </w:rPr>
  </w:style>
  <w:style w:type="table" w:customStyle="1" w:styleId="Vilgostnus1">
    <w:name w:val="Világos tónus1"/>
    <w:basedOn w:val="Normltblzat"/>
    <w:uiPriority w:val="99"/>
    <w:rsid w:val="00025BBF"/>
    <w:rPr>
      <w:rFonts w:ascii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har">
    <w:name w:val="Char"/>
    <w:basedOn w:val="Norml"/>
    <w:uiPriority w:val="99"/>
    <w:rsid w:val="00025BBF"/>
    <w:pPr>
      <w:spacing w:after="160" w:line="240" w:lineRule="exact"/>
    </w:pPr>
    <w:rPr>
      <w:rFonts w:ascii="Verdana" w:eastAsia="Times New Roman" w:hAnsi="Verdana" w:cs="Times New Roman"/>
      <w:sz w:val="20"/>
      <w:szCs w:val="20"/>
      <w:lang w:val="en-US"/>
    </w:rPr>
  </w:style>
  <w:style w:type="paragraph" w:styleId="Megjegyzstrgya">
    <w:name w:val="annotation subject"/>
    <w:basedOn w:val="Jegyzetszveg"/>
    <w:next w:val="Jegyzetszveg"/>
    <w:link w:val="MegjegyzstrgyaChar"/>
    <w:uiPriority w:val="99"/>
    <w:semiHidden/>
    <w:rsid w:val="00CF7314"/>
    <w:pPr>
      <w:spacing w:after="200"/>
    </w:pPr>
    <w:rPr>
      <w:rFonts w:ascii="Calibri" w:eastAsia="Calibri" w:hAnsi="Calibri" w:cs="Calibri"/>
      <w:b/>
      <w:bCs/>
      <w:lang w:eastAsia="en-US"/>
    </w:rPr>
  </w:style>
  <w:style w:type="character" w:customStyle="1" w:styleId="MegjegyzstrgyaChar">
    <w:name w:val="Megjegyzés tárgya Char"/>
    <w:basedOn w:val="JegyzetszvegChar"/>
    <w:link w:val="Megjegyzstrgya"/>
    <w:uiPriority w:val="99"/>
    <w:semiHidden/>
    <w:rsid w:val="00CF7314"/>
    <w:rPr>
      <w:rFonts w:ascii="Times New Roman" w:eastAsia="Batang" w:hAnsi="Times New Roman" w:cs="Calibri"/>
      <w:b/>
      <w:bCs/>
      <w:sz w:val="20"/>
      <w:szCs w:val="20"/>
      <w:lang w:eastAsia="en-US"/>
    </w:rPr>
  </w:style>
  <w:style w:type="paragraph" w:styleId="Vltozat">
    <w:name w:val="Revision"/>
    <w:hidden/>
    <w:uiPriority w:val="99"/>
    <w:semiHidden/>
    <w:rsid w:val="00CF7314"/>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6761874">
      <w:marLeft w:val="0"/>
      <w:marRight w:val="0"/>
      <w:marTop w:val="0"/>
      <w:marBottom w:val="0"/>
      <w:divBdr>
        <w:top w:val="none" w:sz="0" w:space="0" w:color="auto"/>
        <w:left w:val="none" w:sz="0" w:space="0" w:color="auto"/>
        <w:bottom w:val="none" w:sz="0" w:space="0" w:color="auto"/>
        <w:right w:val="none" w:sz="0" w:space="0" w:color="auto"/>
      </w:divBdr>
    </w:div>
    <w:div w:id="276761876">
      <w:marLeft w:val="0"/>
      <w:marRight w:val="0"/>
      <w:marTop w:val="0"/>
      <w:marBottom w:val="0"/>
      <w:divBdr>
        <w:top w:val="none" w:sz="0" w:space="0" w:color="auto"/>
        <w:left w:val="none" w:sz="0" w:space="0" w:color="auto"/>
        <w:bottom w:val="none" w:sz="0" w:space="0" w:color="auto"/>
        <w:right w:val="none" w:sz="0" w:space="0" w:color="auto"/>
      </w:divBdr>
    </w:div>
    <w:div w:id="276761877">
      <w:marLeft w:val="0"/>
      <w:marRight w:val="0"/>
      <w:marTop w:val="0"/>
      <w:marBottom w:val="0"/>
      <w:divBdr>
        <w:top w:val="none" w:sz="0" w:space="0" w:color="auto"/>
        <w:left w:val="none" w:sz="0" w:space="0" w:color="auto"/>
        <w:bottom w:val="none" w:sz="0" w:space="0" w:color="auto"/>
        <w:right w:val="none" w:sz="0" w:space="0" w:color="auto"/>
      </w:divBdr>
    </w:div>
    <w:div w:id="276761879">
      <w:marLeft w:val="0"/>
      <w:marRight w:val="0"/>
      <w:marTop w:val="0"/>
      <w:marBottom w:val="0"/>
      <w:divBdr>
        <w:top w:val="none" w:sz="0" w:space="0" w:color="auto"/>
        <w:left w:val="none" w:sz="0" w:space="0" w:color="auto"/>
        <w:bottom w:val="none" w:sz="0" w:space="0" w:color="auto"/>
        <w:right w:val="none" w:sz="0" w:space="0" w:color="auto"/>
      </w:divBdr>
    </w:div>
    <w:div w:id="276761880">
      <w:marLeft w:val="0"/>
      <w:marRight w:val="0"/>
      <w:marTop w:val="0"/>
      <w:marBottom w:val="0"/>
      <w:divBdr>
        <w:top w:val="none" w:sz="0" w:space="0" w:color="auto"/>
        <w:left w:val="none" w:sz="0" w:space="0" w:color="auto"/>
        <w:bottom w:val="none" w:sz="0" w:space="0" w:color="auto"/>
        <w:right w:val="none" w:sz="0" w:space="0" w:color="auto"/>
      </w:divBdr>
      <w:divsChild>
        <w:div w:id="276761875">
          <w:marLeft w:val="0"/>
          <w:marRight w:val="0"/>
          <w:marTop w:val="0"/>
          <w:marBottom w:val="0"/>
          <w:divBdr>
            <w:top w:val="none" w:sz="0" w:space="0" w:color="auto"/>
            <w:left w:val="none" w:sz="0" w:space="0" w:color="auto"/>
            <w:bottom w:val="none" w:sz="0" w:space="0" w:color="auto"/>
            <w:right w:val="none" w:sz="0" w:space="0" w:color="auto"/>
          </w:divBdr>
        </w:div>
        <w:div w:id="276761882">
          <w:marLeft w:val="0"/>
          <w:marRight w:val="0"/>
          <w:marTop w:val="0"/>
          <w:marBottom w:val="0"/>
          <w:divBdr>
            <w:top w:val="none" w:sz="0" w:space="0" w:color="auto"/>
            <w:left w:val="none" w:sz="0" w:space="0" w:color="auto"/>
            <w:bottom w:val="none" w:sz="0" w:space="0" w:color="auto"/>
            <w:right w:val="none" w:sz="0" w:space="0" w:color="auto"/>
          </w:divBdr>
        </w:div>
        <w:div w:id="276761886">
          <w:marLeft w:val="0"/>
          <w:marRight w:val="0"/>
          <w:marTop w:val="0"/>
          <w:marBottom w:val="0"/>
          <w:divBdr>
            <w:top w:val="none" w:sz="0" w:space="0" w:color="auto"/>
            <w:left w:val="none" w:sz="0" w:space="0" w:color="auto"/>
            <w:bottom w:val="none" w:sz="0" w:space="0" w:color="auto"/>
            <w:right w:val="none" w:sz="0" w:space="0" w:color="auto"/>
          </w:divBdr>
        </w:div>
        <w:div w:id="276761888">
          <w:marLeft w:val="0"/>
          <w:marRight w:val="0"/>
          <w:marTop w:val="0"/>
          <w:marBottom w:val="0"/>
          <w:divBdr>
            <w:top w:val="none" w:sz="0" w:space="0" w:color="auto"/>
            <w:left w:val="none" w:sz="0" w:space="0" w:color="auto"/>
            <w:bottom w:val="none" w:sz="0" w:space="0" w:color="auto"/>
            <w:right w:val="none" w:sz="0" w:space="0" w:color="auto"/>
          </w:divBdr>
        </w:div>
        <w:div w:id="276761889">
          <w:marLeft w:val="0"/>
          <w:marRight w:val="0"/>
          <w:marTop w:val="0"/>
          <w:marBottom w:val="0"/>
          <w:divBdr>
            <w:top w:val="none" w:sz="0" w:space="0" w:color="auto"/>
            <w:left w:val="none" w:sz="0" w:space="0" w:color="auto"/>
            <w:bottom w:val="none" w:sz="0" w:space="0" w:color="auto"/>
            <w:right w:val="none" w:sz="0" w:space="0" w:color="auto"/>
          </w:divBdr>
        </w:div>
        <w:div w:id="276761894">
          <w:marLeft w:val="0"/>
          <w:marRight w:val="0"/>
          <w:marTop w:val="0"/>
          <w:marBottom w:val="0"/>
          <w:divBdr>
            <w:top w:val="none" w:sz="0" w:space="0" w:color="auto"/>
            <w:left w:val="none" w:sz="0" w:space="0" w:color="auto"/>
            <w:bottom w:val="none" w:sz="0" w:space="0" w:color="auto"/>
            <w:right w:val="none" w:sz="0" w:space="0" w:color="auto"/>
          </w:divBdr>
        </w:div>
        <w:div w:id="276761895">
          <w:marLeft w:val="0"/>
          <w:marRight w:val="0"/>
          <w:marTop w:val="0"/>
          <w:marBottom w:val="0"/>
          <w:divBdr>
            <w:top w:val="none" w:sz="0" w:space="0" w:color="auto"/>
            <w:left w:val="none" w:sz="0" w:space="0" w:color="auto"/>
            <w:bottom w:val="none" w:sz="0" w:space="0" w:color="auto"/>
            <w:right w:val="none" w:sz="0" w:space="0" w:color="auto"/>
          </w:divBdr>
        </w:div>
        <w:div w:id="276761896">
          <w:marLeft w:val="0"/>
          <w:marRight w:val="0"/>
          <w:marTop w:val="0"/>
          <w:marBottom w:val="0"/>
          <w:divBdr>
            <w:top w:val="none" w:sz="0" w:space="0" w:color="auto"/>
            <w:left w:val="none" w:sz="0" w:space="0" w:color="auto"/>
            <w:bottom w:val="none" w:sz="0" w:space="0" w:color="auto"/>
            <w:right w:val="none" w:sz="0" w:space="0" w:color="auto"/>
          </w:divBdr>
        </w:div>
        <w:div w:id="276761897">
          <w:marLeft w:val="0"/>
          <w:marRight w:val="0"/>
          <w:marTop w:val="0"/>
          <w:marBottom w:val="0"/>
          <w:divBdr>
            <w:top w:val="none" w:sz="0" w:space="0" w:color="auto"/>
            <w:left w:val="none" w:sz="0" w:space="0" w:color="auto"/>
            <w:bottom w:val="none" w:sz="0" w:space="0" w:color="auto"/>
            <w:right w:val="none" w:sz="0" w:space="0" w:color="auto"/>
          </w:divBdr>
        </w:div>
        <w:div w:id="276761899">
          <w:marLeft w:val="0"/>
          <w:marRight w:val="0"/>
          <w:marTop w:val="0"/>
          <w:marBottom w:val="0"/>
          <w:divBdr>
            <w:top w:val="none" w:sz="0" w:space="0" w:color="auto"/>
            <w:left w:val="none" w:sz="0" w:space="0" w:color="auto"/>
            <w:bottom w:val="none" w:sz="0" w:space="0" w:color="auto"/>
            <w:right w:val="none" w:sz="0" w:space="0" w:color="auto"/>
          </w:divBdr>
        </w:div>
        <w:div w:id="276761902">
          <w:marLeft w:val="0"/>
          <w:marRight w:val="0"/>
          <w:marTop w:val="0"/>
          <w:marBottom w:val="0"/>
          <w:divBdr>
            <w:top w:val="none" w:sz="0" w:space="0" w:color="auto"/>
            <w:left w:val="none" w:sz="0" w:space="0" w:color="auto"/>
            <w:bottom w:val="none" w:sz="0" w:space="0" w:color="auto"/>
            <w:right w:val="none" w:sz="0" w:space="0" w:color="auto"/>
          </w:divBdr>
        </w:div>
        <w:div w:id="276761903">
          <w:marLeft w:val="0"/>
          <w:marRight w:val="0"/>
          <w:marTop w:val="0"/>
          <w:marBottom w:val="0"/>
          <w:divBdr>
            <w:top w:val="none" w:sz="0" w:space="0" w:color="auto"/>
            <w:left w:val="none" w:sz="0" w:space="0" w:color="auto"/>
            <w:bottom w:val="none" w:sz="0" w:space="0" w:color="auto"/>
            <w:right w:val="none" w:sz="0" w:space="0" w:color="auto"/>
          </w:divBdr>
        </w:div>
        <w:div w:id="276761904">
          <w:marLeft w:val="0"/>
          <w:marRight w:val="0"/>
          <w:marTop w:val="0"/>
          <w:marBottom w:val="0"/>
          <w:divBdr>
            <w:top w:val="none" w:sz="0" w:space="0" w:color="auto"/>
            <w:left w:val="none" w:sz="0" w:space="0" w:color="auto"/>
            <w:bottom w:val="none" w:sz="0" w:space="0" w:color="auto"/>
            <w:right w:val="none" w:sz="0" w:space="0" w:color="auto"/>
          </w:divBdr>
        </w:div>
      </w:divsChild>
    </w:div>
    <w:div w:id="276761883">
      <w:marLeft w:val="0"/>
      <w:marRight w:val="0"/>
      <w:marTop w:val="0"/>
      <w:marBottom w:val="0"/>
      <w:divBdr>
        <w:top w:val="none" w:sz="0" w:space="0" w:color="auto"/>
        <w:left w:val="none" w:sz="0" w:space="0" w:color="auto"/>
        <w:bottom w:val="none" w:sz="0" w:space="0" w:color="auto"/>
        <w:right w:val="none" w:sz="0" w:space="0" w:color="auto"/>
      </w:divBdr>
    </w:div>
    <w:div w:id="276761884">
      <w:marLeft w:val="0"/>
      <w:marRight w:val="0"/>
      <w:marTop w:val="0"/>
      <w:marBottom w:val="0"/>
      <w:divBdr>
        <w:top w:val="none" w:sz="0" w:space="0" w:color="auto"/>
        <w:left w:val="none" w:sz="0" w:space="0" w:color="auto"/>
        <w:bottom w:val="none" w:sz="0" w:space="0" w:color="auto"/>
        <w:right w:val="none" w:sz="0" w:space="0" w:color="auto"/>
      </w:divBdr>
    </w:div>
    <w:div w:id="276761885">
      <w:marLeft w:val="0"/>
      <w:marRight w:val="0"/>
      <w:marTop w:val="0"/>
      <w:marBottom w:val="0"/>
      <w:divBdr>
        <w:top w:val="none" w:sz="0" w:space="0" w:color="auto"/>
        <w:left w:val="none" w:sz="0" w:space="0" w:color="auto"/>
        <w:bottom w:val="none" w:sz="0" w:space="0" w:color="auto"/>
        <w:right w:val="none" w:sz="0" w:space="0" w:color="auto"/>
      </w:divBdr>
    </w:div>
    <w:div w:id="276761887">
      <w:marLeft w:val="0"/>
      <w:marRight w:val="0"/>
      <w:marTop w:val="0"/>
      <w:marBottom w:val="0"/>
      <w:divBdr>
        <w:top w:val="none" w:sz="0" w:space="0" w:color="auto"/>
        <w:left w:val="none" w:sz="0" w:space="0" w:color="auto"/>
        <w:bottom w:val="none" w:sz="0" w:space="0" w:color="auto"/>
        <w:right w:val="none" w:sz="0" w:space="0" w:color="auto"/>
      </w:divBdr>
    </w:div>
    <w:div w:id="276761890">
      <w:marLeft w:val="0"/>
      <w:marRight w:val="0"/>
      <w:marTop w:val="0"/>
      <w:marBottom w:val="0"/>
      <w:divBdr>
        <w:top w:val="none" w:sz="0" w:space="0" w:color="auto"/>
        <w:left w:val="none" w:sz="0" w:space="0" w:color="auto"/>
        <w:bottom w:val="none" w:sz="0" w:space="0" w:color="auto"/>
        <w:right w:val="none" w:sz="0" w:space="0" w:color="auto"/>
      </w:divBdr>
    </w:div>
    <w:div w:id="276761891">
      <w:marLeft w:val="0"/>
      <w:marRight w:val="0"/>
      <w:marTop w:val="0"/>
      <w:marBottom w:val="0"/>
      <w:divBdr>
        <w:top w:val="none" w:sz="0" w:space="0" w:color="auto"/>
        <w:left w:val="none" w:sz="0" w:space="0" w:color="auto"/>
        <w:bottom w:val="none" w:sz="0" w:space="0" w:color="auto"/>
        <w:right w:val="none" w:sz="0" w:space="0" w:color="auto"/>
      </w:divBdr>
      <w:divsChild>
        <w:div w:id="276761878">
          <w:marLeft w:val="0"/>
          <w:marRight w:val="0"/>
          <w:marTop w:val="0"/>
          <w:marBottom w:val="0"/>
          <w:divBdr>
            <w:top w:val="none" w:sz="0" w:space="0" w:color="auto"/>
            <w:left w:val="none" w:sz="0" w:space="0" w:color="auto"/>
            <w:bottom w:val="none" w:sz="0" w:space="0" w:color="auto"/>
            <w:right w:val="none" w:sz="0" w:space="0" w:color="auto"/>
          </w:divBdr>
        </w:div>
        <w:div w:id="276761881">
          <w:marLeft w:val="0"/>
          <w:marRight w:val="0"/>
          <w:marTop w:val="0"/>
          <w:marBottom w:val="0"/>
          <w:divBdr>
            <w:top w:val="none" w:sz="0" w:space="0" w:color="auto"/>
            <w:left w:val="none" w:sz="0" w:space="0" w:color="auto"/>
            <w:bottom w:val="none" w:sz="0" w:space="0" w:color="auto"/>
            <w:right w:val="none" w:sz="0" w:space="0" w:color="auto"/>
          </w:divBdr>
        </w:div>
      </w:divsChild>
    </w:div>
    <w:div w:id="276761892">
      <w:marLeft w:val="0"/>
      <w:marRight w:val="0"/>
      <w:marTop w:val="0"/>
      <w:marBottom w:val="0"/>
      <w:divBdr>
        <w:top w:val="none" w:sz="0" w:space="0" w:color="auto"/>
        <w:left w:val="none" w:sz="0" w:space="0" w:color="auto"/>
        <w:bottom w:val="none" w:sz="0" w:space="0" w:color="auto"/>
        <w:right w:val="none" w:sz="0" w:space="0" w:color="auto"/>
      </w:divBdr>
    </w:div>
    <w:div w:id="276761893">
      <w:marLeft w:val="0"/>
      <w:marRight w:val="0"/>
      <w:marTop w:val="0"/>
      <w:marBottom w:val="0"/>
      <w:divBdr>
        <w:top w:val="none" w:sz="0" w:space="0" w:color="auto"/>
        <w:left w:val="none" w:sz="0" w:space="0" w:color="auto"/>
        <w:bottom w:val="none" w:sz="0" w:space="0" w:color="auto"/>
        <w:right w:val="none" w:sz="0" w:space="0" w:color="auto"/>
      </w:divBdr>
    </w:div>
    <w:div w:id="276761898">
      <w:marLeft w:val="0"/>
      <w:marRight w:val="0"/>
      <w:marTop w:val="0"/>
      <w:marBottom w:val="0"/>
      <w:divBdr>
        <w:top w:val="none" w:sz="0" w:space="0" w:color="auto"/>
        <w:left w:val="none" w:sz="0" w:space="0" w:color="auto"/>
        <w:bottom w:val="none" w:sz="0" w:space="0" w:color="auto"/>
        <w:right w:val="none" w:sz="0" w:space="0" w:color="auto"/>
      </w:divBdr>
    </w:div>
    <w:div w:id="276761900">
      <w:marLeft w:val="0"/>
      <w:marRight w:val="0"/>
      <w:marTop w:val="0"/>
      <w:marBottom w:val="0"/>
      <w:divBdr>
        <w:top w:val="none" w:sz="0" w:space="0" w:color="auto"/>
        <w:left w:val="none" w:sz="0" w:space="0" w:color="auto"/>
        <w:bottom w:val="none" w:sz="0" w:space="0" w:color="auto"/>
        <w:right w:val="none" w:sz="0" w:space="0" w:color="auto"/>
      </w:divBdr>
    </w:div>
    <w:div w:id="276761901">
      <w:marLeft w:val="0"/>
      <w:marRight w:val="0"/>
      <w:marTop w:val="0"/>
      <w:marBottom w:val="0"/>
      <w:divBdr>
        <w:top w:val="none" w:sz="0" w:space="0" w:color="auto"/>
        <w:left w:val="none" w:sz="0" w:space="0" w:color="auto"/>
        <w:bottom w:val="none" w:sz="0" w:space="0" w:color="auto"/>
        <w:right w:val="none" w:sz="0" w:space="0" w:color="auto"/>
      </w:divBdr>
    </w:div>
    <w:div w:id="1328021820">
      <w:marLeft w:val="0"/>
      <w:marRight w:val="0"/>
      <w:marTop w:val="0"/>
      <w:marBottom w:val="0"/>
      <w:divBdr>
        <w:top w:val="none" w:sz="0" w:space="0" w:color="auto"/>
        <w:left w:val="none" w:sz="0" w:space="0" w:color="auto"/>
        <w:bottom w:val="none" w:sz="0" w:space="0" w:color="auto"/>
        <w:right w:val="none" w:sz="0" w:space="0" w:color="auto"/>
      </w:divBdr>
    </w:div>
    <w:div w:id="1328021822">
      <w:marLeft w:val="0"/>
      <w:marRight w:val="0"/>
      <w:marTop w:val="0"/>
      <w:marBottom w:val="0"/>
      <w:divBdr>
        <w:top w:val="none" w:sz="0" w:space="0" w:color="auto"/>
        <w:left w:val="none" w:sz="0" w:space="0" w:color="auto"/>
        <w:bottom w:val="none" w:sz="0" w:space="0" w:color="auto"/>
        <w:right w:val="none" w:sz="0" w:space="0" w:color="auto"/>
      </w:divBdr>
    </w:div>
    <w:div w:id="1328021823">
      <w:marLeft w:val="0"/>
      <w:marRight w:val="0"/>
      <w:marTop w:val="0"/>
      <w:marBottom w:val="0"/>
      <w:divBdr>
        <w:top w:val="none" w:sz="0" w:space="0" w:color="auto"/>
        <w:left w:val="none" w:sz="0" w:space="0" w:color="auto"/>
        <w:bottom w:val="none" w:sz="0" w:space="0" w:color="auto"/>
        <w:right w:val="none" w:sz="0" w:space="0" w:color="auto"/>
      </w:divBdr>
    </w:div>
    <w:div w:id="1328021825">
      <w:marLeft w:val="0"/>
      <w:marRight w:val="0"/>
      <w:marTop w:val="0"/>
      <w:marBottom w:val="0"/>
      <w:divBdr>
        <w:top w:val="none" w:sz="0" w:space="0" w:color="auto"/>
        <w:left w:val="none" w:sz="0" w:space="0" w:color="auto"/>
        <w:bottom w:val="none" w:sz="0" w:space="0" w:color="auto"/>
        <w:right w:val="none" w:sz="0" w:space="0" w:color="auto"/>
      </w:divBdr>
    </w:div>
    <w:div w:id="1328021826">
      <w:marLeft w:val="0"/>
      <w:marRight w:val="0"/>
      <w:marTop w:val="0"/>
      <w:marBottom w:val="0"/>
      <w:divBdr>
        <w:top w:val="none" w:sz="0" w:space="0" w:color="auto"/>
        <w:left w:val="none" w:sz="0" w:space="0" w:color="auto"/>
        <w:bottom w:val="none" w:sz="0" w:space="0" w:color="auto"/>
        <w:right w:val="none" w:sz="0" w:space="0" w:color="auto"/>
      </w:divBdr>
      <w:divsChild>
        <w:div w:id="1328021821">
          <w:marLeft w:val="0"/>
          <w:marRight w:val="0"/>
          <w:marTop w:val="0"/>
          <w:marBottom w:val="0"/>
          <w:divBdr>
            <w:top w:val="none" w:sz="0" w:space="0" w:color="auto"/>
            <w:left w:val="none" w:sz="0" w:space="0" w:color="auto"/>
            <w:bottom w:val="none" w:sz="0" w:space="0" w:color="auto"/>
            <w:right w:val="none" w:sz="0" w:space="0" w:color="auto"/>
          </w:divBdr>
        </w:div>
        <w:div w:id="1328021828">
          <w:marLeft w:val="0"/>
          <w:marRight w:val="0"/>
          <w:marTop w:val="0"/>
          <w:marBottom w:val="0"/>
          <w:divBdr>
            <w:top w:val="none" w:sz="0" w:space="0" w:color="auto"/>
            <w:left w:val="none" w:sz="0" w:space="0" w:color="auto"/>
            <w:bottom w:val="none" w:sz="0" w:space="0" w:color="auto"/>
            <w:right w:val="none" w:sz="0" w:space="0" w:color="auto"/>
          </w:divBdr>
        </w:div>
        <w:div w:id="1328021832">
          <w:marLeft w:val="0"/>
          <w:marRight w:val="0"/>
          <w:marTop w:val="0"/>
          <w:marBottom w:val="0"/>
          <w:divBdr>
            <w:top w:val="none" w:sz="0" w:space="0" w:color="auto"/>
            <w:left w:val="none" w:sz="0" w:space="0" w:color="auto"/>
            <w:bottom w:val="none" w:sz="0" w:space="0" w:color="auto"/>
            <w:right w:val="none" w:sz="0" w:space="0" w:color="auto"/>
          </w:divBdr>
        </w:div>
        <w:div w:id="1328021834">
          <w:marLeft w:val="0"/>
          <w:marRight w:val="0"/>
          <w:marTop w:val="0"/>
          <w:marBottom w:val="0"/>
          <w:divBdr>
            <w:top w:val="none" w:sz="0" w:space="0" w:color="auto"/>
            <w:left w:val="none" w:sz="0" w:space="0" w:color="auto"/>
            <w:bottom w:val="none" w:sz="0" w:space="0" w:color="auto"/>
            <w:right w:val="none" w:sz="0" w:space="0" w:color="auto"/>
          </w:divBdr>
        </w:div>
        <w:div w:id="1328021835">
          <w:marLeft w:val="0"/>
          <w:marRight w:val="0"/>
          <w:marTop w:val="0"/>
          <w:marBottom w:val="0"/>
          <w:divBdr>
            <w:top w:val="none" w:sz="0" w:space="0" w:color="auto"/>
            <w:left w:val="none" w:sz="0" w:space="0" w:color="auto"/>
            <w:bottom w:val="none" w:sz="0" w:space="0" w:color="auto"/>
            <w:right w:val="none" w:sz="0" w:space="0" w:color="auto"/>
          </w:divBdr>
        </w:div>
        <w:div w:id="1328021840">
          <w:marLeft w:val="0"/>
          <w:marRight w:val="0"/>
          <w:marTop w:val="0"/>
          <w:marBottom w:val="0"/>
          <w:divBdr>
            <w:top w:val="none" w:sz="0" w:space="0" w:color="auto"/>
            <w:left w:val="none" w:sz="0" w:space="0" w:color="auto"/>
            <w:bottom w:val="none" w:sz="0" w:space="0" w:color="auto"/>
            <w:right w:val="none" w:sz="0" w:space="0" w:color="auto"/>
          </w:divBdr>
        </w:div>
        <w:div w:id="1328021841">
          <w:marLeft w:val="0"/>
          <w:marRight w:val="0"/>
          <w:marTop w:val="0"/>
          <w:marBottom w:val="0"/>
          <w:divBdr>
            <w:top w:val="none" w:sz="0" w:space="0" w:color="auto"/>
            <w:left w:val="none" w:sz="0" w:space="0" w:color="auto"/>
            <w:bottom w:val="none" w:sz="0" w:space="0" w:color="auto"/>
            <w:right w:val="none" w:sz="0" w:space="0" w:color="auto"/>
          </w:divBdr>
        </w:div>
        <w:div w:id="1328021842">
          <w:marLeft w:val="0"/>
          <w:marRight w:val="0"/>
          <w:marTop w:val="0"/>
          <w:marBottom w:val="0"/>
          <w:divBdr>
            <w:top w:val="none" w:sz="0" w:space="0" w:color="auto"/>
            <w:left w:val="none" w:sz="0" w:space="0" w:color="auto"/>
            <w:bottom w:val="none" w:sz="0" w:space="0" w:color="auto"/>
            <w:right w:val="none" w:sz="0" w:space="0" w:color="auto"/>
          </w:divBdr>
        </w:div>
        <w:div w:id="1328021843">
          <w:marLeft w:val="0"/>
          <w:marRight w:val="0"/>
          <w:marTop w:val="0"/>
          <w:marBottom w:val="0"/>
          <w:divBdr>
            <w:top w:val="none" w:sz="0" w:space="0" w:color="auto"/>
            <w:left w:val="none" w:sz="0" w:space="0" w:color="auto"/>
            <w:bottom w:val="none" w:sz="0" w:space="0" w:color="auto"/>
            <w:right w:val="none" w:sz="0" w:space="0" w:color="auto"/>
          </w:divBdr>
        </w:div>
        <w:div w:id="1328021845">
          <w:marLeft w:val="0"/>
          <w:marRight w:val="0"/>
          <w:marTop w:val="0"/>
          <w:marBottom w:val="0"/>
          <w:divBdr>
            <w:top w:val="none" w:sz="0" w:space="0" w:color="auto"/>
            <w:left w:val="none" w:sz="0" w:space="0" w:color="auto"/>
            <w:bottom w:val="none" w:sz="0" w:space="0" w:color="auto"/>
            <w:right w:val="none" w:sz="0" w:space="0" w:color="auto"/>
          </w:divBdr>
        </w:div>
        <w:div w:id="1328021848">
          <w:marLeft w:val="0"/>
          <w:marRight w:val="0"/>
          <w:marTop w:val="0"/>
          <w:marBottom w:val="0"/>
          <w:divBdr>
            <w:top w:val="none" w:sz="0" w:space="0" w:color="auto"/>
            <w:left w:val="none" w:sz="0" w:space="0" w:color="auto"/>
            <w:bottom w:val="none" w:sz="0" w:space="0" w:color="auto"/>
            <w:right w:val="none" w:sz="0" w:space="0" w:color="auto"/>
          </w:divBdr>
        </w:div>
        <w:div w:id="1328021849">
          <w:marLeft w:val="0"/>
          <w:marRight w:val="0"/>
          <w:marTop w:val="0"/>
          <w:marBottom w:val="0"/>
          <w:divBdr>
            <w:top w:val="none" w:sz="0" w:space="0" w:color="auto"/>
            <w:left w:val="none" w:sz="0" w:space="0" w:color="auto"/>
            <w:bottom w:val="none" w:sz="0" w:space="0" w:color="auto"/>
            <w:right w:val="none" w:sz="0" w:space="0" w:color="auto"/>
          </w:divBdr>
        </w:div>
        <w:div w:id="1328021850">
          <w:marLeft w:val="0"/>
          <w:marRight w:val="0"/>
          <w:marTop w:val="0"/>
          <w:marBottom w:val="0"/>
          <w:divBdr>
            <w:top w:val="none" w:sz="0" w:space="0" w:color="auto"/>
            <w:left w:val="none" w:sz="0" w:space="0" w:color="auto"/>
            <w:bottom w:val="none" w:sz="0" w:space="0" w:color="auto"/>
            <w:right w:val="none" w:sz="0" w:space="0" w:color="auto"/>
          </w:divBdr>
        </w:div>
      </w:divsChild>
    </w:div>
    <w:div w:id="1328021829">
      <w:marLeft w:val="0"/>
      <w:marRight w:val="0"/>
      <w:marTop w:val="0"/>
      <w:marBottom w:val="0"/>
      <w:divBdr>
        <w:top w:val="none" w:sz="0" w:space="0" w:color="auto"/>
        <w:left w:val="none" w:sz="0" w:space="0" w:color="auto"/>
        <w:bottom w:val="none" w:sz="0" w:space="0" w:color="auto"/>
        <w:right w:val="none" w:sz="0" w:space="0" w:color="auto"/>
      </w:divBdr>
    </w:div>
    <w:div w:id="1328021830">
      <w:marLeft w:val="0"/>
      <w:marRight w:val="0"/>
      <w:marTop w:val="0"/>
      <w:marBottom w:val="0"/>
      <w:divBdr>
        <w:top w:val="none" w:sz="0" w:space="0" w:color="auto"/>
        <w:left w:val="none" w:sz="0" w:space="0" w:color="auto"/>
        <w:bottom w:val="none" w:sz="0" w:space="0" w:color="auto"/>
        <w:right w:val="none" w:sz="0" w:space="0" w:color="auto"/>
      </w:divBdr>
    </w:div>
    <w:div w:id="1328021831">
      <w:marLeft w:val="0"/>
      <w:marRight w:val="0"/>
      <w:marTop w:val="0"/>
      <w:marBottom w:val="0"/>
      <w:divBdr>
        <w:top w:val="none" w:sz="0" w:space="0" w:color="auto"/>
        <w:left w:val="none" w:sz="0" w:space="0" w:color="auto"/>
        <w:bottom w:val="none" w:sz="0" w:space="0" w:color="auto"/>
        <w:right w:val="none" w:sz="0" w:space="0" w:color="auto"/>
      </w:divBdr>
    </w:div>
    <w:div w:id="1328021833">
      <w:marLeft w:val="0"/>
      <w:marRight w:val="0"/>
      <w:marTop w:val="0"/>
      <w:marBottom w:val="0"/>
      <w:divBdr>
        <w:top w:val="none" w:sz="0" w:space="0" w:color="auto"/>
        <w:left w:val="none" w:sz="0" w:space="0" w:color="auto"/>
        <w:bottom w:val="none" w:sz="0" w:space="0" w:color="auto"/>
        <w:right w:val="none" w:sz="0" w:space="0" w:color="auto"/>
      </w:divBdr>
    </w:div>
    <w:div w:id="1328021836">
      <w:marLeft w:val="0"/>
      <w:marRight w:val="0"/>
      <w:marTop w:val="0"/>
      <w:marBottom w:val="0"/>
      <w:divBdr>
        <w:top w:val="none" w:sz="0" w:space="0" w:color="auto"/>
        <w:left w:val="none" w:sz="0" w:space="0" w:color="auto"/>
        <w:bottom w:val="none" w:sz="0" w:space="0" w:color="auto"/>
        <w:right w:val="none" w:sz="0" w:space="0" w:color="auto"/>
      </w:divBdr>
    </w:div>
    <w:div w:id="1328021837">
      <w:marLeft w:val="0"/>
      <w:marRight w:val="0"/>
      <w:marTop w:val="0"/>
      <w:marBottom w:val="0"/>
      <w:divBdr>
        <w:top w:val="none" w:sz="0" w:space="0" w:color="auto"/>
        <w:left w:val="none" w:sz="0" w:space="0" w:color="auto"/>
        <w:bottom w:val="none" w:sz="0" w:space="0" w:color="auto"/>
        <w:right w:val="none" w:sz="0" w:space="0" w:color="auto"/>
      </w:divBdr>
      <w:divsChild>
        <w:div w:id="1328021824">
          <w:marLeft w:val="0"/>
          <w:marRight w:val="0"/>
          <w:marTop w:val="0"/>
          <w:marBottom w:val="0"/>
          <w:divBdr>
            <w:top w:val="none" w:sz="0" w:space="0" w:color="auto"/>
            <w:left w:val="none" w:sz="0" w:space="0" w:color="auto"/>
            <w:bottom w:val="none" w:sz="0" w:space="0" w:color="auto"/>
            <w:right w:val="none" w:sz="0" w:space="0" w:color="auto"/>
          </w:divBdr>
        </w:div>
        <w:div w:id="1328021827">
          <w:marLeft w:val="0"/>
          <w:marRight w:val="0"/>
          <w:marTop w:val="0"/>
          <w:marBottom w:val="0"/>
          <w:divBdr>
            <w:top w:val="none" w:sz="0" w:space="0" w:color="auto"/>
            <w:left w:val="none" w:sz="0" w:space="0" w:color="auto"/>
            <w:bottom w:val="none" w:sz="0" w:space="0" w:color="auto"/>
            <w:right w:val="none" w:sz="0" w:space="0" w:color="auto"/>
          </w:divBdr>
        </w:div>
      </w:divsChild>
    </w:div>
    <w:div w:id="1328021838">
      <w:marLeft w:val="0"/>
      <w:marRight w:val="0"/>
      <w:marTop w:val="0"/>
      <w:marBottom w:val="0"/>
      <w:divBdr>
        <w:top w:val="none" w:sz="0" w:space="0" w:color="auto"/>
        <w:left w:val="none" w:sz="0" w:space="0" w:color="auto"/>
        <w:bottom w:val="none" w:sz="0" w:space="0" w:color="auto"/>
        <w:right w:val="none" w:sz="0" w:space="0" w:color="auto"/>
      </w:divBdr>
    </w:div>
    <w:div w:id="1328021839">
      <w:marLeft w:val="0"/>
      <w:marRight w:val="0"/>
      <w:marTop w:val="0"/>
      <w:marBottom w:val="0"/>
      <w:divBdr>
        <w:top w:val="none" w:sz="0" w:space="0" w:color="auto"/>
        <w:left w:val="none" w:sz="0" w:space="0" w:color="auto"/>
        <w:bottom w:val="none" w:sz="0" w:space="0" w:color="auto"/>
        <w:right w:val="none" w:sz="0" w:space="0" w:color="auto"/>
      </w:divBdr>
    </w:div>
    <w:div w:id="1328021844">
      <w:marLeft w:val="0"/>
      <w:marRight w:val="0"/>
      <w:marTop w:val="0"/>
      <w:marBottom w:val="0"/>
      <w:divBdr>
        <w:top w:val="none" w:sz="0" w:space="0" w:color="auto"/>
        <w:left w:val="none" w:sz="0" w:space="0" w:color="auto"/>
        <w:bottom w:val="none" w:sz="0" w:space="0" w:color="auto"/>
        <w:right w:val="none" w:sz="0" w:space="0" w:color="auto"/>
      </w:divBdr>
    </w:div>
    <w:div w:id="1328021846">
      <w:marLeft w:val="0"/>
      <w:marRight w:val="0"/>
      <w:marTop w:val="0"/>
      <w:marBottom w:val="0"/>
      <w:divBdr>
        <w:top w:val="none" w:sz="0" w:space="0" w:color="auto"/>
        <w:left w:val="none" w:sz="0" w:space="0" w:color="auto"/>
        <w:bottom w:val="none" w:sz="0" w:space="0" w:color="auto"/>
        <w:right w:val="none" w:sz="0" w:space="0" w:color="auto"/>
      </w:divBdr>
    </w:div>
    <w:div w:id="132802184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eader" Target="header2.xml"/><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header" Target="header1.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DB99E9-78B4-498D-81F4-EF6CFF8B5B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131</Pages>
  <Words>39669</Words>
  <Characters>260080</Characters>
  <Application>Microsoft Office Word</Application>
  <DocSecurity>0</DocSecurity>
  <Lines>2167</Lines>
  <Paragraphs>598</Paragraphs>
  <ScaleCrop>false</ScaleCrop>
  <HeadingPairs>
    <vt:vector size="2" baseType="variant">
      <vt:variant>
        <vt:lpstr>Cím</vt:lpstr>
      </vt:variant>
      <vt:variant>
        <vt:i4>1</vt:i4>
      </vt:variant>
    </vt:vector>
  </HeadingPairs>
  <TitlesOfParts>
    <vt:vector size="1" baseType="lpstr">
      <vt:lpstr>SZENTENDRE VÁROS HELYI ÉPÍTÉSI SZABÁLYZATA 2016. 11.</vt:lpstr>
    </vt:vector>
  </TitlesOfParts>
  <Company>Szentendre Önkormányzat</Company>
  <LinksUpToDate>false</LinksUpToDate>
  <CharactersWithSpaces>299151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SZENTENDRE VÁROS HELYI ÉPÍTÉSI SZABÁLYZATA 2016. 11.</dc:title>
  <dc:creator>Ildiko</dc:creator>
  <cp:lastModifiedBy>Horváthné Mácsai Mónika</cp:lastModifiedBy>
  <cp:revision>3</cp:revision>
  <cp:lastPrinted>2017-08-02T15:47:00Z</cp:lastPrinted>
  <dcterms:created xsi:type="dcterms:W3CDTF">2017-08-03T09:24:00Z</dcterms:created>
  <dcterms:modified xsi:type="dcterms:W3CDTF">2017-08-03T09:24:00Z</dcterms:modified>
</cp:coreProperties>
</file>