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83" w:rsidRPr="006E3108" w:rsidRDefault="00505B83" w:rsidP="006E3108">
      <w:pPr>
        <w:spacing w:line="276" w:lineRule="auto"/>
        <w:jc w:val="center"/>
        <w:rPr>
          <w:b/>
          <w:bCs/>
          <w:sz w:val="22"/>
          <w:szCs w:val="22"/>
        </w:rPr>
      </w:pPr>
      <w:r w:rsidRPr="006E3108">
        <w:rPr>
          <w:b/>
          <w:bCs/>
          <w:sz w:val="22"/>
          <w:szCs w:val="22"/>
        </w:rPr>
        <w:t>Szentendre Város Önkormányzat Képviselő-testületének</w:t>
      </w:r>
    </w:p>
    <w:p w:rsidR="00505B83" w:rsidRDefault="006E3108" w:rsidP="006E3108">
      <w:pPr>
        <w:spacing w:line="276" w:lineRule="auto"/>
        <w:jc w:val="center"/>
        <w:rPr>
          <w:b/>
          <w:bCs/>
          <w:sz w:val="22"/>
          <w:szCs w:val="22"/>
          <w:lang w:eastAsia="en-US"/>
        </w:rPr>
      </w:pPr>
      <w:r w:rsidRPr="006E3108">
        <w:rPr>
          <w:b/>
          <w:bCs/>
          <w:sz w:val="22"/>
          <w:szCs w:val="22"/>
          <w:lang w:eastAsia="en-US"/>
        </w:rPr>
        <w:t>11</w:t>
      </w:r>
      <w:r w:rsidR="00505B83" w:rsidRPr="006E3108">
        <w:rPr>
          <w:b/>
          <w:bCs/>
          <w:sz w:val="22"/>
          <w:szCs w:val="22"/>
          <w:lang w:eastAsia="en-US"/>
        </w:rPr>
        <w:t>/201</w:t>
      </w:r>
      <w:r w:rsidR="00CC3166" w:rsidRPr="006E3108">
        <w:rPr>
          <w:b/>
          <w:bCs/>
          <w:sz w:val="22"/>
          <w:szCs w:val="22"/>
          <w:lang w:eastAsia="en-US"/>
        </w:rPr>
        <w:t>7</w:t>
      </w:r>
      <w:r w:rsidR="00505B83" w:rsidRPr="006E3108">
        <w:rPr>
          <w:b/>
          <w:bCs/>
          <w:sz w:val="22"/>
          <w:szCs w:val="22"/>
          <w:lang w:eastAsia="en-US"/>
        </w:rPr>
        <w:t xml:space="preserve">. </w:t>
      </w:r>
      <w:r w:rsidRPr="006E3108">
        <w:rPr>
          <w:b/>
          <w:bCs/>
          <w:sz w:val="22"/>
          <w:szCs w:val="22"/>
          <w:lang w:eastAsia="en-US"/>
        </w:rPr>
        <w:t>(III.13.</w:t>
      </w:r>
      <w:r w:rsidR="00505B83" w:rsidRPr="006E3108">
        <w:rPr>
          <w:b/>
          <w:bCs/>
          <w:sz w:val="22"/>
          <w:szCs w:val="22"/>
          <w:lang w:eastAsia="en-US"/>
        </w:rPr>
        <w:t>) önkormányzati rendelete</w:t>
      </w:r>
    </w:p>
    <w:p w:rsidR="006E3108" w:rsidRPr="006E3108" w:rsidRDefault="006E3108" w:rsidP="006E3108">
      <w:pPr>
        <w:spacing w:line="276" w:lineRule="auto"/>
        <w:jc w:val="center"/>
        <w:rPr>
          <w:b/>
          <w:bCs/>
          <w:sz w:val="14"/>
          <w:szCs w:val="14"/>
          <w:lang w:eastAsia="en-US"/>
        </w:rPr>
      </w:pPr>
      <w:bookmarkStart w:id="0" w:name="_GoBack"/>
      <w:bookmarkEnd w:id="0"/>
    </w:p>
    <w:p w:rsidR="00505B83" w:rsidRDefault="005672B6" w:rsidP="006E3108">
      <w:pPr>
        <w:spacing w:line="276" w:lineRule="auto"/>
        <w:jc w:val="center"/>
        <w:rPr>
          <w:b/>
          <w:bCs/>
          <w:sz w:val="22"/>
          <w:szCs w:val="22"/>
        </w:rPr>
      </w:pPr>
      <w:r w:rsidRPr="006E3108">
        <w:rPr>
          <w:b/>
          <w:bCs/>
          <w:sz w:val="22"/>
          <w:szCs w:val="22"/>
        </w:rPr>
        <w:t>Szentendre város településfejlesztésével és településrendezésével összefüggő partnerségi egyeztetés szabályairól</w:t>
      </w:r>
      <w:r w:rsidR="00505B83" w:rsidRPr="006E3108">
        <w:rPr>
          <w:b/>
          <w:bCs/>
          <w:sz w:val="22"/>
          <w:szCs w:val="22"/>
        </w:rPr>
        <w:t xml:space="preserve"> szóló </w:t>
      </w:r>
      <w:r w:rsidRPr="006E3108">
        <w:rPr>
          <w:b/>
          <w:bCs/>
          <w:sz w:val="22"/>
          <w:szCs w:val="22"/>
        </w:rPr>
        <w:t>4/2015. (II.17.) önkormányzati</w:t>
      </w:r>
      <w:r w:rsidR="00505B83" w:rsidRPr="006E3108">
        <w:rPr>
          <w:b/>
          <w:bCs/>
          <w:sz w:val="22"/>
          <w:szCs w:val="22"/>
        </w:rPr>
        <w:t xml:space="preserve"> rendelet módosításáról</w:t>
      </w:r>
    </w:p>
    <w:p w:rsidR="006E3108" w:rsidRPr="006E3108" w:rsidRDefault="006E3108" w:rsidP="006E7D54">
      <w:pPr>
        <w:spacing w:line="276" w:lineRule="auto"/>
        <w:jc w:val="center"/>
        <w:rPr>
          <w:b/>
          <w:bCs/>
          <w:sz w:val="22"/>
          <w:szCs w:val="22"/>
        </w:rPr>
      </w:pPr>
    </w:p>
    <w:p w:rsidR="00505B83" w:rsidRPr="006E3108" w:rsidRDefault="00B07EB6" w:rsidP="006E7D5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E3108">
        <w:rPr>
          <w:sz w:val="22"/>
          <w:szCs w:val="22"/>
        </w:rPr>
        <w:t>Szentendre Város Önkormányzat Képviselő-testülete az Alaptörvény 32. cikk (2) bekezdésében kapott felhatalmazás alapján, Magyarország helyi önkormányzatairól szóló 2011. évi CLXXXIX. törvény 23. § (5) bekezdés 5. pontjában meghatározott feladatkörében eljárva, a településfejlesztési koncepcióról, az integrált településfejlesztési stratégiáról és a településrendezési eszközökről, valamint egyes településrendezési sajátos jogintézményekről szóló 314/2012.</w:t>
      </w:r>
      <w:r w:rsidR="00145956" w:rsidRPr="006E3108">
        <w:rPr>
          <w:sz w:val="22"/>
          <w:szCs w:val="22"/>
        </w:rPr>
        <w:t xml:space="preserve"> </w:t>
      </w:r>
      <w:r w:rsidRPr="006E3108">
        <w:rPr>
          <w:sz w:val="22"/>
          <w:szCs w:val="22"/>
        </w:rPr>
        <w:t>(XI.8.) Korm. rendelet (Településrendezési kódex) 29. §</w:t>
      </w:r>
      <w:proofErr w:type="spellStart"/>
      <w:r w:rsidRPr="006E3108">
        <w:rPr>
          <w:sz w:val="22"/>
          <w:szCs w:val="22"/>
        </w:rPr>
        <w:t>-ában</w:t>
      </w:r>
      <w:proofErr w:type="spellEnd"/>
      <w:r w:rsidRPr="006E3108">
        <w:rPr>
          <w:sz w:val="22"/>
          <w:szCs w:val="22"/>
        </w:rPr>
        <w:t xml:space="preserve"> szereplő felhatalmazás alapján </w:t>
      </w:r>
      <w:r w:rsidR="00950C98" w:rsidRPr="006E3108">
        <w:rPr>
          <w:sz w:val="22"/>
          <w:szCs w:val="22"/>
        </w:rPr>
        <w:t xml:space="preserve">a </w:t>
      </w:r>
      <w:r w:rsidRPr="006E3108">
        <w:rPr>
          <w:sz w:val="22"/>
          <w:szCs w:val="22"/>
        </w:rPr>
        <w:t>Szentendre város településfejlesztésével és településrendezésével összefüggő partnerségi egyeztetés szabályairól</w:t>
      </w:r>
      <w:r w:rsidR="00505B83" w:rsidRPr="006E3108">
        <w:rPr>
          <w:sz w:val="22"/>
          <w:szCs w:val="22"/>
        </w:rPr>
        <w:t xml:space="preserve"> szóló </w:t>
      </w:r>
      <w:r w:rsidRPr="006E3108">
        <w:rPr>
          <w:sz w:val="22"/>
          <w:szCs w:val="22"/>
        </w:rPr>
        <w:t>4</w:t>
      </w:r>
      <w:r w:rsidR="00505B83" w:rsidRPr="006E3108">
        <w:rPr>
          <w:sz w:val="22"/>
          <w:szCs w:val="22"/>
        </w:rPr>
        <w:t>/20</w:t>
      </w:r>
      <w:r w:rsidRPr="006E3108">
        <w:rPr>
          <w:sz w:val="22"/>
          <w:szCs w:val="22"/>
        </w:rPr>
        <w:t>15</w:t>
      </w:r>
      <w:r w:rsidR="00505B83" w:rsidRPr="006E3108">
        <w:rPr>
          <w:sz w:val="22"/>
          <w:szCs w:val="22"/>
        </w:rPr>
        <w:t>. (II.1</w:t>
      </w:r>
      <w:r w:rsidRPr="006E3108">
        <w:rPr>
          <w:sz w:val="22"/>
          <w:szCs w:val="22"/>
        </w:rPr>
        <w:t>7</w:t>
      </w:r>
      <w:r w:rsidR="00505B83" w:rsidRPr="006E3108">
        <w:rPr>
          <w:sz w:val="22"/>
          <w:szCs w:val="22"/>
        </w:rPr>
        <w:t xml:space="preserve">.) </w:t>
      </w:r>
      <w:r w:rsidRPr="006E3108">
        <w:rPr>
          <w:sz w:val="22"/>
          <w:szCs w:val="22"/>
        </w:rPr>
        <w:t>önkormányzati</w:t>
      </w:r>
      <w:r w:rsidR="00505B83" w:rsidRPr="006E3108">
        <w:rPr>
          <w:sz w:val="22"/>
          <w:szCs w:val="22"/>
        </w:rPr>
        <w:t xml:space="preserve"> rendelet módosításáról az alábbi rendeletet alkotja:</w:t>
      </w:r>
    </w:p>
    <w:p w:rsidR="00505B83" w:rsidRPr="006E3108" w:rsidRDefault="00505B83" w:rsidP="006E3108">
      <w:pPr>
        <w:spacing w:line="276" w:lineRule="auto"/>
        <w:jc w:val="center"/>
        <w:rPr>
          <w:sz w:val="22"/>
          <w:szCs w:val="22"/>
        </w:rPr>
      </w:pPr>
    </w:p>
    <w:p w:rsidR="00505B83" w:rsidRPr="006E3108" w:rsidRDefault="00505B83" w:rsidP="006E3108">
      <w:pPr>
        <w:ind w:left="426" w:hanging="426"/>
        <w:jc w:val="both"/>
        <w:rPr>
          <w:sz w:val="22"/>
          <w:szCs w:val="22"/>
        </w:rPr>
      </w:pPr>
      <w:r w:rsidRPr="006E3108">
        <w:rPr>
          <w:sz w:val="22"/>
          <w:szCs w:val="22"/>
        </w:rPr>
        <w:t>1.</w:t>
      </w:r>
      <w:r w:rsidR="005672B6" w:rsidRPr="006E3108">
        <w:rPr>
          <w:sz w:val="22"/>
          <w:szCs w:val="22"/>
        </w:rPr>
        <w:t xml:space="preserve"> </w:t>
      </w:r>
      <w:r w:rsidRPr="006E3108">
        <w:rPr>
          <w:sz w:val="22"/>
          <w:szCs w:val="22"/>
        </w:rPr>
        <w:t>§</w:t>
      </w:r>
      <w:r w:rsidR="00145956" w:rsidRPr="006E3108">
        <w:rPr>
          <w:sz w:val="22"/>
          <w:szCs w:val="22"/>
        </w:rPr>
        <w:t xml:space="preserve"> </w:t>
      </w:r>
      <w:r w:rsidR="00214533" w:rsidRPr="006E3108">
        <w:rPr>
          <w:sz w:val="22"/>
          <w:szCs w:val="22"/>
        </w:rPr>
        <w:t xml:space="preserve">(1) </w:t>
      </w:r>
      <w:r w:rsidR="006E3108">
        <w:rPr>
          <w:sz w:val="22"/>
          <w:szCs w:val="22"/>
        </w:rPr>
        <w:t>Szentendre város te</w:t>
      </w:r>
      <w:r w:rsidR="005672B6" w:rsidRPr="006E3108">
        <w:rPr>
          <w:sz w:val="22"/>
          <w:szCs w:val="22"/>
        </w:rPr>
        <w:t>lepülésfejlesztésével és településrendezésével összefüggő partnerségi egyeztetés szabályairól szóló 4/2015. (II.17.) önkormányzati rendelet</w:t>
      </w:r>
      <w:r w:rsidRPr="006E3108">
        <w:rPr>
          <w:sz w:val="22"/>
          <w:szCs w:val="22"/>
        </w:rPr>
        <w:t xml:space="preserve"> </w:t>
      </w:r>
      <w:r w:rsidR="005672B6" w:rsidRPr="006E3108">
        <w:rPr>
          <w:sz w:val="22"/>
          <w:szCs w:val="22"/>
        </w:rPr>
        <w:t>(a továbbiakban: Rendelet) 1</w:t>
      </w:r>
      <w:r w:rsidRPr="006E3108">
        <w:rPr>
          <w:sz w:val="22"/>
          <w:szCs w:val="22"/>
        </w:rPr>
        <w:t>. § (</w:t>
      </w:r>
      <w:r w:rsidR="005672B6" w:rsidRPr="006E3108">
        <w:rPr>
          <w:sz w:val="22"/>
          <w:szCs w:val="22"/>
        </w:rPr>
        <w:t>1</w:t>
      </w:r>
      <w:r w:rsidRPr="006E3108">
        <w:rPr>
          <w:sz w:val="22"/>
          <w:szCs w:val="22"/>
        </w:rPr>
        <w:t xml:space="preserve">) bekezdés </w:t>
      </w:r>
      <w:r w:rsidR="005672B6" w:rsidRPr="006E3108">
        <w:rPr>
          <w:sz w:val="22"/>
          <w:szCs w:val="22"/>
        </w:rPr>
        <w:t>„integrált településfejlesztési stratégiának és településrendezési eszköznek” szövegrész helyébe „</w:t>
      </w:r>
      <w:r w:rsidR="005672B6" w:rsidRPr="006E3108">
        <w:rPr>
          <w:b/>
          <w:sz w:val="22"/>
          <w:szCs w:val="22"/>
        </w:rPr>
        <w:t>integrált településfejlesztési stratégiának, településrendezési eszköznek, a településképi arculati kézikönyvnek és településképi rendeletnek</w:t>
      </w:r>
      <w:r w:rsidR="005672B6" w:rsidRPr="006E3108">
        <w:rPr>
          <w:sz w:val="22"/>
          <w:szCs w:val="22"/>
        </w:rPr>
        <w:t>” szövegrész lép.</w:t>
      </w:r>
    </w:p>
    <w:p w:rsidR="00505B83" w:rsidRPr="006E3108" w:rsidRDefault="00505B83" w:rsidP="00950C98">
      <w:pPr>
        <w:tabs>
          <w:tab w:val="left" w:pos="426"/>
          <w:tab w:val="left" w:pos="709"/>
          <w:tab w:val="left" w:pos="993"/>
        </w:tabs>
        <w:spacing w:before="120"/>
        <w:ind w:firstLine="426"/>
        <w:rPr>
          <w:sz w:val="22"/>
          <w:szCs w:val="22"/>
        </w:rPr>
      </w:pPr>
      <w:r w:rsidRPr="006E3108">
        <w:rPr>
          <w:sz w:val="22"/>
          <w:szCs w:val="22"/>
        </w:rPr>
        <w:t>(</w:t>
      </w:r>
      <w:r w:rsidR="00214533" w:rsidRPr="006E3108">
        <w:rPr>
          <w:sz w:val="22"/>
          <w:szCs w:val="22"/>
        </w:rPr>
        <w:t>2</w:t>
      </w:r>
      <w:r w:rsidRPr="006E3108">
        <w:rPr>
          <w:sz w:val="22"/>
          <w:szCs w:val="22"/>
        </w:rPr>
        <w:t>)</w:t>
      </w:r>
      <w:r w:rsidRPr="006E3108">
        <w:rPr>
          <w:sz w:val="22"/>
          <w:szCs w:val="22"/>
        </w:rPr>
        <w:tab/>
      </w:r>
      <w:r w:rsidR="006D71BB" w:rsidRPr="006E3108">
        <w:rPr>
          <w:sz w:val="22"/>
          <w:szCs w:val="22"/>
        </w:rPr>
        <w:t>A Rendelet</w:t>
      </w:r>
      <w:r w:rsidRPr="006E3108">
        <w:rPr>
          <w:sz w:val="22"/>
          <w:szCs w:val="22"/>
        </w:rPr>
        <w:t xml:space="preserve"> 1. § (</w:t>
      </w:r>
      <w:r w:rsidR="006D71BB" w:rsidRPr="006E3108">
        <w:rPr>
          <w:sz w:val="22"/>
          <w:szCs w:val="22"/>
        </w:rPr>
        <w:t>4</w:t>
      </w:r>
      <w:r w:rsidRPr="006E3108">
        <w:rPr>
          <w:sz w:val="22"/>
          <w:szCs w:val="22"/>
        </w:rPr>
        <w:t>) bekezdés helyébe a következő rendelkezés lép:</w:t>
      </w:r>
    </w:p>
    <w:p w:rsidR="006D71BB" w:rsidRPr="006E3108" w:rsidRDefault="00721CDE" w:rsidP="00721CDE">
      <w:pPr>
        <w:tabs>
          <w:tab w:val="left" w:pos="426"/>
          <w:tab w:val="left" w:pos="709"/>
          <w:tab w:val="left" w:pos="993"/>
        </w:tabs>
        <w:spacing w:before="120"/>
        <w:ind w:left="426"/>
        <w:jc w:val="both"/>
        <w:rPr>
          <w:sz w:val="22"/>
          <w:szCs w:val="22"/>
        </w:rPr>
      </w:pPr>
      <w:r w:rsidRPr="006E3108">
        <w:rPr>
          <w:sz w:val="22"/>
          <w:szCs w:val="22"/>
        </w:rPr>
        <w:t xml:space="preserve">„(4) A településfejlesztési, településrendezési és településképi dokumentumtól és az egyeztetési eljárás módjától függően az 1. számú melléklet táblázatában meghatározott egyeztetési szakaszokban a polgármester az értelmezéshez szükséges részletezettségű és szükség esetén alátámasztó munkarészeket tartalmazó tájékoztatást tölt fel a városi honlapra, mely minden esetben tartalmazza a minimálisan szükséges véleményezési határidőket. A </w:t>
      </w:r>
      <w:r w:rsidR="002B0095" w:rsidRPr="006E3108">
        <w:rPr>
          <w:sz w:val="22"/>
          <w:szCs w:val="22"/>
        </w:rPr>
        <w:t>Képviselő-testület</w:t>
      </w:r>
      <w:r w:rsidRPr="006E3108">
        <w:rPr>
          <w:sz w:val="22"/>
          <w:szCs w:val="22"/>
        </w:rPr>
        <w:t xml:space="preserve"> ennél hosszabb partnerségi időszakokat is meghatározhat. A tájékoztatás megjelenéséről felhívást tesz közzé a honlap főoldalán, valamint a helyi városi újságban és a Városháza hirdetőtábláján, faliújságon. A polgármester a minél szélesebb körű társadalmi részvétel érdekében – a Településrendezési kódex szabályai szerint - egyéb fórumokat, eszközöket is használhat (pl. helyi TV, közvetlen levelezés postai úton, közterületek- intézmények hirdető felületei, összehívott fórum, stb.). </w:t>
      </w:r>
      <w:proofErr w:type="gramStart"/>
      <w:r w:rsidRPr="006E3108">
        <w:rPr>
          <w:sz w:val="22"/>
          <w:szCs w:val="22"/>
        </w:rPr>
        <w:t>A</w:t>
      </w:r>
      <w:proofErr w:type="gramEnd"/>
      <w:r w:rsidRPr="006E3108">
        <w:rPr>
          <w:sz w:val="22"/>
          <w:szCs w:val="22"/>
        </w:rPr>
        <w:t xml:space="preserve"> közvetlenül megszólítandó partnerekre javaslatot tehetnek a városi képviselők, településfejlesztési dokumentumok, településrendezési eszközök és településképi dokumentumok készítői, önkormányzat dolgozói és további megkérdezett szakértők, valamint az eljárásba bevont személyek.”</w:t>
      </w:r>
    </w:p>
    <w:p w:rsidR="00505B83" w:rsidRPr="006E3108" w:rsidRDefault="00214533" w:rsidP="00155981">
      <w:pPr>
        <w:tabs>
          <w:tab w:val="left" w:pos="426"/>
          <w:tab w:val="left" w:pos="709"/>
          <w:tab w:val="left" w:pos="993"/>
        </w:tabs>
        <w:spacing w:before="120"/>
        <w:ind w:left="420" w:hanging="420"/>
        <w:jc w:val="both"/>
        <w:rPr>
          <w:sz w:val="22"/>
          <w:szCs w:val="22"/>
        </w:rPr>
      </w:pPr>
      <w:r w:rsidRPr="006E3108">
        <w:rPr>
          <w:sz w:val="22"/>
          <w:szCs w:val="22"/>
        </w:rPr>
        <w:t>2. §</w:t>
      </w:r>
      <w:r w:rsidR="006D71BB" w:rsidRPr="006E3108">
        <w:rPr>
          <w:sz w:val="22"/>
          <w:szCs w:val="22"/>
        </w:rPr>
        <w:t xml:space="preserve"> </w:t>
      </w:r>
      <w:r w:rsidR="00505B83" w:rsidRPr="006E3108">
        <w:rPr>
          <w:sz w:val="22"/>
          <w:szCs w:val="22"/>
        </w:rPr>
        <w:t>(</w:t>
      </w:r>
      <w:r w:rsidRPr="006E3108">
        <w:rPr>
          <w:sz w:val="22"/>
          <w:szCs w:val="22"/>
        </w:rPr>
        <w:t>1</w:t>
      </w:r>
      <w:r w:rsidR="00505B83" w:rsidRPr="006E3108">
        <w:rPr>
          <w:sz w:val="22"/>
          <w:szCs w:val="22"/>
        </w:rPr>
        <w:t>)</w:t>
      </w:r>
      <w:r w:rsidR="00505B83" w:rsidRPr="006E3108">
        <w:rPr>
          <w:sz w:val="22"/>
          <w:szCs w:val="22"/>
        </w:rPr>
        <w:tab/>
        <w:t xml:space="preserve">A </w:t>
      </w:r>
      <w:r w:rsidR="006D71BB" w:rsidRPr="006E3108">
        <w:rPr>
          <w:sz w:val="22"/>
          <w:szCs w:val="22"/>
          <w:lang w:eastAsia="en-US"/>
        </w:rPr>
        <w:t>Rendelet</w:t>
      </w:r>
      <w:r w:rsidR="00505B83" w:rsidRPr="006E3108">
        <w:rPr>
          <w:sz w:val="22"/>
          <w:szCs w:val="22"/>
        </w:rPr>
        <w:t xml:space="preserve"> </w:t>
      </w:r>
      <w:r w:rsidR="006D71BB" w:rsidRPr="006E3108">
        <w:rPr>
          <w:sz w:val="22"/>
          <w:szCs w:val="22"/>
        </w:rPr>
        <w:t>6</w:t>
      </w:r>
      <w:r w:rsidR="00505B83" w:rsidRPr="006E3108">
        <w:rPr>
          <w:sz w:val="22"/>
          <w:szCs w:val="22"/>
        </w:rPr>
        <w:t>. § (</w:t>
      </w:r>
      <w:r w:rsidR="006D71BB" w:rsidRPr="006E3108">
        <w:rPr>
          <w:sz w:val="22"/>
          <w:szCs w:val="22"/>
        </w:rPr>
        <w:t>1</w:t>
      </w:r>
      <w:r w:rsidR="00505B83" w:rsidRPr="006E3108">
        <w:rPr>
          <w:sz w:val="22"/>
          <w:szCs w:val="22"/>
        </w:rPr>
        <w:t xml:space="preserve">) bekezdés helyébe </w:t>
      </w:r>
      <w:r w:rsidR="006D71BB" w:rsidRPr="006E3108">
        <w:rPr>
          <w:sz w:val="22"/>
          <w:szCs w:val="22"/>
        </w:rPr>
        <w:t xml:space="preserve">b) és c) pontja helyébe </w:t>
      </w:r>
      <w:r w:rsidR="00505B83" w:rsidRPr="006E3108">
        <w:rPr>
          <w:sz w:val="22"/>
          <w:szCs w:val="22"/>
        </w:rPr>
        <w:t>a következő rendelkezés lép</w:t>
      </w:r>
      <w:r w:rsidR="006D71BB" w:rsidRPr="006E3108">
        <w:rPr>
          <w:sz w:val="22"/>
          <w:szCs w:val="22"/>
        </w:rPr>
        <w:t>, valamint a következő d) ponttal egészül ki</w:t>
      </w:r>
      <w:r w:rsidR="00505B83" w:rsidRPr="006E3108">
        <w:rPr>
          <w:sz w:val="22"/>
          <w:szCs w:val="22"/>
        </w:rPr>
        <w:t>:</w:t>
      </w:r>
    </w:p>
    <w:p w:rsidR="006D71BB" w:rsidRPr="006E3108" w:rsidRDefault="006D71BB" w:rsidP="004443FD">
      <w:pPr>
        <w:tabs>
          <w:tab w:val="left" w:pos="426"/>
          <w:tab w:val="left" w:pos="709"/>
          <w:tab w:val="left" w:pos="993"/>
        </w:tabs>
        <w:ind w:left="426"/>
        <w:rPr>
          <w:sz w:val="22"/>
          <w:szCs w:val="22"/>
        </w:rPr>
      </w:pPr>
      <w:r w:rsidRPr="006E3108">
        <w:rPr>
          <w:sz w:val="22"/>
          <w:szCs w:val="22"/>
        </w:rPr>
        <w:t>„b)</w:t>
      </w:r>
      <w:r w:rsidRPr="006E3108">
        <w:rPr>
          <w:sz w:val="22"/>
          <w:szCs w:val="22"/>
        </w:rPr>
        <w:tab/>
        <w:t xml:space="preserve">egyszerűsített, </w:t>
      </w:r>
    </w:p>
    <w:p w:rsidR="006D71BB" w:rsidRPr="006E3108" w:rsidRDefault="006D71BB" w:rsidP="004443FD">
      <w:pPr>
        <w:tabs>
          <w:tab w:val="left" w:pos="426"/>
          <w:tab w:val="left" w:pos="709"/>
          <w:tab w:val="left" w:pos="993"/>
        </w:tabs>
        <w:ind w:left="426"/>
        <w:rPr>
          <w:sz w:val="22"/>
          <w:szCs w:val="22"/>
        </w:rPr>
      </w:pPr>
      <w:r w:rsidRPr="006E3108">
        <w:rPr>
          <w:sz w:val="22"/>
          <w:szCs w:val="22"/>
        </w:rPr>
        <w:t>c)</w:t>
      </w:r>
      <w:r w:rsidRPr="006E3108">
        <w:rPr>
          <w:sz w:val="22"/>
          <w:szCs w:val="22"/>
        </w:rPr>
        <w:tab/>
        <w:t>tárgyalásos, vagy</w:t>
      </w:r>
    </w:p>
    <w:p w:rsidR="006D71BB" w:rsidRPr="006E3108" w:rsidRDefault="006D71BB" w:rsidP="004443FD">
      <w:pPr>
        <w:tabs>
          <w:tab w:val="left" w:pos="426"/>
          <w:tab w:val="left" w:pos="709"/>
          <w:tab w:val="left" w:pos="993"/>
        </w:tabs>
        <w:ind w:left="426"/>
        <w:rPr>
          <w:sz w:val="22"/>
          <w:szCs w:val="22"/>
        </w:rPr>
      </w:pPr>
      <w:r w:rsidRPr="006E3108">
        <w:rPr>
          <w:sz w:val="22"/>
          <w:szCs w:val="22"/>
        </w:rPr>
        <w:t>d)</w:t>
      </w:r>
      <w:r w:rsidRPr="006E3108">
        <w:rPr>
          <w:sz w:val="22"/>
          <w:szCs w:val="22"/>
        </w:rPr>
        <w:tab/>
        <w:t>állami főépítészi”</w:t>
      </w:r>
    </w:p>
    <w:p w:rsidR="00505B83" w:rsidRPr="006E3108" w:rsidRDefault="00505B83" w:rsidP="00155981">
      <w:pPr>
        <w:tabs>
          <w:tab w:val="left" w:pos="426"/>
          <w:tab w:val="left" w:pos="709"/>
          <w:tab w:val="left" w:pos="993"/>
        </w:tabs>
        <w:spacing w:before="120"/>
        <w:ind w:left="420" w:hanging="420"/>
        <w:jc w:val="both"/>
        <w:rPr>
          <w:sz w:val="22"/>
          <w:szCs w:val="22"/>
        </w:rPr>
      </w:pPr>
      <w:r w:rsidRPr="006E3108">
        <w:rPr>
          <w:sz w:val="22"/>
          <w:szCs w:val="22"/>
        </w:rPr>
        <w:t>(</w:t>
      </w:r>
      <w:r w:rsidR="00214533" w:rsidRPr="006E3108">
        <w:rPr>
          <w:sz w:val="22"/>
          <w:szCs w:val="22"/>
        </w:rPr>
        <w:t>2</w:t>
      </w:r>
      <w:r w:rsidRPr="006E3108">
        <w:rPr>
          <w:sz w:val="22"/>
          <w:szCs w:val="22"/>
        </w:rPr>
        <w:t>)</w:t>
      </w:r>
      <w:r w:rsidRPr="006E3108">
        <w:rPr>
          <w:sz w:val="22"/>
          <w:szCs w:val="22"/>
        </w:rPr>
        <w:tab/>
        <w:t xml:space="preserve">A </w:t>
      </w:r>
      <w:r w:rsidR="004443FD" w:rsidRPr="006E3108">
        <w:rPr>
          <w:sz w:val="22"/>
          <w:szCs w:val="22"/>
          <w:lang w:eastAsia="en-US"/>
        </w:rPr>
        <w:t>Rendelet</w:t>
      </w:r>
      <w:r w:rsidRPr="006E3108">
        <w:rPr>
          <w:sz w:val="22"/>
          <w:szCs w:val="22"/>
        </w:rPr>
        <w:t xml:space="preserve"> </w:t>
      </w:r>
      <w:r w:rsidR="004443FD" w:rsidRPr="006E3108">
        <w:rPr>
          <w:sz w:val="22"/>
          <w:szCs w:val="22"/>
        </w:rPr>
        <w:t>6</w:t>
      </w:r>
      <w:r w:rsidRPr="006E3108">
        <w:rPr>
          <w:sz w:val="22"/>
          <w:szCs w:val="22"/>
        </w:rPr>
        <w:t>. § (</w:t>
      </w:r>
      <w:r w:rsidR="004443FD" w:rsidRPr="006E3108">
        <w:rPr>
          <w:sz w:val="22"/>
          <w:szCs w:val="22"/>
        </w:rPr>
        <w:t>5</w:t>
      </w:r>
      <w:r w:rsidRPr="006E3108">
        <w:rPr>
          <w:sz w:val="22"/>
          <w:szCs w:val="22"/>
        </w:rPr>
        <w:t>)</w:t>
      </w:r>
      <w:r w:rsidR="004443FD" w:rsidRPr="006E3108">
        <w:rPr>
          <w:sz w:val="22"/>
          <w:szCs w:val="22"/>
        </w:rPr>
        <w:t>-(8)</w:t>
      </w:r>
      <w:r w:rsidRPr="006E3108">
        <w:rPr>
          <w:sz w:val="22"/>
          <w:szCs w:val="22"/>
        </w:rPr>
        <w:t xml:space="preserve"> bekezdés</w:t>
      </w:r>
      <w:r w:rsidR="004443FD" w:rsidRPr="006E3108">
        <w:rPr>
          <w:sz w:val="22"/>
          <w:szCs w:val="22"/>
        </w:rPr>
        <w:t>ei</w:t>
      </w:r>
      <w:r w:rsidRPr="006E3108">
        <w:rPr>
          <w:sz w:val="22"/>
          <w:szCs w:val="22"/>
        </w:rPr>
        <w:t xml:space="preserve"> helyébe a következő rendelkezés</w:t>
      </w:r>
      <w:r w:rsidR="004443FD" w:rsidRPr="006E3108">
        <w:rPr>
          <w:sz w:val="22"/>
          <w:szCs w:val="22"/>
        </w:rPr>
        <w:t>ek</w:t>
      </w:r>
      <w:r w:rsidRPr="006E3108">
        <w:rPr>
          <w:sz w:val="22"/>
          <w:szCs w:val="22"/>
        </w:rPr>
        <w:t xml:space="preserve"> lép</w:t>
      </w:r>
      <w:r w:rsidR="004443FD" w:rsidRPr="006E3108">
        <w:rPr>
          <w:sz w:val="22"/>
          <w:szCs w:val="22"/>
        </w:rPr>
        <w:t>nek, valamint kiegészülnek a következő (9) bekez</w:t>
      </w:r>
      <w:r w:rsidR="00356990" w:rsidRPr="006E3108">
        <w:rPr>
          <w:sz w:val="22"/>
          <w:szCs w:val="22"/>
        </w:rPr>
        <w:t>d</w:t>
      </w:r>
      <w:r w:rsidR="004443FD" w:rsidRPr="006E3108">
        <w:rPr>
          <w:sz w:val="22"/>
          <w:szCs w:val="22"/>
        </w:rPr>
        <w:t>éssel</w:t>
      </w:r>
      <w:r w:rsidRPr="006E3108">
        <w:rPr>
          <w:sz w:val="22"/>
          <w:szCs w:val="22"/>
        </w:rPr>
        <w:t>:</w:t>
      </w:r>
    </w:p>
    <w:p w:rsidR="004443FD" w:rsidRPr="006E3108" w:rsidRDefault="004443FD" w:rsidP="004443FD">
      <w:pPr>
        <w:autoSpaceDE w:val="0"/>
        <w:autoSpaceDN w:val="0"/>
        <w:ind w:left="426"/>
        <w:jc w:val="both"/>
        <w:rPr>
          <w:sz w:val="22"/>
          <w:szCs w:val="22"/>
        </w:rPr>
      </w:pPr>
      <w:r w:rsidRPr="006E3108">
        <w:rPr>
          <w:sz w:val="22"/>
          <w:szCs w:val="22"/>
        </w:rPr>
        <w:t>„(5) Teljes eljárás esetén az elkészült tervezettel kapcsolatban a tájékoztatás közzétételétől, vagy a tájékoztató átvételétől számított 30 napon belül a partnerek észrevételt, javaslatot tehetnek, véleményt nyilváníthatnak, melyet papíralapon, a tájékoztatásban megadott e-mail címre elektronikusan, vagy a lakossági fórumon szóban tehetnek meg.</w:t>
      </w:r>
    </w:p>
    <w:p w:rsidR="004443FD" w:rsidRPr="006E3108" w:rsidRDefault="004443FD" w:rsidP="004443FD">
      <w:pPr>
        <w:autoSpaceDE w:val="0"/>
        <w:autoSpaceDN w:val="0"/>
        <w:ind w:left="426"/>
        <w:jc w:val="both"/>
        <w:rPr>
          <w:sz w:val="22"/>
          <w:szCs w:val="22"/>
        </w:rPr>
      </w:pPr>
      <w:r w:rsidRPr="006E3108">
        <w:rPr>
          <w:sz w:val="22"/>
          <w:szCs w:val="22"/>
        </w:rPr>
        <w:t xml:space="preserve">(6) Egyszerűsített eljárás esetén az elkészült tervezettel kapcsolatban a tájékoztatás közzétételétől, vagy a tájékoztató átvételétől számított 15 napon belül a partnerek észrevételt, javaslatot tehetnek, véleményt nyilváníthatnak, melyet papíralapon, a tájékoztatásban megadott e-mail címre elektronikusan, vagy a lakossági fórumon szóban tehetnek meg. </w:t>
      </w:r>
    </w:p>
    <w:p w:rsidR="004443FD" w:rsidRPr="006E3108" w:rsidRDefault="004443FD" w:rsidP="004443FD">
      <w:pPr>
        <w:autoSpaceDE w:val="0"/>
        <w:autoSpaceDN w:val="0"/>
        <w:ind w:left="426"/>
        <w:jc w:val="both"/>
        <w:rPr>
          <w:sz w:val="22"/>
          <w:szCs w:val="22"/>
        </w:rPr>
      </w:pPr>
      <w:r w:rsidRPr="006E3108">
        <w:rPr>
          <w:sz w:val="22"/>
          <w:szCs w:val="22"/>
        </w:rPr>
        <w:t xml:space="preserve">(7) Tárgyalásos eljárás esetén a településrendezési eszköz kidolgozása és a partnerségi egyeztetés egyidejűleg történik. A tájékoztatás közzétételétől, vagy a lakossági fórum megtartásától számított </w:t>
      </w:r>
      <w:r w:rsidR="00387DD4" w:rsidRPr="006E3108">
        <w:rPr>
          <w:sz w:val="22"/>
          <w:szCs w:val="22"/>
        </w:rPr>
        <w:t>8 napon belül</w:t>
      </w:r>
      <w:r w:rsidRPr="006E3108">
        <w:rPr>
          <w:sz w:val="22"/>
          <w:szCs w:val="22"/>
        </w:rPr>
        <w:t xml:space="preserve"> a partnerek észrevételt, javaslatot tehetnek, véleményt nyilváníthatnak, melyet papíralapon, a tájékoztatásban megadott e-mail címre elektronikusan, vagy a lakossági fórumon szóban tehetnek meg.</w:t>
      </w:r>
    </w:p>
    <w:p w:rsidR="004443FD" w:rsidRPr="006E3108" w:rsidRDefault="004443FD" w:rsidP="004443FD">
      <w:pPr>
        <w:autoSpaceDE w:val="0"/>
        <w:autoSpaceDN w:val="0"/>
        <w:ind w:left="426"/>
        <w:jc w:val="both"/>
        <w:rPr>
          <w:sz w:val="22"/>
          <w:szCs w:val="22"/>
        </w:rPr>
      </w:pPr>
      <w:r w:rsidRPr="006E3108">
        <w:rPr>
          <w:sz w:val="22"/>
          <w:szCs w:val="22"/>
        </w:rPr>
        <w:t>(8) Állami főépítészi eljárás esetén a tájékoztatás közzétételétől számított 8 napon belül a partnerek észrevételt, javaslatot tehetnek, véleményt nyilváníthatnak, melyet papíralapon vagy a tájékoztatásban megadott e-mail címre nyújthatnak be.</w:t>
      </w:r>
      <w:r w:rsidRPr="006E3108" w:rsidDel="006137BA">
        <w:rPr>
          <w:sz w:val="22"/>
          <w:szCs w:val="22"/>
        </w:rPr>
        <w:t xml:space="preserve"> </w:t>
      </w:r>
    </w:p>
    <w:p w:rsidR="00505B83" w:rsidRPr="006E3108" w:rsidRDefault="004443FD" w:rsidP="00356990">
      <w:pPr>
        <w:autoSpaceDE w:val="0"/>
        <w:autoSpaceDN w:val="0"/>
        <w:ind w:left="426"/>
        <w:jc w:val="both"/>
        <w:rPr>
          <w:sz w:val="22"/>
          <w:szCs w:val="22"/>
        </w:rPr>
      </w:pPr>
      <w:r w:rsidRPr="006E3108">
        <w:rPr>
          <w:sz w:val="22"/>
          <w:szCs w:val="22"/>
        </w:rPr>
        <w:t>(9) A beérkezett észrevételeket, javaslatokat, véleményeket a főépítész összesíti és a településrendezési eszköz ügyiratához csatolja.”</w:t>
      </w:r>
    </w:p>
    <w:p w:rsidR="00505B83" w:rsidRPr="006E3108" w:rsidRDefault="00505B83" w:rsidP="00155981">
      <w:pPr>
        <w:tabs>
          <w:tab w:val="left" w:pos="709"/>
        </w:tabs>
        <w:autoSpaceDE w:val="0"/>
        <w:autoSpaceDN w:val="0"/>
        <w:adjustRightInd w:val="0"/>
        <w:spacing w:before="120"/>
        <w:ind w:left="426" w:hanging="426"/>
        <w:jc w:val="both"/>
        <w:rPr>
          <w:sz w:val="22"/>
          <w:szCs w:val="22"/>
          <w:lang w:eastAsia="en-US"/>
        </w:rPr>
      </w:pPr>
      <w:r w:rsidRPr="006E3108">
        <w:rPr>
          <w:sz w:val="22"/>
          <w:szCs w:val="22"/>
          <w:lang w:eastAsia="en-US"/>
        </w:rPr>
        <w:lastRenderedPageBreak/>
        <w:t>(</w:t>
      </w:r>
      <w:r w:rsidR="00214533" w:rsidRPr="006E3108">
        <w:rPr>
          <w:sz w:val="22"/>
          <w:szCs w:val="22"/>
          <w:lang w:eastAsia="en-US"/>
        </w:rPr>
        <w:t>3</w:t>
      </w:r>
      <w:r w:rsidRPr="006E3108">
        <w:rPr>
          <w:sz w:val="22"/>
          <w:szCs w:val="22"/>
          <w:lang w:eastAsia="en-US"/>
        </w:rPr>
        <w:t>)</w:t>
      </w:r>
      <w:r w:rsidRPr="006E3108">
        <w:rPr>
          <w:sz w:val="22"/>
          <w:szCs w:val="22"/>
          <w:lang w:eastAsia="en-US"/>
        </w:rPr>
        <w:tab/>
        <w:t xml:space="preserve">A </w:t>
      </w:r>
      <w:r w:rsidR="00356990" w:rsidRPr="006E3108">
        <w:rPr>
          <w:sz w:val="22"/>
          <w:szCs w:val="22"/>
          <w:lang w:eastAsia="en-US"/>
        </w:rPr>
        <w:t>Rendelet</w:t>
      </w:r>
      <w:r w:rsidRPr="006E3108">
        <w:rPr>
          <w:sz w:val="22"/>
          <w:szCs w:val="22"/>
        </w:rPr>
        <w:t xml:space="preserve"> </w:t>
      </w:r>
      <w:r w:rsidR="00356990" w:rsidRPr="006E3108">
        <w:rPr>
          <w:sz w:val="22"/>
          <w:szCs w:val="22"/>
        </w:rPr>
        <w:t>7</w:t>
      </w:r>
      <w:r w:rsidRPr="006E3108">
        <w:rPr>
          <w:sz w:val="22"/>
          <w:szCs w:val="22"/>
        </w:rPr>
        <w:t>. § (</w:t>
      </w:r>
      <w:r w:rsidR="00356990" w:rsidRPr="006E3108">
        <w:rPr>
          <w:sz w:val="22"/>
          <w:szCs w:val="22"/>
        </w:rPr>
        <w:t xml:space="preserve">2) bekezdésben „a Képviselő-testület dönt.” szövegrész helyébe „a Képviselő-testület, vagy </w:t>
      </w:r>
      <w:r w:rsidR="00516A93" w:rsidRPr="006E3108">
        <w:rPr>
          <w:sz w:val="22"/>
          <w:szCs w:val="22"/>
        </w:rPr>
        <w:t xml:space="preserve">tárgyalásos és </w:t>
      </w:r>
      <w:r w:rsidR="00356990" w:rsidRPr="006E3108">
        <w:rPr>
          <w:sz w:val="22"/>
          <w:szCs w:val="22"/>
        </w:rPr>
        <w:t xml:space="preserve">állami főépítészi eljárás során a döntés átruházása esetén a döntésre jogosult dönt.” </w:t>
      </w:r>
      <w:r w:rsidR="0072130F" w:rsidRPr="006E3108">
        <w:rPr>
          <w:sz w:val="22"/>
          <w:szCs w:val="22"/>
        </w:rPr>
        <w:t>szöveg lép.</w:t>
      </w:r>
    </w:p>
    <w:p w:rsidR="00155981" w:rsidRPr="006E3108" w:rsidRDefault="00145956" w:rsidP="00C7387B">
      <w:pPr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sz w:val="22"/>
          <w:szCs w:val="22"/>
        </w:rPr>
      </w:pPr>
      <w:r w:rsidRPr="006E3108">
        <w:rPr>
          <w:sz w:val="22"/>
          <w:szCs w:val="22"/>
        </w:rPr>
        <w:t xml:space="preserve"> </w:t>
      </w:r>
      <w:r w:rsidR="00155981" w:rsidRPr="006E3108">
        <w:rPr>
          <w:sz w:val="22"/>
          <w:szCs w:val="22"/>
        </w:rPr>
        <w:t>(</w:t>
      </w:r>
      <w:r w:rsidR="00214533" w:rsidRPr="006E3108">
        <w:rPr>
          <w:sz w:val="22"/>
          <w:szCs w:val="22"/>
        </w:rPr>
        <w:t>4</w:t>
      </w:r>
      <w:r w:rsidR="00155981" w:rsidRPr="006E3108">
        <w:rPr>
          <w:sz w:val="22"/>
          <w:szCs w:val="22"/>
        </w:rPr>
        <w:t>)</w:t>
      </w:r>
      <w:r w:rsidR="00155981" w:rsidRPr="006E3108">
        <w:rPr>
          <w:sz w:val="22"/>
          <w:szCs w:val="22"/>
        </w:rPr>
        <w:tab/>
        <w:t>A Rendelet a következő 8/A-8/B. §</w:t>
      </w:r>
      <w:proofErr w:type="spellStart"/>
      <w:r w:rsidR="00155981" w:rsidRPr="006E3108">
        <w:rPr>
          <w:sz w:val="22"/>
          <w:szCs w:val="22"/>
        </w:rPr>
        <w:t>-kal</w:t>
      </w:r>
      <w:proofErr w:type="spellEnd"/>
      <w:r w:rsidR="00155981" w:rsidRPr="006E3108">
        <w:rPr>
          <w:sz w:val="22"/>
          <w:szCs w:val="22"/>
        </w:rPr>
        <w:t xml:space="preserve"> egészül ki:</w:t>
      </w:r>
    </w:p>
    <w:p w:rsidR="00155981" w:rsidRPr="006E3108" w:rsidRDefault="00155981" w:rsidP="00516A93">
      <w:pPr>
        <w:ind w:firstLine="426"/>
        <w:jc w:val="center"/>
        <w:rPr>
          <w:b/>
          <w:sz w:val="22"/>
          <w:szCs w:val="22"/>
        </w:rPr>
      </w:pPr>
      <w:r w:rsidRPr="006E3108">
        <w:rPr>
          <w:b/>
          <w:sz w:val="22"/>
          <w:szCs w:val="22"/>
        </w:rPr>
        <w:t xml:space="preserve">„Településképi </w:t>
      </w:r>
      <w:r w:rsidR="00516A93" w:rsidRPr="006E3108">
        <w:rPr>
          <w:b/>
          <w:sz w:val="22"/>
          <w:szCs w:val="22"/>
        </w:rPr>
        <w:t xml:space="preserve">arculati kézikönyv és a településképi </w:t>
      </w:r>
      <w:r w:rsidR="00BD1246" w:rsidRPr="006E3108">
        <w:rPr>
          <w:b/>
          <w:sz w:val="22"/>
          <w:szCs w:val="22"/>
        </w:rPr>
        <w:t xml:space="preserve">rendelet </w:t>
      </w:r>
      <w:r w:rsidRPr="006E3108">
        <w:rPr>
          <w:b/>
          <w:sz w:val="22"/>
          <w:szCs w:val="22"/>
        </w:rPr>
        <w:t>készítésének, valamint módosításának partnerségi egyeztetési szabályai</w:t>
      </w:r>
    </w:p>
    <w:p w:rsidR="00155981" w:rsidRPr="006E3108" w:rsidRDefault="00155981" w:rsidP="00155981">
      <w:pPr>
        <w:jc w:val="center"/>
        <w:rPr>
          <w:sz w:val="22"/>
          <w:szCs w:val="22"/>
        </w:rPr>
      </w:pPr>
      <w:r w:rsidRPr="006E3108">
        <w:rPr>
          <w:sz w:val="22"/>
          <w:szCs w:val="22"/>
        </w:rPr>
        <w:t>8/A. §</w:t>
      </w:r>
    </w:p>
    <w:p w:rsidR="00155981" w:rsidRPr="006E3108" w:rsidRDefault="00155981" w:rsidP="00155981">
      <w:pPr>
        <w:jc w:val="both"/>
        <w:rPr>
          <w:sz w:val="22"/>
          <w:szCs w:val="22"/>
        </w:rPr>
      </w:pPr>
    </w:p>
    <w:p w:rsidR="00155981" w:rsidRPr="006E3108" w:rsidRDefault="00155981" w:rsidP="00155981">
      <w:pPr>
        <w:autoSpaceDE w:val="0"/>
        <w:autoSpaceDN w:val="0"/>
        <w:ind w:left="426"/>
        <w:jc w:val="both"/>
        <w:rPr>
          <w:sz w:val="22"/>
          <w:szCs w:val="22"/>
        </w:rPr>
      </w:pPr>
      <w:r w:rsidRPr="006E3108">
        <w:rPr>
          <w:sz w:val="22"/>
          <w:szCs w:val="22"/>
        </w:rPr>
        <w:t>(1) A partnerek tájékoztatása az arculati kézikönyv és a településképi rendelet készítéséről és módosításáról az 1. § (4) bekezdése szerint történik.</w:t>
      </w:r>
    </w:p>
    <w:p w:rsidR="00155981" w:rsidRPr="006E3108" w:rsidRDefault="00155981" w:rsidP="00155981">
      <w:pPr>
        <w:autoSpaceDE w:val="0"/>
        <w:autoSpaceDN w:val="0"/>
        <w:ind w:left="426"/>
        <w:jc w:val="both"/>
        <w:rPr>
          <w:sz w:val="22"/>
          <w:szCs w:val="22"/>
        </w:rPr>
      </w:pPr>
      <w:r w:rsidRPr="006E3108">
        <w:rPr>
          <w:sz w:val="22"/>
          <w:szCs w:val="22"/>
        </w:rPr>
        <w:t xml:space="preserve">(2) A készülő arculati kézikönyvvel és a településképi rendelettel kapcsolatban az előzetes tájékoztatás közzétételétől, vagy a tájékoztató átvételétől számított </w:t>
      </w:r>
      <w:r w:rsidR="00B01A37" w:rsidRPr="006E3108">
        <w:rPr>
          <w:sz w:val="22"/>
          <w:szCs w:val="22"/>
        </w:rPr>
        <w:t>21</w:t>
      </w:r>
      <w:r w:rsidRPr="006E3108">
        <w:rPr>
          <w:sz w:val="22"/>
          <w:szCs w:val="22"/>
        </w:rPr>
        <w:t xml:space="preserve"> napon belül a partnerek észrevételt, javaslatot tehetnek, melyet benyújthatnak papíralapon</w:t>
      </w:r>
      <w:r w:rsidR="00D179A8" w:rsidRPr="006E3108">
        <w:rPr>
          <w:sz w:val="22"/>
          <w:szCs w:val="22"/>
        </w:rPr>
        <w:t xml:space="preserve">, </w:t>
      </w:r>
      <w:r w:rsidRPr="006E3108">
        <w:rPr>
          <w:sz w:val="22"/>
          <w:szCs w:val="22"/>
        </w:rPr>
        <w:t>a tájékoztatásban megadott e-mail címre elektronikusan, vagy a lakossági fórumon szóban.</w:t>
      </w:r>
    </w:p>
    <w:p w:rsidR="00155981" w:rsidRPr="006E3108" w:rsidRDefault="00155981" w:rsidP="00155981">
      <w:pPr>
        <w:autoSpaceDE w:val="0"/>
        <w:autoSpaceDN w:val="0"/>
        <w:ind w:left="426"/>
        <w:jc w:val="both"/>
        <w:rPr>
          <w:sz w:val="22"/>
          <w:szCs w:val="22"/>
        </w:rPr>
      </w:pPr>
      <w:r w:rsidRPr="006E3108">
        <w:rPr>
          <w:sz w:val="22"/>
          <w:szCs w:val="22"/>
        </w:rPr>
        <w:t xml:space="preserve">(3) Az arculati kézikönyv és a településképi rendelet tervezetével kapcsolatban a véleményezésről szóló tájékoztatás közzétételétől, vagy a tájékoztató átvételétől számított </w:t>
      </w:r>
      <w:r w:rsidR="00B01A37" w:rsidRPr="006E3108">
        <w:rPr>
          <w:sz w:val="22"/>
          <w:szCs w:val="22"/>
        </w:rPr>
        <w:t>21</w:t>
      </w:r>
      <w:r w:rsidRPr="006E3108">
        <w:rPr>
          <w:sz w:val="22"/>
          <w:szCs w:val="22"/>
        </w:rPr>
        <w:t xml:space="preserve"> napon belül a partnerek észrevételt, javaslatot tehetnek, véleményt nyilváníthatnak, melyet benyújthatnak papíralapon, a tájékoztatásban megadott e-mail címre elektronikusan, vagy a lakossági fórumon szóban.</w:t>
      </w:r>
    </w:p>
    <w:p w:rsidR="00155981" w:rsidRPr="006E3108" w:rsidRDefault="00155981" w:rsidP="006E3108">
      <w:pPr>
        <w:ind w:left="426"/>
        <w:jc w:val="both"/>
        <w:rPr>
          <w:sz w:val="22"/>
          <w:szCs w:val="22"/>
        </w:rPr>
      </w:pPr>
      <w:r w:rsidRPr="006E3108">
        <w:rPr>
          <w:sz w:val="22"/>
          <w:szCs w:val="22"/>
        </w:rPr>
        <w:t>(4) A beérkezett észrevételeket, javaslatokat, véleményeket az Önkormányzat főépítésze (továbbiakban: főépítész) összesíti és az arculati kézikönyv és a településképi rendelet ügyiratához csatolja.</w:t>
      </w:r>
    </w:p>
    <w:p w:rsidR="00155981" w:rsidRPr="006E3108" w:rsidRDefault="00155981" w:rsidP="00155981">
      <w:pPr>
        <w:jc w:val="center"/>
        <w:rPr>
          <w:sz w:val="22"/>
          <w:szCs w:val="22"/>
        </w:rPr>
      </w:pPr>
      <w:r w:rsidRPr="006E3108">
        <w:rPr>
          <w:sz w:val="22"/>
          <w:szCs w:val="22"/>
        </w:rPr>
        <w:t>8/B. §</w:t>
      </w:r>
    </w:p>
    <w:p w:rsidR="00155981" w:rsidRPr="006E3108" w:rsidRDefault="00155981" w:rsidP="00155981">
      <w:pPr>
        <w:jc w:val="center"/>
        <w:rPr>
          <w:b/>
          <w:sz w:val="14"/>
          <w:szCs w:val="14"/>
        </w:rPr>
      </w:pPr>
    </w:p>
    <w:p w:rsidR="00155981" w:rsidRPr="006E3108" w:rsidRDefault="00155981" w:rsidP="00155981">
      <w:pPr>
        <w:autoSpaceDE w:val="0"/>
        <w:autoSpaceDN w:val="0"/>
        <w:ind w:left="426"/>
        <w:jc w:val="both"/>
        <w:rPr>
          <w:sz w:val="22"/>
          <w:szCs w:val="22"/>
        </w:rPr>
      </w:pPr>
      <w:r w:rsidRPr="006E3108">
        <w:rPr>
          <w:sz w:val="22"/>
          <w:szCs w:val="22"/>
        </w:rPr>
        <w:t>(1) A beérkező észrevételeket, javaslatokat, véleményeket a főépítész megküldi az arculati kézikönyv és a településképi rendelet elkészítésével megbízott tervezőnek, aki azokat szakmailag megvizsgálja. A tervező az elfogadásra nem javasolt véleményeket, szakmai indokolásával együtt megküldi a főépítésznek.</w:t>
      </w:r>
    </w:p>
    <w:p w:rsidR="00155981" w:rsidRPr="006E3108" w:rsidRDefault="00155981" w:rsidP="00155981">
      <w:pPr>
        <w:autoSpaceDE w:val="0"/>
        <w:autoSpaceDN w:val="0"/>
        <w:ind w:left="426"/>
        <w:jc w:val="both"/>
        <w:rPr>
          <w:sz w:val="22"/>
          <w:szCs w:val="22"/>
        </w:rPr>
      </w:pPr>
      <w:r w:rsidRPr="006E3108">
        <w:rPr>
          <w:sz w:val="22"/>
          <w:szCs w:val="22"/>
        </w:rPr>
        <w:t xml:space="preserve">(2) Az el nem fogadott véleményeket és azok indokolását a polgármester az Önkormányzat Képviselő-testületének az arculati kézikönyvet és a településképi rendeletet elfogadó ülésén ismerteti. Az el nem fogadott véleményeket, valamint azok indokolását a főépítész összesíti és a koncepció ügyiratához csatolja. </w:t>
      </w:r>
    </w:p>
    <w:p w:rsidR="006E3108" w:rsidRDefault="00155981" w:rsidP="006E3108">
      <w:pPr>
        <w:autoSpaceDE w:val="0"/>
        <w:autoSpaceDN w:val="0"/>
        <w:ind w:left="426"/>
        <w:jc w:val="both"/>
        <w:rPr>
          <w:sz w:val="22"/>
          <w:szCs w:val="22"/>
        </w:rPr>
      </w:pPr>
      <w:r w:rsidRPr="006E3108">
        <w:rPr>
          <w:sz w:val="22"/>
          <w:szCs w:val="22"/>
        </w:rPr>
        <w:t>(3) Az elfogadott arculati kézikönyv és a településképi rendelet Önkormányzat honlapján történő közzétételéről a főépítész gondoskodik.”</w:t>
      </w:r>
    </w:p>
    <w:p w:rsidR="006E3108" w:rsidRPr="006E3108" w:rsidRDefault="006C097F" w:rsidP="006E3108">
      <w:pPr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sz w:val="22"/>
          <w:szCs w:val="22"/>
        </w:rPr>
      </w:pPr>
      <w:r w:rsidRPr="006E3108">
        <w:rPr>
          <w:sz w:val="22"/>
          <w:szCs w:val="22"/>
        </w:rPr>
        <w:t>3. § A Ren</w:t>
      </w:r>
      <w:r w:rsidR="0012211E" w:rsidRPr="006E3108">
        <w:rPr>
          <w:sz w:val="22"/>
          <w:szCs w:val="22"/>
        </w:rPr>
        <w:t>delet 1. sz. melléklet</w:t>
      </w:r>
      <w:r w:rsidR="002619FA" w:rsidRPr="006E3108">
        <w:rPr>
          <w:sz w:val="22"/>
          <w:szCs w:val="22"/>
        </w:rPr>
        <w:t>e</w:t>
      </w:r>
      <w:r w:rsidR="0012211E" w:rsidRPr="006E3108">
        <w:rPr>
          <w:sz w:val="22"/>
          <w:szCs w:val="22"/>
        </w:rPr>
        <w:t xml:space="preserve"> </w:t>
      </w:r>
      <w:r w:rsidR="002619FA" w:rsidRPr="006E3108">
        <w:rPr>
          <w:sz w:val="22"/>
          <w:szCs w:val="22"/>
        </w:rPr>
        <w:t>helyébe az 1. sz. melléklet lép.</w:t>
      </w:r>
    </w:p>
    <w:p w:rsidR="006E3108" w:rsidRPr="006E3108" w:rsidRDefault="00505B83" w:rsidP="006E3108">
      <w:pPr>
        <w:tabs>
          <w:tab w:val="left" w:pos="709"/>
        </w:tabs>
        <w:autoSpaceDE w:val="0"/>
        <w:autoSpaceDN w:val="0"/>
        <w:adjustRightInd w:val="0"/>
        <w:spacing w:before="120"/>
        <w:jc w:val="center"/>
        <w:rPr>
          <w:b/>
          <w:bCs/>
          <w:sz w:val="22"/>
          <w:szCs w:val="22"/>
          <w:lang w:eastAsia="en-US"/>
        </w:rPr>
      </w:pPr>
      <w:r w:rsidRPr="006E3108">
        <w:rPr>
          <w:b/>
          <w:bCs/>
          <w:sz w:val="22"/>
          <w:szCs w:val="22"/>
          <w:lang w:eastAsia="en-US"/>
        </w:rPr>
        <w:t>Záró rendelkezés</w:t>
      </w:r>
    </w:p>
    <w:p w:rsidR="00505B83" w:rsidRPr="006E3108" w:rsidRDefault="006C097F" w:rsidP="00145956">
      <w:pPr>
        <w:tabs>
          <w:tab w:val="left" w:pos="709"/>
        </w:tabs>
        <w:autoSpaceDE w:val="0"/>
        <w:autoSpaceDN w:val="0"/>
        <w:adjustRightInd w:val="0"/>
        <w:spacing w:before="120"/>
        <w:ind w:left="851" w:hanging="851"/>
        <w:jc w:val="both"/>
        <w:rPr>
          <w:sz w:val="22"/>
          <w:szCs w:val="22"/>
          <w:lang w:eastAsia="en-US"/>
        </w:rPr>
      </w:pPr>
      <w:r w:rsidRPr="006E3108">
        <w:rPr>
          <w:sz w:val="22"/>
          <w:szCs w:val="22"/>
          <w:lang w:eastAsia="en-US"/>
        </w:rPr>
        <w:t>4</w:t>
      </w:r>
      <w:r w:rsidR="00505B83" w:rsidRPr="006E3108">
        <w:rPr>
          <w:sz w:val="22"/>
          <w:szCs w:val="22"/>
          <w:lang w:eastAsia="en-US"/>
        </w:rPr>
        <w:t xml:space="preserve">. § (1) </w:t>
      </w:r>
      <w:r w:rsidR="00145956" w:rsidRPr="006E3108">
        <w:rPr>
          <w:sz w:val="22"/>
          <w:szCs w:val="22"/>
          <w:lang w:eastAsia="en-US"/>
        </w:rPr>
        <w:t>E</w:t>
      </w:r>
      <w:r w:rsidR="00505B83" w:rsidRPr="006E3108">
        <w:rPr>
          <w:sz w:val="22"/>
          <w:szCs w:val="22"/>
          <w:lang w:eastAsia="en-US"/>
        </w:rPr>
        <w:t xml:space="preserve"> rendelet </w:t>
      </w:r>
      <w:r w:rsidR="00145956" w:rsidRPr="006E3108">
        <w:rPr>
          <w:sz w:val="22"/>
          <w:szCs w:val="22"/>
          <w:lang w:eastAsia="en-US"/>
        </w:rPr>
        <w:t>a kihirdetést követő</w:t>
      </w:r>
      <w:r w:rsidR="00505B83" w:rsidRPr="006E3108">
        <w:rPr>
          <w:sz w:val="22"/>
          <w:szCs w:val="22"/>
          <w:lang w:eastAsia="en-US"/>
        </w:rPr>
        <w:t xml:space="preserve"> napon lép hatályba</w:t>
      </w:r>
      <w:r w:rsidR="00145956" w:rsidRPr="006E3108">
        <w:rPr>
          <w:sz w:val="22"/>
          <w:szCs w:val="22"/>
          <w:lang w:eastAsia="en-US"/>
        </w:rPr>
        <w:t>, és az azt követő napon hatályát veszti</w:t>
      </w:r>
      <w:r w:rsidR="00505B83" w:rsidRPr="006E3108">
        <w:rPr>
          <w:sz w:val="22"/>
          <w:szCs w:val="22"/>
          <w:lang w:eastAsia="en-US"/>
        </w:rPr>
        <w:t xml:space="preserve">. </w:t>
      </w:r>
    </w:p>
    <w:p w:rsidR="00505B83" w:rsidRPr="006E3108" w:rsidRDefault="00145956" w:rsidP="006E3108">
      <w:pPr>
        <w:tabs>
          <w:tab w:val="left" w:pos="709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  <w:lang w:eastAsia="en-US"/>
        </w:rPr>
      </w:pPr>
      <w:r w:rsidRPr="006E3108">
        <w:rPr>
          <w:sz w:val="22"/>
          <w:szCs w:val="22"/>
          <w:lang w:eastAsia="en-US"/>
        </w:rPr>
        <w:t xml:space="preserve"> </w:t>
      </w:r>
      <w:r w:rsidR="00505B83" w:rsidRPr="006E3108">
        <w:rPr>
          <w:sz w:val="22"/>
          <w:szCs w:val="22"/>
          <w:lang w:eastAsia="en-US"/>
        </w:rPr>
        <w:t>(</w:t>
      </w:r>
      <w:r w:rsidRPr="006E3108">
        <w:rPr>
          <w:sz w:val="22"/>
          <w:szCs w:val="22"/>
          <w:lang w:eastAsia="en-US"/>
        </w:rPr>
        <w:t>2</w:t>
      </w:r>
      <w:r w:rsidR="00505B83" w:rsidRPr="006E3108">
        <w:rPr>
          <w:sz w:val="22"/>
          <w:szCs w:val="22"/>
          <w:lang w:eastAsia="en-US"/>
        </w:rPr>
        <w:t>)</w:t>
      </w:r>
      <w:r w:rsidR="00505B83" w:rsidRPr="006E3108">
        <w:rPr>
          <w:sz w:val="22"/>
          <w:szCs w:val="22"/>
          <w:lang w:eastAsia="en-US"/>
        </w:rPr>
        <w:tab/>
      </w:r>
      <w:r w:rsidRPr="006E3108">
        <w:rPr>
          <w:sz w:val="22"/>
          <w:szCs w:val="22"/>
          <w:lang w:eastAsia="en-US"/>
        </w:rPr>
        <w:t>A rendelet kihirdetéséről a jegyző gondoskodik</w:t>
      </w:r>
      <w:r w:rsidR="00505B83" w:rsidRPr="006E3108">
        <w:rPr>
          <w:sz w:val="22"/>
          <w:szCs w:val="22"/>
          <w:lang w:eastAsia="en-US"/>
        </w:rPr>
        <w:t>.</w:t>
      </w:r>
    </w:p>
    <w:p w:rsidR="00505B83" w:rsidRPr="006E3108" w:rsidRDefault="00505B83" w:rsidP="006E7D54">
      <w:pPr>
        <w:spacing w:before="120"/>
        <w:rPr>
          <w:sz w:val="22"/>
          <w:szCs w:val="22"/>
          <w:lang w:eastAsia="en-US"/>
        </w:rPr>
      </w:pPr>
    </w:p>
    <w:p w:rsidR="00505B83" w:rsidRPr="006E3108" w:rsidRDefault="00505B83" w:rsidP="006E7D54">
      <w:pPr>
        <w:rPr>
          <w:sz w:val="22"/>
          <w:szCs w:val="22"/>
          <w:lang w:eastAsia="en-US"/>
        </w:rPr>
      </w:pPr>
      <w:r w:rsidRPr="006E3108">
        <w:rPr>
          <w:sz w:val="22"/>
          <w:szCs w:val="22"/>
          <w:lang w:eastAsia="en-US"/>
        </w:rPr>
        <w:t>Szentendre, 201</w:t>
      </w:r>
      <w:r w:rsidR="00145956" w:rsidRPr="006E3108">
        <w:rPr>
          <w:sz w:val="22"/>
          <w:szCs w:val="22"/>
          <w:lang w:eastAsia="en-US"/>
        </w:rPr>
        <w:t>7</w:t>
      </w:r>
      <w:r w:rsidRPr="006E3108">
        <w:rPr>
          <w:sz w:val="22"/>
          <w:szCs w:val="22"/>
          <w:lang w:eastAsia="en-US"/>
        </w:rPr>
        <w:t xml:space="preserve">. </w:t>
      </w:r>
      <w:r w:rsidR="006E3108">
        <w:rPr>
          <w:sz w:val="22"/>
          <w:szCs w:val="22"/>
          <w:lang w:eastAsia="en-US"/>
        </w:rPr>
        <w:t>március 9.</w:t>
      </w:r>
    </w:p>
    <w:p w:rsidR="00505B83" w:rsidRPr="006E3108" w:rsidRDefault="00505B83" w:rsidP="006E7D54">
      <w:pPr>
        <w:rPr>
          <w:sz w:val="22"/>
          <w:szCs w:val="22"/>
          <w:lang w:eastAsia="en-US"/>
        </w:rPr>
      </w:pPr>
    </w:p>
    <w:p w:rsidR="00505B83" w:rsidRPr="006E3108" w:rsidRDefault="00505B83" w:rsidP="006E7D54">
      <w:pPr>
        <w:rPr>
          <w:sz w:val="22"/>
          <w:szCs w:val="22"/>
          <w:lang w:eastAsia="en-US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505B83" w:rsidRPr="006E3108" w:rsidTr="00C4391B">
        <w:trPr>
          <w:jc w:val="center"/>
        </w:trPr>
        <w:tc>
          <w:tcPr>
            <w:tcW w:w="4605" w:type="dxa"/>
          </w:tcPr>
          <w:p w:rsidR="00505B83" w:rsidRPr="006E3108" w:rsidRDefault="00505B83" w:rsidP="00C4391B">
            <w:pPr>
              <w:tabs>
                <w:tab w:val="left" w:pos="709"/>
                <w:tab w:val="left" w:pos="993"/>
              </w:tabs>
              <w:spacing w:before="12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6E3108">
              <w:rPr>
                <w:rFonts w:cs="Times New Roman"/>
                <w:b/>
                <w:bCs/>
                <w:sz w:val="22"/>
                <w:szCs w:val="22"/>
              </w:rPr>
              <w:t>Verseghi-Nagy</w:t>
            </w:r>
            <w:proofErr w:type="spellEnd"/>
            <w:r w:rsidRPr="006E3108">
              <w:rPr>
                <w:rFonts w:cs="Times New Roman"/>
                <w:b/>
                <w:bCs/>
                <w:sz w:val="22"/>
                <w:szCs w:val="22"/>
              </w:rPr>
              <w:t xml:space="preserve"> Miklós</w:t>
            </w:r>
          </w:p>
        </w:tc>
        <w:tc>
          <w:tcPr>
            <w:tcW w:w="4605" w:type="dxa"/>
          </w:tcPr>
          <w:p w:rsidR="00505B83" w:rsidRPr="006E3108" w:rsidRDefault="00505B83" w:rsidP="00C4391B">
            <w:pPr>
              <w:tabs>
                <w:tab w:val="left" w:pos="709"/>
                <w:tab w:val="left" w:pos="993"/>
              </w:tabs>
              <w:spacing w:before="120"/>
              <w:jc w:val="center"/>
              <w:rPr>
                <w:rFonts w:cs="Times New Roman"/>
                <w:sz w:val="22"/>
                <w:szCs w:val="22"/>
              </w:rPr>
            </w:pPr>
            <w:r w:rsidRPr="006E3108">
              <w:rPr>
                <w:rFonts w:cs="Times New Roman"/>
                <w:b/>
                <w:bCs/>
                <w:sz w:val="22"/>
                <w:szCs w:val="22"/>
              </w:rPr>
              <w:t>dr. Gerendás Gábor</w:t>
            </w:r>
          </w:p>
        </w:tc>
      </w:tr>
      <w:tr w:rsidR="00505B83" w:rsidRPr="006E3108" w:rsidTr="00C4391B">
        <w:trPr>
          <w:jc w:val="center"/>
        </w:trPr>
        <w:tc>
          <w:tcPr>
            <w:tcW w:w="4605" w:type="dxa"/>
          </w:tcPr>
          <w:p w:rsidR="00505B83" w:rsidRPr="006E3108" w:rsidRDefault="00505B83" w:rsidP="00C4391B">
            <w:pPr>
              <w:tabs>
                <w:tab w:val="left" w:pos="709"/>
                <w:tab w:val="left" w:pos="993"/>
              </w:tabs>
              <w:spacing w:before="120"/>
              <w:jc w:val="center"/>
              <w:rPr>
                <w:rFonts w:cs="Times New Roman"/>
                <w:sz w:val="22"/>
                <w:szCs w:val="22"/>
              </w:rPr>
            </w:pPr>
            <w:r w:rsidRPr="006E3108">
              <w:rPr>
                <w:rFonts w:cs="Times New Roman"/>
                <w:sz w:val="22"/>
                <w:szCs w:val="22"/>
              </w:rPr>
              <w:t>polgármester</w:t>
            </w:r>
          </w:p>
        </w:tc>
        <w:tc>
          <w:tcPr>
            <w:tcW w:w="4605" w:type="dxa"/>
          </w:tcPr>
          <w:p w:rsidR="00505B83" w:rsidRPr="006E3108" w:rsidRDefault="00505B83" w:rsidP="00C4391B">
            <w:pPr>
              <w:tabs>
                <w:tab w:val="left" w:pos="709"/>
                <w:tab w:val="left" w:pos="993"/>
              </w:tabs>
              <w:spacing w:before="120"/>
              <w:jc w:val="center"/>
              <w:rPr>
                <w:rFonts w:cs="Times New Roman"/>
                <w:sz w:val="22"/>
                <w:szCs w:val="22"/>
              </w:rPr>
            </w:pPr>
            <w:r w:rsidRPr="006E3108">
              <w:rPr>
                <w:rFonts w:cs="Times New Roman"/>
                <w:sz w:val="22"/>
                <w:szCs w:val="22"/>
              </w:rPr>
              <w:t>jegyző</w:t>
            </w:r>
          </w:p>
        </w:tc>
      </w:tr>
    </w:tbl>
    <w:p w:rsidR="00505B83" w:rsidRPr="006E3108" w:rsidRDefault="00505B83" w:rsidP="006E7D54">
      <w:pPr>
        <w:spacing w:before="60"/>
        <w:jc w:val="both"/>
        <w:rPr>
          <w:b/>
          <w:bCs/>
          <w:sz w:val="22"/>
          <w:szCs w:val="22"/>
        </w:rPr>
      </w:pPr>
    </w:p>
    <w:p w:rsidR="00505B83" w:rsidRPr="006E3108" w:rsidRDefault="00505B83" w:rsidP="006E7D54">
      <w:pPr>
        <w:spacing w:before="60"/>
        <w:jc w:val="both"/>
        <w:rPr>
          <w:b/>
          <w:bCs/>
          <w:sz w:val="22"/>
          <w:szCs w:val="22"/>
        </w:rPr>
      </w:pPr>
      <w:r w:rsidRPr="006E3108">
        <w:rPr>
          <w:b/>
          <w:bCs/>
          <w:sz w:val="22"/>
          <w:szCs w:val="22"/>
        </w:rPr>
        <w:t>Záradék:</w:t>
      </w:r>
    </w:p>
    <w:p w:rsidR="00505B83" w:rsidRPr="006E3108" w:rsidRDefault="00505B83" w:rsidP="006E7D54">
      <w:pPr>
        <w:spacing w:before="60"/>
        <w:jc w:val="both"/>
        <w:rPr>
          <w:sz w:val="22"/>
          <w:szCs w:val="22"/>
        </w:rPr>
      </w:pPr>
      <w:r w:rsidRPr="006E3108">
        <w:rPr>
          <w:sz w:val="22"/>
          <w:szCs w:val="22"/>
        </w:rPr>
        <w:t>A rendelet 201</w:t>
      </w:r>
      <w:r w:rsidR="00145956" w:rsidRPr="006E3108">
        <w:rPr>
          <w:sz w:val="22"/>
          <w:szCs w:val="22"/>
        </w:rPr>
        <w:t>7</w:t>
      </w:r>
      <w:r w:rsidRPr="006E3108">
        <w:rPr>
          <w:sz w:val="22"/>
          <w:szCs w:val="22"/>
        </w:rPr>
        <w:t xml:space="preserve">. </w:t>
      </w:r>
      <w:r w:rsidR="006E3108">
        <w:rPr>
          <w:sz w:val="22"/>
          <w:szCs w:val="22"/>
        </w:rPr>
        <w:t>március 13–</w:t>
      </w:r>
      <w:proofErr w:type="spellStart"/>
      <w:r w:rsidR="006E3108">
        <w:rPr>
          <w:sz w:val="22"/>
          <w:szCs w:val="22"/>
        </w:rPr>
        <w:t>á</w:t>
      </w:r>
      <w:r w:rsidRPr="006E3108">
        <w:rPr>
          <w:sz w:val="22"/>
          <w:szCs w:val="22"/>
        </w:rPr>
        <w:t>n</w:t>
      </w:r>
      <w:proofErr w:type="spellEnd"/>
      <w:r w:rsidRPr="006E3108">
        <w:rPr>
          <w:sz w:val="22"/>
          <w:szCs w:val="22"/>
        </w:rPr>
        <w:t xml:space="preserve"> kihirdetésre került.</w:t>
      </w:r>
    </w:p>
    <w:p w:rsidR="00505B83" w:rsidRPr="006E3108" w:rsidRDefault="00505B83" w:rsidP="00C4391B">
      <w:pPr>
        <w:tabs>
          <w:tab w:val="center" w:pos="2280"/>
          <w:tab w:val="center" w:pos="7320"/>
        </w:tabs>
        <w:spacing w:before="60"/>
        <w:ind w:left="5040"/>
        <w:jc w:val="center"/>
        <w:rPr>
          <w:b/>
          <w:bCs/>
          <w:sz w:val="22"/>
          <w:szCs w:val="22"/>
        </w:rPr>
      </w:pPr>
      <w:proofErr w:type="gramStart"/>
      <w:r w:rsidRPr="006E3108">
        <w:rPr>
          <w:b/>
          <w:bCs/>
          <w:sz w:val="22"/>
          <w:szCs w:val="22"/>
        </w:rPr>
        <w:t>dr.</w:t>
      </w:r>
      <w:proofErr w:type="gramEnd"/>
      <w:r w:rsidRPr="006E3108">
        <w:rPr>
          <w:b/>
          <w:bCs/>
          <w:sz w:val="22"/>
          <w:szCs w:val="22"/>
        </w:rPr>
        <w:t xml:space="preserve"> Gerendás Gábor</w:t>
      </w:r>
    </w:p>
    <w:p w:rsidR="00505B83" w:rsidRPr="006E3108" w:rsidRDefault="00505B83" w:rsidP="00A57B43">
      <w:pPr>
        <w:spacing w:before="120"/>
        <w:ind w:left="5040"/>
        <w:jc w:val="center"/>
        <w:rPr>
          <w:sz w:val="22"/>
          <w:szCs w:val="22"/>
        </w:rPr>
      </w:pPr>
      <w:proofErr w:type="gramStart"/>
      <w:r w:rsidRPr="006E3108">
        <w:rPr>
          <w:sz w:val="22"/>
          <w:szCs w:val="22"/>
        </w:rPr>
        <w:t>jegyző</w:t>
      </w:r>
      <w:proofErr w:type="gramEnd"/>
    </w:p>
    <w:p w:rsidR="002619FA" w:rsidRPr="00511EA9" w:rsidRDefault="002619FA" w:rsidP="002619FA">
      <w:pPr>
        <w:pageBreakBefore/>
        <w:jc w:val="right"/>
        <w:rPr>
          <w:i/>
          <w:sz w:val="20"/>
          <w:szCs w:val="20"/>
          <w:u w:val="single"/>
        </w:rPr>
      </w:pPr>
      <w:r w:rsidRPr="00511EA9">
        <w:rPr>
          <w:i/>
          <w:sz w:val="20"/>
          <w:szCs w:val="20"/>
          <w:u w:val="single"/>
        </w:rPr>
        <w:t xml:space="preserve">1. számú melléklet a </w:t>
      </w:r>
      <w:r w:rsidR="006E3108">
        <w:rPr>
          <w:i/>
          <w:sz w:val="20"/>
          <w:szCs w:val="20"/>
          <w:u w:val="single"/>
        </w:rPr>
        <w:t>11</w:t>
      </w:r>
      <w:r w:rsidRPr="00511EA9">
        <w:rPr>
          <w:i/>
          <w:sz w:val="20"/>
          <w:szCs w:val="20"/>
          <w:u w:val="single"/>
        </w:rPr>
        <w:t>/201</w:t>
      </w:r>
      <w:r>
        <w:rPr>
          <w:i/>
          <w:sz w:val="20"/>
          <w:szCs w:val="20"/>
          <w:u w:val="single"/>
        </w:rPr>
        <w:t>7</w:t>
      </w:r>
      <w:r w:rsidRPr="00511EA9">
        <w:rPr>
          <w:i/>
          <w:sz w:val="20"/>
          <w:szCs w:val="20"/>
          <w:u w:val="single"/>
        </w:rPr>
        <w:t>. (</w:t>
      </w:r>
      <w:r w:rsidR="006E3108">
        <w:rPr>
          <w:i/>
          <w:sz w:val="20"/>
          <w:szCs w:val="20"/>
          <w:u w:val="single"/>
        </w:rPr>
        <w:t>III.13</w:t>
      </w:r>
      <w:r>
        <w:rPr>
          <w:i/>
          <w:sz w:val="20"/>
          <w:szCs w:val="20"/>
          <w:u w:val="single"/>
        </w:rPr>
        <w:t>.)</w:t>
      </w:r>
      <w:r w:rsidRPr="00511EA9">
        <w:rPr>
          <w:sz w:val="20"/>
          <w:szCs w:val="20"/>
          <w:u w:val="single"/>
        </w:rPr>
        <w:t xml:space="preserve"> </w:t>
      </w:r>
      <w:r w:rsidRPr="00511EA9">
        <w:rPr>
          <w:i/>
          <w:sz w:val="20"/>
          <w:szCs w:val="20"/>
          <w:u w:val="single"/>
        </w:rPr>
        <w:t>önkormányzati rendelethez</w:t>
      </w:r>
    </w:p>
    <w:p w:rsidR="002619FA" w:rsidRDefault="002619FA" w:rsidP="002619FA">
      <w:pPr>
        <w:spacing w:before="120"/>
        <w:rPr>
          <w:sz w:val="20"/>
          <w:szCs w:val="20"/>
        </w:rPr>
      </w:pPr>
    </w:p>
    <w:p w:rsidR="002619FA" w:rsidRDefault="002619FA" w:rsidP="002619FA">
      <w:pPr>
        <w:spacing w:before="120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305"/>
        <w:gridCol w:w="1586"/>
        <w:gridCol w:w="1548"/>
        <w:gridCol w:w="1629"/>
        <w:gridCol w:w="1570"/>
      </w:tblGrid>
      <w:tr w:rsidR="002619FA" w:rsidRPr="002619FA" w:rsidTr="00E11A6E">
        <w:trPr>
          <w:jc w:val="center"/>
        </w:trPr>
        <w:tc>
          <w:tcPr>
            <w:tcW w:w="648" w:type="dxa"/>
          </w:tcPr>
          <w:p w:rsidR="002619FA" w:rsidRPr="002619FA" w:rsidRDefault="002619FA" w:rsidP="002619FA">
            <w:pPr>
              <w:spacing w:before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auto"/>
          </w:tcPr>
          <w:p w:rsidR="002619FA" w:rsidRPr="002619FA" w:rsidRDefault="002619FA" w:rsidP="002619F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2619FA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586" w:type="dxa"/>
            <w:shd w:val="clear" w:color="auto" w:fill="auto"/>
          </w:tcPr>
          <w:p w:rsidR="002619FA" w:rsidRPr="002619FA" w:rsidRDefault="002619FA" w:rsidP="002619F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2619FA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548" w:type="dxa"/>
            <w:shd w:val="clear" w:color="auto" w:fill="auto"/>
          </w:tcPr>
          <w:p w:rsidR="002619FA" w:rsidRPr="002619FA" w:rsidRDefault="002619FA" w:rsidP="002619F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2619FA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629" w:type="dxa"/>
            <w:shd w:val="clear" w:color="auto" w:fill="auto"/>
          </w:tcPr>
          <w:p w:rsidR="002619FA" w:rsidRPr="002619FA" w:rsidRDefault="002619FA" w:rsidP="002619F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2619FA"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570" w:type="dxa"/>
            <w:shd w:val="clear" w:color="auto" w:fill="auto"/>
          </w:tcPr>
          <w:p w:rsidR="002619FA" w:rsidRPr="002619FA" w:rsidRDefault="002619FA" w:rsidP="002619F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2619FA">
              <w:rPr>
                <w:b/>
                <w:bCs/>
                <w:sz w:val="20"/>
                <w:szCs w:val="20"/>
              </w:rPr>
              <w:t>E</w:t>
            </w:r>
          </w:p>
        </w:tc>
      </w:tr>
      <w:tr w:rsidR="002619FA" w:rsidRPr="002619FA" w:rsidTr="00E11A6E">
        <w:trPr>
          <w:jc w:val="center"/>
        </w:trPr>
        <w:tc>
          <w:tcPr>
            <w:tcW w:w="648" w:type="dxa"/>
          </w:tcPr>
          <w:p w:rsidR="002619FA" w:rsidRPr="002619FA" w:rsidRDefault="002619FA" w:rsidP="002619FA">
            <w:pPr>
              <w:spacing w:before="120"/>
              <w:rPr>
                <w:bCs/>
                <w:sz w:val="20"/>
                <w:szCs w:val="20"/>
              </w:rPr>
            </w:pPr>
            <w:r w:rsidRPr="002619FA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305" w:type="dxa"/>
            <w:shd w:val="clear" w:color="auto" w:fill="auto"/>
          </w:tcPr>
          <w:p w:rsidR="002619FA" w:rsidRPr="002619FA" w:rsidRDefault="002619FA" w:rsidP="002619FA">
            <w:pPr>
              <w:spacing w:before="120"/>
              <w:jc w:val="center"/>
              <w:rPr>
                <w:sz w:val="20"/>
                <w:szCs w:val="20"/>
              </w:rPr>
            </w:pPr>
            <w:r w:rsidRPr="002619FA">
              <w:rPr>
                <w:b/>
                <w:bCs/>
                <w:sz w:val="20"/>
                <w:szCs w:val="20"/>
              </w:rPr>
              <w:t>Dokumentum</w:t>
            </w:r>
          </w:p>
        </w:tc>
        <w:tc>
          <w:tcPr>
            <w:tcW w:w="1586" w:type="dxa"/>
            <w:shd w:val="clear" w:color="auto" w:fill="auto"/>
          </w:tcPr>
          <w:p w:rsidR="002619FA" w:rsidRPr="002619FA" w:rsidRDefault="002619FA" w:rsidP="002619FA">
            <w:pPr>
              <w:spacing w:before="120"/>
              <w:jc w:val="center"/>
              <w:rPr>
                <w:sz w:val="20"/>
                <w:szCs w:val="20"/>
              </w:rPr>
            </w:pPr>
            <w:r w:rsidRPr="002619FA">
              <w:rPr>
                <w:b/>
                <w:bCs/>
                <w:sz w:val="20"/>
                <w:szCs w:val="20"/>
              </w:rPr>
              <w:t>Az eljárás fajtája</w:t>
            </w:r>
          </w:p>
        </w:tc>
        <w:tc>
          <w:tcPr>
            <w:tcW w:w="1548" w:type="dxa"/>
            <w:shd w:val="clear" w:color="auto" w:fill="auto"/>
          </w:tcPr>
          <w:p w:rsidR="002619FA" w:rsidRPr="002619FA" w:rsidRDefault="002619FA" w:rsidP="002619F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2619FA">
              <w:rPr>
                <w:b/>
                <w:bCs/>
                <w:sz w:val="20"/>
                <w:szCs w:val="20"/>
              </w:rPr>
              <w:t>Előzetes tájékoztatás</w:t>
            </w:r>
          </w:p>
          <w:p w:rsidR="002619FA" w:rsidRPr="002619FA" w:rsidRDefault="002619FA" w:rsidP="002619FA">
            <w:pPr>
              <w:spacing w:before="120"/>
              <w:jc w:val="center"/>
              <w:rPr>
                <w:sz w:val="20"/>
                <w:szCs w:val="20"/>
              </w:rPr>
            </w:pPr>
            <w:r w:rsidRPr="002619FA">
              <w:rPr>
                <w:b/>
                <w:bCs/>
                <w:sz w:val="20"/>
                <w:szCs w:val="20"/>
              </w:rPr>
              <w:t>legalább</w:t>
            </w:r>
          </w:p>
        </w:tc>
        <w:tc>
          <w:tcPr>
            <w:tcW w:w="1629" w:type="dxa"/>
            <w:shd w:val="clear" w:color="auto" w:fill="auto"/>
          </w:tcPr>
          <w:p w:rsidR="002619FA" w:rsidRPr="002619FA" w:rsidRDefault="002619FA" w:rsidP="002619F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2619FA">
              <w:rPr>
                <w:b/>
                <w:bCs/>
                <w:sz w:val="20"/>
                <w:szCs w:val="20"/>
              </w:rPr>
              <w:t>Véleményezési szakasz – tervezet tájékoztatás</w:t>
            </w:r>
          </w:p>
          <w:p w:rsidR="002619FA" w:rsidRPr="002619FA" w:rsidRDefault="002619FA" w:rsidP="002619F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2619FA">
              <w:rPr>
                <w:b/>
                <w:bCs/>
                <w:sz w:val="20"/>
                <w:szCs w:val="20"/>
              </w:rPr>
              <w:t>legalább</w:t>
            </w:r>
          </w:p>
        </w:tc>
        <w:tc>
          <w:tcPr>
            <w:tcW w:w="1570" w:type="dxa"/>
            <w:shd w:val="clear" w:color="auto" w:fill="auto"/>
          </w:tcPr>
          <w:p w:rsidR="002619FA" w:rsidRPr="002619FA" w:rsidRDefault="002619FA" w:rsidP="002619F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2619FA">
              <w:rPr>
                <w:b/>
                <w:bCs/>
                <w:sz w:val="20"/>
                <w:szCs w:val="20"/>
              </w:rPr>
              <w:t>Elfogadást követő nyilvánosság</w:t>
            </w:r>
          </w:p>
          <w:p w:rsidR="002619FA" w:rsidRPr="002619FA" w:rsidRDefault="002619FA" w:rsidP="002619FA">
            <w:pPr>
              <w:spacing w:before="120"/>
              <w:jc w:val="center"/>
              <w:rPr>
                <w:sz w:val="20"/>
                <w:szCs w:val="20"/>
              </w:rPr>
            </w:pPr>
            <w:r w:rsidRPr="002619FA">
              <w:rPr>
                <w:b/>
                <w:bCs/>
                <w:sz w:val="20"/>
                <w:szCs w:val="20"/>
              </w:rPr>
              <w:t>legalább</w:t>
            </w:r>
          </w:p>
        </w:tc>
      </w:tr>
      <w:tr w:rsidR="002619FA" w:rsidRPr="002619FA" w:rsidTr="00E11A6E">
        <w:trPr>
          <w:jc w:val="center"/>
        </w:trPr>
        <w:tc>
          <w:tcPr>
            <w:tcW w:w="648" w:type="dxa"/>
          </w:tcPr>
          <w:p w:rsidR="002619FA" w:rsidRPr="002619FA" w:rsidRDefault="002619FA" w:rsidP="002619FA">
            <w:pPr>
              <w:spacing w:before="120"/>
              <w:rPr>
                <w:sz w:val="20"/>
                <w:szCs w:val="20"/>
              </w:rPr>
            </w:pPr>
            <w:r w:rsidRPr="002619FA">
              <w:rPr>
                <w:sz w:val="20"/>
                <w:szCs w:val="20"/>
              </w:rPr>
              <w:t>2.</w:t>
            </w:r>
          </w:p>
        </w:tc>
        <w:tc>
          <w:tcPr>
            <w:tcW w:w="2305" w:type="dxa"/>
            <w:shd w:val="clear" w:color="auto" w:fill="auto"/>
          </w:tcPr>
          <w:p w:rsidR="002619FA" w:rsidRPr="002619FA" w:rsidRDefault="002619FA" w:rsidP="002619FA">
            <w:pPr>
              <w:spacing w:before="120"/>
              <w:jc w:val="center"/>
              <w:rPr>
                <w:sz w:val="20"/>
                <w:szCs w:val="20"/>
              </w:rPr>
            </w:pPr>
            <w:r w:rsidRPr="002619FA">
              <w:rPr>
                <w:sz w:val="20"/>
                <w:szCs w:val="20"/>
              </w:rPr>
              <w:t>Településfejlesztési koncepció</w:t>
            </w:r>
          </w:p>
          <w:p w:rsidR="002619FA" w:rsidRPr="002619FA" w:rsidRDefault="002619FA" w:rsidP="002619F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</w:tcPr>
          <w:p w:rsidR="002619FA" w:rsidRPr="002619FA" w:rsidRDefault="002619FA" w:rsidP="002619F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2619FA" w:rsidRPr="002619FA" w:rsidRDefault="002619FA" w:rsidP="002619FA">
            <w:pPr>
              <w:spacing w:before="120"/>
              <w:jc w:val="center"/>
              <w:rPr>
                <w:sz w:val="20"/>
                <w:szCs w:val="20"/>
              </w:rPr>
            </w:pPr>
            <w:r w:rsidRPr="002619FA">
              <w:rPr>
                <w:sz w:val="20"/>
                <w:szCs w:val="20"/>
              </w:rPr>
              <w:t>-</w:t>
            </w:r>
          </w:p>
        </w:tc>
        <w:tc>
          <w:tcPr>
            <w:tcW w:w="1548" w:type="dxa"/>
            <w:shd w:val="clear" w:color="auto" w:fill="auto"/>
          </w:tcPr>
          <w:p w:rsidR="002619FA" w:rsidRPr="002619FA" w:rsidRDefault="002619FA" w:rsidP="002619F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2619FA" w:rsidRPr="002619FA" w:rsidRDefault="002619FA" w:rsidP="002619FA">
            <w:pPr>
              <w:spacing w:before="120"/>
              <w:jc w:val="center"/>
              <w:rPr>
                <w:sz w:val="20"/>
                <w:szCs w:val="20"/>
              </w:rPr>
            </w:pPr>
            <w:r w:rsidRPr="002619FA">
              <w:rPr>
                <w:sz w:val="20"/>
                <w:szCs w:val="20"/>
              </w:rPr>
              <w:t>van</w:t>
            </w:r>
          </w:p>
          <w:p w:rsidR="002619FA" w:rsidRPr="002619FA" w:rsidRDefault="002619FA" w:rsidP="002619FA">
            <w:pPr>
              <w:spacing w:before="120"/>
              <w:jc w:val="center"/>
              <w:rPr>
                <w:sz w:val="20"/>
                <w:szCs w:val="20"/>
              </w:rPr>
            </w:pPr>
            <w:r w:rsidRPr="002619FA">
              <w:rPr>
                <w:sz w:val="20"/>
                <w:szCs w:val="20"/>
              </w:rPr>
              <w:t>21 nap</w:t>
            </w:r>
          </w:p>
        </w:tc>
        <w:tc>
          <w:tcPr>
            <w:tcW w:w="1629" w:type="dxa"/>
            <w:shd w:val="clear" w:color="auto" w:fill="auto"/>
          </w:tcPr>
          <w:p w:rsidR="002619FA" w:rsidRPr="002619FA" w:rsidRDefault="002619FA" w:rsidP="002619F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2619FA" w:rsidRPr="002619FA" w:rsidRDefault="002619FA" w:rsidP="002619FA">
            <w:pPr>
              <w:spacing w:before="120"/>
              <w:jc w:val="center"/>
              <w:rPr>
                <w:sz w:val="20"/>
                <w:szCs w:val="20"/>
              </w:rPr>
            </w:pPr>
            <w:r w:rsidRPr="002619FA">
              <w:rPr>
                <w:sz w:val="20"/>
                <w:szCs w:val="20"/>
              </w:rPr>
              <w:t>van</w:t>
            </w:r>
          </w:p>
          <w:p w:rsidR="002619FA" w:rsidRPr="002619FA" w:rsidRDefault="002619FA" w:rsidP="002619FA">
            <w:pPr>
              <w:spacing w:before="120"/>
              <w:jc w:val="center"/>
              <w:rPr>
                <w:sz w:val="20"/>
                <w:szCs w:val="20"/>
              </w:rPr>
            </w:pPr>
            <w:r w:rsidRPr="002619FA">
              <w:rPr>
                <w:sz w:val="20"/>
                <w:szCs w:val="20"/>
              </w:rPr>
              <w:t>21 nap</w:t>
            </w:r>
          </w:p>
        </w:tc>
        <w:tc>
          <w:tcPr>
            <w:tcW w:w="1570" w:type="dxa"/>
            <w:shd w:val="clear" w:color="auto" w:fill="auto"/>
          </w:tcPr>
          <w:p w:rsidR="002619FA" w:rsidRPr="002619FA" w:rsidRDefault="002619FA" w:rsidP="002619F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2619FA" w:rsidRPr="002619FA" w:rsidRDefault="002619FA" w:rsidP="002619FA">
            <w:pPr>
              <w:spacing w:before="120"/>
              <w:jc w:val="center"/>
              <w:rPr>
                <w:sz w:val="20"/>
                <w:szCs w:val="20"/>
              </w:rPr>
            </w:pPr>
            <w:r w:rsidRPr="002619FA">
              <w:rPr>
                <w:sz w:val="20"/>
                <w:szCs w:val="20"/>
              </w:rPr>
              <w:t>van</w:t>
            </w:r>
          </w:p>
        </w:tc>
      </w:tr>
      <w:tr w:rsidR="002619FA" w:rsidRPr="002619FA" w:rsidTr="00E11A6E">
        <w:trPr>
          <w:jc w:val="center"/>
        </w:trPr>
        <w:tc>
          <w:tcPr>
            <w:tcW w:w="648" w:type="dxa"/>
          </w:tcPr>
          <w:p w:rsidR="002619FA" w:rsidRPr="002619FA" w:rsidRDefault="002619FA" w:rsidP="002619FA">
            <w:pPr>
              <w:spacing w:before="120"/>
              <w:rPr>
                <w:sz w:val="20"/>
                <w:szCs w:val="20"/>
              </w:rPr>
            </w:pPr>
            <w:r w:rsidRPr="002619FA">
              <w:rPr>
                <w:sz w:val="20"/>
                <w:szCs w:val="20"/>
              </w:rPr>
              <w:t>3.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auto"/>
          </w:tcPr>
          <w:p w:rsidR="002619FA" w:rsidRPr="002619FA" w:rsidRDefault="002619FA" w:rsidP="002619FA">
            <w:pPr>
              <w:spacing w:before="120"/>
              <w:jc w:val="center"/>
              <w:rPr>
                <w:sz w:val="20"/>
                <w:szCs w:val="20"/>
              </w:rPr>
            </w:pPr>
            <w:r w:rsidRPr="002619FA">
              <w:rPr>
                <w:sz w:val="20"/>
                <w:szCs w:val="20"/>
              </w:rPr>
              <w:t>Integrált településfejlesztési stratégia</w:t>
            </w:r>
          </w:p>
        </w:tc>
        <w:tc>
          <w:tcPr>
            <w:tcW w:w="1586" w:type="dxa"/>
            <w:shd w:val="clear" w:color="auto" w:fill="auto"/>
          </w:tcPr>
          <w:p w:rsidR="002619FA" w:rsidRPr="002619FA" w:rsidRDefault="002619FA" w:rsidP="002619F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2619FA" w:rsidRPr="002619FA" w:rsidRDefault="002619FA" w:rsidP="002619FA">
            <w:pPr>
              <w:spacing w:before="120"/>
              <w:jc w:val="center"/>
              <w:rPr>
                <w:sz w:val="20"/>
                <w:szCs w:val="20"/>
              </w:rPr>
            </w:pPr>
            <w:r w:rsidRPr="002619FA">
              <w:rPr>
                <w:sz w:val="20"/>
                <w:szCs w:val="20"/>
              </w:rPr>
              <w:t>-</w:t>
            </w:r>
          </w:p>
        </w:tc>
        <w:tc>
          <w:tcPr>
            <w:tcW w:w="1548" w:type="dxa"/>
            <w:shd w:val="clear" w:color="auto" w:fill="auto"/>
          </w:tcPr>
          <w:p w:rsidR="002619FA" w:rsidRPr="002619FA" w:rsidRDefault="002619FA" w:rsidP="002619F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2619FA" w:rsidRPr="002619FA" w:rsidRDefault="002619FA" w:rsidP="002619FA">
            <w:pPr>
              <w:spacing w:before="120"/>
              <w:jc w:val="center"/>
              <w:rPr>
                <w:sz w:val="20"/>
                <w:szCs w:val="20"/>
              </w:rPr>
            </w:pPr>
            <w:r w:rsidRPr="002619FA">
              <w:rPr>
                <w:sz w:val="20"/>
                <w:szCs w:val="20"/>
              </w:rPr>
              <w:t>nincs</w:t>
            </w:r>
          </w:p>
        </w:tc>
        <w:tc>
          <w:tcPr>
            <w:tcW w:w="1629" w:type="dxa"/>
            <w:shd w:val="clear" w:color="auto" w:fill="auto"/>
          </w:tcPr>
          <w:p w:rsidR="002619FA" w:rsidRPr="002619FA" w:rsidRDefault="002619FA" w:rsidP="002619F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2619FA" w:rsidRPr="002619FA" w:rsidRDefault="002619FA" w:rsidP="002619FA">
            <w:pPr>
              <w:spacing w:before="120"/>
              <w:jc w:val="center"/>
              <w:rPr>
                <w:sz w:val="20"/>
                <w:szCs w:val="20"/>
              </w:rPr>
            </w:pPr>
            <w:r w:rsidRPr="002619FA">
              <w:rPr>
                <w:sz w:val="20"/>
                <w:szCs w:val="20"/>
              </w:rPr>
              <w:t>van</w:t>
            </w:r>
          </w:p>
          <w:p w:rsidR="002619FA" w:rsidRPr="002619FA" w:rsidRDefault="002619FA" w:rsidP="002619FA">
            <w:pPr>
              <w:spacing w:before="120"/>
              <w:jc w:val="center"/>
              <w:rPr>
                <w:sz w:val="20"/>
                <w:szCs w:val="20"/>
              </w:rPr>
            </w:pPr>
            <w:r w:rsidRPr="002619FA">
              <w:rPr>
                <w:sz w:val="20"/>
                <w:szCs w:val="20"/>
              </w:rPr>
              <w:t>21 nap</w:t>
            </w:r>
          </w:p>
        </w:tc>
        <w:tc>
          <w:tcPr>
            <w:tcW w:w="1570" w:type="dxa"/>
            <w:shd w:val="clear" w:color="auto" w:fill="auto"/>
          </w:tcPr>
          <w:p w:rsidR="002619FA" w:rsidRPr="002619FA" w:rsidRDefault="002619FA" w:rsidP="002619F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2619FA" w:rsidRPr="002619FA" w:rsidRDefault="002619FA" w:rsidP="002619FA">
            <w:pPr>
              <w:spacing w:before="120"/>
              <w:jc w:val="center"/>
              <w:rPr>
                <w:sz w:val="20"/>
                <w:szCs w:val="20"/>
              </w:rPr>
            </w:pPr>
            <w:r w:rsidRPr="002619FA">
              <w:rPr>
                <w:sz w:val="20"/>
                <w:szCs w:val="20"/>
              </w:rPr>
              <w:t>van</w:t>
            </w:r>
          </w:p>
        </w:tc>
      </w:tr>
      <w:tr w:rsidR="002619FA" w:rsidRPr="002619FA" w:rsidTr="00E11A6E">
        <w:trPr>
          <w:jc w:val="center"/>
        </w:trPr>
        <w:tc>
          <w:tcPr>
            <w:tcW w:w="648" w:type="dxa"/>
          </w:tcPr>
          <w:p w:rsidR="002619FA" w:rsidRPr="002619FA" w:rsidRDefault="002619FA" w:rsidP="002619FA">
            <w:pPr>
              <w:spacing w:before="120"/>
              <w:rPr>
                <w:sz w:val="20"/>
                <w:szCs w:val="20"/>
              </w:rPr>
            </w:pPr>
            <w:r w:rsidRPr="002619FA">
              <w:rPr>
                <w:sz w:val="20"/>
                <w:szCs w:val="20"/>
              </w:rPr>
              <w:t>4.</w:t>
            </w:r>
          </w:p>
        </w:tc>
        <w:tc>
          <w:tcPr>
            <w:tcW w:w="2305" w:type="dxa"/>
            <w:vMerge w:val="restart"/>
            <w:tcBorders>
              <w:bottom w:val="nil"/>
            </w:tcBorders>
            <w:shd w:val="clear" w:color="auto" w:fill="auto"/>
          </w:tcPr>
          <w:p w:rsidR="002619FA" w:rsidRPr="002619FA" w:rsidRDefault="002619FA" w:rsidP="002619F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2619FA" w:rsidRPr="002619FA" w:rsidRDefault="002619FA" w:rsidP="002619FA">
            <w:pPr>
              <w:spacing w:before="120"/>
              <w:jc w:val="center"/>
              <w:rPr>
                <w:sz w:val="20"/>
                <w:szCs w:val="20"/>
              </w:rPr>
            </w:pPr>
            <w:r w:rsidRPr="002619FA">
              <w:rPr>
                <w:sz w:val="20"/>
                <w:szCs w:val="20"/>
              </w:rPr>
              <w:t>Településrendezési eszközök</w:t>
            </w:r>
          </w:p>
          <w:p w:rsidR="002619FA" w:rsidRPr="002619FA" w:rsidRDefault="002619FA" w:rsidP="002619FA">
            <w:pPr>
              <w:spacing w:before="120"/>
              <w:jc w:val="center"/>
              <w:rPr>
                <w:sz w:val="20"/>
                <w:szCs w:val="20"/>
              </w:rPr>
            </w:pPr>
            <w:r w:rsidRPr="002619FA">
              <w:rPr>
                <w:sz w:val="20"/>
                <w:szCs w:val="20"/>
              </w:rPr>
              <w:t>(szerkezeti terv, helyi építési szabályzat – szabályozási terv)</w:t>
            </w:r>
          </w:p>
        </w:tc>
        <w:tc>
          <w:tcPr>
            <w:tcW w:w="1586" w:type="dxa"/>
            <w:shd w:val="clear" w:color="auto" w:fill="auto"/>
          </w:tcPr>
          <w:p w:rsidR="002619FA" w:rsidRPr="002619FA" w:rsidRDefault="002619FA" w:rsidP="002619FA">
            <w:pPr>
              <w:spacing w:before="120"/>
              <w:jc w:val="center"/>
              <w:rPr>
                <w:sz w:val="20"/>
                <w:szCs w:val="20"/>
              </w:rPr>
            </w:pPr>
            <w:r w:rsidRPr="002619FA">
              <w:rPr>
                <w:sz w:val="20"/>
                <w:szCs w:val="20"/>
              </w:rPr>
              <w:t>Teljes eljárás</w:t>
            </w:r>
          </w:p>
          <w:p w:rsidR="002619FA" w:rsidRPr="002619FA" w:rsidRDefault="002619FA" w:rsidP="002619F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2619FA" w:rsidRPr="002619FA" w:rsidRDefault="002619FA" w:rsidP="002619FA">
            <w:pPr>
              <w:spacing w:before="120"/>
              <w:jc w:val="center"/>
              <w:rPr>
                <w:sz w:val="20"/>
                <w:szCs w:val="20"/>
              </w:rPr>
            </w:pPr>
            <w:r w:rsidRPr="002619FA">
              <w:rPr>
                <w:sz w:val="20"/>
                <w:szCs w:val="20"/>
              </w:rPr>
              <w:t>van</w:t>
            </w:r>
          </w:p>
          <w:p w:rsidR="002619FA" w:rsidRPr="002619FA" w:rsidRDefault="002619FA" w:rsidP="002619FA">
            <w:pPr>
              <w:spacing w:before="120"/>
              <w:jc w:val="center"/>
              <w:rPr>
                <w:sz w:val="20"/>
                <w:szCs w:val="20"/>
              </w:rPr>
            </w:pPr>
            <w:r w:rsidRPr="002619FA">
              <w:rPr>
                <w:sz w:val="20"/>
                <w:szCs w:val="20"/>
              </w:rPr>
              <w:t>21 nap</w:t>
            </w:r>
          </w:p>
        </w:tc>
        <w:tc>
          <w:tcPr>
            <w:tcW w:w="1629" w:type="dxa"/>
            <w:shd w:val="clear" w:color="auto" w:fill="auto"/>
          </w:tcPr>
          <w:p w:rsidR="002619FA" w:rsidRPr="002619FA" w:rsidRDefault="002619FA" w:rsidP="002619FA">
            <w:pPr>
              <w:spacing w:before="120"/>
              <w:jc w:val="center"/>
              <w:rPr>
                <w:sz w:val="20"/>
                <w:szCs w:val="20"/>
              </w:rPr>
            </w:pPr>
            <w:r w:rsidRPr="002619FA">
              <w:rPr>
                <w:sz w:val="20"/>
                <w:szCs w:val="20"/>
              </w:rPr>
              <w:t>van</w:t>
            </w:r>
          </w:p>
          <w:p w:rsidR="002619FA" w:rsidRPr="002619FA" w:rsidRDefault="002619FA" w:rsidP="002619FA">
            <w:pPr>
              <w:spacing w:before="120"/>
              <w:jc w:val="center"/>
              <w:rPr>
                <w:sz w:val="20"/>
                <w:szCs w:val="20"/>
              </w:rPr>
            </w:pPr>
            <w:r w:rsidRPr="002619FA">
              <w:rPr>
                <w:sz w:val="20"/>
                <w:szCs w:val="20"/>
              </w:rPr>
              <w:t>30 nap</w:t>
            </w:r>
          </w:p>
        </w:tc>
        <w:tc>
          <w:tcPr>
            <w:tcW w:w="1570" w:type="dxa"/>
            <w:shd w:val="clear" w:color="auto" w:fill="auto"/>
          </w:tcPr>
          <w:p w:rsidR="002619FA" w:rsidRPr="002619FA" w:rsidRDefault="002619FA" w:rsidP="002619FA">
            <w:pPr>
              <w:spacing w:before="120"/>
              <w:jc w:val="center"/>
              <w:rPr>
                <w:sz w:val="20"/>
                <w:szCs w:val="20"/>
              </w:rPr>
            </w:pPr>
            <w:r w:rsidRPr="002619FA">
              <w:rPr>
                <w:sz w:val="20"/>
                <w:szCs w:val="20"/>
              </w:rPr>
              <w:t>van</w:t>
            </w:r>
          </w:p>
        </w:tc>
      </w:tr>
      <w:tr w:rsidR="002619FA" w:rsidRPr="002619FA" w:rsidTr="00E11A6E">
        <w:trPr>
          <w:jc w:val="center"/>
        </w:trPr>
        <w:tc>
          <w:tcPr>
            <w:tcW w:w="648" w:type="dxa"/>
          </w:tcPr>
          <w:p w:rsidR="002619FA" w:rsidRPr="002619FA" w:rsidRDefault="002619FA" w:rsidP="002619FA">
            <w:pPr>
              <w:spacing w:before="120"/>
              <w:rPr>
                <w:sz w:val="20"/>
                <w:szCs w:val="20"/>
              </w:rPr>
            </w:pPr>
            <w:r w:rsidRPr="002619FA">
              <w:rPr>
                <w:sz w:val="20"/>
                <w:szCs w:val="20"/>
              </w:rPr>
              <w:t>5.</w:t>
            </w:r>
          </w:p>
        </w:tc>
        <w:tc>
          <w:tcPr>
            <w:tcW w:w="2305" w:type="dxa"/>
            <w:vMerge/>
            <w:tcBorders>
              <w:bottom w:val="nil"/>
            </w:tcBorders>
            <w:shd w:val="clear" w:color="auto" w:fill="auto"/>
          </w:tcPr>
          <w:p w:rsidR="002619FA" w:rsidRPr="002619FA" w:rsidRDefault="002619FA" w:rsidP="002619F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</w:tcPr>
          <w:p w:rsidR="002619FA" w:rsidRPr="002619FA" w:rsidRDefault="002619FA" w:rsidP="002619FA">
            <w:pPr>
              <w:spacing w:before="120"/>
              <w:jc w:val="center"/>
              <w:rPr>
                <w:sz w:val="20"/>
                <w:szCs w:val="20"/>
              </w:rPr>
            </w:pPr>
            <w:r w:rsidRPr="002619FA">
              <w:rPr>
                <w:sz w:val="20"/>
                <w:szCs w:val="20"/>
              </w:rPr>
              <w:t>Egyszerűsített eljárás</w:t>
            </w:r>
          </w:p>
        </w:tc>
        <w:tc>
          <w:tcPr>
            <w:tcW w:w="1548" w:type="dxa"/>
            <w:shd w:val="clear" w:color="auto" w:fill="auto"/>
          </w:tcPr>
          <w:p w:rsidR="002619FA" w:rsidRPr="002619FA" w:rsidRDefault="002619FA" w:rsidP="002619FA">
            <w:pPr>
              <w:spacing w:before="120"/>
              <w:jc w:val="center"/>
              <w:rPr>
                <w:sz w:val="20"/>
                <w:szCs w:val="20"/>
              </w:rPr>
            </w:pPr>
            <w:r w:rsidRPr="002619FA">
              <w:rPr>
                <w:sz w:val="20"/>
                <w:szCs w:val="20"/>
              </w:rPr>
              <w:t>nincs</w:t>
            </w:r>
          </w:p>
        </w:tc>
        <w:tc>
          <w:tcPr>
            <w:tcW w:w="1629" w:type="dxa"/>
            <w:shd w:val="clear" w:color="auto" w:fill="auto"/>
          </w:tcPr>
          <w:p w:rsidR="002619FA" w:rsidRPr="002619FA" w:rsidRDefault="002619FA" w:rsidP="002619FA">
            <w:pPr>
              <w:spacing w:before="120"/>
              <w:jc w:val="center"/>
              <w:rPr>
                <w:sz w:val="20"/>
                <w:szCs w:val="20"/>
              </w:rPr>
            </w:pPr>
            <w:r w:rsidRPr="002619FA">
              <w:rPr>
                <w:sz w:val="20"/>
                <w:szCs w:val="20"/>
              </w:rPr>
              <w:t>van</w:t>
            </w:r>
          </w:p>
          <w:p w:rsidR="002619FA" w:rsidRPr="002619FA" w:rsidRDefault="002619FA" w:rsidP="002619FA">
            <w:pPr>
              <w:spacing w:before="120"/>
              <w:jc w:val="center"/>
              <w:rPr>
                <w:sz w:val="20"/>
                <w:szCs w:val="20"/>
              </w:rPr>
            </w:pPr>
            <w:r w:rsidRPr="002619FA">
              <w:rPr>
                <w:sz w:val="20"/>
                <w:szCs w:val="20"/>
              </w:rPr>
              <w:t>15 nap</w:t>
            </w:r>
          </w:p>
        </w:tc>
        <w:tc>
          <w:tcPr>
            <w:tcW w:w="1570" w:type="dxa"/>
            <w:shd w:val="clear" w:color="auto" w:fill="auto"/>
          </w:tcPr>
          <w:p w:rsidR="002619FA" w:rsidRPr="002619FA" w:rsidRDefault="002619FA" w:rsidP="002619FA">
            <w:pPr>
              <w:spacing w:before="120"/>
              <w:jc w:val="center"/>
              <w:rPr>
                <w:sz w:val="20"/>
                <w:szCs w:val="20"/>
              </w:rPr>
            </w:pPr>
            <w:r w:rsidRPr="002619FA">
              <w:rPr>
                <w:sz w:val="20"/>
                <w:szCs w:val="20"/>
              </w:rPr>
              <w:t>van</w:t>
            </w:r>
          </w:p>
        </w:tc>
      </w:tr>
      <w:tr w:rsidR="002619FA" w:rsidRPr="002619FA" w:rsidTr="00E11A6E">
        <w:trPr>
          <w:jc w:val="center"/>
        </w:trPr>
        <w:tc>
          <w:tcPr>
            <w:tcW w:w="648" w:type="dxa"/>
          </w:tcPr>
          <w:p w:rsidR="002619FA" w:rsidRPr="002619FA" w:rsidRDefault="002619FA" w:rsidP="002619FA">
            <w:pPr>
              <w:spacing w:before="120"/>
              <w:rPr>
                <w:sz w:val="20"/>
                <w:szCs w:val="20"/>
              </w:rPr>
            </w:pPr>
            <w:r w:rsidRPr="002619FA">
              <w:rPr>
                <w:sz w:val="20"/>
                <w:szCs w:val="20"/>
              </w:rPr>
              <w:t>6.</w:t>
            </w:r>
          </w:p>
        </w:tc>
        <w:tc>
          <w:tcPr>
            <w:tcW w:w="2305" w:type="dxa"/>
            <w:vMerge/>
            <w:tcBorders>
              <w:bottom w:val="nil"/>
            </w:tcBorders>
            <w:shd w:val="clear" w:color="auto" w:fill="auto"/>
          </w:tcPr>
          <w:p w:rsidR="002619FA" w:rsidRPr="002619FA" w:rsidRDefault="002619FA" w:rsidP="002619F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</w:tcPr>
          <w:p w:rsidR="002619FA" w:rsidRPr="002619FA" w:rsidRDefault="002619FA" w:rsidP="002619FA">
            <w:pPr>
              <w:spacing w:before="120"/>
              <w:jc w:val="center"/>
              <w:rPr>
                <w:sz w:val="20"/>
                <w:szCs w:val="20"/>
              </w:rPr>
            </w:pPr>
            <w:r w:rsidRPr="002619FA">
              <w:rPr>
                <w:sz w:val="20"/>
                <w:szCs w:val="20"/>
              </w:rPr>
              <w:t>Tárgyalásos eljárás</w:t>
            </w:r>
          </w:p>
        </w:tc>
        <w:tc>
          <w:tcPr>
            <w:tcW w:w="1548" w:type="dxa"/>
            <w:shd w:val="clear" w:color="auto" w:fill="auto"/>
          </w:tcPr>
          <w:p w:rsidR="002619FA" w:rsidRPr="002619FA" w:rsidRDefault="002619FA" w:rsidP="002619FA">
            <w:pPr>
              <w:spacing w:before="120"/>
              <w:jc w:val="center"/>
              <w:rPr>
                <w:sz w:val="20"/>
                <w:szCs w:val="20"/>
              </w:rPr>
            </w:pPr>
            <w:r w:rsidRPr="002619FA">
              <w:rPr>
                <w:sz w:val="20"/>
                <w:szCs w:val="20"/>
              </w:rPr>
              <w:t>nincs</w:t>
            </w:r>
          </w:p>
        </w:tc>
        <w:tc>
          <w:tcPr>
            <w:tcW w:w="1629" w:type="dxa"/>
            <w:shd w:val="clear" w:color="auto" w:fill="auto"/>
          </w:tcPr>
          <w:p w:rsidR="002619FA" w:rsidRPr="002619FA" w:rsidRDefault="002619FA" w:rsidP="002619FA">
            <w:pPr>
              <w:spacing w:before="120"/>
              <w:jc w:val="center"/>
              <w:rPr>
                <w:sz w:val="20"/>
                <w:szCs w:val="20"/>
              </w:rPr>
            </w:pPr>
            <w:r w:rsidRPr="002619FA">
              <w:rPr>
                <w:sz w:val="20"/>
                <w:szCs w:val="20"/>
              </w:rPr>
              <w:t>van</w:t>
            </w:r>
          </w:p>
          <w:p w:rsidR="002619FA" w:rsidRPr="002619FA" w:rsidRDefault="002619FA" w:rsidP="002619FA">
            <w:pPr>
              <w:spacing w:before="120"/>
              <w:jc w:val="center"/>
              <w:rPr>
                <w:sz w:val="20"/>
                <w:szCs w:val="20"/>
              </w:rPr>
            </w:pPr>
            <w:r w:rsidRPr="002619FA">
              <w:rPr>
                <w:sz w:val="20"/>
                <w:szCs w:val="20"/>
              </w:rPr>
              <w:t>8 nap</w:t>
            </w:r>
          </w:p>
        </w:tc>
        <w:tc>
          <w:tcPr>
            <w:tcW w:w="1570" w:type="dxa"/>
            <w:shd w:val="clear" w:color="auto" w:fill="auto"/>
          </w:tcPr>
          <w:p w:rsidR="002619FA" w:rsidRPr="002619FA" w:rsidRDefault="002619FA" w:rsidP="002619FA">
            <w:pPr>
              <w:spacing w:before="120"/>
              <w:jc w:val="center"/>
              <w:rPr>
                <w:sz w:val="20"/>
                <w:szCs w:val="20"/>
              </w:rPr>
            </w:pPr>
            <w:r w:rsidRPr="002619FA">
              <w:rPr>
                <w:sz w:val="20"/>
                <w:szCs w:val="20"/>
              </w:rPr>
              <w:t>van</w:t>
            </w:r>
          </w:p>
        </w:tc>
      </w:tr>
      <w:tr w:rsidR="002619FA" w:rsidRPr="002619FA" w:rsidTr="00E11A6E">
        <w:trPr>
          <w:jc w:val="center"/>
        </w:trPr>
        <w:tc>
          <w:tcPr>
            <w:tcW w:w="648" w:type="dxa"/>
          </w:tcPr>
          <w:p w:rsidR="002619FA" w:rsidRPr="002619FA" w:rsidRDefault="002619FA" w:rsidP="002619FA">
            <w:pPr>
              <w:spacing w:before="120"/>
              <w:rPr>
                <w:sz w:val="20"/>
                <w:szCs w:val="20"/>
              </w:rPr>
            </w:pPr>
            <w:r w:rsidRPr="002619FA">
              <w:rPr>
                <w:sz w:val="20"/>
                <w:szCs w:val="20"/>
              </w:rPr>
              <w:t>7.</w:t>
            </w:r>
          </w:p>
        </w:tc>
        <w:tc>
          <w:tcPr>
            <w:tcW w:w="23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619FA" w:rsidRPr="002619FA" w:rsidRDefault="002619FA" w:rsidP="002619F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</w:tcPr>
          <w:p w:rsidR="002619FA" w:rsidRPr="002619FA" w:rsidRDefault="002619FA" w:rsidP="002619FA">
            <w:pPr>
              <w:spacing w:before="120"/>
              <w:jc w:val="center"/>
              <w:rPr>
                <w:sz w:val="20"/>
                <w:szCs w:val="20"/>
              </w:rPr>
            </w:pPr>
            <w:r w:rsidRPr="002619FA">
              <w:rPr>
                <w:sz w:val="20"/>
                <w:szCs w:val="20"/>
              </w:rPr>
              <w:t>Állami főépítészi eljárás</w:t>
            </w:r>
          </w:p>
        </w:tc>
        <w:tc>
          <w:tcPr>
            <w:tcW w:w="1548" w:type="dxa"/>
            <w:shd w:val="clear" w:color="auto" w:fill="auto"/>
          </w:tcPr>
          <w:p w:rsidR="002619FA" w:rsidRPr="002619FA" w:rsidRDefault="002619FA" w:rsidP="002619FA">
            <w:pPr>
              <w:spacing w:before="120"/>
              <w:jc w:val="center"/>
              <w:rPr>
                <w:sz w:val="20"/>
                <w:szCs w:val="20"/>
              </w:rPr>
            </w:pPr>
            <w:r w:rsidRPr="002619FA">
              <w:rPr>
                <w:sz w:val="20"/>
                <w:szCs w:val="20"/>
              </w:rPr>
              <w:t>nincs</w:t>
            </w:r>
          </w:p>
        </w:tc>
        <w:tc>
          <w:tcPr>
            <w:tcW w:w="1629" w:type="dxa"/>
            <w:shd w:val="clear" w:color="auto" w:fill="auto"/>
          </w:tcPr>
          <w:p w:rsidR="002619FA" w:rsidRPr="002619FA" w:rsidRDefault="002619FA" w:rsidP="002619FA">
            <w:pPr>
              <w:spacing w:before="120"/>
              <w:jc w:val="center"/>
              <w:rPr>
                <w:sz w:val="20"/>
                <w:szCs w:val="20"/>
              </w:rPr>
            </w:pPr>
            <w:r w:rsidRPr="002619FA">
              <w:rPr>
                <w:sz w:val="20"/>
                <w:szCs w:val="20"/>
              </w:rPr>
              <w:t>van</w:t>
            </w:r>
          </w:p>
          <w:p w:rsidR="002619FA" w:rsidRPr="002619FA" w:rsidRDefault="002619FA" w:rsidP="002619FA">
            <w:pPr>
              <w:spacing w:before="120"/>
              <w:jc w:val="center"/>
              <w:rPr>
                <w:sz w:val="20"/>
                <w:szCs w:val="20"/>
              </w:rPr>
            </w:pPr>
            <w:r w:rsidRPr="002619FA">
              <w:rPr>
                <w:sz w:val="20"/>
                <w:szCs w:val="20"/>
              </w:rPr>
              <w:t>8 nap</w:t>
            </w:r>
          </w:p>
        </w:tc>
        <w:tc>
          <w:tcPr>
            <w:tcW w:w="1570" w:type="dxa"/>
            <w:shd w:val="clear" w:color="auto" w:fill="auto"/>
          </w:tcPr>
          <w:p w:rsidR="002619FA" w:rsidRPr="002619FA" w:rsidRDefault="002619FA" w:rsidP="002619FA">
            <w:pPr>
              <w:spacing w:before="120"/>
              <w:jc w:val="center"/>
              <w:rPr>
                <w:sz w:val="20"/>
                <w:szCs w:val="20"/>
              </w:rPr>
            </w:pPr>
            <w:r w:rsidRPr="002619FA">
              <w:rPr>
                <w:sz w:val="20"/>
                <w:szCs w:val="20"/>
              </w:rPr>
              <w:t>van</w:t>
            </w:r>
          </w:p>
        </w:tc>
      </w:tr>
      <w:tr w:rsidR="002619FA" w:rsidRPr="002619FA" w:rsidTr="00E11A6E">
        <w:trPr>
          <w:jc w:val="center"/>
        </w:trPr>
        <w:tc>
          <w:tcPr>
            <w:tcW w:w="648" w:type="dxa"/>
          </w:tcPr>
          <w:p w:rsidR="002619FA" w:rsidRPr="002619FA" w:rsidRDefault="002619FA" w:rsidP="002619FA">
            <w:pPr>
              <w:spacing w:before="120"/>
              <w:rPr>
                <w:sz w:val="20"/>
                <w:szCs w:val="20"/>
              </w:rPr>
            </w:pPr>
            <w:r w:rsidRPr="002619FA">
              <w:rPr>
                <w:sz w:val="20"/>
                <w:szCs w:val="20"/>
              </w:rPr>
              <w:t>8.</w:t>
            </w:r>
          </w:p>
        </w:tc>
        <w:tc>
          <w:tcPr>
            <w:tcW w:w="2305" w:type="dxa"/>
            <w:tcBorders>
              <w:top w:val="single" w:sz="4" w:space="0" w:color="auto"/>
            </w:tcBorders>
            <w:shd w:val="clear" w:color="auto" w:fill="auto"/>
          </w:tcPr>
          <w:p w:rsidR="002619FA" w:rsidRPr="002619FA" w:rsidRDefault="002619FA" w:rsidP="002619FA">
            <w:pPr>
              <w:spacing w:before="120"/>
              <w:jc w:val="center"/>
              <w:rPr>
                <w:sz w:val="20"/>
                <w:szCs w:val="20"/>
              </w:rPr>
            </w:pPr>
            <w:r w:rsidRPr="002619FA">
              <w:rPr>
                <w:sz w:val="20"/>
                <w:szCs w:val="20"/>
              </w:rPr>
              <w:t>Településképi arculati</w:t>
            </w:r>
          </w:p>
          <w:p w:rsidR="002619FA" w:rsidRPr="002619FA" w:rsidRDefault="002619FA" w:rsidP="002619FA">
            <w:pPr>
              <w:spacing w:before="120"/>
              <w:jc w:val="center"/>
              <w:rPr>
                <w:sz w:val="20"/>
                <w:szCs w:val="20"/>
              </w:rPr>
            </w:pPr>
            <w:r w:rsidRPr="002619FA">
              <w:rPr>
                <w:sz w:val="20"/>
                <w:szCs w:val="20"/>
              </w:rPr>
              <w:t>kézikönyv</w:t>
            </w:r>
          </w:p>
        </w:tc>
        <w:tc>
          <w:tcPr>
            <w:tcW w:w="1586" w:type="dxa"/>
            <w:shd w:val="clear" w:color="auto" w:fill="auto"/>
          </w:tcPr>
          <w:p w:rsidR="002619FA" w:rsidRPr="002619FA" w:rsidRDefault="002619FA" w:rsidP="002619F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2619FA" w:rsidRPr="002619FA" w:rsidRDefault="002619FA" w:rsidP="002619FA">
            <w:pPr>
              <w:spacing w:before="120"/>
              <w:jc w:val="center"/>
              <w:rPr>
                <w:sz w:val="20"/>
                <w:szCs w:val="20"/>
              </w:rPr>
            </w:pPr>
            <w:r w:rsidRPr="002619FA">
              <w:rPr>
                <w:sz w:val="20"/>
                <w:szCs w:val="20"/>
              </w:rPr>
              <w:t>-</w:t>
            </w:r>
          </w:p>
        </w:tc>
        <w:tc>
          <w:tcPr>
            <w:tcW w:w="1548" w:type="dxa"/>
            <w:shd w:val="clear" w:color="auto" w:fill="auto"/>
          </w:tcPr>
          <w:p w:rsidR="002619FA" w:rsidRPr="002619FA" w:rsidRDefault="002619FA" w:rsidP="002619FA">
            <w:pPr>
              <w:spacing w:before="120"/>
              <w:jc w:val="center"/>
              <w:rPr>
                <w:sz w:val="20"/>
                <w:szCs w:val="20"/>
              </w:rPr>
            </w:pPr>
            <w:r w:rsidRPr="002619FA">
              <w:rPr>
                <w:sz w:val="20"/>
                <w:szCs w:val="20"/>
              </w:rPr>
              <w:t>van</w:t>
            </w:r>
          </w:p>
          <w:p w:rsidR="002619FA" w:rsidRPr="002619FA" w:rsidRDefault="00D179A8" w:rsidP="002619FA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2619FA" w:rsidRPr="002619FA">
              <w:rPr>
                <w:sz w:val="20"/>
                <w:szCs w:val="20"/>
              </w:rPr>
              <w:t xml:space="preserve"> nap</w:t>
            </w:r>
          </w:p>
        </w:tc>
        <w:tc>
          <w:tcPr>
            <w:tcW w:w="1629" w:type="dxa"/>
            <w:shd w:val="clear" w:color="auto" w:fill="auto"/>
          </w:tcPr>
          <w:p w:rsidR="002619FA" w:rsidRPr="002619FA" w:rsidRDefault="002619FA" w:rsidP="002619FA">
            <w:pPr>
              <w:spacing w:before="120"/>
              <w:jc w:val="center"/>
              <w:rPr>
                <w:sz w:val="20"/>
                <w:szCs w:val="20"/>
              </w:rPr>
            </w:pPr>
            <w:r w:rsidRPr="002619FA">
              <w:rPr>
                <w:sz w:val="20"/>
                <w:szCs w:val="20"/>
              </w:rPr>
              <w:t>van</w:t>
            </w:r>
          </w:p>
          <w:p w:rsidR="002619FA" w:rsidRPr="002619FA" w:rsidRDefault="00D179A8" w:rsidP="002619FA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2619FA" w:rsidRPr="002619FA">
              <w:rPr>
                <w:sz w:val="20"/>
                <w:szCs w:val="20"/>
              </w:rPr>
              <w:t xml:space="preserve"> nap</w:t>
            </w:r>
          </w:p>
        </w:tc>
        <w:tc>
          <w:tcPr>
            <w:tcW w:w="1570" w:type="dxa"/>
            <w:shd w:val="clear" w:color="auto" w:fill="auto"/>
          </w:tcPr>
          <w:p w:rsidR="002619FA" w:rsidRPr="002619FA" w:rsidRDefault="002619FA" w:rsidP="002619F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2619FA" w:rsidRPr="002619FA" w:rsidRDefault="002619FA" w:rsidP="002619FA">
            <w:pPr>
              <w:spacing w:before="120"/>
              <w:jc w:val="center"/>
              <w:rPr>
                <w:sz w:val="20"/>
                <w:szCs w:val="20"/>
              </w:rPr>
            </w:pPr>
            <w:r w:rsidRPr="002619FA">
              <w:rPr>
                <w:sz w:val="20"/>
                <w:szCs w:val="20"/>
              </w:rPr>
              <w:t>van</w:t>
            </w:r>
          </w:p>
        </w:tc>
      </w:tr>
      <w:tr w:rsidR="002619FA" w:rsidRPr="002619FA" w:rsidTr="00E11A6E">
        <w:trPr>
          <w:jc w:val="center"/>
        </w:trPr>
        <w:tc>
          <w:tcPr>
            <w:tcW w:w="648" w:type="dxa"/>
          </w:tcPr>
          <w:p w:rsidR="002619FA" w:rsidRPr="002619FA" w:rsidRDefault="002619FA" w:rsidP="002619FA">
            <w:pPr>
              <w:spacing w:before="120"/>
              <w:rPr>
                <w:sz w:val="20"/>
                <w:szCs w:val="20"/>
              </w:rPr>
            </w:pPr>
            <w:r w:rsidRPr="002619FA">
              <w:rPr>
                <w:sz w:val="20"/>
                <w:szCs w:val="20"/>
              </w:rPr>
              <w:t>9.</w:t>
            </w:r>
          </w:p>
        </w:tc>
        <w:tc>
          <w:tcPr>
            <w:tcW w:w="2305" w:type="dxa"/>
            <w:shd w:val="clear" w:color="auto" w:fill="auto"/>
          </w:tcPr>
          <w:p w:rsidR="002619FA" w:rsidRPr="002619FA" w:rsidRDefault="002619FA" w:rsidP="002619FA">
            <w:pPr>
              <w:spacing w:before="120"/>
              <w:jc w:val="center"/>
              <w:rPr>
                <w:sz w:val="20"/>
                <w:szCs w:val="20"/>
              </w:rPr>
            </w:pPr>
            <w:r w:rsidRPr="002619FA">
              <w:rPr>
                <w:sz w:val="20"/>
                <w:szCs w:val="20"/>
              </w:rPr>
              <w:t>Településfejlesztési koncepció</w:t>
            </w:r>
          </w:p>
        </w:tc>
        <w:tc>
          <w:tcPr>
            <w:tcW w:w="1586" w:type="dxa"/>
            <w:shd w:val="clear" w:color="auto" w:fill="auto"/>
          </w:tcPr>
          <w:p w:rsidR="002619FA" w:rsidRPr="002619FA" w:rsidRDefault="002619FA" w:rsidP="002619F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2619FA" w:rsidRPr="002619FA" w:rsidRDefault="002619FA" w:rsidP="002619FA">
            <w:pPr>
              <w:spacing w:before="120"/>
              <w:jc w:val="center"/>
              <w:rPr>
                <w:sz w:val="20"/>
                <w:szCs w:val="20"/>
              </w:rPr>
            </w:pPr>
            <w:r w:rsidRPr="002619FA">
              <w:rPr>
                <w:sz w:val="20"/>
                <w:szCs w:val="20"/>
              </w:rPr>
              <w:t>-</w:t>
            </w:r>
          </w:p>
        </w:tc>
        <w:tc>
          <w:tcPr>
            <w:tcW w:w="1548" w:type="dxa"/>
            <w:shd w:val="clear" w:color="auto" w:fill="auto"/>
          </w:tcPr>
          <w:p w:rsidR="002619FA" w:rsidRPr="002619FA" w:rsidRDefault="002619FA" w:rsidP="002619FA">
            <w:pPr>
              <w:spacing w:before="120"/>
              <w:jc w:val="center"/>
              <w:rPr>
                <w:sz w:val="20"/>
                <w:szCs w:val="20"/>
              </w:rPr>
            </w:pPr>
            <w:r w:rsidRPr="002619FA">
              <w:rPr>
                <w:sz w:val="20"/>
                <w:szCs w:val="20"/>
              </w:rPr>
              <w:t>van</w:t>
            </w:r>
          </w:p>
          <w:p w:rsidR="002619FA" w:rsidRPr="002619FA" w:rsidRDefault="00D179A8" w:rsidP="002619FA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2619FA" w:rsidRPr="002619FA">
              <w:rPr>
                <w:sz w:val="20"/>
                <w:szCs w:val="20"/>
              </w:rPr>
              <w:t xml:space="preserve"> nap</w:t>
            </w:r>
          </w:p>
        </w:tc>
        <w:tc>
          <w:tcPr>
            <w:tcW w:w="1629" w:type="dxa"/>
            <w:shd w:val="clear" w:color="auto" w:fill="auto"/>
          </w:tcPr>
          <w:p w:rsidR="002619FA" w:rsidRPr="002619FA" w:rsidRDefault="002619FA" w:rsidP="002619FA">
            <w:pPr>
              <w:spacing w:before="120"/>
              <w:jc w:val="center"/>
              <w:rPr>
                <w:sz w:val="20"/>
                <w:szCs w:val="20"/>
              </w:rPr>
            </w:pPr>
            <w:r w:rsidRPr="002619FA">
              <w:rPr>
                <w:sz w:val="20"/>
                <w:szCs w:val="20"/>
              </w:rPr>
              <w:t>van</w:t>
            </w:r>
          </w:p>
          <w:p w:rsidR="002619FA" w:rsidRPr="002619FA" w:rsidRDefault="00D179A8" w:rsidP="002619FA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2619FA" w:rsidRPr="002619FA">
              <w:rPr>
                <w:sz w:val="20"/>
                <w:szCs w:val="20"/>
              </w:rPr>
              <w:t xml:space="preserve"> nap</w:t>
            </w:r>
          </w:p>
        </w:tc>
        <w:tc>
          <w:tcPr>
            <w:tcW w:w="1570" w:type="dxa"/>
            <w:shd w:val="clear" w:color="auto" w:fill="auto"/>
          </w:tcPr>
          <w:p w:rsidR="002619FA" w:rsidRPr="002619FA" w:rsidRDefault="002619FA" w:rsidP="002619F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2619FA" w:rsidRPr="002619FA" w:rsidRDefault="002619FA" w:rsidP="002619FA">
            <w:pPr>
              <w:spacing w:before="120"/>
              <w:jc w:val="center"/>
              <w:rPr>
                <w:sz w:val="20"/>
                <w:szCs w:val="20"/>
              </w:rPr>
            </w:pPr>
            <w:r w:rsidRPr="002619FA">
              <w:rPr>
                <w:sz w:val="20"/>
                <w:szCs w:val="20"/>
              </w:rPr>
              <w:t>van</w:t>
            </w:r>
          </w:p>
        </w:tc>
      </w:tr>
    </w:tbl>
    <w:p w:rsidR="002619FA" w:rsidRPr="00A57B43" w:rsidRDefault="002619FA" w:rsidP="002619FA">
      <w:pPr>
        <w:spacing w:before="120"/>
        <w:rPr>
          <w:sz w:val="20"/>
          <w:szCs w:val="20"/>
        </w:rPr>
      </w:pPr>
    </w:p>
    <w:sectPr w:rsidR="002619FA" w:rsidRPr="00A57B43" w:rsidSect="006E3108">
      <w:footerReference w:type="default" r:id="rId7"/>
      <w:headerReference w:type="first" r:id="rId8"/>
      <w:pgSz w:w="11906" w:h="16838"/>
      <w:pgMar w:top="709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B83" w:rsidRDefault="00505B83" w:rsidP="00AB30B0">
      <w:r>
        <w:separator/>
      </w:r>
    </w:p>
  </w:endnote>
  <w:endnote w:type="continuationSeparator" w:id="0">
    <w:p w:rsidR="00505B83" w:rsidRDefault="00505B83" w:rsidP="00AB3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B83" w:rsidRDefault="004443FD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E310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B83" w:rsidRDefault="00505B83" w:rsidP="00AB30B0">
      <w:r>
        <w:separator/>
      </w:r>
    </w:p>
  </w:footnote>
  <w:footnote w:type="continuationSeparator" w:id="0">
    <w:p w:rsidR="00505B83" w:rsidRDefault="00505B83" w:rsidP="00AB3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B83" w:rsidRPr="008E057F" w:rsidRDefault="00505B83" w:rsidP="00707544">
    <w:pPr>
      <w:pStyle w:val="lfej"/>
      <w:jc w:val="center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54"/>
    <w:rsid w:val="00092089"/>
    <w:rsid w:val="00106BC7"/>
    <w:rsid w:val="0012211E"/>
    <w:rsid w:val="0013179A"/>
    <w:rsid w:val="00145956"/>
    <w:rsid w:val="00155981"/>
    <w:rsid w:val="00214533"/>
    <w:rsid w:val="002258C2"/>
    <w:rsid w:val="0025491F"/>
    <w:rsid w:val="002619FA"/>
    <w:rsid w:val="00266199"/>
    <w:rsid w:val="002B0095"/>
    <w:rsid w:val="002B635F"/>
    <w:rsid w:val="002F59D0"/>
    <w:rsid w:val="003118B8"/>
    <w:rsid w:val="00345E72"/>
    <w:rsid w:val="00356990"/>
    <w:rsid w:val="00387DD4"/>
    <w:rsid w:val="003D341D"/>
    <w:rsid w:val="003F2332"/>
    <w:rsid w:val="003F24DA"/>
    <w:rsid w:val="004443FD"/>
    <w:rsid w:val="00495D58"/>
    <w:rsid w:val="004A0E0C"/>
    <w:rsid w:val="004D5960"/>
    <w:rsid w:val="00505B83"/>
    <w:rsid w:val="00516A93"/>
    <w:rsid w:val="00560599"/>
    <w:rsid w:val="005672B6"/>
    <w:rsid w:val="005B64A9"/>
    <w:rsid w:val="0062530B"/>
    <w:rsid w:val="006B6695"/>
    <w:rsid w:val="006C097F"/>
    <w:rsid w:val="006D31E9"/>
    <w:rsid w:val="006D71BB"/>
    <w:rsid w:val="006E3108"/>
    <w:rsid w:val="006E7D54"/>
    <w:rsid w:val="00707544"/>
    <w:rsid w:val="0072130F"/>
    <w:rsid w:val="00721CDE"/>
    <w:rsid w:val="0072404B"/>
    <w:rsid w:val="0078502C"/>
    <w:rsid w:val="00884B51"/>
    <w:rsid w:val="00896387"/>
    <w:rsid w:val="008A3EE8"/>
    <w:rsid w:val="008E057F"/>
    <w:rsid w:val="00922157"/>
    <w:rsid w:val="00950C98"/>
    <w:rsid w:val="00985F2C"/>
    <w:rsid w:val="009C4894"/>
    <w:rsid w:val="00A24CDB"/>
    <w:rsid w:val="00A45F94"/>
    <w:rsid w:val="00A57B43"/>
    <w:rsid w:val="00A93619"/>
    <w:rsid w:val="00AB25B9"/>
    <w:rsid w:val="00AB30B0"/>
    <w:rsid w:val="00AC0CE5"/>
    <w:rsid w:val="00AF0D01"/>
    <w:rsid w:val="00AF1919"/>
    <w:rsid w:val="00B01A37"/>
    <w:rsid w:val="00B07EB6"/>
    <w:rsid w:val="00B26FC4"/>
    <w:rsid w:val="00BD1246"/>
    <w:rsid w:val="00C1769A"/>
    <w:rsid w:val="00C31986"/>
    <w:rsid w:val="00C4391B"/>
    <w:rsid w:val="00C7387B"/>
    <w:rsid w:val="00CB6F27"/>
    <w:rsid w:val="00CC3166"/>
    <w:rsid w:val="00D179A8"/>
    <w:rsid w:val="00E272C8"/>
    <w:rsid w:val="00E77D19"/>
    <w:rsid w:val="00EE0C68"/>
    <w:rsid w:val="00F26720"/>
    <w:rsid w:val="00F67C26"/>
    <w:rsid w:val="00F83BEA"/>
    <w:rsid w:val="00F866EB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7D54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6E7D5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E7D54"/>
    <w:rPr>
      <w:rFonts w:ascii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6E7D54"/>
  </w:style>
  <w:style w:type="paragraph" w:styleId="Listaszerbekezds">
    <w:name w:val="List Paragraph"/>
    <w:basedOn w:val="Norml"/>
    <w:uiPriority w:val="99"/>
    <w:qFormat/>
    <w:rsid w:val="006E7D54"/>
    <w:pPr>
      <w:ind w:left="720"/>
    </w:pPr>
  </w:style>
  <w:style w:type="paragraph" w:styleId="lfej">
    <w:name w:val="header"/>
    <w:basedOn w:val="Norml"/>
    <w:link w:val="lfejChar"/>
    <w:uiPriority w:val="99"/>
    <w:rsid w:val="006E7D5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E7D54"/>
    <w:rPr>
      <w:rFonts w:ascii="Times New Roman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3118B8"/>
    <w:rPr>
      <w:rFonts w:ascii="Times New Roman" w:eastAsia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3118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3118B8"/>
    <w:rPr>
      <w:rFonts w:ascii="Segoe UI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99"/>
    <w:locked/>
    <w:rsid w:val="00C4391B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7D54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6E7D5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E7D54"/>
    <w:rPr>
      <w:rFonts w:ascii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6E7D54"/>
  </w:style>
  <w:style w:type="paragraph" w:styleId="Listaszerbekezds">
    <w:name w:val="List Paragraph"/>
    <w:basedOn w:val="Norml"/>
    <w:uiPriority w:val="99"/>
    <w:qFormat/>
    <w:rsid w:val="006E7D54"/>
    <w:pPr>
      <w:ind w:left="720"/>
    </w:pPr>
  </w:style>
  <w:style w:type="paragraph" w:styleId="lfej">
    <w:name w:val="header"/>
    <w:basedOn w:val="Norml"/>
    <w:link w:val="lfejChar"/>
    <w:uiPriority w:val="99"/>
    <w:rsid w:val="006E7D5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E7D54"/>
    <w:rPr>
      <w:rFonts w:ascii="Times New Roman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3118B8"/>
    <w:rPr>
      <w:rFonts w:ascii="Times New Roman" w:eastAsia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3118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3118B8"/>
    <w:rPr>
      <w:rFonts w:ascii="Segoe UI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99"/>
    <w:locked/>
    <w:rsid w:val="00C4391B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Ildiko</dc:creator>
  <cp:lastModifiedBy>BarthaE</cp:lastModifiedBy>
  <cp:revision>2</cp:revision>
  <cp:lastPrinted>2017-03-03T11:45:00Z</cp:lastPrinted>
  <dcterms:created xsi:type="dcterms:W3CDTF">2017-03-10T08:27:00Z</dcterms:created>
  <dcterms:modified xsi:type="dcterms:W3CDTF">2017-03-10T08:27:00Z</dcterms:modified>
</cp:coreProperties>
</file>